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2B6" w:rsidRPr="001B3BD7" w:rsidRDefault="00BC62B6" w:rsidP="00BC62B6">
      <w:pPr>
        <w:pStyle w:val="Textkrper"/>
        <w:spacing w:line="240" w:lineRule="auto"/>
        <w:jc w:val="center"/>
        <w:rPr>
          <w:b w:val="0"/>
          <w:sz w:val="28"/>
        </w:rPr>
      </w:pPr>
      <w:bookmarkStart w:id="0" w:name="_Toc334451695"/>
    </w:p>
    <w:p w:rsidR="00BC62B6" w:rsidRPr="001B3BD7" w:rsidRDefault="00BC62B6" w:rsidP="00BC62B6">
      <w:pPr>
        <w:pStyle w:val="Textkrper"/>
        <w:spacing w:line="240" w:lineRule="auto"/>
        <w:jc w:val="center"/>
        <w:rPr>
          <w:b w:val="0"/>
          <w:sz w:val="28"/>
        </w:rPr>
      </w:pPr>
    </w:p>
    <w:p w:rsidR="00BC62B6" w:rsidRPr="001B3BD7" w:rsidRDefault="00BC62B6" w:rsidP="00BC62B6">
      <w:pPr>
        <w:pStyle w:val="Textkrper"/>
        <w:spacing w:line="240" w:lineRule="auto"/>
        <w:jc w:val="center"/>
        <w:rPr>
          <w:b w:val="0"/>
          <w:color w:val="FF0000"/>
          <w:sz w:val="28"/>
        </w:rPr>
      </w:pPr>
      <w:r w:rsidRPr="001B3BD7">
        <w:rPr>
          <w:b w:val="0"/>
          <w:color w:val="FF0000"/>
          <w:sz w:val="28"/>
        </w:rPr>
        <w:t>Studienarbeitsthema</w:t>
      </w:r>
    </w:p>
    <w:p w:rsidR="00BC62B6" w:rsidRPr="001B3BD7" w:rsidRDefault="00BC62B6" w:rsidP="00BC62B6">
      <w:pPr>
        <w:pStyle w:val="Kopfzeile"/>
      </w:pPr>
    </w:p>
    <w:p w:rsidR="00BC62B6" w:rsidRPr="001B3BD7" w:rsidRDefault="00BC62B6" w:rsidP="00BC62B6">
      <w:pPr>
        <w:spacing w:line="240" w:lineRule="auto"/>
        <w:jc w:val="center"/>
        <w:rPr>
          <w:b/>
        </w:rPr>
      </w:pPr>
    </w:p>
    <w:p w:rsidR="00BC62B6" w:rsidRPr="001B3BD7" w:rsidRDefault="00BC62B6" w:rsidP="00BC62B6">
      <w:pPr>
        <w:spacing w:line="240" w:lineRule="auto"/>
        <w:jc w:val="center"/>
        <w:rPr>
          <w:b/>
        </w:rPr>
      </w:pPr>
    </w:p>
    <w:p w:rsidR="00BC62B6" w:rsidRPr="001B3BD7" w:rsidRDefault="00BC62B6" w:rsidP="00BC62B6">
      <w:pPr>
        <w:spacing w:line="240" w:lineRule="auto"/>
        <w:jc w:val="center"/>
        <w:rPr>
          <w:b/>
        </w:rPr>
      </w:pPr>
      <w:r w:rsidRPr="001B3BD7">
        <w:rPr>
          <w:b/>
        </w:rPr>
        <w:t>STUDIENARBEIT</w:t>
      </w:r>
    </w:p>
    <w:p w:rsidR="00BC62B6" w:rsidRPr="001B3BD7" w:rsidRDefault="00BC62B6" w:rsidP="00BC62B6">
      <w:pPr>
        <w:spacing w:line="240" w:lineRule="auto"/>
        <w:jc w:val="center"/>
      </w:pPr>
    </w:p>
    <w:p w:rsidR="001B3BD7" w:rsidRPr="001B3BD7" w:rsidRDefault="001B3BD7" w:rsidP="001B3BD7">
      <w:pPr>
        <w:spacing w:line="240" w:lineRule="auto"/>
        <w:jc w:val="center"/>
      </w:pPr>
      <w:r w:rsidRPr="001B3BD7">
        <w:t>des Studienganges Informationstechnik</w:t>
      </w:r>
    </w:p>
    <w:p w:rsidR="00BC62B6" w:rsidRPr="001B3BD7" w:rsidRDefault="00BC62B6" w:rsidP="00BC62B6">
      <w:pPr>
        <w:spacing w:line="240" w:lineRule="auto"/>
        <w:jc w:val="center"/>
      </w:pPr>
    </w:p>
    <w:p w:rsidR="00BC62B6" w:rsidRPr="001B3BD7" w:rsidRDefault="00BC62B6" w:rsidP="00BC62B6">
      <w:pPr>
        <w:spacing w:line="240" w:lineRule="auto"/>
        <w:jc w:val="center"/>
      </w:pPr>
      <w:r w:rsidRPr="001B3BD7">
        <w:t>an der Dualen Hochschule Baden-Württemberg Mannheim</w:t>
      </w:r>
    </w:p>
    <w:p w:rsidR="00BC62B6" w:rsidRPr="001B3BD7" w:rsidRDefault="00BC62B6" w:rsidP="00BC62B6">
      <w:pPr>
        <w:spacing w:line="240" w:lineRule="auto"/>
      </w:pPr>
    </w:p>
    <w:p w:rsidR="00BC62B6" w:rsidRPr="001B3BD7" w:rsidRDefault="00BC62B6" w:rsidP="001B3BD7">
      <w:pPr>
        <w:spacing w:line="240" w:lineRule="auto"/>
        <w:jc w:val="center"/>
      </w:pPr>
      <w:r w:rsidRPr="001B3BD7">
        <w:t>von</w:t>
      </w:r>
    </w:p>
    <w:p w:rsidR="00BC62B6" w:rsidRPr="00D23092" w:rsidRDefault="001B3BD7" w:rsidP="00BC62B6">
      <w:pPr>
        <w:spacing w:line="240" w:lineRule="auto"/>
        <w:jc w:val="center"/>
      </w:pPr>
      <w:r w:rsidRPr="00D23092">
        <w:t>Sebastian Barz</w:t>
      </w:r>
    </w:p>
    <w:p w:rsidR="001B3BD7" w:rsidRPr="00D23092" w:rsidRDefault="001B3BD7" w:rsidP="00BC62B6">
      <w:pPr>
        <w:spacing w:line="240" w:lineRule="auto"/>
        <w:jc w:val="center"/>
      </w:pPr>
      <w:r w:rsidRPr="00D23092">
        <w:t xml:space="preserve">Simon </w:t>
      </w:r>
      <w:proofErr w:type="spellStart"/>
      <w:r w:rsidRPr="00D23092">
        <w:t>Buttke</w:t>
      </w:r>
      <w:proofErr w:type="spellEnd"/>
    </w:p>
    <w:p w:rsidR="001B3BD7" w:rsidRPr="001B3BD7" w:rsidRDefault="001B3BD7" w:rsidP="001B3BD7">
      <w:pPr>
        <w:spacing w:line="240" w:lineRule="auto"/>
        <w:jc w:val="center"/>
      </w:pPr>
      <w:r w:rsidRPr="001B3BD7">
        <w:t>Sebastian Hantelmann</w:t>
      </w:r>
    </w:p>
    <w:p w:rsidR="001B3BD7" w:rsidRPr="001B3BD7" w:rsidRDefault="001B3BD7" w:rsidP="001B3BD7">
      <w:pPr>
        <w:spacing w:line="240" w:lineRule="auto"/>
        <w:jc w:val="center"/>
      </w:pPr>
      <w:r w:rsidRPr="001B3BD7">
        <w:t xml:space="preserve">Yusuf </w:t>
      </w:r>
      <w:proofErr w:type="spellStart"/>
      <w:r w:rsidRPr="001B3BD7">
        <w:t>Peker</w:t>
      </w:r>
      <w:proofErr w:type="spellEnd"/>
    </w:p>
    <w:p w:rsidR="001B3BD7" w:rsidRPr="001B3BD7" w:rsidRDefault="001B3BD7" w:rsidP="001B3BD7">
      <w:pPr>
        <w:spacing w:line="240" w:lineRule="auto"/>
        <w:jc w:val="center"/>
      </w:pPr>
      <w:r w:rsidRPr="001B3BD7">
        <w:t>Ferdinand Frank</w:t>
      </w:r>
    </w:p>
    <w:p w:rsidR="00BC62B6" w:rsidRPr="001B3BD7" w:rsidRDefault="00BC62B6" w:rsidP="00BC62B6">
      <w:pPr>
        <w:spacing w:line="240" w:lineRule="auto"/>
      </w:pPr>
    </w:p>
    <w:p w:rsidR="00BC62B6" w:rsidRPr="00BC62B6" w:rsidRDefault="00BC62B6" w:rsidP="00BC62B6">
      <w:pPr>
        <w:spacing w:line="240" w:lineRule="auto"/>
        <w:jc w:val="center"/>
        <w:rPr>
          <w:color w:val="FF0000"/>
        </w:rPr>
      </w:pPr>
      <w:r>
        <w:rPr>
          <w:color w:val="FF0000"/>
        </w:rPr>
        <w:t>Abgabedatum</w:t>
      </w:r>
    </w:p>
    <w:p w:rsidR="00BC62B6" w:rsidRDefault="00BC62B6" w:rsidP="00BC62B6">
      <w:pPr>
        <w:spacing w:line="240" w:lineRule="auto"/>
      </w:pPr>
    </w:p>
    <w:p w:rsidR="00BC62B6" w:rsidRDefault="00BC62B6" w:rsidP="00BC62B6">
      <w:pPr>
        <w:tabs>
          <w:tab w:val="left" w:pos="4820"/>
        </w:tabs>
        <w:spacing w:line="240" w:lineRule="auto"/>
        <w:ind w:left="268"/>
      </w:pPr>
      <w:r>
        <w:t>Bearbeitungszeitraum</w:t>
      </w:r>
      <w:r>
        <w:tab/>
      </w:r>
      <w:r>
        <w:rPr>
          <w:color w:val="FF0000"/>
        </w:rPr>
        <w:t>12 Wochen</w:t>
      </w:r>
    </w:p>
    <w:p w:rsidR="00BC62B6" w:rsidRDefault="00BC62B6" w:rsidP="00BC62B6">
      <w:pPr>
        <w:tabs>
          <w:tab w:val="left" w:pos="4820"/>
        </w:tabs>
        <w:spacing w:line="240" w:lineRule="auto"/>
        <w:ind w:left="268"/>
      </w:pPr>
      <w:r>
        <w:t>Matrikelnummer, Kurs</w:t>
      </w:r>
      <w:r>
        <w:tab/>
      </w:r>
      <w:r>
        <w:rPr>
          <w:color w:val="FF0000"/>
        </w:rPr>
        <w:t xml:space="preserve">Matrikelnummer, </w:t>
      </w:r>
      <w:r w:rsidR="001B3BD7">
        <w:rPr>
          <w:color w:val="FF0000"/>
        </w:rPr>
        <w:t>TINF11ITNS</w:t>
      </w:r>
    </w:p>
    <w:p w:rsidR="00BC62B6" w:rsidRDefault="00BC62B6" w:rsidP="00BC62B6">
      <w:pPr>
        <w:tabs>
          <w:tab w:val="left" w:pos="4820"/>
        </w:tabs>
        <w:spacing w:line="240" w:lineRule="auto"/>
        <w:ind w:left="268"/>
        <w:rPr>
          <w:color w:val="FF0000"/>
        </w:rPr>
      </w:pPr>
      <w:r>
        <w:t>Ausbildungsfirma</w:t>
      </w:r>
      <w:r>
        <w:tab/>
      </w:r>
      <w:r>
        <w:rPr>
          <w:color w:val="FF0000"/>
        </w:rPr>
        <w:t>Firmenname, Stadt</w:t>
      </w:r>
    </w:p>
    <w:p w:rsidR="00BC62B6" w:rsidRDefault="00BC62B6" w:rsidP="00BC62B6">
      <w:pPr>
        <w:tabs>
          <w:tab w:val="left" w:pos="4820"/>
        </w:tabs>
        <w:spacing w:line="240" w:lineRule="auto"/>
        <w:ind w:left="268"/>
      </w:pPr>
      <w:r>
        <w:t>Betreuer der Dualen Hochschule</w:t>
      </w:r>
      <w:r>
        <w:tab/>
      </w:r>
      <w:r w:rsidR="001B3BD7">
        <w:t xml:space="preserve">Prof. </w:t>
      </w:r>
      <w:r w:rsidR="001B3BD7" w:rsidRPr="001B3BD7">
        <w:t>Jochem Poller</w:t>
      </w:r>
    </w:p>
    <w:p w:rsidR="00BC62B6" w:rsidRDefault="00BC62B6" w:rsidP="003A725A">
      <w:pPr>
        <w:pStyle w:val="H1nichtinsInhaltsverzeichnis"/>
      </w:pPr>
    </w:p>
    <w:p w:rsidR="00BC62B6" w:rsidRDefault="00BC62B6" w:rsidP="003A725A">
      <w:pPr>
        <w:pStyle w:val="H1nichtinsInhaltsverzeichnis"/>
      </w:pPr>
    </w:p>
    <w:p w:rsidR="00BC62B6" w:rsidRDefault="00BC62B6" w:rsidP="003A725A">
      <w:pPr>
        <w:pStyle w:val="H1nichtinsInhaltsverzeichnis"/>
      </w:pPr>
    </w:p>
    <w:p w:rsidR="00BC62B6" w:rsidRDefault="00BC62B6" w:rsidP="003A725A">
      <w:pPr>
        <w:pStyle w:val="H1nichtinsInhaltsverzeichnis"/>
      </w:pPr>
    </w:p>
    <w:p w:rsidR="00BC62B6" w:rsidRDefault="00BC62B6" w:rsidP="003A725A">
      <w:pPr>
        <w:pStyle w:val="H1nichtinsInhaltsverzeichnis"/>
      </w:pPr>
    </w:p>
    <w:p w:rsidR="00BC62B6" w:rsidRDefault="00BC62B6" w:rsidP="003A725A">
      <w:pPr>
        <w:pStyle w:val="H1nichtinsInhaltsverzeichnis"/>
      </w:pPr>
    </w:p>
    <w:p w:rsidR="00BC62B6" w:rsidRDefault="00BC62B6" w:rsidP="003A725A">
      <w:pPr>
        <w:pStyle w:val="H1nichtinsInhaltsverzeichnis"/>
      </w:pPr>
    </w:p>
    <w:p w:rsidR="00BC62B6" w:rsidRDefault="00BC62B6" w:rsidP="003A725A">
      <w:pPr>
        <w:pStyle w:val="H1nichtinsInhaltsverzeichnis"/>
      </w:pPr>
    </w:p>
    <w:p w:rsidR="00BC62B6" w:rsidRDefault="00BC62B6" w:rsidP="003A725A">
      <w:pPr>
        <w:pStyle w:val="H1nichtinsInhaltsverzeichnis"/>
      </w:pPr>
    </w:p>
    <w:p w:rsidR="00BC62B6" w:rsidRDefault="00BC62B6" w:rsidP="003A725A">
      <w:pPr>
        <w:pStyle w:val="H1nichtinsInhaltsverzeichnis"/>
      </w:pPr>
    </w:p>
    <w:p w:rsidR="00BC62B6" w:rsidRDefault="00BC62B6" w:rsidP="003A725A">
      <w:pPr>
        <w:pStyle w:val="H1nichtinsInhaltsverzeichnis"/>
      </w:pPr>
    </w:p>
    <w:p w:rsidR="00BC62B6" w:rsidRDefault="00BC62B6" w:rsidP="003A725A">
      <w:pPr>
        <w:pStyle w:val="H1nichtinsInhaltsverzeichnis"/>
      </w:pPr>
    </w:p>
    <w:p w:rsidR="00BC62B6" w:rsidRDefault="00BC62B6" w:rsidP="003A725A">
      <w:pPr>
        <w:pStyle w:val="H1nichtinsInhaltsverzeichnis"/>
      </w:pPr>
    </w:p>
    <w:p w:rsidR="00BC62B6" w:rsidRDefault="00BC62B6" w:rsidP="003A725A">
      <w:pPr>
        <w:pStyle w:val="H1nichtinsInhaltsverzeichnis"/>
      </w:pPr>
    </w:p>
    <w:p w:rsidR="00BC62B6" w:rsidRDefault="00BC62B6" w:rsidP="003A725A">
      <w:pPr>
        <w:pStyle w:val="H1nichtinsInhaltsverzeichnis"/>
      </w:pPr>
    </w:p>
    <w:p w:rsidR="003A725A" w:rsidRPr="00294615" w:rsidRDefault="003A725A" w:rsidP="003A725A">
      <w:pPr>
        <w:pStyle w:val="H1nichtinsInhaltsverzeichnis"/>
        <w:rPr>
          <w:rStyle w:val="Hervorhebung"/>
          <w:rFonts w:cs="Arial"/>
        </w:rPr>
      </w:pPr>
      <w:r w:rsidRPr="00761DEE">
        <w:t>Erklärung</w:t>
      </w:r>
      <w:bookmarkEnd w:id="0"/>
    </w:p>
    <w:p w:rsidR="003A725A" w:rsidRPr="00294615" w:rsidRDefault="003A725A" w:rsidP="003A725A">
      <w:pPr>
        <w:spacing w:before="480" w:after="480"/>
        <w:rPr>
          <w:rStyle w:val="Hervorhebung"/>
          <w:rFonts w:cs="Arial"/>
        </w:rPr>
      </w:pPr>
      <w:r w:rsidRPr="00294615">
        <w:rPr>
          <w:rStyle w:val="Hervorhebung"/>
          <w:rFonts w:cs="Arial"/>
        </w:rPr>
        <w:t>gemäß § 5 (3) der „Studien- und Prüfungsordnung DHBW Technik“ vom 22. September 2011</w:t>
      </w:r>
      <w:r>
        <w:rPr>
          <w:rStyle w:val="Hervorhebung"/>
          <w:rFonts w:cs="Arial"/>
        </w:rPr>
        <w:t>.</w:t>
      </w:r>
    </w:p>
    <w:p w:rsidR="003A725A" w:rsidRPr="00294615" w:rsidRDefault="003A725A" w:rsidP="003A725A">
      <w:pPr>
        <w:spacing w:after="840"/>
        <w:rPr>
          <w:rStyle w:val="Hervorhebung"/>
          <w:rFonts w:cs="Arial"/>
        </w:rPr>
      </w:pPr>
      <w:r w:rsidRPr="00294615">
        <w:rPr>
          <w:rStyle w:val="Hervorhebung"/>
          <w:rFonts w:cs="Arial"/>
        </w:rPr>
        <w:t>Ich habe die vorliegende Arbeit selbstständig verfasst und keine anderen als die angegebenen Quellen und Hilfsmittel verwendet.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530"/>
        <w:gridCol w:w="4530"/>
      </w:tblGrid>
      <w:tr w:rsidR="003A725A" w:rsidTr="00D23092">
        <w:trPr>
          <w:trHeight w:val="700"/>
        </w:trPr>
        <w:tc>
          <w:tcPr>
            <w:tcW w:w="4606" w:type="dxa"/>
          </w:tcPr>
          <w:p w:rsidR="003A725A" w:rsidRDefault="003A725A" w:rsidP="0053162A">
            <w:pPr>
              <w:spacing w:before="480" w:after="0" w:line="240" w:lineRule="auto"/>
            </w:pPr>
            <w:r>
              <w:t>_________________________</w:t>
            </w:r>
          </w:p>
        </w:tc>
        <w:tc>
          <w:tcPr>
            <w:tcW w:w="4606" w:type="dxa"/>
          </w:tcPr>
          <w:p w:rsidR="003A725A" w:rsidRDefault="003A725A" w:rsidP="0053162A">
            <w:pPr>
              <w:spacing w:before="480" w:after="0" w:line="240" w:lineRule="auto"/>
            </w:pPr>
            <w:r>
              <w:t>_________________________</w:t>
            </w:r>
          </w:p>
        </w:tc>
      </w:tr>
      <w:tr w:rsidR="003A725A" w:rsidTr="0053162A">
        <w:tc>
          <w:tcPr>
            <w:tcW w:w="4606" w:type="dxa"/>
          </w:tcPr>
          <w:p w:rsidR="003A725A" w:rsidRDefault="003A725A" w:rsidP="0053162A">
            <w:pPr>
              <w:spacing w:before="0" w:after="0" w:line="240" w:lineRule="auto"/>
            </w:pPr>
            <w:r>
              <w:t>Ort, Datum</w:t>
            </w:r>
          </w:p>
        </w:tc>
        <w:tc>
          <w:tcPr>
            <w:tcW w:w="4606" w:type="dxa"/>
          </w:tcPr>
          <w:p w:rsidR="003A725A" w:rsidRDefault="003A725A" w:rsidP="0053162A">
            <w:pPr>
              <w:spacing w:before="0" w:after="0" w:line="240" w:lineRule="auto"/>
            </w:pPr>
            <w:r>
              <w:t>Ferdinand Frank</w:t>
            </w:r>
            <w:r w:rsidR="00D23092">
              <w:t xml:space="preserve"> usw.</w:t>
            </w:r>
          </w:p>
        </w:tc>
      </w:tr>
    </w:tbl>
    <w:p w:rsidR="003A725A" w:rsidRDefault="003A725A" w:rsidP="003A725A">
      <w:pPr>
        <w:pStyle w:val="Formatvorlageberschrift1Links0cmErsteZeile0cm"/>
        <w:numPr>
          <w:ilvl w:val="0"/>
          <w:numId w:val="0"/>
        </w:numPr>
        <w:sectPr w:rsidR="003A725A" w:rsidSect="00DB03E4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531" w:bottom="1418" w:left="1531" w:header="737" w:footer="737" w:gutter="0"/>
          <w:pgNumType w:fmt="upperRoman" w:start="1"/>
          <w:cols w:space="708"/>
          <w:docGrid w:linePitch="360"/>
        </w:sectPr>
      </w:pPr>
    </w:p>
    <w:p w:rsidR="003A725A" w:rsidRDefault="003A725A" w:rsidP="003A725A">
      <w:pPr>
        <w:pStyle w:val="H1nichtinsInhaltsverzeichnis"/>
      </w:pPr>
      <w:bookmarkStart w:id="1" w:name="_Toc334451696"/>
      <w:r w:rsidRPr="00E01326">
        <w:lastRenderedPageBreak/>
        <w:t>Inhaltsverzeichnis</w:t>
      </w:r>
      <w:bookmarkEnd w:id="1"/>
    </w:p>
    <w:p w:rsidR="0002273F" w:rsidRDefault="003A725A">
      <w:pPr>
        <w:pStyle w:val="Verzeichnis1"/>
        <w:tabs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2197928" w:history="1">
        <w:r w:rsidR="0002273F" w:rsidRPr="00D1361C">
          <w:rPr>
            <w:rStyle w:val="Hyperlink"/>
            <w:noProof/>
          </w:rPr>
          <w:t>Abkürzungsverzeichnis</w:t>
        </w:r>
        <w:r w:rsidR="0002273F">
          <w:rPr>
            <w:noProof/>
            <w:webHidden/>
          </w:rPr>
          <w:tab/>
        </w:r>
        <w:r w:rsidR="0002273F">
          <w:rPr>
            <w:noProof/>
            <w:webHidden/>
          </w:rPr>
          <w:fldChar w:fldCharType="begin"/>
        </w:r>
        <w:r w:rsidR="0002273F">
          <w:rPr>
            <w:noProof/>
            <w:webHidden/>
          </w:rPr>
          <w:instrText xml:space="preserve"> PAGEREF _Toc372197928 \h </w:instrText>
        </w:r>
        <w:r w:rsidR="0002273F">
          <w:rPr>
            <w:noProof/>
            <w:webHidden/>
          </w:rPr>
        </w:r>
        <w:r w:rsidR="0002273F">
          <w:rPr>
            <w:noProof/>
            <w:webHidden/>
          </w:rPr>
          <w:fldChar w:fldCharType="separate"/>
        </w:r>
        <w:r w:rsidR="0002273F">
          <w:rPr>
            <w:noProof/>
            <w:webHidden/>
          </w:rPr>
          <w:t>II</w:t>
        </w:r>
        <w:r w:rsidR="0002273F">
          <w:rPr>
            <w:noProof/>
            <w:webHidden/>
          </w:rPr>
          <w:fldChar w:fldCharType="end"/>
        </w:r>
      </w:hyperlink>
    </w:p>
    <w:p w:rsidR="0002273F" w:rsidRDefault="004E1E1E">
      <w:pPr>
        <w:pStyle w:val="Verzeichnis1"/>
        <w:tabs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2197929" w:history="1">
        <w:r w:rsidR="0002273F" w:rsidRPr="00D1361C">
          <w:rPr>
            <w:rStyle w:val="Hyperlink"/>
            <w:noProof/>
          </w:rPr>
          <w:t>Abbildungsverzeichnis</w:t>
        </w:r>
        <w:r w:rsidR="0002273F">
          <w:rPr>
            <w:noProof/>
            <w:webHidden/>
          </w:rPr>
          <w:tab/>
        </w:r>
        <w:r w:rsidR="0002273F">
          <w:rPr>
            <w:noProof/>
            <w:webHidden/>
          </w:rPr>
          <w:fldChar w:fldCharType="begin"/>
        </w:r>
        <w:r w:rsidR="0002273F">
          <w:rPr>
            <w:noProof/>
            <w:webHidden/>
          </w:rPr>
          <w:instrText xml:space="preserve"> PAGEREF _Toc372197929 \h </w:instrText>
        </w:r>
        <w:r w:rsidR="0002273F">
          <w:rPr>
            <w:noProof/>
            <w:webHidden/>
          </w:rPr>
        </w:r>
        <w:r w:rsidR="0002273F">
          <w:rPr>
            <w:noProof/>
            <w:webHidden/>
          </w:rPr>
          <w:fldChar w:fldCharType="separate"/>
        </w:r>
        <w:r w:rsidR="0002273F">
          <w:rPr>
            <w:noProof/>
            <w:webHidden/>
          </w:rPr>
          <w:t>III</w:t>
        </w:r>
        <w:r w:rsidR="0002273F">
          <w:rPr>
            <w:noProof/>
            <w:webHidden/>
          </w:rPr>
          <w:fldChar w:fldCharType="end"/>
        </w:r>
      </w:hyperlink>
    </w:p>
    <w:p w:rsidR="0002273F" w:rsidRDefault="004E1E1E">
      <w:pPr>
        <w:pStyle w:val="Verzeichnis1"/>
        <w:tabs>
          <w:tab w:val="left" w:pos="442"/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2197930" w:history="1">
        <w:r w:rsidR="0002273F" w:rsidRPr="00D1361C">
          <w:rPr>
            <w:rStyle w:val="Hyperlink"/>
            <w:noProof/>
          </w:rPr>
          <w:t>1</w:t>
        </w:r>
        <w:r w:rsidR="0002273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2273F" w:rsidRPr="00D1361C">
          <w:rPr>
            <w:rStyle w:val="Hyperlink"/>
            <w:noProof/>
          </w:rPr>
          <w:t>Einleitung</w:t>
        </w:r>
        <w:r w:rsidR="0002273F">
          <w:rPr>
            <w:noProof/>
            <w:webHidden/>
          </w:rPr>
          <w:tab/>
        </w:r>
        <w:r w:rsidR="0002273F">
          <w:rPr>
            <w:noProof/>
            <w:webHidden/>
          </w:rPr>
          <w:fldChar w:fldCharType="begin"/>
        </w:r>
        <w:r w:rsidR="0002273F">
          <w:rPr>
            <w:noProof/>
            <w:webHidden/>
          </w:rPr>
          <w:instrText xml:space="preserve"> PAGEREF _Toc372197930 \h </w:instrText>
        </w:r>
        <w:r w:rsidR="0002273F">
          <w:rPr>
            <w:noProof/>
            <w:webHidden/>
          </w:rPr>
        </w:r>
        <w:r w:rsidR="0002273F">
          <w:rPr>
            <w:noProof/>
            <w:webHidden/>
          </w:rPr>
          <w:fldChar w:fldCharType="separate"/>
        </w:r>
        <w:r w:rsidR="0002273F">
          <w:rPr>
            <w:noProof/>
            <w:webHidden/>
          </w:rPr>
          <w:t>1</w:t>
        </w:r>
        <w:r w:rsidR="0002273F">
          <w:rPr>
            <w:noProof/>
            <w:webHidden/>
          </w:rPr>
          <w:fldChar w:fldCharType="end"/>
        </w:r>
      </w:hyperlink>
    </w:p>
    <w:p w:rsidR="0002273F" w:rsidRDefault="004E1E1E">
      <w:pPr>
        <w:pStyle w:val="Verzeichnis2"/>
        <w:tabs>
          <w:tab w:val="left" w:pos="880"/>
          <w:tab w:val="right" w:leader="dot" w:pos="883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197931" w:history="1">
        <w:r w:rsidR="0002273F" w:rsidRPr="00D1361C">
          <w:rPr>
            <w:rStyle w:val="Hyperlink"/>
            <w:noProof/>
          </w:rPr>
          <w:t>1.1</w:t>
        </w:r>
        <w:r w:rsidR="000227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273F" w:rsidRPr="00D1361C">
          <w:rPr>
            <w:rStyle w:val="Hyperlink"/>
            <w:noProof/>
          </w:rPr>
          <w:t>Grundlegende Testarten:</w:t>
        </w:r>
        <w:r w:rsidR="0002273F">
          <w:rPr>
            <w:noProof/>
            <w:webHidden/>
          </w:rPr>
          <w:tab/>
        </w:r>
        <w:r w:rsidR="0002273F">
          <w:rPr>
            <w:noProof/>
            <w:webHidden/>
          </w:rPr>
          <w:fldChar w:fldCharType="begin"/>
        </w:r>
        <w:r w:rsidR="0002273F">
          <w:rPr>
            <w:noProof/>
            <w:webHidden/>
          </w:rPr>
          <w:instrText xml:space="preserve"> PAGEREF _Toc372197931 \h </w:instrText>
        </w:r>
        <w:r w:rsidR="0002273F">
          <w:rPr>
            <w:noProof/>
            <w:webHidden/>
          </w:rPr>
        </w:r>
        <w:r w:rsidR="0002273F">
          <w:rPr>
            <w:noProof/>
            <w:webHidden/>
          </w:rPr>
          <w:fldChar w:fldCharType="separate"/>
        </w:r>
        <w:r w:rsidR="0002273F">
          <w:rPr>
            <w:noProof/>
            <w:webHidden/>
          </w:rPr>
          <w:t>2</w:t>
        </w:r>
        <w:r w:rsidR="0002273F">
          <w:rPr>
            <w:noProof/>
            <w:webHidden/>
          </w:rPr>
          <w:fldChar w:fldCharType="end"/>
        </w:r>
      </w:hyperlink>
    </w:p>
    <w:p w:rsidR="0002273F" w:rsidRDefault="004E1E1E">
      <w:pPr>
        <w:pStyle w:val="Verzeichnis3"/>
        <w:tabs>
          <w:tab w:val="left" w:pos="1320"/>
          <w:tab w:val="right" w:leader="dot" w:pos="8834"/>
        </w:tabs>
        <w:rPr>
          <w:rFonts w:asciiTheme="minorHAnsi" w:hAnsiTheme="minorHAnsi"/>
          <w:noProof/>
          <w:sz w:val="22"/>
        </w:rPr>
      </w:pPr>
      <w:hyperlink w:anchor="_Toc372197932" w:history="1">
        <w:r w:rsidR="0002273F" w:rsidRPr="00D1361C">
          <w:rPr>
            <w:rStyle w:val="Hyperlink"/>
            <w:noProof/>
          </w:rPr>
          <w:t>1.1.1</w:t>
        </w:r>
        <w:r w:rsidR="0002273F">
          <w:rPr>
            <w:rFonts w:asciiTheme="minorHAnsi" w:hAnsiTheme="minorHAnsi"/>
            <w:noProof/>
            <w:sz w:val="22"/>
          </w:rPr>
          <w:tab/>
        </w:r>
        <w:r w:rsidR="0002273F" w:rsidRPr="00D1361C">
          <w:rPr>
            <w:rStyle w:val="Hyperlink"/>
            <w:noProof/>
          </w:rPr>
          <w:t>Funktionaler Test</w:t>
        </w:r>
        <w:r w:rsidR="0002273F">
          <w:rPr>
            <w:noProof/>
            <w:webHidden/>
          </w:rPr>
          <w:tab/>
        </w:r>
        <w:r w:rsidR="0002273F">
          <w:rPr>
            <w:noProof/>
            <w:webHidden/>
          </w:rPr>
          <w:fldChar w:fldCharType="begin"/>
        </w:r>
        <w:r w:rsidR="0002273F">
          <w:rPr>
            <w:noProof/>
            <w:webHidden/>
          </w:rPr>
          <w:instrText xml:space="preserve"> PAGEREF _Toc372197932 \h </w:instrText>
        </w:r>
        <w:r w:rsidR="0002273F">
          <w:rPr>
            <w:noProof/>
            <w:webHidden/>
          </w:rPr>
        </w:r>
        <w:r w:rsidR="0002273F">
          <w:rPr>
            <w:noProof/>
            <w:webHidden/>
          </w:rPr>
          <w:fldChar w:fldCharType="separate"/>
        </w:r>
        <w:r w:rsidR="0002273F">
          <w:rPr>
            <w:noProof/>
            <w:webHidden/>
          </w:rPr>
          <w:t>2</w:t>
        </w:r>
        <w:r w:rsidR="0002273F">
          <w:rPr>
            <w:noProof/>
            <w:webHidden/>
          </w:rPr>
          <w:fldChar w:fldCharType="end"/>
        </w:r>
      </w:hyperlink>
    </w:p>
    <w:p w:rsidR="0002273F" w:rsidRDefault="004E1E1E">
      <w:pPr>
        <w:pStyle w:val="Verzeichnis3"/>
        <w:tabs>
          <w:tab w:val="left" w:pos="1320"/>
          <w:tab w:val="right" w:leader="dot" w:pos="8834"/>
        </w:tabs>
        <w:rPr>
          <w:rFonts w:asciiTheme="minorHAnsi" w:hAnsiTheme="minorHAnsi"/>
          <w:noProof/>
          <w:sz w:val="22"/>
        </w:rPr>
      </w:pPr>
      <w:hyperlink w:anchor="_Toc372197933" w:history="1">
        <w:r w:rsidR="0002273F" w:rsidRPr="00D1361C">
          <w:rPr>
            <w:rStyle w:val="Hyperlink"/>
            <w:noProof/>
          </w:rPr>
          <w:t>1.1.2</w:t>
        </w:r>
        <w:r w:rsidR="0002273F">
          <w:rPr>
            <w:rFonts w:asciiTheme="minorHAnsi" w:hAnsiTheme="minorHAnsi"/>
            <w:noProof/>
            <w:sz w:val="22"/>
          </w:rPr>
          <w:tab/>
        </w:r>
        <w:r w:rsidR="0002273F" w:rsidRPr="00D1361C">
          <w:rPr>
            <w:rStyle w:val="Hyperlink"/>
            <w:noProof/>
          </w:rPr>
          <w:t>Nicht funktionaler Test</w:t>
        </w:r>
        <w:r w:rsidR="0002273F">
          <w:rPr>
            <w:noProof/>
            <w:webHidden/>
          </w:rPr>
          <w:tab/>
        </w:r>
        <w:r w:rsidR="0002273F">
          <w:rPr>
            <w:noProof/>
            <w:webHidden/>
          </w:rPr>
          <w:fldChar w:fldCharType="begin"/>
        </w:r>
        <w:r w:rsidR="0002273F">
          <w:rPr>
            <w:noProof/>
            <w:webHidden/>
          </w:rPr>
          <w:instrText xml:space="preserve"> PAGEREF _Toc372197933 \h </w:instrText>
        </w:r>
        <w:r w:rsidR="0002273F">
          <w:rPr>
            <w:noProof/>
            <w:webHidden/>
          </w:rPr>
        </w:r>
        <w:r w:rsidR="0002273F">
          <w:rPr>
            <w:noProof/>
            <w:webHidden/>
          </w:rPr>
          <w:fldChar w:fldCharType="separate"/>
        </w:r>
        <w:r w:rsidR="0002273F">
          <w:rPr>
            <w:noProof/>
            <w:webHidden/>
          </w:rPr>
          <w:t>2</w:t>
        </w:r>
        <w:r w:rsidR="0002273F">
          <w:rPr>
            <w:noProof/>
            <w:webHidden/>
          </w:rPr>
          <w:fldChar w:fldCharType="end"/>
        </w:r>
      </w:hyperlink>
    </w:p>
    <w:p w:rsidR="0002273F" w:rsidRDefault="004E1E1E">
      <w:pPr>
        <w:pStyle w:val="Verzeichnis3"/>
        <w:tabs>
          <w:tab w:val="left" w:pos="1320"/>
          <w:tab w:val="right" w:leader="dot" w:pos="8834"/>
        </w:tabs>
        <w:rPr>
          <w:rFonts w:asciiTheme="minorHAnsi" w:hAnsiTheme="minorHAnsi"/>
          <w:noProof/>
          <w:sz w:val="22"/>
        </w:rPr>
      </w:pPr>
      <w:hyperlink w:anchor="_Toc372197934" w:history="1">
        <w:r w:rsidR="0002273F" w:rsidRPr="00D1361C">
          <w:rPr>
            <w:rStyle w:val="Hyperlink"/>
            <w:noProof/>
          </w:rPr>
          <w:t>1.1.3</w:t>
        </w:r>
        <w:r w:rsidR="0002273F">
          <w:rPr>
            <w:rFonts w:asciiTheme="minorHAnsi" w:hAnsiTheme="minorHAnsi"/>
            <w:noProof/>
            <w:sz w:val="22"/>
          </w:rPr>
          <w:tab/>
        </w:r>
        <w:r w:rsidR="0002273F" w:rsidRPr="00D1361C">
          <w:rPr>
            <w:rStyle w:val="Hyperlink"/>
            <w:noProof/>
          </w:rPr>
          <w:t>Strukturbezogener Test</w:t>
        </w:r>
        <w:r w:rsidR="0002273F">
          <w:rPr>
            <w:noProof/>
            <w:webHidden/>
          </w:rPr>
          <w:tab/>
        </w:r>
        <w:r w:rsidR="0002273F">
          <w:rPr>
            <w:noProof/>
            <w:webHidden/>
          </w:rPr>
          <w:fldChar w:fldCharType="begin"/>
        </w:r>
        <w:r w:rsidR="0002273F">
          <w:rPr>
            <w:noProof/>
            <w:webHidden/>
          </w:rPr>
          <w:instrText xml:space="preserve"> PAGEREF _Toc372197934 \h </w:instrText>
        </w:r>
        <w:r w:rsidR="0002273F">
          <w:rPr>
            <w:noProof/>
            <w:webHidden/>
          </w:rPr>
        </w:r>
        <w:r w:rsidR="0002273F">
          <w:rPr>
            <w:noProof/>
            <w:webHidden/>
          </w:rPr>
          <w:fldChar w:fldCharType="separate"/>
        </w:r>
        <w:r w:rsidR="0002273F">
          <w:rPr>
            <w:noProof/>
            <w:webHidden/>
          </w:rPr>
          <w:t>3</w:t>
        </w:r>
        <w:r w:rsidR="0002273F">
          <w:rPr>
            <w:noProof/>
            <w:webHidden/>
          </w:rPr>
          <w:fldChar w:fldCharType="end"/>
        </w:r>
      </w:hyperlink>
    </w:p>
    <w:p w:rsidR="0002273F" w:rsidRDefault="004E1E1E">
      <w:pPr>
        <w:pStyle w:val="Verzeichnis3"/>
        <w:tabs>
          <w:tab w:val="left" w:pos="1320"/>
          <w:tab w:val="right" w:leader="dot" w:pos="8834"/>
        </w:tabs>
        <w:rPr>
          <w:rFonts w:asciiTheme="minorHAnsi" w:hAnsiTheme="minorHAnsi"/>
          <w:noProof/>
          <w:sz w:val="22"/>
        </w:rPr>
      </w:pPr>
      <w:hyperlink w:anchor="_Toc372197935" w:history="1">
        <w:r w:rsidR="0002273F" w:rsidRPr="00D1361C">
          <w:rPr>
            <w:rStyle w:val="Hyperlink"/>
            <w:noProof/>
          </w:rPr>
          <w:t>1.1.4</w:t>
        </w:r>
        <w:r w:rsidR="0002273F">
          <w:rPr>
            <w:rFonts w:asciiTheme="minorHAnsi" w:hAnsiTheme="minorHAnsi"/>
            <w:noProof/>
            <w:sz w:val="22"/>
          </w:rPr>
          <w:tab/>
        </w:r>
        <w:r w:rsidR="0002273F" w:rsidRPr="00D1361C">
          <w:rPr>
            <w:rStyle w:val="Hyperlink"/>
            <w:noProof/>
          </w:rPr>
          <w:t>Änderungsbezogener Test</w:t>
        </w:r>
        <w:r w:rsidR="0002273F">
          <w:rPr>
            <w:noProof/>
            <w:webHidden/>
          </w:rPr>
          <w:tab/>
        </w:r>
        <w:r w:rsidR="0002273F">
          <w:rPr>
            <w:noProof/>
            <w:webHidden/>
          </w:rPr>
          <w:fldChar w:fldCharType="begin"/>
        </w:r>
        <w:r w:rsidR="0002273F">
          <w:rPr>
            <w:noProof/>
            <w:webHidden/>
          </w:rPr>
          <w:instrText xml:space="preserve"> PAGEREF _Toc372197935 \h </w:instrText>
        </w:r>
        <w:r w:rsidR="0002273F">
          <w:rPr>
            <w:noProof/>
            <w:webHidden/>
          </w:rPr>
        </w:r>
        <w:r w:rsidR="0002273F">
          <w:rPr>
            <w:noProof/>
            <w:webHidden/>
          </w:rPr>
          <w:fldChar w:fldCharType="separate"/>
        </w:r>
        <w:r w:rsidR="0002273F">
          <w:rPr>
            <w:noProof/>
            <w:webHidden/>
          </w:rPr>
          <w:t>4</w:t>
        </w:r>
        <w:r w:rsidR="0002273F">
          <w:rPr>
            <w:noProof/>
            <w:webHidden/>
          </w:rPr>
          <w:fldChar w:fldCharType="end"/>
        </w:r>
      </w:hyperlink>
    </w:p>
    <w:p w:rsidR="0002273F" w:rsidRDefault="004E1E1E">
      <w:pPr>
        <w:pStyle w:val="Verzeichnis1"/>
        <w:tabs>
          <w:tab w:val="left" w:pos="442"/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2197936" w:history="1">
        <w:r w:rsidR="0002273F" w:rsidRPr="00D1361C">
          <w:rPr>
            <w:rStyle w:val="Hyperlink"/>
            <w:noProof/>
          </w:rPr>
          <w:t>2</w:t>
        </w:r>
        <w:r w:rsidR="0002273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2273F" w:rsidRPr="00D1361C">
          <w:rPr>
            <w:rStyle w:val="Hyperlink"/>
            <w:noProof/>
          </w:rPr>
          <w:t>Fazit und Ausblick</w:t>
        </w:r>
        <w:r w:rsidR="0002273F">
          <w:rPr>
            <w:noProof/>
            <w:webHidden/>
          </w:rPr>
          <w:tab/>
        </w:r>
        <w:r w:rsidR="0002273F">
          <w:rPr>
            <w:noProof/>
            <w:webHidden/>
          </w:rPr>
          <w:fldChar w:fldCharType="begin"/>
        </w:r>
        <w:r w:rsidR="0002273F">
          <w:rPr>
            <w:noProof/>
            <w:webHidden/>
          </w:rPr>
          <w:instrText xml:space="preserve"> PAGEREF _Toc372197936 \h </w:instrText>
        </w:r>
        <w:r w:rsidR="0002273F">
          <w:rPr>
            <w:noProof/>
            <w:webHidden/>
          </w:rPr>
        </w:r>
        <w:r w:rsidR="0002273F">
          <w:rPr>
            <w:noProof/>
            <w:webHidden/>
          </w:rPr>
          <w:fldChar w:fldCharType="separate"/>
        </w:r>
        <w:r w:rsidR="0002273F">
          <w:rPr>
            <w:noProof/>
            <w:webHidden/>
          </w:rPr>
          <w:t>4</w:t>
        </w:r>
        <w:r w:rsidR="0002273F">
          <w:rPr>
            <w:noProof/>
            <w:webHidden/>
          </w:rPr>
          <w:fldChar w:fldCharType="end"/>
        </w:r>
      </w:hyperlink>
    </w:p>
    <w:p w:rsidR="0002273F" w:rsidRDefault="004E1E1E">
      <w:pPr>
        <w:pStyle w:val="Verzeichnis1"/>
        <w:tabs>
          <w:tab w:val="left" w:pos="442"/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2197937" w:history="1">
        <w:r w:rsidR="0002273F" w:rsidRPr="00D1361C">
          <w:rPr>
            <w:rStyle w:val="Hyperlink"/>
            <w:noProof/>
          </w:rPr>
          <w:t>3</w:t>
        </w:r>
        <w:r w:rsidR="0002273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2273F" w:rsidRPr="00D1361C">
          <w:rPr>
            <w:rStyle w:val="Hyperlink"/>
            <w:noProof/>
          </w:rPr>
          <w:t>Appendix</w:t>
        </w:r>
        <w:r w:rsidR="0002273F">
          <w:rPr>
            <w:noProof/>
            <w:webHidden/>
          </w:rPr>
          <w:tab/>
        </w:r>
        <w:r w:rsidR="0002273F">
          <w:rPr>
            <w:noProof/>
            <w:webHidden/>
          </w:rPr>
          <w:fldChar w:fldCharType="begin"/>
        </w:r>
        <w:r w:rsidR="0002273F">
          <w:rPr>
            <w:noProof/>
            <w:webHidden/>
          </w:rPr>
          <w:instrText xml:space="preserve"> PAGEREF _Toc372197937 \h </w:instrText>
        </w:r>
        <w:r w:rsidR="0002273F">
          <w:rPr>
            <w:noProof/>
            <w:webHidden/>
          </w:rPr>
        </w:r>
        <w:r w:rsidR="0002273F">
          <w:rPr>
            <w:noProof/>
            <w:webHidden/>
          </w:rPr>
          <w:fldChar w:fldCharType="separate"/>
        </w:r>
        <w:r w:rsidR="0002273F">
          <w:rPr>
            <w:noProof/>
            <w:webHidden/>
          </w:rPr>
          <w:t>4</w:t>
        </w:r>
        <w:r w:rsidR="0002273F">
          <w:rPr>
            <w:noProof/>
            <w:webHidden/>
          </w:rPr>
          <w:fldChar w:fldCharType="end"/>
        </w:r>
      </w:hyperlink>
    </w:p>
    <w:p w:rsidR="0002273F" w:rsidRDefault="004E1E1E">
      <w:pPr>
        <w:pStyle w:val="Verzeichnis1"/>
        <w:tabs>
          <w:tab w:val="left" w:pos="442"/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2197938" w:history="1">
        <w:r w:rsidR="0002273F" w:rsidRPr="00D1361C">
          <w:rPr>
            <w:rStyle w:val="Hyperlink"/>
            <w:noProof/>
          </w:rPr>
          <w:t>4</w:t>
        </w:r>
        <w:r w:rsidR="0002273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2273F" w:rsidRPr="00D1361C">
          <w:rPr>
            <w:rStyle w:val="Hyperlink"/>
            <w:noProof/>
          </w:rPr>
          <w:t>Glossar</w:t>
        </w:r>
        <w:r w:rsidR="0002273F">
          <w:rPr>
            <w:noProof/>
            <w:webHidden/>
          </w:rPr>
          <w:tab/>
        </w:r>
        <w:r w:rsidR="0002273F">
          <w:rPr>
            <w:noProof/>
            <w:webHidden/>
          </w:rPr>
          <w:fldChar w:fldCharType="begin"/>
        </w:r>
        <w:r w:rsidR="0002273F">
          <w:rPr>
            <w:noProof/>
            <w:webHidden/>
          </w:rPr>
          <w:instrText xml:space="preserve"> PAGEREF _Toc372197938 \h </w:instrText>
        </w:r>
        <w:r w:rsidR="0002273F">
          <w:rPr>
            <w:noProof/>
            <w:webHidden/>
          </w:rPr>
        </w:r>
        <w:r w:rsidR="0002273F">
          <w:rPr>
            <w:noProof/>
            <w:webHidden/>
          </w:rPr>
          <w:fldChar w:fldCharType="separate"/>
        </w:r>
        <w:r w:rsidR="0002273F">
          <w:rPr>
            <w:noProof/>
            <w:webHidden/>
          </w:rPr>
          <w:t>4</w:t>
        </w:r>
        <w:r w:rsidR="0002273F">
          <w:rPr>
            <w:noProof/>
            <w:webHidden/>
          </w:rPr>
          <w:fldChar w:fldCharType="end"/>
        </w:r>
      </w:hyperlink>
    </w:p>
    <w:p w:rsidR="0002273F" w:rsidRDefault="004E1E1E">
      <w:pPr>
        <w:pStyle w:val="Verzeichnis1"/>
        <w:tabs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2197939" w:history="1">
        <w:r w:rsidR="0002273F" w:rsidRPr="00D1361C">
          <w:rPr>
            <w:rStyle w:val="Hyperlink"/>
            <w:noProof/>
            <w:lang w:val="en-US"/>
          </w:rPr>
          <w:t>Literaturverzeichnis</w:t>
        </w:r>
        <w:r w:rsidR="0002273F">
          <w:rPr>
            <w:noProof/>
            <w:webHidden/>
          </w:rPr>
          <w:tab/>
        </w:r>
        <w:r w:rsidR="0002273F">
          <w:rPr>
            <w:noProof/>
            <w:webHidden/>
          </w:rPr>
          <w:fldChar w:fldCharType="begin"/>
        </w:r>
        <w:r w:rsidR="0002273F">
          <w:rPr>
            <w:noProof/>
            <w:webHidden/>
          </w:rPr>
          <w:instrText xml:space="preserve"> PAGEREF _Toc372197939 \h </w:instrText>
        </w:r>
        <w:r w:rsidR="0002273F">
          <w:rPr>
            <w:noProof/>
            <w:webHidden/>
          </w:rPr>
        </w:r>
        <w:r w:rsidR="0002273F">
          <w:rPr>
            <w:noProof/>
            <w:webHidden/>
          </w:rPr>
          <w:fldChar w:fldCharType="separate"/>
        </w:r>
        <w:r w:rsidR="0002273F">
          <w:rPr>
            <w:noProof/>
            <w:webHidden/>
          </w:rPr>
          <w:t>5</w:t>
        </w:r>
        <w:r w:rsidR="0002273F">
          <w:rPr>
            <w:noProof/>
            <w:webHidden/>
          </w:rPr>
          <w:fldChar w:fldCharType="end"/>
        </w:r>
      </w:hyperlink>
    </w:p>
    <w:p w:rsidR="003A725A" w:rsidRDefault="003A725A" w:rsidP="003A725A">
      <w:pPr>
        <w:pStyle w:val="berschrift1"/>
        <w:numPr>
          <w:ilvl w:val="0"/>
          <w:numId w:val="0"/>
        </w:numPr>
        <w:sectPr w:rsidR="003A725A" w:rsidSect="00DB03E4">
          <w:headerReference w:type="default" r:id="rId13"/>
          <w:footerReference w:type="default" r:id="rId14"/>
          <w:footerReference w:type="first" r:id="rId15"/>
          <w:pgSz w:w="11906" w:h="16838"/>
          <w:pgMar w:top="1418" w:right="1531" w:bottom="1418" w:left="1531" w:header="737" w:footer="737" w:gutter="0"/>
          <w:pgNumType w:fmt="upperRoman" w:start="1"/>
          <w:cols w:space="708"/>
          <w:docGrid w:linePitch="360"/>
        </w:sectPr>
      </w:pPr>
      <w:r>
        <w:fldChar w:fldCharType="end"/>
      </w:r>
    </w:p>
    <w:p w:rsidR="003A725A" w:rsidRDefault="003A725A" w:rsidP="003A725A">
      <w:pPr>
        <w:pStyle w:val="berschrift1"/>
        <w:numPr>
          <w:ilvl w:val="0"/>
          <w:numId w:val="0"/>
        </w:numPr>
      </w:pPr>
      <w:bookmarkStart w:id="2" w:name="_Toc334451697"/>
      <w:bookmarkStart w:id="3" w:name="_Toc372197928"/>
      <w:r>
        <w:lastRenderedPageBreak/>
        <w:t>Abkürzungsverzeichnis</w:t>
      </w:r>
      <w:bookmarkEnd w:id="2"/>
      <w:bookmarkEnd w:id="3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07"/>
        <w:gridCol w:w="7532"/>
      </w:tblGrid>
      <w:tr w:rsidR="003A725A" w:rsidTr="0053162A">
        <w:trPr>
          <w:cantSplit/>
        </w:trPr>
        <w:tc>
          <w:tcPr>
            <w:tcW w:w="1507" w:type="dxa"/>
          </w:tcPr>
          <w:p w:rsidR="003A725A" w:rsidRDefault="003A725A" w:rsidP="0053162A">
            <w:pPr>
              <w:spacing w:before="120" w:after="120" w:line="240" w:lineRule="auto"/>
            </w:pPr>
          </w:p>
        </w:tc>
        <w:tc>
          <w:tcPr>
            <w:tcW w:w="7532" w:type="dxa"/>
          </w:tcPr>
          <w:p w:rsidR="003A725A" w:rsidRDefault="003A725A" w:rsidP="0053162A">
            <w:pPr>
              <w:spacing w:before="120" w:after="120" w:line="240" w:lineRule="auto"/>
            </w:pPr>
          </w:p>
        </w:tc>
      </w:tr>
    </w:tbl>
    <w:p w:rsidR="003A725A" w:rsidRPr="000C4FBD" w:rsidRDefault="003A725A" w:rsidP="003A725A">
      <w:pPr>
        <w:pStyle w:val="berschrift1"/>
        <w:numPr>
          <w:ilvl w:val="0"/>
          <w:numId w:val="0"/>
        </w:numPr>
        <w:rPr>
          <w:rFonts w:ascii="Cambria" w:hAnsi="Cambria" w:cs="Cambria"/>
          <w:color w:val="365F91"/>
          <w:sz w:val="28"/>
        </w:rPr>
      </w:pPr>
      <w:r>
        <w:br w:type="page"/>
      </w:r>
      <w:bookmarkStart w:id="4" w:name="_Toc334451698"/>
      <w:bookmarkStart w:id="5" w:name="_Toc372197929"/>
      <w:r w:rsidRPr="000C4FBD">
        <w:lastRenderedPageBreak/>
        <w:t>Abbildungsverzeichnis</w:t>
      </w:r>
      <w:bookmarkEnd w:id="4"/>
      <w:bookmarkEnd w:id="5"/>
    </w:p>
    <w:p w:rsidR="003A725A" w:rsidRDefault="003A725A" w:rsidP="003A725A">
      <w:pPr>
        <w:sectPr w:rsidR="003A725A" w:rsidSect="00DB03E4">
          <w:headerReference w:type="default" r:id="rId16"/>
          <w:footerReference w:type="default" r:id="rId17"/>
          <w:footerReference w:type="first" r:id="rId18"/>
          <w:pgSz w:w="11906" w:h="16838"/>
          <w:pgMar w:top="1418" w:right="1531" w:bottom="1418" w:left="1531" w:header="737" w:footer="737" w:gutter="0"/>
          <w:pgNumType w:fmt="upperRoman"/>
          <w:cols w:space="708"/>
          <w:docGrid w:linePitch="360"/>
        </w:sectPr>
      </w:pPr>
      <w:r>
        <w:fldChar w:fldCharType="begin"/>
      </w:r>
      <w:r>
        <w:instrText xml:space="preserve"> TOC \h \z \c "Abbildung" </w:instrText>
      </w:r>
      <w:r>
        <w:fldChar w:fldCharType="separate"/>
      </w:r>
      <w:r>
        <w:rPr>
          <w:b/>
          <w:bCs/>
          <w:noProof/>
        </w:rPr>
        <w:t>Fehler! Es konnten keine Einträge für ein Abbildungsverzeichnis gefunden werden.</w:t>
      </w:r>
      <w:r>
        <w:fldChar w:fldCharType="end"/>
      </w:r>
    </w:p>
    <w:p w:rsidR="003A725A" w:rsidRDefault="003A725A" w:rsidP="003A725A">
      <w:pPr>
        <w:pStyle w:val="berschrift1"/>
      </w:pPr>
      <w:bookmarkStart w:id="6" w:name="_Toc333564477"/>
      <w:bookmarkStart w:id="7" w:name="_Toc334451699"/>
      <w:bookmarkStart w:id="8" w:name="_Toc372197930"/>
      <w:r w:rsidRPr="004601D4">
        <w:lastRenderedPageBreak/>
        <w:t>Einleitung</w:t>
      </w:r>
      <w:bookmarkEnd w:id="6"/>
      <w:bookmarkEnd w:id="7"/>
      <w:bookmarkEnd w:id="8"/>
    </w:p>
    <w:p w:rsidR="00445293" w:rsidRDefault="00445293" w:rsidP="00445293"/>
    <w:p w:rsidR="00445293" w:rsidRDefault="00445293" w:rsidP="00445293">
      <w:pPr>
        <w:pStyle w:val="berschrift1"/>
      </w:pPr>
      <w:proofErr w:type="spellStart"/>
      <w:r>
        <w:t>Tinkerforge</w:t>
      </w:r>
      <w:proofErr w:type="spellEnd"/>
    </w:p>
    <w:p w:rsidR="00445293" w:rsidRDefault="00E12505" w:rsidP="00445293">
      <w:r>
        <w:t>Die Firma</w:t>
      </w:r>
      <w:r w:rsidR="00445293">
        <w:t xml:space="preserve"> </w:t>
      </w:r>
      <w:r>
        <w:t>“</w:t>
      </w:r>
      <w:proofErr w:type="spellStart"/>
      <w:r>
        <w:t>TinkerF</w:t>
      </w:r>
      <w:r w:rsidR="00445293">
        <w:t>orge</w:t>
      </w:r>
      <w:proofErr w:type="spellEnd"/>
      <w:r>
        <w:t>“</w:t>
      </w:r>
      <w:r w:rsidR="00445293">
        <w:t xml:space="preserve"> </w:t>
      </w:r>
      <w:r>
        <w:t>entwickelte 2011</w:t>
      </w:r>
      <w:r w:rsidR="00445293">
        <w:t xml:space="preserve"> ein</w:t>
      </w:r>
      <w:r>
        <w:t xml:space="preserve"> gleichnamiges open Source</w:t>
      </w:r>
      <w:r w:rsidR="00445293">
        <w:t xml:space="preserve"> Baukastensystem um Ideen schnell realisieren zu können. Dies wird durch „die aufeinander abgestimmte</w:t>
      </w:r>
      <w:r>
        <w:t xml:space="preserve">n </w:t>
      </w:r>
      <w:proofErr w:type="spellStart"/>
      <w:r>
        <w:t>Tinkerforge</w:t>
      </w:r>
      <w:proofErr w:type="spellEnd"/>
      <w:r>
        <w:t xml:space="preserve"> Module“ realisiert. D</w:t>
      </w:r>
      <w:r w:rsidR="00445293">
        <w:t>ie Hersteller plakatieren</w:t>
      </w:r>
      <w:r w:rsidR="00E240C9">
        <w:t>,</w:t>
      </w:r>
      <w:r>
        <w:t xml:space="preserve"> dass es</w:t>
      </w:r>
      <w:r w:rsidR="00445293">
        <w:t xml:space="preserve"> Könnern erl</w:t>
      </w:r>
      <w:r w:rsidR="00E240C9">
        <w:t>a</w:t>
      </w:r>
      <w:r w:rsidR="00445293">
        <w:t>ubt sich auf die Software zu konzentrieren, während es Anfängern die Möglichkeit bietet „mittels spannenden Anwendungen das Programmieren zu lernen</w:t>
      </w:r>
      <w:r w:rsidR="00E240C9">
        <w:t>.</w:t>
      </w:r>
      <w:r w:rsidR="00445293">
        <w:t>“</w:t>
      </w:r>
    </w:p>
    <w:p w:rsidR="00A313FF" w:rsidRDefault="00E240C9" w:rsidP="00445293">
      <w:r>
        <w:t xml:space="preserve">Die </w:t>
      </w:r>
      <w:proofErr w:type="spellStart"/>
      <w:r>
        <w:t>Ti</w:t>
      </w:r>
      <w:r w:rsidR="00A313FF">
        <w:t>nkerforge</w:t>
      </w:r>
      <w:proofErr w:type="spellEnd"/>
      <w:r w:rsidR="00A313FF">
        <w:t xml:space="preserve"> M</w:t>
      </w:r>
      <w:r>
        <w:t xml:space="preserve">odule bestehen aus Platinen, die als sogenannte Bricks (Mikrocontrollerbausteine) bezeichnet werden. Auf diesen Platinen sind  </w:t>
      </w:r>
      <w:r w:rsidR="00A313FF">
        <w:t xml:space="preserve">die </w:t>
      </w:r>
      <w:r>
        <w:t>verschiedensten elektronischen Bauteile,</w:t>
      </w:r>
      <w:r w:rsidR="00A313FF">
        <w:t xml:space="preserve"> abhängig von der benötigten Kombination des Bricks, sind </w:t>
      </w:r>
      <w:r>
        <w:t>Schalter, LEDs, Kondensatoren und viele weitere</w:t>
      </w:r>
      <w:r w:rsidR="00A313FF">
        <w:t xml:space="preserve"> Bauteile verbaut</w:t>
      </w:r>
      <w:r>
        <w:t>.</w:t>
      </w:r>
    </w:p>
    <w:p w:rsidR="00A313FF" w:rsidRDefault="00A313FF" w:rsidP="00445293">
      <w:r>
        <w:rPr>
          <w:noProof/>
        </w:rPr>
        <w:drawing>
          <wp:inline distT="0" distB="0" distL="0" distR="0">
            <wp:extent cx="2962275" cy="2714625"/>
            <wp:effectExtent l="0" t="0" r="9525" b="9525"/>
            <wp:docPr id="3" name="Grafik 3" descr="Einf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nfac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FF" w:rsidRDefault="00A313FF" w:rsidP="00445293"/>
    <w:p w:rsidR="00A313FF" w:rsidRDefault="00A313FF" w:rsidP="00445293">
      <w:r>
        <w:t>Der Zusammenbau der Module ist intuitiv und ohne Elektronikkenntnisse durchführbar. So müssen die Module nur zusammengesteckt und können anschließend bei Bedarf über Schrauben stabilisiert werden.</w:t>
      </w:r>
    </w:p>
    <w:p w:rsidR="00A313FF" w:rsidRDefault="00DF55F4" w:rsidP="00445293">
      <w:r>
        <w:lastRenderedPageBreak/>
        <w:t xml:space="preserve">Vom Hersteller werden 3 Module-Arten unterschieden Bricks, </w:t>
      </w:r>
      <w:proofErr w:type="spellStart"/>
      <w:r>
        <w:t>Bricklets</w:t>
      </w:r>
      <w:proofErr w:type="spellEnd"/>
      <w:r>
        <w:t xml:space="preserve"> Master-</w:t>
      </w:r>
      <w:proofErr w:type="spellStart"/>
      <w:r>
        <w:t>Extensions</w:t>
      </w:r>
      <w:proofErr w:type="spellEnd"/>
    </w:p>
    <w:p w:rsidR="00DF55F4" w:rsidRPr="00E82A17" w:rsidRDefault="00DF55F4" w:rsidP="00445293">
      <w:pPr>
        <w:rPr>
          <w:b/>
        </w:rPr>
      </w:pPr>
      <w:r w:rsidRPr="00E82A17">
        <w:rPr>
          <w:b/>
        </w:rPr>
        <w:t>Bricks</w:t>
      </w:r>
    </w:p>
    <w:p w:rsidR="00DF55F4" w:rsidRDefault="00DF55F4" w:rsidP="00445BBE">
      <w:pPr>
        <w:tabs>
          <w:tab w:val="left" w:pos="1701"/>
        </w:tabs>
        <w:ind w:left="170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455D3A" wp14:editId="2F1684B0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9906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185" y="21168"/>
                <wp:lineTo x="21185" y="0"/>
                <wp:lineTo x="0" y="0"/>
              </wp:wrapPolygon>
            </wp:wrapTight>
            <wp:docPr id="4" name="Grafik 4" descr="Mod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ula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Bricks sind die Grundbausteine des </w:t>
      </w:r>
      <w:proofErr w:type="spellStart"/>
      <w:r>
        <w:t>Tinkerforge</w:t>
      </w:r>
      <w:proofErr w:type="spellEnd"/>
      <w:r>
        <w:t>, diese verfügen über eine Mini-</w:t>
      </w:r>
      <w:proofErr w:type="spellStart"/>
      <w:r>
        <w:t>Usb</w:t>
      </w:r>
      <w:proofErr w:type="spellEnd"/>
      <w:r>
        <w:t xml:space="preserve"> Schnittstelle zur Steuerung. Grundsätzlich dient jeder Brick für die </w:t>
      </w:r>
      <w:proofErr w:type="spellStart"/>
      <w:r>
        <w:t>durchführung</w:t>
      </w:r>
      <w:proofErr w:type="spellEnd"/>
      <w:r>
        <w:t xml:space="preserve"> einer bestimmten Aufgabe, „</w:t>
      </w:r>
      <w:r w:rsidRPr="00DF55F4">
        <w:t>zum Beispiel das Steuern eines DC-, Schritt- oder Servomotors</w:t>
      </w:r>
      <w:r>
        <w:t xml:space="preserve">“. Verbaut man einen </w:t>
      </w:r>
      <w:proofErr w:type="spellStart"/>
      <w:r>
        <w:t>Masterbrick</w:t>
      </w:r>
      <w:proofErr w:type="spellEnd"/>
      <w:r>
        <w:t xml:space="preserve"> so können Stapel gebaut werden, die nur noch eine </w:t>
      </w:r>
      <w:proofErr w:type="spellStart"/>
      <w:r>
        <w:t>Usb</w:t>
      </w:r>
      <w:proofErr w:type="spellEnd"/>
      <w:r>
        <w:t>-Verbindung benötigen.</w:t>
      </w:r>
    </w:p>
    <w:p w:rsidR="00DF55F4" w:rsidRPr="00E82A17" w:rsidRDefault="00DF55F4" w:rsidP="00445BBE">
      <w:pPr>
        <w:tabs>
          <w:tab w:val="left" w:pos="1701"/>
        </w:tabs>
        <w:rPr>
          <w:b/>
        </w:rPr>
      </w:pPr>
      <w:proofErr w:type="spellStart"/>
      <w:r w:rsidRPr="00E82A17">
        <w:rPr>
          <w:b/>
        </w:rPr>
        <w:t>Bricklet</w:t>
      </w:r>
      <w:proofErr w:type="spellEnd"/>
    </w:p>
    <w:p w:rsidR="00445BBE" w:rsidRDefault="00445BBE" w:rsidP="00445BBE">
      <w:pPr>
        <w:tabs>
          <w:tab w:val="left" w:pos="1701"/>
        </w:tabs>
        <w:ind w:left="1701"/>
      </w:pPr>
      <w:r w:rsidRPr="00445BBE">
        <w:rPr>
          <w:noProof/>
        </w:rPr>
        <w:drawing>
          <wp:anchor distT="0" distB="0" distL="114300" distR="114300" simplePos="0" relativeHeight="251659264" behindDoc="1" locked="0" layoutInCell="1" allowOverlap="1" wp14:anchorId="3F0C09DA" wp14:editId="4BE2B607">
            <wp:simplePos x="0" y="0"/>
            <wp:positionH relativeFrom="column">
              <wp:posOffset>-635</wp:posOffset>
            </wp:positionH>
            <wp:positionV relativeFrom="paragraph">
              <wp:posOffset>4445</wp:posOffset>
            </wp:positionV>
            <wp:extent cx="704850" cy="952500"/>
            <wp:effectExtent l="0" t="0" r="0" b="0"/>
            <wp:wrapTight wrapText="bothSides">
              <wp:wrapPolygon edited="0">
                <wp:start x="0" y="0"/>
                <wp:lineTo x="0" y="21168"/>
                <wp:lineTo x="21016" y="21168"/>
                <wp:lineTo x="21016" y="0"/>
                <wp:lineTo x="0" y="0"/>
              </wp:wrapPolygon>
            </wp:wrapTight>
            <wp:docPr id="6" name="Grafik 6" descr="Mod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ula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Briklets</w:t>
      </w:r>
      <w:proofErr w:type="spellEnd"/>
      <w:r>
        <w:t xml:space="preserve"> sind keine </w:t>
      </w:r>
      <w:proofErr w:type="spellStart"/>
      <w:r>
        <w:t>einständigen</w:t>
      </w:r>
      <w:proofErr w:type="spellEnd"/>
      <w:r>
        <w:t xml:space="preserve"> Bauteile, sie erweitern aber die Funktionen von Bricks. Einerseits stehen der Produktplattform von </w:t>
      </w:r>
      <w:proofErr w:type="spellStart"/>
      <w:r>
        <w:t>Tinkerforge</w:t>
      </w:r>
      <w:proofErr w:type="spellEnd"/>
      <w:r>
        <w:t xml:space="preserve"> unterschiedlichste </w:t>
      </w:r>
      <w:proofErr w:type="spellStart"/>
      <w:r>
        <w:t>Servo-Bricklets</w:t>
      </w:r>
      <w:proofErr w:type="spellEnd"/>
      <w:r>
        <w:t xml:space="preserve"> zur Messung verschiedenster Größen, wie zum Beispiel der Temperatur. Andererseits wurden Steuerungs-</w:t>
      </w:r>
      <w:proofErr w:type="spellStart"/>
      <w:r>
        <w:t>Bricklets</w:t>
      </w:r>
      <w:proofErr w:type="spellEnd"/>
      <w:r>
        <w:t xml:space="preserve"> entworfen für die </w:t>
      </w:r>
      <w:proofErr w:type="spellStart"/>
      <w:r>
        <w:t>steuerung</w:t>
      </w:r>
      <w:proofErr w:type="spellEnd"/>
      <w:r>
        <w:t xml:space="preserve"> von ein-und-ausgabe.</w:t>
      </w:r>
    </w:p>
    <w:p w:rsidR="00445BBE" w:rsidRPr="00E82A17" w:rsidRDefault="00445BBE" w:rsidP="00445BBE">
      <w:pPr>
        <w:tabs>
          <w:tab w:val="left" w:pos="1701"/>
        </w:tabs>
        <w:rPr>
          <w:b/>
        </w:rPr>
      </w:pPr>
      <w:r w:rsidRPr="00E82A17">
        <w:rPr>
          <w:b/>
        </w:rPr>
        <w:t>Master-</w:t>
      </w:r>
      <w:proofErr w:type="spellStart"/>
      <w:r w:rsidRPr="00E82A17">
        <w:rPr>
          <w:b/>
        </w:rPr>
        <w:t>Extensions</w:t>
      </w:r>
      <w:proofErr w:type="spellEnd"/>
    </w:p>
    <w:p w:rsidR="005724EF" w:rsidRDefault="002C6AC8" w:rsidP="005724EF">
      <w:pPr>
        <w:tabs>
          <w:tab w:val="left" w:pos="1701"/>
        </w:tabs>
      </w:pPr>
      <w:r w:rsidRPr="002C6AC8">
        <w:rPr>
          <w:noProof/>
        </w:rPr>
        <w:drawing>
          <wp:anchor distT="0" distB="0" distL="114300" distR="114300" simplePos="0" relativeHeight="251660288" behindDoc="1" locked="0" layoutInCell="1" allowOverlap="1" wp14:anchorId="02EBC3B9" wp14:editId="29C0518C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7" name="Grafik 7" descr="Mod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ula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Master </w:t>
      </w:r>
      <w:proofErr w:type="spellStart"/>
      <w:r>
        <w:t>Extensions</w:t>
      </w:r>
      <w:proofErr w:type="spellEnd"/>
      <w:r>
        <w:t xml:space="preserve"> dienen</w:t>
      </w:r>
      <w:r w:rsidR="00E82A17">
        <w:t xml:space="preserve"> ebenso wie </w:t>
      </w:r>
      <w:proofErr w:type="spellStart"/>
      <w:r w:rsidR="00E82A17">
        <w:t>Bricklets</w:t>
      </w:r>
      <w:proofErr w:type="spellEnd"/>
      <w:r>
        <w:t xml:space="preserve"> der Erweiterung „von einzelnen Master Bricks oder ganzen Stapeln von Bricks“ um neue Funktionen. </w:t>
      </w:r>
    </w:p>
    <w:p w:rsidR="005724EF" w:rsidRPr="005724EF" w:rsidRDefault="005724EF" w:rsidP="005724EF">
      <w:pPr>
        <w:tabs>
          <w:tab w:val="left" w:pos="1701"/>
        </w:tabs>
      </w:pPr>
    </w:p>
    <w:p w:rsidR="00445293" w:rsidRDefault="00445293" w:rsidP="00445293">
      <w:pPr>
        <w:pStyle w:val="berschrift2"/>
      </w:pPr>
      <w:r>
        <w:t xml:space="preserve">Verwendete Bricks und </w:t>
      </w:r>
      <w:proofErr w:type="spellStart"/>
      <w:r>
        <w:t>Bricklets</w:t>
      </w:r>
      <w:proofErr w:type="spellEnd"/>
    </w:p>
    <w:p w:rsidR="00730C78" w:rsidRPr="00730C78" w:rsidRDefault="00730C78" w:rsidP="00730C78">
      <w:r>
        <w:t xml:space="preserve">Im Rahmen dieser Arbeit wurde ein Master Brick 2.0, eine </w:t>
      </w:r>
      <w:proofErr w:type="spellStart"/>
      <w:r>
        <w:t>Wifi</w:t>
      </w:r>
      <w:proofErr w:type="spellEnd"/>
      <w:r>
        <w:t>-Master-Extension mit 2,4 G</w:t>
      </w:r>
      <w:r w:rsidR="00D71D04">
        <w:t>H</w:t>
      </w:r>
      <w:r>
        <w:t xml:space="preserve">z RP-SMA Antenne und ein </w:t>
      </w:r>
      <w:proofErr w:type="spellStart"/>
      <w:r>
        <w:t>Servo</w:t>
      </w:r>
      <w:proofErr w:type="spellEnd"/>
      <w:r>
        <w:t xml:space="preserve"> Brick </w:t>
      </w:r>
      <w:r w:rsidR="00182617">
        <w:t>zur E</w:t>
      </w:r>
      <w:r>
        <w:t xml:space="preserve">rfüllung der </w:t>
      </w:r>
      <w:r w:rsidR="00D71D04">
        <w:t>Aufgaben</w:t>
      </w:r>
      <w:r w:rsidR="00182617">
        <w:t xml:space="preserve"> eingesetzt.</w:t>
      </w:r>
    </w:p>
    <w:p w:rsidR="00730C78" w:rsidRDefault="000E6D60" w:rsidP="00730C78">
      <w:r>
        <w:t>BILD unseres TINKERFORGE!!!</w:t>
      </w:r>
    </w:p>
    <w:p w:rsidR="00730C78" w:rsidRPr="00730C78" w:rsidRDefault="00730C78" w:rsidP="00730C78"/>
    <w:p w:rsidR="005724EF" w:rsidRPr="00D71D04" w:rsidRDefault="005724EF" w:rsidP="005724EF">
      <w:pPr>
        <w:rPr>
          <w:b/>
        </w:rPr>
      </w:pPr>
      <w:proofErr w:type="spellStart"/>
      <w:r w:rsidRPr="00D71D04">
        <w:rPr>
          <w:b/>
        </w:rPr>
        <w:lastRenderedPageBreak/>
        <w:t>Servo</w:t>
      </w:r>
      <w:proofErr w:type="spellEnd"/>
      <w:r w:rsidRPr="00D71D04">
        <w:rPr>
          <w:b/>
        </w:rPr>
        <w:t>-Brick</w:t>
      </w:r>
    </w:p>
    <w:p w:rsidR="005724EF" w:rsidRPr="00D71D04" w:rsidRDefault="00D71D04" w:rsidP="00D71D04">
      <w:pPr>
        <w:rPr>
          <w:rFonts w:cs="Arial"/>
        </w:rPr>
      </w:pPr>
      <w:r w:rsidRPr="005724EF">
        <w:drawing>
          <wp:anchor distT="0" distB="0" distL="114300" distR="114300" simplePos="0" relativeHeight="251661312" behindDoc="1" locked="0" layoutInCell="1" allowOverlap="1" wp14:anchorId="4CEF2137" wp14:editId="0CDA08AF">
            <wp:simplePos x="0" y="0"/>
            <wp:positionH relativeFrom="column">
              <wp:posOffset>-635</wp:posOffset>
            </wp:positionH>
            <wp:positionV relativeFrom="paragraph">
              <wp:posOffset>74930</wp:posOffset>
            </wp:positionV>
            <wp:extent cx="1323975" cy="1323975"/>
            <wp:effectExtent l="0" t="0" r="9525" b="9525"/>
            <wp:wrapSquare wrapText="bothSides"/>
            <wp:docPr id="8" name="Grafik 8" descr="https://www.tinkerforge.com/de/shop/media/catalog/product/cache/2/image/600x600/9df78eab33525d08d6e5fb8d27136e95/b/r/brick_servo_tilted_front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Image" descr="https://www.tinkerforge.com/de/shop/media/catalog/product/cache/2/image/600x600/9df78eab33525d08d6e5fb8d27136e95/b/r/brick_servo_tilted_front_600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4EF">
        <w:t xml:space="preserve">Der </w:t>
      </w:r>
      <w:proofErr w:type="spellStart"/>
      <w:r w:rsidR="005724EF">
        <w:t>Servo</w:t>
      </w:r>
      <w:proofErr w:type="spellEnd"/>
      <w:r w:rsidR="005724EF">
        <w:t>-Brick dient der Steuerung von bis zu 7 RC-</w:t>
      </w:r>
      <w:r w:rsidR="00CB19B0" w:rsidRPr="00D71D04">
        <w:rPr>
          <w:rFonts w:cs="Arial"/>
        </w:rPr>
        <w:t>Servomotoren die mit einem Strom von maximal 3A ansteuerbar sind. Er liefert dabei einige Möglichkeiten der Regelung und Steuerung:</w:t>
      </w:r>
    </w:p>
    <w:p w:rsidR="00D71D04" w:rsidRDefault="00CB19B0" w:rsidP="00D71D04">
      <w:pPr>
        <w:pStyle w:val="Listenabsatz"/>
        <w:numPr>
          <w:ilvl w:val="0"/>
          <w:numId w:val="39"/>
        </w:numPr>
        <w:rPr>
          <w:rFonts w:cs="Arial"/>
        </w:rPr>
      </w:pPr>
      <w:proofErr w:type="spellStart"/>
      <w:r w:rsidRPr="00D71D04">
        <w:rPr>
          <w:rFonts w:cs="Arial"/>
        </w:rPr>
        <w:t>Servospannung</w:t>
      </w:r>
      <w:proofErr w:type="spellEnd"/>
      <w:r w:rsidRPr="00D71D04">
        <w:rPr>
          <w:rFonts w:cs="Arial"/>
        </w:rPr>
        <w:t>, Periode und Pulsweite</w:t>
      </w:r>
    </w:p>
    <w:p w:rsidR="00CB19B0" w:rsidRPr="00D71D04" w:rsidRDefault="00CB19B0" w:rsidP="00D71D04">
      <w:pPr>
        <w:pStyle w:val="Listenabsatz"/>
        <w:numPr>
          <w:ilvl w:val="3"/>
          <w:numId w:val="39"/>
        </w:numPr>
        <w:ind w:left="2977"/>
        <w:rPr>
          <w:rFonts w:cs="Arial"/>
        </w:rPr>
      </w:pPr>
      <w:r w:rsidRPr="00D71D04">
        <w:rPr>
          <w:rFonts w:cs="Arial"/>
        </w:rPr>
        <w:t>Position, Geschwindigkeit und Beschleunigung</w:t>
      </w:r>
    </w:p>
    <w:p w:rsidR="00CB19B0" w:rsidRDefault="00CB19B0" w:rsidP="00D71D04">
      <w:pPr>
        <w:rPr>
          <w:rFonts w:cs="Arial"/>
        </w:rPr>
      </w:pPr>
      <w:r w:rsidRPr="00D71D04">
        <w:rPr>
          <w:rFonts w:cs="Arial"/>
        </w:rPr>
        <w:t xml:space="preserve">Dazu bietet er einen USB- und 2 </w:t>
      </w:r>
      <w:proofErr w:type="spellStart"/>
      <w:r w:rsidRPr="00D71D04">
        <w:rPr>
          <w:rFonts w:cs="Arial"/>
        </w:rPr>
        <w:t>Bricklet</w:t>
      </w:r>
      <w:proofErr w:type="spellEnd"/>
      <w:r w:rsidRPr="00D71D04">
        <w:rPr>
          <w:rFonts w:cs="Arial"/>
        </w:rPr>
        <w:t xml:space="preserve"> Anschlüsse</w:t>
      </w:r>
    </w:p>
    <w:p w:rsidR="00D71D04" w:rsidRPr="00D71D04" w:rsidRDefault="00D71D04" w:rsidP="00D71D04">
      <w:pPr>
        <w:ind w:left="2268"/>
        <w:rPr>
          <w:rFonts w:cs="Arial"/>
        </w:rPr>
      </w:pPr>
    </w:p>
    <w:p w:rsidR="00CB19B0" w:rsidRPr="00D71D04" w:rsidRDefault="00CB19B0" w:rsidP="00D71D04">
      <w:pPr>
        <w:rPr>
          <w:rFonts w:cs="Arial"/>
          <w:b/>
        </w:rPr>
      </w:pPr>
      <w:proofErr w:type="spellStart"/>
      <w:r w:rsidRPr="00D71D04">
        <w:rPr>
          <w:rFonts w:cs="Arial"/>
          <w:b/>
        </w:rPr>
        <w:t>Wifi</w:t>
      </w:r>
      <w:proofErr w:type="spellEnd"/>
      <w:r w:rsidRPr="00D71D04">
        <w:rPr>
          <w:rFonts w:cs="Arial"/>
          <w:b/>
        </w:rPr>
        <w:t>-Master-Extension</w:t>
      </w:r>
    </w:p>
    <w:p w:rsidR="00CB19B0" w:rsidRPr="00D71D04" w:rsidRDefault="00D71D04" w:rsidP="00D71D04">
      <w:pPr>
        <w:ind w:left="2268"/>
        <w:rPr>
          <w:rFonts w:cs="Arial"/>
        </w:rPr>
      </w:pPr>
      <w:r w:rsidRPr="00D71D04">
        <w:rPr>
          <w:rFonts w:cs="Arial"/>
        </w:rPr>
        <w:drawing>
          <wp:anchor distT="0" distB="0" distL="114300" distR="114300" simplePos="0" relativeHeight="251662336" behindDoc="0" locked="0" layoutInCell="1" allowOverlap="1" wp14:anchorId="00D00854" wp14:editId="47DC2999">
            <wp:simplePos x="0" y="0"/>
            <wp:positionH relativeFrom="column">
              <wp:posOffset>-635</wp:posOffset>
            </wp:positionH>
            <wp:positionV relativeFrom="paragraph">
              <wp:posOffset>173990</wp:posOffset>
            </wp:positionV>
            <wp:extent cx="1324610" cy="1324610"/>
            <wp:effectExtent l="0" t="0" r="8890" b="8890"/>
            <wp:wrapSquare wrapText="bothSides"/>
            <wp:docPr id="10" name="Grafik 10" descr="https://www.tinkerforge.com/de/shop/media/catalog/product/cache/2/image/600x600/9df78eab33525d08d6e5fb8d27136e95/e/x/extension_wifi_tilted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Image" descr="https://www.tinkerforge.com/de/shop/media/catalog/product/cache/2/image/600x600/9df78eab33525d08d6e5fb8d27136e95/e/x/extension_wifi_tilted_600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94F" w:rsidRPr="00D71D04">
        <w:rPr>
          <w:rFonts w:cs="Arial"/>
        </w:rPr>
        <w:t xml:space="preserve">Die </w:t>
      </w:r>
      <w:proofErr w:type="spellStart"/>
      <w:r w:rsidR="000E094F" w:rsidRPr="00D71D04">
        <w:rPr>
          <w:rFonts w:cs="Arial"/>
        </w:rPr>
        <w:t>Wifi</w:t>
      </w:r>
      <w:proofErr w:type="spellEnd"/>
      <w:r w:rsidR="000E094F" w:rsidRPr="00D71D04">
        <w:rPr>
          <w:rFonts w:cs="Arial"/>
        </w:rPr>
        <w:t>-Master-Extension verscha</w:t>
      </w:r>
      <w:r w:rsidR="00730C78" w:rsidRPr="00D71D04">
        <w:rPr>
          <w:rFonts w:cs="Arial"/>
        </w:rPr>
        <w:t>f</w:t>
      </w:r>
      <w:r w:rsidR="000E094F" w:rsidRPr="00D71D04">
        <w:rPr>
          <w:rFonts w:cs="Arial"/>
        </w:rPr>
        <w:t xml:space="preserve">ft dem Problem der Kabelgebundenen Steuerung </w:t>
      </w:r>
      <w:proofErr w:type="spellStart"/>
      <w:r w:rsidR="000E094F" w:rsidRPr="00D71D04">
        <w:rPr>
          <w:rFonts w:cs="Arial"/>
        </w:rPr>
        <w:t>abhilfe</w:t>
      </w:r>
      <w:proofErr w:type="spellEnd"/>
      <w:r w:rsidR="000E094F" w:rsidRPr="00D71D04">
        <w:rPr>
          <w:rFonts w:cs="Arial"/>
        </w:rPr>
        <w:t xml:space="preserve"> </w:t>
      </w:r>
      <w:r w:rsidR="00730C78" w:rsidRPr="00D71D04">
        <w:rPr>
          <w:rFonts w:cs="Arial"/>
        </w:rPr>
        <w:t xml:space="preserve">indem es eine WLAN-Verbindung zum </w:t>
      </w:r>
      <w:proofErr w:type="spellStart"/>
      <w:r w:rsidR="00730C78" w:rsidRPr="00D71D04">
        <w:rPr>
          <w:rFonts w:cs="Arial"/>
        </w:rPr>
        <w:t>Tinkerforge</w:t>
      </w:r>
      <w:proofErr w:type="spellEnd"/>
      <w:r w:rsidR="00730C78" w:rsidRPr="00D71D04">
        <w:rPr>
          <w:rFonts w:cs="Arial"/>
        </w:rPr>
        <w:t xml:space="preserve"> bereitstellt. Dadurch kann der </w:t>
      </w:r>
      <w:proofErr w:type="spellStart"/>
      <w:r w:rsidR="00730C78" w:rsidRPr="00D71D04">
        <w:rPr>
          <w:rFonts w:cs="Arial"/>
        </w:rPr>
        <w:t>Tinkerforge</w:t>
      </w:r>
      <w:proofErr w:type="spellEnd"/>
      <w:r w:rsidR="00730C78" w:rsidRPr="00D71D04">
        <w:rPr>
          <w:rFonts w:cs="Arial"/>
        </w:rPr>
        <w:t xml:space="preserve"> über Smartphone, Laptops und viele weitere Endgeräte mit </w:t>
      </w:r>
      <w:proofErr w:type="spellStart"/>
      <w:r w:rsidR="00730C78" w:rsidRPr="00D71D04">
        <w:rPr>
          <w:rFonts w:cs="Arial"/>
        </w:rPr>
        <w:t>Wifi</w:t>
      </w:r>
      <w:proofErr w:type="spellEnd"/>
      <w:r w:rsidR="00730C78" w:rsidRPr="00D71D04">
        <w:rPr>
          <w:rFonts w:cs="Arial"/>
        </w:rPr>
        <w:t>-Modul angesteuert werden. Dabei sind verschiedene Antennen, Verbindungsvarianten u</w:t>
      </w:r>
      <w:r w:rsidRPr="00D71D04">
        <w:rPr>
          <w:rFonts w:cs="Arial"/>
        </w:rPr>
        <w:t>nd Verschlüsselungen konfigurierbar</w:t>
      </w:r>
      <w:r w:rsidR="00730C78" w:rsidRPr="00D71D04">
        <w:rPr>
          <w:rFonts w:cs="Arial"/>
        </w:rPr>
        <w:t>.</w:t>
      </w:r>
    </w:p>
    <w:p w:rsidR="00730C78" w:rsidRPr="00D71D04" w:rsidRDefault="00730C78" w:rsidP="00D71D04">
      <w:pPr>
        <w:pStyle w:val="Listenabsatz"/>
        <w:numPr>
          <w:ilvl w:val="0"/>
          <w:numId w:val="32"/>
        </w:numPr>
        <w:rPr>
          <w:rFonts w:cs="Arial"/>
          <w:lang w:val="en-US"/>
        </w:rPr>
      </w:pPr>
      <w:r w:rsidRPr="00D71D04">
        <w:rPr>
          <w:rFonts w:cs="Arial"/>
          <w:lang w:val="en-US"/>
        </w:rPr>
        <w:t xml:space="preserve">DHCP, Static IP, 802.11b/g/n Access Point, </w:t>
      </w:r>
      <w:proofErr w:type="spellStart"/>
      <w:r w:rsidRPr="00D71D04">
        <w:rPr>
          <w:rFonts w:cs="Arial"/>
          <w:lang w:val="en-US"/>
        </w:rPr>
        <w:t>AdHoc</w:t>
      </w:r>
      <w:proofErr w:type="spellEnd"/>
    </w:p>
    <w:p w:rsidR="00730C78" w:rsidRPr="00D71D04" w:rsidRDefault="00CB19B0" w:rsidP="00D71D04">
      <w:pPr>
        <w:pStyle w:val="Listenabsatz"/>
        <w:numPr>
          <w:ilvl w:val="0"/>
          <w:numId w:val="32"/>
        </w:numPr>
        <w:rPr>
          <w:rFonts w:cs="Arial"/>
        </w:rPr>
      </w:pPr>
      <w:r w:rsidRPr="00D71D04">
        <w:rPr>
          <w:rFonts w:cs="Arial"/>
        </w:rPr>
        <w:t>WEP, WPA, WPA2 Persona</w:t>
      </w:r>
      <w:r w:rsidR="00730C78" w:rsidRPr="00D71D04">
        <w:rPr>
          <w:rFonts w:cs="Arial"/>
        </w:rPr>
        <w:t>l und Enterprise Verschlüsselung</w:t>
      </w:r>
    </w:p>
    <w:p w:rsidR="00730C78" w:rsidRPr="00D71D04" w:rsidRDefault="00730C78" w:rsidP="00D71D04">
      <w:pPr>
        <w:pStyle w:val="Listenabsatz"/>
        <w:numPr>
          <w:ilvl w:val="0"/>
          <w:numId w:val="32"/>
        </w:numPr>
        <w:rPr>
          <w:rFonts w:cs="Arial"/>
        </w:rPr>
      </w:pPr>
      <w:r w:rsidRPr="00D71D04">
        <w:rPr>
          <w:rFonts w:cs="Arial"/>
        </w:rPr>
        <w:t>2,4Ghz RP-SMA</w:t>
      </w:r>
      <w:r w:rsidRPr="00D71D04">
        <w:rPr>
          <w:rFonts w:cs="Arial"/>
        </w:rPr>
        <w:t xml:space="preserve"> Antennen</w:t>
      </w:r>
      <w:r w:rsidR="00182617" w:rsidRPr="00D71D04">
        <w:rPr>
          <w:rFonts w:cs="Arial"/>
        </w:rPr>
        <w:t xml:space="preserve"> in verschiedenen Größen</w:t>
      </w:r>
    </w:p>
    <w:p w:rsidR="00CB19B0" w:rsidRDefault="00730C78" w:rsidP="00D71D04">
      <w:pPr>
        <w:rPr>
          <w:rFonts w:cs="Arial"/>
        </w:rPr>
      </w:pPr>
      <w:r w:rsidRPr="00D71D04">
        <w:rPr>
          <w:rFonts w:cs="Arial"/>
        </w:rPr>
        <w:t>Dazu ist sie mit einem 18dBm Verstärker ausgestatt</w:t>
      </w:r>
      <w:r w:rsidR="00182617" w:rsidRPr="00D71D04">
        <w:rPr>
          <w:rFonts w:cs="Arial"/>
        </w:rPr>
        <w:t>et welche Verbindung</w:t>
      </w:r>
      <w:r w:rsidRPr="00D71D04">
        <w:rPr>
          <w:rFonts w:cs="Arial"/>
        </w:rPr>
        <w:t>e</w:t>
      </w:r>
      <w:r w:rsidR="00182617" w:rsidRPr="00D71D04">
        <w:rPr>
          <w:rFonts w:cs="Arial"/>
        </w:rPr>
        <w:t>n über gro</w:t>
      </w:r>
      <w:r w:rsidRPr="00D71D04">
        <w:rPr>
          <w:rFonts w:cs="Arial"/>
        </w:rPr>
        <w:t xml:space="preserve">ße Reichweiten und Hindernisse ermöglicht. </w:t>
      </w:r>
    </w:p>
    <w:p w:rsidR="00D71D04" w:rsidRDefault="00D71D04" w:rsidP="00D71D04">
      <w:pPr>
        <w:rPr>
          <w:rFonts w:cs="Arial"/>
        </w:rPr>
      </w:pPr>
    </w:p>
    <w:p w:rsidR="00D71D04" w:rsidRDefault="00D71D04" w:rsidP="00D71D04">
      <w:pPr>
        <w:rPr>
          <w:rFonts w:cs="Arial"/>
        </w:rPr>
      </w:pPr>
    </w:p>
    <w:p w:rsidR="00D71D04" w:rsidRDefault="00D71D04" w:rsidP="00D71D04">
      <w:pPr>
        <w:rPr>
          <w:rFonts w:cs="Arial"/>
        </w:rPr>
      </w:pPr>
    </w:p>
    <w:p w:rsidR="00D71D04" w:rsidRPr="00D71D04" w:rsidRDefault="00D71D04" w:rsidP="00D71D04">
      <w:pPr>
        <w:rPr>
          <w:rFonts w:cs="Arial"/>
        </w:rPr>
      </w:pPr>
    </w:p>
    <w:p w:rsidR="00D71D04" w:rsidRPr="00D71D04" w:rsidRDefault="00D71D04" w:rsidP="00D71D04">
      <w:pPr>
        <w:rPr>
          <w:rFonts w:cs="Arial"/>
          <w:b/>
        </w:rPr>
      </w:pPr>
      <w:r w:rsidRPr="00D71D04">
        <w:rPr>
          <w:rFonts w:cs="Arial"/>
          <w:b/>
        </w:rPr>
        <w:lastRenderedPageBreak/>
        <w:t>Master Brick 2.0</w:t>
      </w:r>
    </w:p>
    <w:p w:rsidR="00D71D04" w:rsidRDefault="00D71D04" w:rsidP="00D71D04">
      <w:r>
        <w:rPr>
          <w:noProof/>
        </w:rPr>
        <w:drawing>
          <wp:anchor distT="0" distB="0" distL="114300" distR="114300" simplePos="0" relativeHeight="251663360" behindDoc="0" locked="0" layoutInCell="1" allowOverlap="1" wp14:anchorId="171EB48A" wp14:editId="1000C95C">
            <wp:simplePos x="0" y="0"/>
            <wp:positionH relativeFrom="column">
              <wp:posOffset>75565</wp:posOffset>
            </wp:positionH>
            <wp:positionV relativeFrom="paragraph">
              <wp:posOffset>27940</wp:posOffset>
            </wp:positionV>
            <wp:extent cx="1324610" cy="1324610"/>
            <wp:effectExtent l="0" t="0" r="8890" b="8890"/>
            <wp:wrapSquare wrapText="bothSides"/>
            <wp:docPr id="11" name="Grafik 11" descr="https://www.tinkerforge.com/de/shop/media/catalog/product/cache/2/image/600x600/9df78eab33525d08d6e5fb8d27136e95/b/r/brick_master20_tilted_front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Image" descr="https://www.tinkerforge.com/de/shop/media/catalog/product/cache/2/image/600x600/9df78eab33525d08d6e5fb8d27136e95/b/r/brick_master20_tilted_front_600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„Der Master Brick ist mit einem 32 Bit ARM </w:t>
      </w:r>
      <w:proofErr w:type="spellStart"/>
      <w:r>
        <w:t>Microkontroller</w:t>
      </w:r>
      <w:proofErr w:type="spellEnd"/>
      <w:r>
        <w:t xml:space="preserve"> ausgestattet</w:t>
      </w:r>
      <w:r w:rsidR="000E6D60">
        <w:t xml:space="preserve"> und besitzt 2 Aufgaben.“ Einerseits weist es 4 </w:t>
      </w:r>
      <w:proofErr w:type="spellStart"/>
      <w:r w:rsidR="000E6D60">
        <w:t>Briklet</w:t>
      </w:r>
      <w:proofErr w:type="spellEnd"/>
      <w:r w:rsidR="000E6D60">
        <w:t xml:space="preserve"> Anschlüsse zur Erweiterung durch viele </w:t>
      </w:r>
      <w:proofErr w:type="spellStart"/>
      <w:r w:rsidR="000E6D60">
        <w:t>Bricklets</w:t>
      </w:r>
      <w:proofErr w:type="spellEnd"/>
      <w:r w:rsidR="000E6D60">
        <w:t>.</w:t>
      </w:r>
    </w:p>
    <w:p w:rsidR="000E6D60" w:rsidRDefault="000E6D60" w:rsidP="00D71D04">
      <w:r>
        <w:t xml:space="preserve">Als weitere Aufgabe dient ein Master Brick als Fundament und Kommunikator eines Stapels. Dabei wird er als unterster Brick, sozusagen als Basis des Stapels verwendet, sendet und empfängt </w:t>
      </w:r>
      <w:proofErr w:type="spellStart"/>
      <w:r>
        <w:t>daten</w:t>
      </w:r>
      <w:proofErr w:type="spellEnd"/>
      <w:r>
        <w:t xml:space="preserve"> über die USB-Schnittstelle von PCs und weiteren Steuergeräten an die im Stapel enthaltenen Bricks weiter.</w:t>
      </w:r>
    </w:p>
    <w:p w:rsidR="000E6D60" w:rsidRPr="00730C78" w:rsidRDefault="000E6D60" w:rsidP="00730C78">
      <w:pPr>
        <w:spacing w:before="0" w:after="0" w:line="240" w:lineRule="auto"/>
        <w:jc w:val="left"/>
        <w:rPr>
          <w:rFonts w:ascii="Times New Roman" w:hAnsi="Times New Roman"/>
        </w:rPr>
      </w:pPr>
    </w:p>
    <w:p w:rsidR="005724EF" w:rsidRDefault="005724EF" w:rsidP="005724EF">
      <w:pPr>
        <w:pStyle w:val="berschrift2"/>
      </w:pPr>
      <w:r>
        <w:t>Erste Schritte</w:t>
      </w:r>
    </w:p>
    <w:p w:rsidR="000E6D60" w:rsidRDefault="000E6D60" w:rsidP="000E6D60">
      <w:r>
        <w:t xml:space="preserve">Um den </w:t>
      </w:r>
      <w:proofErr w:type="spellStart"/>
      <w:r>
        <w:t>Tinkerforge</w:t>
      </w:r>
      <w:proofErr w:type="spellEnd"/>
      <w:r>
        <w:t xml:space="preserve"> über </w:t>
      </w:r>
      <w:r w:rsidR="001B1FD1">
        <w:t xml:space="preserve">einen Laptop über USB anzusprechen muss zuvor ein </w:t>
      </w:r>
      <w:proofErr w:type="spellStart"/>
      <w:r w:rsidR="001B1FD1">
        <w:t>Daemon</w:t>
      </w:r>
      <w:proofErr w:type="spellEnd"/>
      <w:r w:rsidR="001E2CC0">
        <w:t xml:space="preserve"> „Brick </w:t>
      </w:r>
      <w:proofErr w:type="spellStart"/>
      <w:r w:rsidR="001E2CC0">
        <w:t>Daemon</w:t>
      </w:r>
      <w:proofErr w:type="spellEnd"/>
      <w:r w:rsidR="001E2CC0">
        <w:t>“</w:t>
      </w:r>
      <w:r w:rsidR="001B1FD1">
        <w:t xml:space="preserve"> und eine Software zur Oberflächenbasierten Steuerung der Bricks</w:t>
      </w:r>
      <w:r w:rsidR="001E2CC0">
        <w:t xml:space="preserve"> „Brick Viewer“</w:t>
      </w:r>
      <w:r w:rsidR="001B1FD1">
        <w:t xml:space="preserve"> heruntergeladen und installiert werden.</w:t>
      </w:r>
    </w:p>
    <w:p w:rsidR="001B1FD1" w:rsidRDefault="001B1FD1" w:rsidP="000E6D60">
      <w:r>
        <w:t xml:space="preserve">Diese sind auf der </w:t>
      </w:r>
      <w:proofErr w:type="spellStart"/>
      <w:r>
        <w:t>internetseite</w:t>
      </w:r>
      <w:proofErr w:type="spellEnd"/>
      <w:r>
        <w:t xml:space="preserve"> der Firma </w:t>
      </w:r>
      <w:proofErr w:type="spellStart"/>
      <w:r>
        <w:t>Tinkerforge</w:t>
      </w:r>
      <w:proofErr w:type="spellEnd"/>
      <w:r>
        <w:t xml:space="preserve"> unter </w:t>
      </w:r>
      <w:hyperlink r:id="rId26" w:history="1">
        <w:r w:rsidRPr="00A10AF8">
          <w:rPr>
            <w:rStyle w:val="Hyperlink"/>
          </w:rPr>
          <w:t>http://www.tinkerforge.com/de/doc/Downloads.</w:t>
        </w:r>
        <w:r w:rsidRPr="001E2CC0">
          <w:rPr>
            <w:rStyle w:val="Hyperlink"/>
          </w:rPr>
          <w:t>html</w:t>
        </w:r>
      </w:hyperlink>
      <w:r w:rsidR="001E2CC0">
        <w:t xml:space="preserve"> </w:t>
      </w:r>
      <w:r w:rsidRPr="001E2CC0">
        <w:t>herunterzu</w:t>
      </w:r>
      <w:bookmarkStart w:id="9" w:name="_GoBack"/>
      <w:bookmarkEnd w:id="9"/>
      <w:r w:rsidRPr="001E2CC0">
        <w:t>laden</w:t>
      </w:r>
      <w:r>
        <w:t>.</w:t>
      </w:r>
      <w:r w:rsidR="001E2CC0">
        <w:t xml:space="preserve"> </w:t>
      </w:r>
    </w:p>
    <w:p w:rsidR="001E2CC0" w:rsidRPr="001E2CC0" w:rsidRDefault="001E2CC0" w:rsidP="000E6D60">
      <w:pPr>
        <w:rPr>
          <w:color w:val="FF0000"/>
        </w:rPr>
      </w:pPr>
      <w:proofErr w:type="spellStart"/>
      <w:r w:rsidRPr="001E2CC0">
        <w:rPr>
          <w:color w:val="FF0000"/>
        </w:rPr>
        <w:t>USb</w:t>
      </w:r>
      <w:proofErr w:type="spellEnd"/>
      <w:r w:rsidRPr="001E2CC0">
        <w:rPr>
          <w:color w:val="FF0000"/>
        </w:rPr>
        <w:t xml:space="preserve"> verbinden</w:t>
      </w:r>
    </w:p>
    <w:p w:rsidR="001E2CC0" w:rsidRPr="001E2CC0" w:rsidRDefault="001E2CC0" w:rsidP="000E6D60">
      <w:pPr>
        <w:rPr>
          <w:color w:val="FF0000"/>
        </w:rPr>
      </w:pPr>
      <w:proofErr w:type="spellStart"/>
      <w:r w:rsidRPr="001E2CC0">
        <w:rPr>
          <w:color w:val="FF0000"/>
        </w:rPr>
        <w:t>Brikd</w:t>
      </w:r>
      <w:proofErr w:type="spellEnd"/>
      <w:r w:rsidRPr="001E2CC0">
        <w:rPr>
          <w:color w:val="FF0000"/>
        </w:rPr>
        <w:t xml:space="preserve"> </w:t>
      </w:r>
      <w:proofErr w:type="spellStart"/>
      <w:r w:rsidRPr="001E2CC0">
        <w:rPr>
          <w:color w:val="FF0000"/>
        </w:rPr>
        <w:t>brickv</w:t>
      </w:r>
      <w:proofErr w:type="spellEnd"/>
      <w:r w:rsidRPr="001E2CC0">
        <w:rPr>
          <w:color w:val="FF0000"/>
        </w:rPr>
        <w:t xml:space="preserve"> </w:t>
      </w:r>
      <w:proofErr w:type="spellStart"/>
      <w:r w:rsidRPr="001E2CC0">
        <w:rPr>
          <w:color w:val="FF0000"/>
        </w:rPr>
        <w:t>software</w:t>
      </w:r>
      <w:proofErr w:type="spellEnd"/>
      <w:r w:rsidRPr="001E2CC0">
        <w:rPr>
          <w:color w:val="FF0000"/>
        </w:rPr>
        <w:t xml:space="preserve"> </w:t>
      </w:r>
      <w:proofErr w:type="spellStart"/>
      <w:r w:rsidRPr="001E2CC0">
        <w:rPr>
          <w:color w:val="FF0000"/>
        </w:rPr>
        <w:t>aubdate</w:t>
      </w:r>
      <w:proofErr w:type="spellEnd"/>
      <w:r w:rsidRPr="001E2CC0">
        <w:rPr>
          <w:color w:val="FF0000"/>
        </w:rPr>
        <w:t xml:space="preserve"> da über 2.0…. </w:t>
      </w:r>
      <w:proofErr w:type="spellStart"/>
      <w:r w:rsidRPr="001E2CC0">
        <w:rPr>
          <w:color w:val="FF0000"/>
        </w:rPr>
        <w:t>WLan</w:t>
      </w:r>
      <w:proofErr w:type="spellEnd"/>
      <w:r w:rsidRPr="001E2CC0">
        <w:rPr>
          <w:color w:val="FF0000"/>
        </w:rPr>
        <w:t xml:space="preserve"> </w:t>
      </w:r>
      <w:proofErr w:type="spellStart"/>
      <w:r w:rsidRPr="001E2CC0">
        <w:rPr>
          <w:color w:val="FF0000"/>
        </w:rPr>
        <w:t>anstarten</w:t>
      </w:r>
      <w:proofErr w:type="spellEnd"/>
      <w:r w:rsidRPr="001E2CC0">
        <w:rPr>
          <w:color w:val="FF0000"/>
        </w:rPr>
        <w:t>.</w:t>
      </w:r>
    </w:p>
    <w:p w:rsidR="001E2CC0" w:rsidRPr="001B1FD1" w:rsidRDefault="001E2CC0" w:rsidP="000E6D60"/>
    <w:p w:rsidR="00445293" w:rsidRPr="00445293" w:rsidRDefault="00445293" w:rsidP="00445293">
      <w:pPr>
        <w:pStyle w:val="berschrift2"/>
      </w:pPr>
    </w:p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3A725A" w:rsidRPr="002E128C" w:rsidRDefault="003A725A" w:rsidP="003A725A">
      <w:pPr>
        <w:pStyle w:val="berschrift2"/>
      </w:pPr>
      <w:bookmarkStart w:id="10" w:name="_Toc372197931"/>
      <w:r>
        <w:t>Grundlegende Testarten:</w:t>
      </w:r>
      <w:bookmarkEnd w:id="10"/>
    </w:p>
    <w:p w:rsidR="003A725A" w:rsidRDefault="003A725A" w:rsidP="003A725A">
      <w:pPr>
        <w:pStyle w:val="berschrift3"/>
      </w:pPr>
      <w:bookmarkStart w:id="11" w:name="_Toc372197932"/>
      <w:r>
        <w:t>Funktionaler Test</w:t>
      </w:r>
      <w:bookmarkEnd w:id="11"/>
    </w:p>
    <w:p w:rsidR="003A725A" w:rsidRDefault="003A725A" w:rsidP="003A725A">
      <w:r>
        <w:t xml:space="preserve">Funktionale Tests oder auch Funktionsprüfungen sind sogenannte Black Box Tests, die dem Überprüfen der Funktionalität einer Anwendung unter </w:t>
      </w:r>
      <w:r>
        <w:lastRenderedPageBreak/>
        <w:t>Testbedingungen dient. Geprüft wird, dass nach „außen sichtbare Ein-/Ausgabeverhalten ein</w:t>
      </w:r>
      <w:r w:rsidR="00FB0DAB">
        <w:t>e</w:t>
      </w:r>
      <w:r>
        <w:t>s Testobjekts“</w:t>
      </w:r>
      <w:r>
        <w:rPr>
          <w:rStyle w:val="Funotenzeichen"/>
        </w:rPr>
        <w:footnoteReference w:id="1"/>
      </w:r>
      <w:r>
        <w:t>. Hierzu ein kleines Beispiel:</w:t>
      </w:r>
    </w:p>
    <w:p w:rsidR="003A725A" w:rsidRDefault="003A725A" w:rsidP="00FB741D">
      <w:r>
        <w:t>Es wird die funktionale Anforderung gestellt, dass beim Betätigen eines Buttons,</w:t>
      </w:r>
      <w:r w:rsidR="00FB741D">
        <w:t xml:space="preserve"> </w:t>
      </w:r>
      <w:r>
        <w:t>ein Fenster</w:t>
      </w:r>
      <w:r w:rsidR="00FB741D">
        <w:t xml:space="preserve"> ge</w:t>
      </w:r>
      <w:r>
        <w:t>öffnet</w:t>
      </w:r>
      <w:r w:rsidR="00FB741D">
        <w:t xml:space="preserve"> werden soll</w:t>
      </w:r>
      <w:r>
        <w:t xml:space="preserve">. Tritt dies ein, ist dieser Testschritt als positiv zu verzeichnen. </w:t>
      </w:r>
    </w:p>
    <w:p w:rsidR="003A725A" w:rsidRDefault="003A725A" w:rsidP="003A725A">
      <w:r>
        <w:t>Die manuelle oder automatisierte Durchführung von Anforderungsbasierten Funktionalen Tests findet im Softwareentwicklungsprozess in der Regel bei</w:t>
      </w:r>
      <w:r w:rsidR="00765BBA">
        <w:t xml:space="preserve"> System- und Abnahmetests statt.</w:t>
      </w:r>
    </w:p>
    <w:p w:rsidR="003A725A" w:rsidRDefault="003A725A" w:rsidP="00765BBA">
      <w:r>
        <w:t>Das Pendant zu funk</w:t>
      </w:r>
      <w:r w:rsidR="00FB741D">
        <w:t xml:space="preserve">tionalen Tests, </w:t>
      </w:r>
      <w:proofErr w:type="gramStart"/>
      <w:r w:rsidR="00FB741D">
        <w:t>sind</w:t>
      </w:r>
      <w:proofErr w:type="gramEnd"/>
      <w:r w:rsidR="00FB741D">
        <w:t xml:space="preserve"> nicht f</w:t>
      </w:r>
      <w:r>
        <w:t>unktionale</w:t>
      </w:r>
      <w:r w:rsidR="00FB741D">
        <w:t>n</w:t>
      </w:r>
      <w:r>
        <w:t xml:space="preserve"> Tests.</w:t>
      </w:r>
    </w:p>
    <w:p w:rsidR="003A725A" w:rsidRDefault="003A725A" w:rsidP="003A725A">
      <w:pPr>
        <w:pStyle w:val="berschrift3"/>
      </w:pPr>
      <w:bookmarkStart w:id="12" w:name="_Toc372197933"/>
      <w:r>
        <w:t>Nicht funktionaler Test</w:t>
      </w:r>
      <w:bookmarkEnd w:id="12"/>
    </w:p>
    <w:p w:rsidR="003A725A" w:rsidRDefault="003A725A" w:rsidP="003A725A">
      <w:r>
        <w:t>Das nicht funktionale Testen überprüft in wie hoher Qualität das System seine Funktionen umsetzt. Um das vorherige Beispiel aufzugreifen, wurde in der Anforderungsdefinit</w:t>
      </w:r>
      <w:r w:rsidR="00FB741D">
        <w:t>ion auf nicht funktionaler Ebene</w:t>
      </w:r>
      <w:r>
        <w:t xml:space="preserve"> definiert, dass sich das Fenster innerhalb von einer Sekunde geöffnet haben soll, getestet wird nun wie</w:t>
      </w:r>
      <w:r w:rsidR="00FB741D">
        <w:t xml:space="preserve"> schnell die Öffnung stattfand</w:t>
      </w:r>
      <w:r>
        <w:t>.</w:t>
      </w:r>
    </w:p>
    <w:p w:rsidR="003A725A" w:rsidRDefault="00FB741D" w:rsidP="003A725A">
      <w:r>
        <w:t>Dem Testportfoli</w:t>
      </w:r>
      <w:r w:rsidR="003A725A">
        <w:t>o stehen die verschiedenste</w:t>
      </w:r>
      <w:r w:rsidR="00765BBA">
        <w:t>n, in Abbildung</w:t>
      </w:r>
      <w:proofErr w:type="gramStart"/>
      <w:r w:rsidR="00765BBA">
        <w:t>..</w:t>
      </w:r>
      <w:proofErr w:type="gramEnd"/>
      <w:r w:rsidR="00765BBA">
        <w:t xml:space="preserve"> illustrierten</w:t>
      </w:r>
      <w:r w:rsidR="003A725A">
        <w:t>, Testarten zur Überprüfung nicht funktionaler Systemeigenschaften zur Verfügung.</w:t>
      </w:r>
    </w:p>
    <w:p w:rsidR="00FB741D" w:rsidRDefault="00EC7B3F" w:rsidP="00FB741D">
      <w:pPr>
        <w:keepNext/>
      </w:pPr>
      <w:r>
        <w:rPr>
          <w:noProof/>
        </w:rPr>
        <w:lastRenderedPageBreak/>
        <w:drawing>
          <wp:inline distT="0" distB="0" distL="0" distR="0" wp14:anchorId="6F561FC3" wp14:editId="560D5F0B">
            <wp:extent cx="4800600" cy="5638800"/>
            <wp:effectExtent l="57150" t="0" r="57150" b="0"/>
            <wp:docPr id="9" name="Diagram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  <w:r w:rsidR="00E20B4A">
        <w:rPr>
          <w:rStyle w:val="Funotenzeichen"/>
        </w:rPr>
        <w:footnoteReference w:id="2"/>
      </w:r>
    </w:p>
    <w:p w:rsidR="003A725A" w:rsidRPr="0093091B" w:rsidRDefault="00FB741D" w:rsidP="00765BBA">
      <w:pPr>
        <w:pStyle w:val="Beschriftung"/>
      </w:pPr>
      <w:r>
        <w:t xml:space="preserve">Abbildung </w:t>
      </w:r>
      <w:fldSimple w:instr=" SEQ Abbildung \* ARABIC ">
        <w:r w:rsidR="00500688">
          <w:rPr>
            <w:noProof/>
          </w:rPr>
          <w:t>2</w:t>
        </w:r>
      </w:fldSimple>
      <w:r>
        <w:t>: nicht funktionale Testarten</w:t>
      </w:r>
    </w:p>
    <w:p w:rsidR="003A725A" w:rsidRDefault="003A725A" w:rsidP="003A725A">
      <w:pPr>
        <w:pStyle w:val="berschrift3"/>
      </w:pPr>
      <w:bookmarkStart w:id="13" w:name="_Toc372197934"/>
      <w:r>
        <w:t>Strukturbezogener Test</w:t>
      </w:r>
      <w:bookmarkEnd w:id="13"/>
    </w:p>
    <w:p w:rsidR="00EC7B3F" w:rsidRDefault="00EC7B3F" w:rsidP="00EC7B3F">
      <w:r>
        <w:t>Strukturelle Tests basieren auf den „internen Struktur[en] bzw. Architektur[en] der Software“. Fokus liegt auf dem Testen von Kontrollflüssen, Menüstrukturen und Aufrufhierarchien, mit dem Ziel möglichst alle Bereiche der Software zu erreichen.</w:t>
      </w:r>
    </w:p>
    <w:p w:rsidR="003A725A" w:rsidRPr="00F521D2" w:rsidRDefault="00EC7B3F" w:rsidP="00F30D6D">
      <w:r>
        <w:lastRenderedPageBreak/>
        <w:t>Komponenten und Integrationstests gelten als Strukturbezogene Testart</w:t>
      </w:r>
      <w:r w:rsidR="00765BBA">
        <w:t>en, werden aber auch in höheren Testphasen vereinzelt</w:t>
      </w:r>
      <w:r>
        <w:t xml:space="preserve"> ergänzend eingesetzt.</w:t>
      </w:r>
    </w:p>
    <w:p w:rsidR="003A725A" w:rsidRPr="00B874BA" w:rsidRDefault="003A725A" w:rsidP="003A725A">
      <w:pPr>
        <w:pStyle w:val="berschrift3"/>
      </w:pPr>
      <w:bookmarkStart w:id="14" w:name="_Toc372197935"/>
      <w:r>
        <w:t>Änderungsbezogener Test</w:t>
      </w:r>
      <w:bookmarkEnd w:id="14"/>
    </w:p>
    <w:p w:rsidR="00442759" w:rsidRDefault="003A725A" w:rsidP="00442759">
      <w:r>
        <w:t>Durch We</w:t>
      </w:r>
      <w:r w:rsidR="00312EAB">
        <w:t>iterentwicklungen, Fehlerbereini</w:t>
      </w:r>
      <w:r w:rsidR="00442759">
        <w:t>gungen oder Wartungsarbeiten</w:t>
      </w:r>
      <w:r>
        <w:t xml:space="preserve"> wird Software modifiziert oder durch neue Softwarebausteine ergänzt, diese Abwandlungen der Software müssen auf Anforderungserfüllung, Seiteneffekte</w:t>
      </w:r>
      <w:r w:rsidR="00442759">
        <w:t xml:space="preserve"> und Fehler</w:t>
      </w:r>
      <w:r w:rsidR="00765BBA">
        <w:t xml:space="preserve"> erneut</w:t>
      </w:r>
      <w:r w:rsidR="00442759">
        <w:t xml:space="preserve"> getestet werden. Eine hierfür angewandte </w:t>
      </w:r>
      <w:proofErr w:type="spellStart"/>
      <w:r w:rsidR="00442759">
        <w:t>Testart</w:t>
      </w:r>
      <w:proofErr w:type="spellEnd"/>
      <w:r w:rsidR="00442759">
        <w:t xml:space="preserve"> sind</w:t>
      </w:r>
      <w:r>
        <w:t xml:space="preserve"> </w:t>
      </w:r>
      <w:r w:rsidR="00312EAB">
        <w:t>zumei</w:t>
      </w:r>
      <w:r w:rsidR="00442759">
        <w:t>s</w:t>
      </w:r>
      <w:r w:rsidR="00312EAB">
        <w:t xml:space="preserve">t </w:t>
      </w:r>
      <w:r>
        <w:t>Regressionstests.</w:t>
      </w:r>
      <w:r w:rsidR="00442759">
        <w:t xml:space="preserve"> </w:t>
      </w:r>
      <w:r>
        <w:t xml:space="preserve"> </w:t>
      </w:r>
    </w:p>
    <w:p w:rsidR="003A725A" w:rsidRPr="004D26CE" w:rsidRDefault="003A725A" w:rsidP="00765BBA">
      <w:r>
        <w:t xml:space="preserve">Der Regressionstest beinhaltet die erneute Durchführung </w:t>
      </w:r>
      <w:r w:rsidR="00765BBA">
        <w:t xml:space="preserve">eines Tests, nach </w:t>
      </w:r>
      <w:r>
        <w:t>einer bereits getesteten Softwarekomponente nach deren Modifikation, mit dem Ziel nachzuweisen, dass keine neuen Fehlerzustände erzeugt oder bei intendierter Fehlerbereinigung der Fehler behoben wurde.</w:t>
      </w:r>
      <w:r w:rsidR="00442759">
        <w:t xml:space="preserve"> </w:t>
      </w:r>
      <w:r w:rsidR="00765BBA">
        <w:t xml:space="preserve">Auch werden </w:t>
      </w:r>
      <w:r w:rsidR="00442759">
        <w:t>Veränderungen im nicht funktionalen Bereich, wie zum Beispiel Reaktion</w:t>
      </w:r>
      <w:r w:rsidR="00AD695E">
        <w:t>szeiten oder Lastperformance</w:t>
      </w:r>
      <w:r w:rsidR="00765BBA">
        <w:t>, erho</w:t>
      </w:r>
      <w:r w:rsidR="00442759">
        <w:t>ben.</w:t>
      </w:r>
    </w:p>
    <w:p w:rsidR="003A725A" w:rsidRPr="003A36E1" w:rsidRDefault="003A725A" w:rsidP="003A725A"/>
    <w:p w:rsidR="003A725A" w:rsidRDefault="003A725A" w:rsidP="003A725A">
      <w:pPr>
        <w:pStyle w:val="berschrift1"/>
      </w:pPr>
      <w:bookmarkStart w:id="15" w:name="_Toc333564496"/>
      <w:bookmarkStart w:id="16" w:name="_Toc334451732"/>
      <w:bookmarkStart w:id="17" w:name="_Toc372197936"/>
      <w:r>
        <w:t>Fazit</w:t>
      </w:r>
      <w:bookmarkEnd w:id="15"/>
      <w:bookmarkEnd w:id="16"/>
      <w:r>
        <w:t xml:space="preserve"> und Ausblick</w:t>
      </w:r>
      <w:bookmarkEnd w:id="17"/>
    </w:p>
    <w:p w:rsidR="003A725A" w:rsidRDefault="003A725A" w:rsidP="003A725A">
      <w:pPr>
        <w:pStyle w:val="berschrift1"/>
      </w:pPr>
      <w:bookmarkStart w:id="18" w:name="_Toc372197937"/>
      <w:r w:rsidRPr="003A36E1">
        <w:t>Appendix</w:t>
      </w:r>
      <w:bookmarkEnd w:id="18"/>
    </w:p>
    <w:p w:rsidR="003A725A" w:rsidRDefault="003A725A" w:rsidP="003A725A">
      <w:pPr>
        <w:pStyle w:val="berschrift1"/>
      </w:pPr>
      <w:bookmarkStart w:id="19" w:name="_Toc372197938"/>
      <w:r>
        <w:t>Glossar</w:t>
      </w:r>
      <w:bookmarkEnd w:id="19"/>
    </w:p>
    <w:p w:rsidR="003A725A" w:rsidRPr="003A725A" w:rsidRDefault="003A725A" w:rsidP="003A725A">
      <w:pPr>
        <w:pStyle w:val="berschrift1"/>
        <w:numPr>
          <w:ilvl w:val="0"/>
          <w:numId w:val="0"/>
        </w:numPr>
        <w:rPr>
          <w:lang w:val="en-US"/>
        </w:rPr>
      </w:pPr>
      <w:r w:rsidRPr="003A725A">
        <w:rPr>
          <w:lang w:val="en-US"/>
        </w:rPr>
        <w:br w:type="page"/>
      </w:r>
      <w:bookmarkStart w:id="20" w:name="_Toc334451733"/>
      <w:bookmarkStart w:id="21" w:name="_Toc372197939"/>
      <w:proofErr w:type="spellStart"/>
      <w:r w:rsidRPr="003A725A">
        <w:rPr>
          <w:lang w:val="en-US"/>
        </w:rPr>
        <w:lastRenderedPageBreak/>
        <w:t>Literaturverzeichnis</w:t>
      </w:r>
      <w:bookmarkEnd w:id="20"/>
      <w:bookmarkEnd w:id="21"/>
      <w:proofErr w:type="spellEnd"/>
    </w:p>
    <w:sdt>
      <w:sdtPr>
        <w:rPr>
          <w:b w:val="0"/>
          <w:bCs w:val="0"/>
          <w:sz w:val="24"/>
          <w:szCs w:val="24"/>
        </w:rPr>
        <w:id w:val="-778869283"/>
        <w:docPartObj>
          <w:docPartGallery w:val="Bibliographies"/>
          <w:docPartUnique/>
        </w:docPartObj>
      </w:sdtPr>
      <w:sdtEndPr/>
      <w:sdtContent>
        <w:p w:rsidR="003A725A" w:rsidRDefault="003A725A" w:rsidP="001B3BD7">
          <w:pPr>
            <w:pStyle w:val="berschrift1"/>
            <w:numPr>
              <w:ilvl w:val="0"/>
              <w:numId w:val="0"/>
            </w:numPr>
          </w:pPr>
        </w:p>
        <w:sdt>
          <w:sdtPr>
            <w:id w:val="111145805"/>
            <w:bibliography/>
          </w:sdtPr>
          <w:sdtEndPr/>
          <w:sdtContent>
            <w:p w:rsidR="00355CAD" w:rsidRDefault="003A725A" w:rsidP="00355CAD">
              <w:pPr>
                <w:pStyle w:val="Literaturverzeichnis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355CAD">
                <w:rPr>
                  <w:noProof/>
                </w:rPr>
                <w:t xml:space="preserve">A. Spilner, T. L. (2005). </w:t>
              </w:r>
              <w:r w:rsidR="00355CAD">
                <w:rPr>
                  <w:i/>
                  <w:iCs/>
                  <w:noProof/>
                </w:rPr>
                <w:t>Basiswissen Softwaretest.</w:t>
              </w:r>
            </w:p>
            <w:p w:rsidR="00355CAD" w:rsidRDefault="00355CAD" w:rsidP="00355CAD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Department, K. (kein Datum). ISTQB Schulung. In ISTQB.</w:t>
              </w:r>
            </w:p>
            <w:p w:rsidR="00355CAD" w:rsidRDefault="00355CAD" w:rsidP="00355CAD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ISTQB. (2010). ISTQB / GTB Glossar der Fehlerbegriffe.</w:t>
              </w:r>
            </w:p>
            <w:p w:rsidR="003A725A" w:rsidRDefault="003A725A" w:rsidP="00355CA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A725A" w:rsidRDefault="003A725A" w:rsidP="003A725A"/>
    <w:p w:rsidR="003A725A" w:rsidRDefault="003A725A" w:rsidP="003A725A"/>
    <w:p w:rsidR="003A725A" w:rsidRPr="003A725A" w:rsidRDefault="003A725A" w:rsidP="003A725A">
      <w:pPr>
        <w:pStyle w:val="berschrift1"/>
        <w:numPr>
          <w:ilvl w:val="0"/>
          <w:numId w:val="0"/>
        </w:numPr>
      </w:pPr>
    </w:p>
    <w:p w:rsidR="003A725A" w:rsidRPr="00F15F18" w:rsidRDefault="003A725A" w:rsidP="003A725A">
      <w:pPr>
        <w:pStyle w:val="FormatvorlageLiteraturverzeichnisLinks0cmHngend127cm"/>
        <w:rPr>
          <w:rStyle w:val="copyright"/>
        </w:rPr>
      </w:pPr>
    </w:p>
    <w:p w:rsidR="009C2E05" w:rsidRPr="001B3BD7" w:rsidRDefault="009C2E05" w:rsidP="003A725A"/>
    <w:sectPr w:rsidR="009C2E05" w:rsidRPr="001B3BD7" w:rsidSect="00DB03E4">
      <w:headerReference w:type="default" r:id="rId32"/>
      <w:footerReference w:type="default" r:id="rId33"/>
      <w:pgSz w:w="11906" w:h="16838"/>
      <w:pgMar w:top="1418" w:right="1531" w:bottom="1418" w:left="1531" w:header="737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E1E" w:rsidRDefault="004E1E1E">
      <w:r>
        <w:separator/>
      </w:r>
    </w:p>
  </w:endnote>
  <w:endnote w:type="continuationSeparator" w:id="0">
    <w:p w:rsidR="004E1E1E" w:rsidRDefault="004E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Default="00CD1CEC" w:rsidP="008529C8">
    <w:pPr>
      <w:pStyle w:val="Fuzeile"/>
      <w:tabs>
        <w:tab w:val="clear" w:pos="9072"/>
        <w:tab w:val="center" w:pos="883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Default="00CD1CEC" w:rsidP="008D1FA7">
    <w:pPr>
      <w:pStyle w:val="Fuzeile"/>
    </w:pPr>
    <w:r>
      <w:t xml:space="preserve">Konrad </w:t>
    </w:r>
    <w:proofErr w:type="spellStart"/>
    <w:r>
      <w:t>Kissener</w:t>
    </w:r>
    <w:proofErr w:type="spellEnd"/>
    <w: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5724EF">
      <w:rPr>
        <w:noProof/>
      </w:rPr>
      <w:t>20. November 2013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III</w:t>
    </w:r>
    <w:r>
      <w:fldChar w:fldCharType="end"/>
    </w:r>
  </w:p>
  <w:p w:rsidR="00CD1CEC" w:rsidRDefault="00CD1CEC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Default="009337C3" w:rsidP="008529C8">
    <w:pPr>
      <w:pStyle w:val="Fuzeile"/>
      <w:pBdr>
        <w:top w:val="single" w:sz="4" w:space="7" w:color="auto"/>
      </w:pBdr>
      <w:tabs>
        <w:tab w:val="clear" w:pos="9072"/>
        <w:tab w:val="center" w:pos="8834"/>
      </w:tabs>
    </w:pPr>
    <w:r>
      <w:t xml:space="preserve">Studienarbeit </w:t>
    </w: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Default="00CD1CEC" w:rsidP="008D1FA7">
    <w:pPr>
      <w:pStyle w:val="Fuzeile"/>
    </w:pPr>
    <w:r>
      <w:t xml:space="preserve">Konrad </w:t>
    </w:r>
    <w:proofErr w:type="spellStart"/>
    <w:r>
      <w:t>Kissener</w:t>
    </w:r>
    <w:proofErr w:type="spellEnd"/>
    <w: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5724EF">
      <w:rPr>
        <w:noProof/>
      </w:rPr>
      <w:t>20. November 2013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III</w:t>
    </w:r>
    <w:r>
      <w:fldChar w:fldCharType="end"/>
    </w:r>
  </w:p>
  <w:p w:rsidR="00CD1CEC" w:rsidRDefault="00CD1CEC">
    <w:pPr>
      <w:pStyle w:val="Fuzeil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Default="009337C3" w:rsidP="008529C8">
    <w:pPr>
      <w:pStyle w:val="Fuzeile"/>
      <w:pBdr>
        <w:top w:val="single" w:sz="4" w:space="7" w:color="auto"/>
      </w:pBdr>
      <w:tabs>
        <w:tab w:val="clear" w:pos="9072"/>
        <w:tab w:val="center" w:pos="8834"/>
      </w:tabs>
    </w:pPr>
    <w:r>
      <w:t>Studienarbeit</w:t>
    </w:r>
    <w:r w:rsidR="00CD1CEC">
      <w:tab/>
    </w:r>
    <w:r w:rsidR="00CD1CEC">
      <w:tab/>
    </w:r>
    <w:r w:rsidR="00CD1CEC">
      <w:fldChar w:fldCharType="begin"/>
    </w:r>
    <w:r w:rsidR="00CD1CEC">
      <w:instrText>PAGE   \* MERGEFORMAT</w:instrText>
    </w:r>
    <w:r w:rsidR="00CD1CEC">
      <w:fldChar w:fldCharType="separate"/>
    </w:r>
    <w:r w:rsidR="00D71D04">
      <w:rPr>
        <w:noProof/>
      </w:rPr>
      <w:t>III</w:t>
    </w:r>
    <w:r w:rsidR="00CD1CEC"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Default="00CD1CEC" w:rsidP="008D1FA7">
    <w:pPr>
      <w:pStyle w:val="Fuzeile"/>
    </w:pPr>
    <w:r>
      <w:t xml:space="preserve">Konrad </w:t>
    </w:r>
    <w:proofErr w:type="spellStart"/>
    <w:r>
      <w:t>Kissener</w:t>
    </w:r>
    <w:proofErr w:type="spellEnd"/>
    <w: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5724EF">
      <w:rPr>
        <w:noProof/>
      </w:rPr>
      <w:t>20. November 2013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III</w:t>
    </w:r>
    <w:r>
      <w:fldChar w:fldCharType="end"/>
    </w:r>
  </w:p>
  <w:p w:rsidR="00CD1CEC" w:rsidRDefault="00CD1CEC">
    <w:pPr>
      <w:pStyle w:val="Fuzeile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Default="009337C3" w:rsidP="008B3FF2">
    <w:pPr>
      <w:pStyle w:val="Fuzeile"/>
      <w:pBdr>
        <w:top w:val="single" w:sz="4" w:space="7" w:color="auto"/>
      </w:pBdr>
      <w:tabs>
        <w:tab w:val="clear" w:pos="9072"/>
        <w:tab w:val="center" w:pos="8834"/>
      </w:tabs>
    </w:pPr>
    <w:r>
      <w:t>Studienarbeit</w:t>
    </w:r>
    <w:r w:rsidR="00CD1CEC">
      <w:tab/>
    </w:r>
    <w:sdt>
      <w:sdtPr>
        <w:alias w:val="Autor"/>
        <w:tag w:val=""/>
        <w:id w:val="-2146269977"/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 xml:space="preserve">     </w:t>
        </w:r>
      </w:sdtContent>
    </w:sdt>
    <w:r w:rsidR="00CD1CEC">
      <w:tab/>
      <w:t xml:space="preserve">Seite </w:t>
    </w:r>
    <w:r w:rsidR="00CD1CEC">
      <w:fldChar w:fldCharType="begin"/>
    </w:r>
    <w:r w:rsidR="00CD1CEC">
      <w:instrText>PAGE   \* MERGEFORMAT</w:instrText>
    </w:r>
    <w:r w:rsidR="00CD1CEC">
      <w:fldChar w:fldCharType="separate"/>
    </w:r>
    <w:r w:rsidR="001E2CC0">
      <w:rPr>
        <w:noProof/>
      </w:rPr>
      <w:t>4</w:t>
    </w:r>
    <w:r w:rsidR="00CD1CEC">
      <w:fldChar w:fldCharType="end"/>
    </w:r>
    <w:r w:rsidR="00CD1CEC">
      <w:t xml:space="preserve"> von </w:t>
    </w:r>
    <w:fldSimple w:instr=" SECTIONPAGES  \* Arabic  \* MERGEFORMAT ">
      <w:r w:rsidR="001E2CC0"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E1E" w:rsidRDefault="004E1E1E">
      <w:r>
        <w:separator/>
      </w:r>
    </w:p>
  </w:footnote>
  <w:footnote w:type="continuationSeparator" w:id="0">
    <w:p w:rsidR="004E1E1E" w:rsidRDefault="004E1E1E">
      <w:r>
        <w:continuationSeparator/>
      </w:r>
    </w:p>
  </w:footnote>
  <w:footnote w:id="1">
    <w:p w:rsidR="00CD1CEC" w:rsidRPr="0002273F" w:rsidRDefault="00CD1CEC" w:rsidP="00BD7EC6">
      <w:pPr>
        <w:pStyle w:val="Funotentext"/>
      </w:pPr>
      <w:r>
        <w:rPr>
          <w:rStyle w:val="Funotenzeichen"/>
        </w:rPr>
        <w:footnoteRef/>
      </w:r>
      <w:r w:rsidRPr="0002273F">
        <w:t xml:space="preserve"> </w:t>
      </w:r>
      <w:sdt>
        <w:sdtPr>
          <w:rPr>
            <w:lang w:val="en-US"/>
          </w:rPr>
          <w:id w:val="-360906833"/>
          <w:citation/>
        </w:sdtPr>
        <w:sdtEndPr/>
        <w:sdtContent>
          <w:r>
            <w:rPr>
              <w:lang w:val="en-US"/>
            </w:rPr>
            <w:fldChar w:fldCharType="begin"/>
          </w:r>
          <w:r w:rsidRPr="0002273F">
            <w:instrText xml:space="preserve"> CITATION ASp05 \l 1031 </w:instrText>
          </w:r>
          <w:r>
            <w:rPr>
              <w:lang w:val="en-US"/>
            </w:rPr>
            <w:fldChar w:fldCharType="separate"/>
          </w:r>
          <w:r w:rsidRPr="0002273F">
            <w:rPr>
              <w:noProof/>
            </w:rPr>
            <w:t>(A. Spillner T. L., 2005)</w:t>
          </w:r>
          <w:r>
            <w:rPr>
              <w:lang w:val="en-US"/>
            </w:rPr>
            <w:fldChar w:fldCharType="end"/>
          </w:r>
        </w:sdtContent>
      </w:sdt>
      <w:r w:rsidRPr="0002273F">
        <w:t xml:space="preserve"> S.69</w:t>
      </w:r>
    </w:p>
  </w:footnote>
  <w:footnote w:id="2">
    <w:p w:rsidR="00CD1CEC" w:rsidRPr="00722BE3" w:rsidRDefault="00CD1CEC">
      <w:pPr>
        <w:pStyle w:val="Funotentext"/>
      </w:pPr>
      <w:r>
        <w:rPr>
          <w:rStyle w:val="Funotenzeichen"/>
        </w:rPr>
        <w:footnoteRef/>
      </w:r>
      <w:r w:rsidRPr="00722BE3">
        <w:t xml:space="preserve"> Vgl. </w:t>
      </w:r>
      <w:sdt>
        <w:sdtPr>
          <w:rPr>
            <w:lang w:val="en-US"/>
          </w:rPr>
          <w:id w:val="9190444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instrText xml:space="preserve">CITATION ASp05 \l 1031 </w:instrText>
          </w:r>
          <w:r>
            <w:rPr>
              <w:lang w:val="en-US"/>
            </w:rPr>
            <w:fldChar w:fldCharType="separate"/>
          </w:r>
          <w:r w:rsidRPr="00990330">
            <w:rPr>
              <w:noProof/>
            </w:rPr>
            <w:t>(A. Spillner T. L., 2005)</w:t>
          </w:r>
          <w:r>
            <w:rPr>
              <w:lang w:val="en-US"/>
            </w:rPr>
            <w:fldChar w:fldCharType="end"/>
          </w:r>
        </w:sdtContent>
      </w:sdt>
      <w:r w:rsidRPr="00722BE3">
        <w:t xml:space="preserve"> S.74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B6" w:rsidRPr="00AF6CA8" w:rsidRDefault="00BC62B6" w:rsidP="00BC62B6">
    <w:pPr>
      <w:pStyle w:val="Kopfzeile"/>
      <w:rPr>
        <w:rFonts w:ascii="Arial Fett" w:hAnsi="Arial Fett"/>
        <w:b/>
        <w:color w:val="C0C0C0"/>
        <w:sz w:val="28"/>
        <w:szCs w:val="28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15BBB903" wp14:editId="5DB5569E">
          <wp:simplePos x="0" y="0"/>
          <wp:positionH relativeFrom="column">
            <wp:posOffset>4114800</wp:posOffset>
          </wp:positionH>
          <wp:positionV relativeFrom="paragraph">
            <wp:posOffset>-111760</wp:posOffset>
          </wp:positionV>
          <wp:extent cx="2200275" cy="1123950"/>
          <wp:effectExtent l="0" t="0" r="9525" b="0"/>
          <wp:wrapNone/>
          <wp:docPr id="19" name="Grafik 19" descr="DHBW_d_MA_46mm_RGB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_d_MA_46mm_RGB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Fett" w:hAnsi="Arial Fett"/>
        <w:b/>
        <w:color w:val="C0C0C0"/>
        <w:sz w:val="28"/>
        <w:szCs w:val="28"/>
      </w:rPr>
      <w:t xml:space="preserve">Ggf. </w:t>
    </w:r>
    <w:r w:rsidRPr="00AF6CA8">
      <w:rPr>
        <w:rFonts w:ascii="Arial Fett" w:hAnsi="Arial Fett"/>
        <w:b/>
        <w:color w:val="C0C0C0"/>
        <w:sz w:val="28"/>
        <w:szCs w:val="28"/>
      </w:rPr>
      <w:t xml:space="preserve"> </w:t>
    </w:r>
    <w:r w:rsidRPr="00AF6CA8">
      <w:rPr>
        <w:rFonts w:ascii="Arial Fett" w:hAnsi="Arial Fett"/>
        <w:b/>
        <w:color w:val="C0C0C0"/>
        <w:sz w:val="28"/>
        <w:szCs w:val="28"/>
      </w:rPr>
      <w:br/>
      <w:t>Ausbildungs-</w:t>
    </w:r>
    <w:r w:rsidRPr="00AF6CA8">
      <w:rPr>
        <w:rFonts w:ascii="Arial Fett" w:hAnsi="Arial Fett"/>
        <w:b/>
        <w:color w:val="C0C0C0"/>
        <w:sz w:val="28"/>
        <w:szCs w:val="28"/>
      </w:rPr>
      <w:br/>
    </w:r>
    <w:proofErr w:type="spellStart"/>
    <w:r w:rsidRPr="00AF6CA8">
      <w:rPr>
        <w:rFonts w:ascii="Arial Fett" w:hAnsi="Arial Fett"/>
        <w:b/>
        <w:color w:val="C0C0C0"/>
        <w:sz w:val="28"/>
        <w:szCs w:val="28"/>
      </w:rPr>
      <w:t>firma</w:t>
    </w:r>
    <w:proofErr w:type="spellEnd"/>
  </w:p>
  <w:p w:rsidR="00CD1CEC" w:rsidRDefault="00CD1CEC" w:rsidP="008529C8">
    <w:pPr>
      <w:pStyle w:val="Kopfzeile"/>
      <w:tabs>
        <w:tab w:val="clear" w:pos="9072"/>
        <w:tab w:val="right" w:pos="883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Pr="008D1FA7" w:rsidRDefault="00CD1CEC" w:rsidP="008D1FA7">
    <w:pPr>
      <w:pStyle w:val="Kopfzeile"/>
      <w:pBdr>
        <w:bottom w:val="single" w:sz="4" w:space="1" w:color="auto"/>
      </w:pBdr>
    </w:pPr>
    <w:r>
      <w:rPr>
        <w:noProof/>
      </w:rPr>
      <w:drawing>
        <wp:inline distT="0" distB="0" distL="0" distR="0" wp14:anchorId="10C8E3E3" wp14:editId="05DB31F1">
          <wp:extent cx="1323975" cy="457200"/>
          <wp:effectExtent l="0" t="0" r="9525" b="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A7004">
      <w:tab/>
    </w:r>
    <w:r w:rsidRPr="009A7004">
      <w:tab/>
    </w:r>
    <w:r>
      <w:rPr>
        <w:noProof/>
      </w:rPr>
      <w:drawing>
        <wp:inline distT="0" distB="0" distL="0" distR="0" wp14:anchorId="4517A00D" wp14:editId="3663E0B9">
          <wp:extent cx="1933575" cy="466725"/>
          <wp:effectExtent l="0" t="0" r="9525" b="9525"/>
          <wp:docPr id="13" name="Grafik 13" descr="logo_shk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6" descr="logo_shk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Pr="009A7004" w:rsidRDefault="00E63C18" w:rsidP="008529C8">
    <w:pPr>
      <w:pStyle w:val="Kopfzeile"/>
      <w:pBdr>
        <w:bottom w:val="single" w:sz="4" w:space="7" w:color="auto"/>
      </w:pBdr>
      <w:tabs>
        <w:tab w:val="clear" w:pos="9072"/>
        <w:tab w:val="left" w:pos="3735"/>
        <w:tab w:val="center" w:pos="8834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3C55DD29" wp14:editId="45124290">
          <wp:simplePos x="0" y="0"/>
          <wp:positionH relativeFrom="column">
            <wp:posOffset>4444231</wp:posOffset>
          </wp:positionH>
          <wp:positionV relativeFrom="paragraph">
            <wp:posOffset>-391795</wp:posOffset>
          </wp:positionV>
          <wp:extent cx="1181100" cy="603250"/>
          <wp:effectExtent l="0" t="0" r="0" b="6350"/>
          <wp:wrapNone/>
          <wp:docPr id="1" name="Grafik 1" descr="DHBW_d_MA_46mm_RGB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_d_MA_46mm_RGB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STYLEREF  &quot;H1 (nicht ins Inhaltsverzeichnis)&quot;  \* MERGEFORMAT ">
      <w:r w:rsidR="00D71D04">
        <w:rPr>
          <w:noProof/>
        </w:rPr>
        <w:t>Inhaltsverzeichnis</w:t>
      </w:r>
    </w:fldSimple>
    <w:r w:rsidR="00CD1CEC">
      <w:rPr>
        <w:noProof/>
      </w:rPr>
      <w:fldChar w:fldCharType="begin"/>
    </w:r>
    <w:r w:rsidR="00CD1CEC">
      <w:rPr>
        <w:noProof/>
      </w:rPr>
      <w:instrText xml:space="preserve"> STYLEREF  "Überschrift 1"  \* MERGEFORMAT </w:instrText>
    </w:r>
    <w:r w:rsidR="00CD1CEC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Pr="009A7004" w:rsidRDefault="00E63C18" w:rsidP="008529C8">
    <w:pPr>
      <w:pStyle w:val="Kopfzeile"/>
      <w:pBdr>
        <w:bottom w:val="single" w:sz="4" w:space="7" w:color="auto"/>
      </w:pBdr>
      <w:tabs>
        <w:tab w:val="clear" w:pos="9072"/>
        <w:tab w:val="left" w:pos="3735"/>
        <w:tab w:val="left" w:pos="8834"/>
      </w:tabs>
    </w:pPr>
    <w:r>
      <w:rPr>
        <w:noProof/>
      </w:rPr>
      <w:drawing>
        <wp:anchor distT="0" distB="0" distL="114300" distR="114300" simplePos="0" relativeHeight="251668480" behindDoc="0" locked="0" layoutInCell="1" allowOverlap="1" wp14:anchorId="4656B9D9" wp14:editId="0824A668">
          <wp:simplePos x="0" y="0"/>
          <wp:positionH relativeFrom="column">
            <wp:posOffset>4457065</wp:posOffset>
          </wp:positionH>
          <wp:positionV relativeFrom="paragraph">
            <wp:posOffset>-363220</wp:posOffset>
          </wp:positionV>
          <wp:extent cx="1181100" cy="603250"/>
          <wp:effectExtent l="0" t="0" r="0" b="6350"/>
          <wp:wrapNone/>
          <wp:docPr id="2" name="Grafik 2" descr="DHBW_d_MA_46mm_RGB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_d_MA_46mm_RGB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STYLEREF  &quot;Überschrift 1&quot;  \* MERGEFORMAT ">
      <w:r w:rsidR="00D71D04">
        <w:rPr>
          <w:noProof/>
        </w:rPr>
        <w:t>Abbildungsverzeichnis</w:t>
      </w:r>
    </w:fldSimple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Pr="00441C6C" w:rsidRDefault="00E63C18" w:rsidP="008529C8">
    <w:pPr>
      <w:pStyle w:val="Kopfzeile"/>
      <w:pBdr>
        <w:bottom w:val="single" w:sz="4" w:space="7" w:color="auto"/>
      </w:pBdr>
      <w:tabs>
        <w:tab w:val="clear" w:pos="9072"/>
        <w:tab w:val="center" w:pos="8834"/>
      </w:tabs>
    </w:pPr>
    <w:r>
      <w:rPr>
        <w:noProof/>
      </w:rPr>
      <w:drawing>
        <wp:anchor distT="0" distB="0" distL="114300" distR="114300" simplePos="0" relativeHeight="251670528" behindDoc="0" locked="0" layoutInCell="1" allowOverlap="1" wp14:anchorId="185F7EF0" wp14:editId="22956E91">
          <wp:simplePos x="0" y="0"/>
          <wp:positionH relativeFrom="column">
            <wp:posOffset>4466590</wp:posOffset>
          </wp:positionH>
          <wp:positionV relativeFrom="paragraph">
            <wp:posOffset>-363220</wp:posOffset>
          </wp:positionV>
          <wp:extent cx="1181100" cy="603250"/>
          <wp:effectExtent l="0" t="0" r="0" b="6350"/>
          <wp:wrapNone/>
          <wp:docPr id="5" name="Grafik 5" descr="DHBW_d_MA_46mm_RGB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_d_MA_46mm_RGB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STYLEREF  &quot;Überschrift 1&quot;  \* MERGEFORMAT ">
      <w:r w:rsidR="001E2CC0">
        <w:rPr>
          <w:noProof/>
        </w:rPr>
        <w:t>Tinkerforge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5F5"/>
    <w:multiLevelType w:val="hybridMultilevel"/>
    <w:tmpl w:val="AB64C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B42FC"/>
    <w:multiLevelType w:val="multilevel"/>
    <w:tmpl w:val="B0BA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3785E"/>
    <w:multiLevelType w:val="multilevel"/>
    <w:tmpl w:val="737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CD5661"/>
    <w:multiLevelType w:val="hybridMultilevel"/>
    <w:tmpl w:val="5E929172"/>
    <w:lvl w:ilvl="0" w:tplc="44388D4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F25906">
      <w:start w:val="20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9C5F7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487E7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36076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78CDB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18EE2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B471B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2210F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E0B6D94"/>
    <w:multiLevelType w:val="hybridMultilevel"/>
    <w:tmpl w:val="1C7E56A0"/>
    <w:lvl w:ilvl="0" w:tplc="DDCC6B4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47360F"/>
    <w:multiLevelType w:val="hybridMultilevel"/>
    <w:tmpl w:val="193A0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F431E"/>
    <w:multiLevelType w:val="hybridMultilevel"/>
    <w:tmpl w:val="3F700F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26F53"/>
    <w:multiLevelType w:val="hybridMultilevel"/>
    <w:tmpl w:val="1A1C2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B480C"/>
    <w:multiLevelType w:val="hybridMultilevel"/>
    <w:tmpl w:val="3298468E"/>
    <w:lvl w:ilvl="0" w:tplc="E064DB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527D1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0B2006A"/>
    <w:multiLevelType w:val="multilevel"/>
    <w:tmpl w:val="240C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1C4DE3"/>
    <w:multiLevelType w:val="hybridMultilevel"/>
    <w:tmpl w:val="6158E676"/>
    <w:lvl w:ilvl="0" w:tplc="65828B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C576F"/>
    <w:multiLevelType w:val="multilevel"/>
    <w:tmpl w:val="FD52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B85E0E"/>
    <w:multiLevelType w:val="multilevel"/>
    <w:tmpl w:val="087E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0C7ED8"/>
    <w:multiLevelType w:val="multilevel"/>
    <w:tmpl w:val="E680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42007A"/>
    <w:multiLevelType w:val="hybridMultilevel"/>
    <w:tmpl w:val="45AA00CA"/>
    <w:lvl w:ilvl="0" w:tplc="B986E16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F8007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4E704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D88D2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E8100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74E7A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C4D64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02AFE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CA14D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1763086"/>
    <w:multiLevelType w:val="hybridMultilevel"/>
    <w:tmpl w:val="693C8A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9E6F9A"/>
    <w:multiLevelType w:val="hybridMultilevel"/>
    <w:tmpl w:val="89C02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5E30B1"/>
    <w:multiLevelType w:val="hybridMultilevel"/>
    <w:tmpl w:val="60BED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FC2263"/>
    <w:multiLevelType w:val="hybridMultilevel"/>
    <w:tmpl w:val="A8BE0E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A46709"/>
    <w:multiLevelType w:val="hybridMultilevel"/>
    <w:tmpl w:val="33DCC6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F74837"/>
    <w:multiLevelType w:val="multilevel"/>
    <w:tmpl w:val="567E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A94E01"/>
    <w:multiLevelType w:val="hybridMultilevel"/>
    <w:tmpl w:val="A078A3CC"/>
    <w:lvl w:ilvl="0" w:tplc="206E5C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AB25AE"/>
    <w:multiLevelType w:val="multilevel"/>
    <w:tmpl w:val="9786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080A6A"/>
    <w:multiLevelType w:val="multilevel"/>
    <w:tmpl w:val="8CEC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E6445A"/>
    <w:multiLevelType w:val="hybridMultilevel"/>
    <w:tmpl w:val="FB5CAEFC"/>
    <w:lvl w:ilvl="0" w:tplc="0220F9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5A65AF"/>
    <w:multiLevelType w:val="hybridMultilevel"/>
    <w:tmpl w:val="9002337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971C9F"/>
    <w:multiLevelType w:val="hybridMultilevel"/>
    <w:tmpl w:val="AC76AA4A"/>
    <w:lvl w:ilvl="0" w:tplc="E70412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FE3CCC"/>
    <w:multiLevelType w:val="multilevel"/>
    <w:tmpl w:val="2914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3F7B84"/>
    <w:multiLevelType w:val="multilevel"/>
    <w:tmpl w:val="70DC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3D13DE"/>
    <w:multiLevelType w:val="hybridMultilevel"/>
    <w:tmpl w:val="BCFA58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0A4B0B"/>
    <w:multiLevelType w:val="hybridMultilevel"/>
    <w:tmpl w:val="66AE9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670E91"/>
    <w:multiLevelType w:val="hybridMultilevel"/>
    <w:tmpl w:val="39D0697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622B36"/>
    <w:multiLevelType w:val="multilevel"/>
    <w:tmpl w:val="D7E4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58266E"/>
    <w:multiLevelType w:val="hybridMultilevel"/>
    <w:tmpl w:val="F920E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2250A7"/>
    <w:multiLevelType w:val="multilevel"/>
    <w:tmpl w:val="48AA06A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6">
    <w:nsid w:val="6573490E"/>
    <w:multiLevelType w:val="hybridMultilevel"/>
    <w:tmpl w:val="C58E9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CC5CA1"/>
    <w:multiLevelType w:val="multilevel"/>
    <w:tmpl w:val="8B12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8C4CF5"/>
    <w:multiLevelType w:val="hybridMultilevel"/>
    <w:tmpl w:val="42786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25"/>
  </w:num>
  <w:num w:numId="4">
    <w:abstractNumId w:val="35"/>
  </w:num>
  <w:num w:numId="5">
    <w:abstractNumId w:val="9"/>
  </w:num>
  <w:num w:numId="6">
    <w:abstractNumId w:val="32"/>
  </w:num>
  <w:num w:numId="7">
    <w:abstractNumId w:val="22"/>
  </w:num>
  <w:num w:numId="8">
    <w:abstractNumId w:val="11"/>
  </w:num>
  <w:num w:numId="9">
    <w:abstractNumId w:val="8"/>
  </w:num>
  <w:num w:numId="10">
    <w:abstractNumId w:val="18"/>
  </w:num>
  <w:num w:numId="11">
    <w:abstractNumId w:val="6"/>
  </w:num>
  <w:num w:numId="12">
    <w:abstractNumId w:val="5"/>
  </w:num>
  <w:num w:numId="13">
    <w:abstractNumId w:val="36"/>
  </w:num>
  <w:num w:numId="14">
    <w:abstractNumId w:val="20"/>
  </w:num>
  <w:num w:numId="15">
    <w:abstractNumId w:val="26"/>
  </w:num>
  <w:num w:numId="16">
    <w:abstractNumId w:val="16"/>
  </w:num>
  <w:num w:numId="17">
    <w:abstractNumId w:val="1"/>
  </w:num>
  <w:num w:numId="18">
    <w:abstractNumId w:val="28"/>
  </w:num>
  <w:num w:numId="19">
    <w:abstractNumId w:val="24"/>
  </w:num>
  <w:num w:numId="20">
    <w:abstractNumId w:val="13"/>
  </w:num>
  <w:num w:numId="21">
    <w:abstractNumId w:val="14"/>
  </w:num>
  <w:num w:numId="22">
    <w:abstractNumId w:val="29"/>
  </w:num>
  <w:num w:numId="23">
    <w:abstractNumId w:val="33"/>
  </w:num>
  <w:num w:numId="24">
    <w:abstractNumId w:val="37"/>
  </w:num>
  <w:num w:numId="25">
    <w:abstractNumId w:val="21"/>
  </w:num>
  <w:num w:numId="26">
    <w:abstractNumId w:val="12"/>
  </w:num>
  <w:num w:numId="27">
    <w:abstractNumId w:val="15"/>
  </w:num>
  <w:num w:numId="28">
    <w:abstractNumId w:val="3"/>
  </w:num>
  <w:num w:numId="29">
    <w:abstractNumId w:val="10"/>
  </w:num>
  <w:num w:numId="30">
    <w:abstractNumId w:val="2"/>
  </w:num>
  <w:num w:numId="31">
    <w:abstractNumId w:val="23"/>
  </w:num>
  <w:num w:numId="32">
    <w:abstractNumId w:val="31"/>
  </w:num>
  <w:num w:numId="33">
    <w:abstractNumId w:val="17"/>
  </w:num>
  <w:num w:numId="34">
    <w:abstractNumId w:val="7"/>
  </w:num>
  <w:num w:numId="35">
    <w:abstractNumId w:val="0"/>
  </w:num>
  <w:num w:numId="36">
    <w:abstractNumId w:val="38"/>
  </w:num>
  <w:num w:numId="37">
    <w:abstractNumId w:val="19"/>
  </w:num>
  <w:num w:numId="38">
    <w:abstractNumId w:val="30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692"/>
    <w:rsid w:val="00000386"/>
    <w:rsid w:val="0000046E"/>
    <w:rsid w:val="0000171E"/>
    <w:rsid w:val="00004442"/>
    <w:rsid w:val="000052C0"/>
    <w:rsid w:val="0000578E"/>
    <w:rsid w:val="000057AB"/>
    <w:rsid w:val="00010415"/>
    <w:rsid w:val="00011715"/>
    <w:rsid w:val="000120AF"/>
    <w:rsid w:val="00015952"/>
    <w:rsid w:val="000165F4"/>
    <w:rsid w:val="0002162A"/>
    <w:rsid w:val="0002187E"/>
    <w:rsid w:val="00021DE9"/>
    <w:rsid w:val="0002273F"/>
    <w:rsid w:val="000228B3"/>
    <w:rsid w:val="00022BC7"/>
    <w:rsid w:val="000240A9"/>
    <w:rsid w:val="00024AC4"/>
    <w:rsid w:val="00027333"/>
    <w:rsid w:val="000332EE"/>
    <w:rsid w:val="0003601D"/>
    <w:rsid w:val="00037058"/>
    <w:rsid w:val="0004726E"/>
    <w:rsid w:val="00053E43"/>
    <w:rsid w:val="00054FC8"/>
    <w:rsid w:val="00056EAA"/>
    <w:rsid w:val="000576F8"/>
    <w:rsid w:val="00057EF8"/>
    <w:rsid w:val="00063101"/>
    <w:rsid w:val="00066D23"/>
    <w:rsid w:val="00073633"/>
    <w:rsid w:val="0007485F"/>
    <w:rsid w:val="00076CFC"/>
    <w:rsid w:val="00076D07"/>
    <w:rsid w:val="000770D6"/>
    <w:rsid w:val="00080B58"/>
    <w:rsid w:val="0008276A"/>
    <w:rsid w:val="00083754"/>
    <w:rsid w:val="00083EA7"/>
    <w:rsid w:val="000874F7"/>
    <w:rsid w:val="00092C72"/>
    <w:rsid w:val="00094A9D"/>
    <w:rsid w:val="0009604B"/>
    <w:rsid w:val="000A3D03"/>
    <w:rsid w:val="000A5887"/>
    <w:rsid w:val="000A5DE0"/>
    <w:rsid w:val="000A62EF"/>
    <w:rsid w:val="000B00E8"/>
    <w:rsid w:val="000B056A"/>
    <w:rsid w:val="000B1742"/>
    <w:rsid w:val="000B23E6"/>
    <w:rsid w:val="000B2501"/>
    <w:rsid w:val="000B4562"/>
    <w:rsid w:val="000B4958"/>
    <w:rsid w:val="000B64D5"/>
    <w:rsid w:val="000B7F32"/>
    <w:rsid w:val="000C2592"/>
    <w:rsid w:val="000C372B"/>
    <w:rsid w:val="000C4FBD"/>
    <w:rsid w:val="000C65A5"/>
    <w:rsid w:val="000D0C4B"/>
    <w:rsid w:val="000D11A1"/>
    <w:rsid w:val="000D1531"/>
    <w:rsid w:val="000D26C9"/>
    <w:rsid w:val="000D2901"/>
    <w:rsid w:val="000D615A"/>
    <w:rsid w:val="000D71BE"/>
    <w:rsid w:val="000E0487"/>
    <w:rsid w:val="000E094F"/>
    <w:rsid w:val="000E177E"/>
    <w:rsid w:val="000E270A"/>
    <w:rsid w:val="000E2EDE"/>
    <w:rsid w:val="000E361C"/>
    <w:rsid w:val="000E48DB"/>
    <w:rsid w:val="000E5BD9"/>
    <w:rsid w:val="000E6D60"/>
    <w:rsid w:val="000E70E1"/>
    <w:rsid w:val="000E7CB1"/>
    <w:rsid w:val="000F0DEF"/>
    <w:rsid w:val="000F6AD0"/>
    <w:rsid w:val="00101B3C"/>
    <w:rsid w:val="00103B56"/>
    <w:rsid w:val="00103E81"/>
    <w:rsid w:val="00104264"/>
    <w:rsid w:val="00104BCB"/>
    <w:rsid w:val="00117A5A"/>
    <w:rsid w:val="00120C7A"/>
    <w:rsid w:val="00122C22"/>
    <w:rsid w:val="00123B46"/>
    <w:rsid w:val="00124778"/>
    <w:rsid w:val="001254AD"/>
    <w:rsid w:val="00127826"/>
    <w:rsid w:val="00127E82"/>
    <w:rsid w:val="00130A2C"/>
    <w:rsid w:val="00130E08"/>
    <w:rsid w:val="0013562D"/>
    <w:rsid w:val="00135894"/>
    <w:rsid w:val="001358E3"/>
    <w:rsid w:val="00136345"/>
    <w:rsid w:val="00136E48"/>
    <w:rsid w:val="00137A89"/>
    <w:rsid w:val="00145D45"/>
    <w:rsid w:val="00147D36"/>
    <w:rsid w:val="00150158"/>
    <w:rsid w:val="00151275"/>
    <w:rsid w:val="00153C0B"/>
    <w:rsid w:val="00154D20"/>
    <w:rsid w:val="00157672"/>
    <w:rsid w:val="001705A0"/>
    <w:rsid w:val="00174F39"/>
    <w:rsid w:val="0017510C"/>
    <w:rsid w:val="0017531D"/>
    <w:rsid w:val="00180DC2"/>
    <w:rsid w:val="001813C2"/>
    <w:rsid w:val="00182617"/>
    <w:rsid w:val="00182860"/>
    <w:rsid w:val="00184CC5"/>
    <w:rsid w:val="00186E64"/>
    <w:rsid w:val="00187855"/>
    <w:rsid w:val="0019037C"/>
    <w:rsid w:val="00190A14"/>
    <w:rsid w:val="00192122"/>
    <w:rsid w:val="00192FF6"/>
    <w:rsid w:val="00194C0A"/>
    <w:rsid w:val="00195049"/>
    <w:rsid w:val="00197616"/>
    <w:rsid w:val="001A385B"/>
    <w:rsid w:val="001A6D07"/>
    <w:rsid w:val="001B1015"/>
    <w:rsid w:val="001B16B0"/>
    <w:rsid w:val="001B1FD1"/>
    <w:rsid w:val="001B328B"/>
    <w:rsid w:val="001B3BD7"/>
    <w:rsid w:val="001B747D"/>
    <w:rsid w:val="001B784B"/>
    <w:rsid w:val="001C01CF"/>
    <w:rsid w:val="001C4CC0"/>
    <w:rsid w:val="001C6B73"/>
    <w:rsid w:val="001C7020"/>
    <w:rsid w:val="001D0C11"/>
    <w:rsid w:val="001D19ED"/>
    <w:rsid w:val="001D3247"/>
    <w:rsid w:val="001D5214"/>
    <w:rsid w:val="001D7ED7"/>
    <w:rsid w:val="001E04F2"/>
    <w:rsid w:val="001E2CC0"/>
    <w:rsid w:val="001E2D8E"/>
    <w:rsid w:val="001E37A5"/>
    <w:rsid w:val="001F127D"/>
    <w:rsid w:val="001F13AC"/>
    <w:rsid w:val="001F143F"/>
    <w:rsid w:val="001F17EB"/>
    <w:rsid w:val="001F5B64"/>
    <w:rsid w:val="001F7064"/>
    <w:rsid w:val="002047D3"/>
    <w:rsid w:val="0020508D"/>
    <w:rsid w:val="002064AF"/>
    <w:rsid w:val="00207A2D"/>
    <w:rsid w:val="00213B2C"/>
    <w:rsid w:val="0021513C"/>
    <w:rsid w:val="00216246"/>
    <w:rsid w:val="0021750D"/>
    <w:rsid w:val="002234D6"/>
    <w:rsid w:val="00225459"/>
    <w:rsid w:val="0022783F"/>
    <w:rsid w:val="002434DA"/>
    <w:rsid w:val="0024640C"/>
    <w:rsid w:val="00250C63"/>
    <w:rsid w:val="00253456"/>
    <w:rsid w:val="00262FB8"/>
    <w:rsid w:val="00266B25"/>
    <w:rsid w:val="00270039"/>
    <w:rsid w:val="002709AE"/>
    <w:rsid w:val="002712F8"/>
    <w:rsid w:val="00272AD1"/>
    <w:rsid w:val="00273F6F"/>
    <w:rsid w:val="00274B31"/>
    <w:rsid w:val="002754DC"/>
    <w:rsid w:val="00281AAA"/>
    <w:rsid w:val="00284E15"/>
    <w:rsid w:val="002861B7"/>
    <w:rsid w:val="0028771D"/>
    <w:rsid w:val="002877D1"/>
    <w:rsid w:val="002931D1"/>
    <w:rsid w:val="00294615"/>
    <w:rsid w:val="002A151C"/>
    <w:rsid w:val="002A200F"/>
    <w:rsid w:val="002A300B"/>
    <w:rsid w:val="002A651B"/>
    <w:rsid w:val="002B1BD1"/>
    <w:rsid w:val="002B495C"/>
    <w:rsid w:val="002B4D90"/>
    <w:rsid w:val="002B6826"/>
    <w:rsid w:val="002B6F5A"/>
    <w:rsid w:val="002C407A"/>
    <w:rsid w:val="002C42C6"/>
    <w:rsid w:val="002C596D"/>
    <w:rsid w:val="002C6AC8"/>
    <w:rsid w:val="002D07E7"/>
    <w:rsid w:val="002D2AD7"/>
    <w:rsid w:val="002D5912"/>
    <w:rsid w:val="002E0EAD"/>
    <w:rsid w:val="002E219C"/>
    <w:rsid w:val="002E72FE"/>
    <w:rsid w:val="002F1FE9"/>
    <w:rsid w:val="002F2A3E"/>
    <w:rsid w:val="002F2EEE"/>
    <w:rsid w:val="002F71F5"/>
    <w:rsid w:val="002F75C2"/>
    <w:rsid w:val="00303B76"/>
    <w:rsid w:val="00303DED"/>
    <w:rsid w:val="00305E57"/>
    <w:rsid w:val="00311BAE"/>
    <w:rsid w:val="00312C4F"/>
    <w:rsid w:val="00312EAB"/>
    <w:rsid w:val="00313E7C"/>
    <w:rsid w:val="00315EB4"/>
    <w:rsid w:val="00320B52"/>
    <w:rsid w:val="003229D7"/>
    <w:rsid w:val="00322BEA"/>
    <w:rsid w:val="00324920"/>
    <w:rsid w:val="00324CD9"/>
    <w:rsid w:val="00331BB4"/>
    <w:rsid w:val="00331E3E"/>
    <w:rsid w:val="00340A54"/>
    <w:rsid w:val="00342986"/>
    <w:rsid w:val="003448AF"/>
    <w:rsid w:val="003458A7"/>
    <w:rsid w:val="0035052B"/>
    <w:rsid w:val="00353F12"/>
    <w:rsid w:val="00355271"/>
    <w:rsid w:val="00355CAD"/>
    <w:rsid w:val="00356529"/>
    <w:rsid w:val="0036324E"/>
    <w:rsid w:val="003702A7"/>
    <w:rsid w:val="0037060F"/>
    <w:rsid w:val="003707AE"/>
    <w:rsid w:val="00375762"/>
    <w:rsid w:val="00381575"/>
    <w:rsid w:val="00381EEE"/>
    <w:rsid w:val="00382B93"/>
    <w:rsid w:val="0039198E"/>
    <w:rsid w:val="00392315"/>
    <w:rsid w:val="003A1884"/>
    <w:rsid w:val="003A7047"/>
    <w:rsid w:val="003A725A"/>
    <w:rsid w:val="003B2CDD"/>
    <w:rsid w:val="003B56A1"/>
    <w:rsid w:val="003B6347"/>
    <w:rsid w:val="003C14E6"/>
    <w:rsid w:val="003C406D"/>
    <w:rsid w:val="003C7336"/>
    <w:rsid w:val="003D0D27"/>
    <w:rsid w:val="003D11B0"/>
    <w:rsid w:val="003D33B3"/>
    <w:rsid w:val="003D68FE"/>
    <w:rsid w:val="003D6BB4"/>
    <w:rsid w:val="003D728A"/>
    <w:rsid w:val="003E4C1E"/>
    <w:rsid w:val="003E5085"/>
    <w:rsid w:val="003E6AEE"/>
    <w:rsid w:val="003E75F9"/>
    <w:rsid w:val="003F3FF8"/>
    <w:rsid w:val="003F7BE9"/>
    <w:rsid w:val="0040124C"/>
    <w:rsid w:val="00403AC4"/>
    <w:rsid w:val="00404283"/>
    <w:rsid w:val="00405D0E"/>
    <w:rsid w:val="004104C5"/>
    <w:rsid w:val="00410D41"/>
    <w:rsid w:val="00412180"/>
    <w:rsid w:val="00412376"/>
    <w:rsid w:val="004131AE"/>
    <w:rsid w:val="0041382A"/>
    <w:rsid w:val="00420863"/>
    <w:rsid w:val="004237A6"/>
    <w:rsid w:val="004276EB"/>
    <w:rsid w:val="0042799A"/>
    <w:rsid w:val="004303A3"/>
    <w:rsid w:val="004348B1"/>
    <w:rsid w:val="00436120"/>
    <w:rsid w:val="004367EB"/>
    <w:rsid w:val="0043772E"/>
    <w:rsid w:val="00437A1E"/>
    <w:rsid w:val="0044058E"/>
    <w:rsid w:val="00441C6C"/>
    <w:rsid w:val="00441ED5"/>
    <w:rsid w:val="00442759"/>
    <w:rsid w:val="00442F20"/>
    <w:rsid w:val="004438A6"/>
    <w:rsid w:val="00443A17"/>
    <w:rsid w:val="00444C9C"/>
    <w:rsid w:val="00444E32"/>
    <w:rsid w:val="00445293"/>
    <w:rsid w:val="00445BBE"/>
    <w:rsid w:val="0044652D"/>
    <w:rsid w:val="0045139B"/>
    <w:rsid w:val="00452CE9"/>
    <w:rsid w:val="00454716"/>
    <w:rsid w:val="00454C60"/>
    <w:rsid w:val="004601D4"/>
    <w:rsid w:val="00463D7B"/>
    <w:rsid w:val="004650AC"/>
    <w:rsid w:val="00467559"/>
    <w:rsid w:val="00471153"/>
    <w:rsid w:val="00471914"/>
    <w:rsid w:val="0047221C"/>
    <w:rsid w:val="004732A3"/>
    <w:rsid w:val="00473EEA"/>
    <w:rsid w:val="00475FCD"/>
    <w:rsid w:val="00476366"/>
    <w:rsid w:val="00480F1E"/>
    <w:rsid w:val="00487F01"/>
    <w:rsid w:val="00493E4B"/>
    <w:rsid w:val="00495641"/>
    <w:rsid w:val="00495A48"/>
    <w:rsid w:val="00496A66"/>
    <w:rsid w:val="00497E3B"/>
    <w:rsid w:val="004A3832"/>
    <w:rsid w:val="004B4543"/>
    <w:rsid w:val="004C085C"/>
    <w:rsid w:val="004C0E92"/>
    <w:rsid w:val="004C3EB7"/>
    <w:rsid w:val="004C4A0A"/>
    <w:rsid w:val="004C5CC2"/>
    <w:rsid w:val="004C67B0"/>
    <w:rsid w:val="004C6B4D"/>
    <w:rsid w:val="004D0025"/>
    <w:rsid w:val="004D01F1"/>
    <w:rsid w:val="004D2AE4"/>
    <w:rsid w:val="004D334E"/>
    <w:rsid w:val="004D35A8"/>
    <w:rsid w:val="004D5377"/>
    <w:rsid w:val="004D6E6F"/>
    <w:rsid w:val="004D7F65"/>
    <w:rsid w:val="004E0E80"/>
    <w:rsid w:val="004E0FF4"/>
    <w:rsid w:val="004E17C0"/>
    <w:rsid w:val="004E1E1E"/>
    <w:rsid w:val="004E2505"/>
    <w:rsid w:val="004E3560"/>
    <w:rsid w:val="004E6041"/>
    <w:rsid w:val="004F0733"/>
    <w:rsid w:val="004F1D06"/>
    <w:rsid w:val="004F33F8"/>
    <w:rsid w:val="004F51BF"/>
    <w:rsid w:val="005000DE"/>
    <w:rsid w:val="00500688"/>
    <w:rsid w:val="00500A64"/>
    <w:rsid w:val="0050125B"/>
    <w:rsid w:val="0050138F"/>
    <w:rsid w:val="005025C1"/>
    <w:rsid w:val="00503BFC"/>
    <w:rsid w:val="00505D45"/>
    <w:rsid w:val="00505DDB"/>
    <w:rsid w:val="00510FC7"/>
    <w:rsid w:val="005159DE"/>
    <w:rsid w:val="00515CCF"/>
    <w:rsid w:val="005172CC"/>
    <w:rsid w:val="005179E2"/>
    <w:rsid w:val="00517B0B"/>
    <w:rsid w:val="00517D00"/>
    <w:rsid w:val="005223CC"/>
    <w:rsid w:val="00525A30"/>
    <w:rsid w:val="005308E7"/>
    <w:rsid w:val="0053126E"/>
    <w:rsid w:val="0053162A"/>
    <w:rsid w:val="00532853"/>
    <w:rsid w:val="0053387D"/>
    <w:rsid w:val="0053582F"/>
    <w:rsid w:val="00536A4C"/>
    <w:rsid w:val="00541B76"/>
    <w:rsid w:val="005461E3"/>
    <w:rsid w:val="0054629D"/>
    <w:rsid w:val="00546AA3"/>
    <w:rsid w:val="00551EB0"/>
    <w:rsid w:val="00552773"/>
    <w:rsid w:val="00552C3F"/>
    <w:rsid w:val="0055662D"/>
    <w:rsid w:val="0056509F"/>
    <w:rsid w:val="00565595"/>
    <w:rsid w:val="00570395"/>
    <w:rsid w:val="005704D4"/>
    <w:rsid w:val="005718AA"/>
    <w:rsid w:val="005724EF"/>
    <w:rsid w:val="0057304C"/>
    <w:rsid w:val="00576BF8"/>
    <w:rsid w:val="00576E74"/>
    <w:rsid w:val="0058032D"/>
    <w:rsid w:val="005848B1"/>
    <w:rsid w:val="005915A6"/>
    <w:rsid w:val="0059488E"/>
    <w:rsid w:val="00597572"/>
    <w:rsid w:val="00597ADB"/>
    <w:rsid w:val="005A025E"/>
    <w:rsid w:val="005A5532"/>
    <w:rsid w:val="005A60AF"/>
    <w:rsid w:val="005A622C"/>
    <w:rsid w:val="005B0278"/>
    <w:rsid w:val="005B0ACB"/>
    <w:rsid w:val="005B1EE1"/>
    <w:rsid w:val="005B2660"/>
    <w:rsid w:val="005B3EFA"/>
    <w:rsid w:val="005B5AD5"/>
    <w:rsid w:val="005B6680"/>
    <w:rsid w:val="005B762D"/>
    <w:rsid w:val="005C1084"/>
    <w:rsid w:val="005C2324"/>
    <w:rsid w:val="005C288A"/>
    <w:rsid w:val="005C2A68"/>
    <w:rsid w:val="005C351F"/>
    <w:rsid w:val="005C50EB"/>
    <w:rsid w:val="005C5F27"/>
    <w:rsid w:val="005C6510"/>
    <w:rsid w:val="005D497C"/>
    <w:rsid w:val="005D4D35"/>
    <w:rsid w:val="005D53B7"/>
    <w:rsid w:val="005D5C97"/>
    <w:rsid w:val="005E2F5B"/>
    <w:rsid w:val="005E3461"/>
    <w:rsid w:val="005E39E5"/>
    <w:rsid w:val="005E51D1"/>
    <w:rsid w:val="005E5741"/>
    <w:rsid w:val="005F6C65"/>
    <w:rsid w:val="005F7C16"/>
    <w:rsid w:val="00602321"/>
    <w:rsid w:val="00603B0F"/>
    <w:rsid w:val="006074A9"/>
    <w:rsid w:val="00610126"/>
    <w:rsid w:val="0061017C"/>
    <w:rsid w:val="00610434"/>
    <w:rsid w:val="0061191A"/>
    <w:rsid w:val="00612A3F"/>
    <w:rsid w:val="00614E03"/>
    <w:rsid w:val="00616FFB"/>
    <w:rsid w:val="006205AE"/>
    <w:rsid w:val="00625C76"/>
    <w:rsid w:val="00625E8A"/>
    <w:rsid w:val="006266B2"/>
    <w:rsid w:val="00632162"/>
    <w:rsid w:val="00640697"/>
    <w:rsid w:val="006416F1"/>
    <w:rsid w:val="00643128"/>
    <w:rsid w:val="00643369"/>
    <w:rsid w:val="00643DEB"/>
    <w:rsid w:val="00644929"/>
    <w:rsid w:val="00644AE9"/>
    <w:rsid w:val="00646D28"/>
    <w:rsid w:val="00647EB0"/>
    <w:rsid w:val="00650E40"/>
    <w:rsid w:val="00652434"/>
    <w:rsid w:val="00652692"/>
    <w:rsid w:val="00653E8B"/>
    <w:rsid w:val="00654E6A"/>
    <w:rsid w:val="0065795C"/>
    <w:rsid w:val="00660A3A"/>
    <w:rsid w:val="00661873"/>
    <w:rsid w:val="00663760"/>
    <w:rsid w:val="00663C5E"/>
    <w:rsid w:val="00663E92"/>
    <w:rsid w:val="006646CF"/>
    <w:rsid w:val="006673EB"/>
    <w:rsid w:val="00667949"/>
    <w:rsid w:val="00673D31"/>
    <w:rsid w:val="00673D5B"/>
    <w:rsid w:val="00675ECE"/>
    <w:rsid w:val="00676933"/>
    <w:rsid w:val="00677B3B"/>
    <w:rsid w:val="0068438D"/>
    <w:rsid w:val="006852FA"/>
    <w:rsid w:val="00686B43"/>
    <w:rsid w:val="00687485"/>
    <w:rsid w:val="00692A47"/>
    <w:rsid w:val="00695EE4"/>
    <w:rsid w:val="00696748"/>
    <w:rsid w:val="00697CA5"/>
    <w:rsid w:val="00697FF2"/>
    <w:rsid w:val="006A010E"/>
    <w:rsid w:val="006A1350"/>
    <w:rsid w:val="006A3EEF"/>
    <w:rsid w:val="006A7FE5"/>
    <w:rsid w:val="006B0384"/>
    <w:rsid w:val="006B30BD"/>
    <w:rsid w:val="006B461E"/>
    <w:rsid w:val="006B5321"/>
    <w:rsid w:val="006B615B"/>
    <w:rsid w:val="006B7E27"/>
    <w:rsid w:val="006C11B1"/>
    <w:rsid w:val="006C272C"/>
    <w:rsid w:val="006C3FCE"/>
    <w:rsid w:val="006C7E6D"/>
    <w:rsid w:val="006D4EEB"/>
    <w:rsid w:val="006D61EC"/>
    <w:rsid w:val="006E0AF3"/>
    <w:rsid w:val="006E22C7"/>
    <w:rsid w:val="006E288A"/>
    <w:rsid w:val="006E3DF1"/>
    <w:rsid w:val="006E7577"/>
    <w:rsid w:val="006F1D43"/>
    <w:rsid w:val="006F49BC"/>
    <w:rsid w:val="006F5443"/>
    <w:rsid w:val="00703120"/>
    <w:rsid w:val="0070390B"/>
    <w:rsid w:val="00705E70"/>
    <w:rsid w:val="00707647"/>
    <w:rsid w:val="00710A3D"/>
    <w:rsid w:val="00717D0A"/>
    <w:rsid w:val="00721255"/>
    <w:rsid w:val="007214B2"/>
    <w:rsid w:val="00722BE3"/>
    <w:rsid w:val="00723762"/>
    <w:rsid w:val="00726B20"/>
    <w:rsid w:val="007301E5"/>
    <w:rsid w:val="00730C78"/>
    <w:rsid w:val="00731411"/>
    <w:rsid w:val="0073356A"/>
    <w:rsid w:val="007337F9"/>
    <w:rsid w:val="0073475B"/>
    <w:rsid w:val="0073628A"/>
    <w:rsid w:val="0073766B"/>
    <w:rsid w:val="007419BD"/>
    <w:rsid w:val="00743F8B"/>
    <w:rsid w:val="007462EB"/>
    <w:rsid w:val="00747399"/>
    <w:rsid w:val="007502EC"/>
    <w:rsid w:val="0075301D"/>
    <w:rsid w:val="0075442B"/>
    <w:rsid w:val="007563F0"/>
    <w:rsid w:val="00756ADA"/>
    <w:rsid w:val="007609A8"/>
    <w:rsid w:val="00760EBC"/>
    <w:rsid w:val="00761DEE"/>
    <w:rsid w:val="00762A0E"/>
    <w:rsid w:val="00762A76"/>
    <w:rsid w:val="00765BBA"/>
    <w:rsid w:val="0077139F"/>
    <w:rsid w:val="007732F7"/>
    <w:rsid w:val="0077347B"/>
    <w:rsid w:val="00774B22"/>
    <w:rsid w:val="00776A9A"/>
    <w:rsid w:val="0078257C"/>
    <w:rsid w:val="00784210"/>
    <w:rsid w:val="00791248"/>
    <w:rsid w:val="00793299"/>
    <w:rsid w:val="00794EE8"/>
    <w:rsid w:val="00795776"/>
    <w:rsid w:val="00795AA1"/>
    <w:rsid w:val="00795C33"/>
    <w:rsid w:val="00795ED9"/>
    <w:rsid w:val="00796711"/>
    <w:rsid w:val="007A2FA6"/>
    <w:rsid w:val="007A5DF0"/>
    <w:rsid w:val="007A7A55"/>
    <w:rsid w:val="007B14FB"/>
    <w:rsid w:val="007B2573"/>
    <w:rsid w:val="007B30D3"/>
    <w:rsid w:val="007B631F"/>
    <w:rsid w:val="007B64DA"/>
    <w:rsid w:val="007C0AD5"/>
    <w:rsid w:val="007C1759"/>
    <w:rsid w:val="007C4ADA"/>
    <w:rsid w:val="007D1FFD"/>
    <w:rsid w:val="007D3488"/>
    <w:rsid w:val="007D404E"/>
    <w:rsid w:val="007D4CF3"/>
    <w:rsid w:val="007E08B2"/>
    <w:rsid w:val="007E3100"/>
    <w:rsid w:val="007E33D3"/>
    <w:rsid w:val="007E42FC"/>
    <w:rsid w:val="007E71C9"/>
    <w:rsid w:val="007F1EF0"/>
    <w:rsid w:val="007F3F2D"/>
    <w:rsid w:val="007F474D"/>
    <w:rsid w:val="007F7180"/>
    <w:rsid w:val="00801F79"/>
    <w:rsid w:val="00803213"/>
    <w:rsid w:val="00804D4F"/>
    <w:rsid w:val="008062AE"/>
    <w:rsid w:val="00807F4A"/>
    <w:rsid w:val="00812D8C"/>
    <w:rsid w:val="00814849"/>
    <w:rsid w:val="00815A25"/>
    <w:rsid w:val="008179F7"/>
    <w:rsid w:val="008215BD"/>
    <w:rsid w:val="00822393"/>
    <w:rsid w:val="00824E14"/>
    <w:rsid w:val="00825BB0"/>
    <w:rsid w:val="00826F7D"/>
    <w:rsid w:val="00827E93"/>
    <w:rsid w:val="00831F2E"/>
    <w:rsid w:val="008330F1"/>
    <w:rsid w:val="00833EF0"/>
    <w:rsid w:val="008367F9"/>
    <w:rsid w:val="008401AB"/>
    <w:rsid w:val="008402C0"/>
    <w:rsid w:val="0084127F"/>
    <w:rsid w:val="00841CA5"/>
    <w:rsid w:val="00847803"/>
    <w:rsid w:val="0084781F"/>
    <w:rsid w:val="00847BF3"/>
    <w:rsid w:val="00850DA8"/>
    <w:rsid w:val="008517DA"/>
    <w:rsid w:val="008529C8"/>
    <w:rsid w:val="0085395F"/>
    <w:rsid w:val="00853B82"/>
    <w:rsid w:val="00854B3D"/>
    <w:rsid w:val="00854FE7"/>
    <w:rsid w:val="00855744"/>
    <w:rsid w:val="00862B3C"/>
    <w:rsid w:val="008634A0"/>
    <w:rsid w:val="00863DEA"/>
    <w:rsid w:val="00872FC7"/>
    <w:rsid w:val="00873E61"/>
    <w:rsid w:val="008753D3"/>
    <w:rsid w:val="00876F71"/>
    <w:rsid w:val="008773E1"/>
    <w:rsid w:val="00877B2E"/>
    <w:rsid w:val="008814AC"/>
    <w:rsid w:val="00881F10"/>
    <w:rsid w:val="0088297C"/>
    <w:rsid w:val="0088456B"/>
    <w:rsid w:val="00884B42"/>
    <w:rsid w:val="0088666F"/>
    <w:rsid w:val="00886671"/>
    <w:rsid w:val="008928AD"/>
    <w:rsid w:val="0089549C"/>
    <w:rsid w:val="008A1DFF"/>
    <w:rsid w:val="008A4093"/>
    <w:rsid w:val="008A4DE5"/>
    <w:rsid w:val="008A6229"/>
    <w:rsid w:val="008A7442"/>
    <w:rsid w:val="008B2431"/>
    <w:rsid w:val="008B33E8"/>
    <w:rsid w:val="008B3FF2"/>
    <w:rsid w:val="008B553A"/>
    <w:rsid w:val="008C4DFB"/>
    <w:rsid w:val="008C53CF"/>
    <w:rsid w:val="008C5966"/>
    <w:rsid w:val="008C73A6"/>
    <w:rsid w:val="008C7521"/>
    <w:rsid w:val="008D0B4A"/>
    <w:rsid w:val="008D1FA7"/>
    <w:rsid w:val="008D457E"/>
    <w:rsid w:val="008D7E03"/>
    <w:rsid w:val="008E1C92"/>
    <w:rsid w:val="008E71F2"/>
    <w:rsid w:val="008F0462"/>
    <w:rsid w:val="008F1853"/>
    <w:rsid w:val="008F1A62"/>
    <w:rsid w:val="008F307B"/>
    <w:rsid w:val="008F3100"/>
    <w:rsid w:val="008F6AAA"/>
    <w:rsid w:val="00900666"/>
    <w:rsid w:val="0090343A"/>
    <w:rsid w:val="00903F61"/>
    <w:rsid w:val="00911472"/>
    <w:rsid w:val="00911CF0"/>
    <w:rsid w:val="00911E79"/>
    <w:rsid w:val="00913313"/>
    <w:rsid w:val="009138DC"/>
    <w:rsid w:val="0091722D"/>
    <w:rsid w:val="00917551"/>
    <w:rsid w:val="0092043E"/>
    <w:rsid w:val="009206D3"/>
    <w:rsid w:val="00920E66"/>
    <w:rsid w:val="009239AF"/>
    <w:rsid w:val="00923FEE"/>
    <w:rsid w:val="0092790F"/>
    <w:rsid w:val="0093235C"/>
    <w:rsid w:val="009337C3"/>
    <w:rsid w:val="00936BE1"/>
    <w:rsid w:val="009435E3"/>
    <w:rsid w:val="00944FF5"/>
    <w:rsid w:val="00945C65"/>
    <w:rsid w:val="009464C2"/>
    <w:rsid w:val="00947C3D"/>
    <w:rsid w:val="009515DB"/>
    <w:rsid w:val="009517D5"/>
    <w:rsid w:val="00951F5A"/>
    <w:rsid w:val="00954AF1"/>
    <w:rsid w:val="00957C62"/>
    <w:rsid w:val="0096018A"/>
    <w:rsid w:val="00961988"/>
    <w:rsid w:val="00962801"/>
    <w:rsid w:val="00963071"/>
    <w:rsid w:val="0096317A"/>
    <w:rsid w:val="00963480"/>
    <w:rsid w:val="00965017"/>
    <w:rsid w:val="00967CFF"/>
    <w:rsid w:val="009717DA"/>
    <w:rsid w:val="00971AF0"/>
    <w:rsid w:val="00973CCC"/>
    <w:rsid w:val="00974EB9"/>
    <w:rsid w:val="00977498"/>
    <w:rsid w:val="0097793B"/>
    <w:rsid w:val="00977DE5"/>
    <w:rsid w:val="0098291E"/>
    <w:rsid w:val="009840B0"/>
    <w:rsid w:val="009842BC"/>
    <w:rsid w:val="009842FE"/>
    <w:rsid w:val="00985167"/>
    <w:rsid w:val="00990164"/>
    <w:rsid w:val="00990330"/>
    <w:rsid w:val="009903A5"/>
    <w:rsid w:val="00990618"/>
    <w:rsid w:val="009931FB"/>
    <w:rsid w:val="009938D8"/>
    <w:rsid w:val="00994DDF"/>
    <w:rsid w:val="00995EB3"/>
    <w:rsid w:val="00997638"/>
    <w:rsid w:val="00997E93"/>
    <w:rsid w:val="009A4EDE"/>
    <w:rsid w:val="009A57ED"/>
    <w:rsid w:val="009A7004"/>
    <w:rsid w:val="009B6533"/>
    <w:rsid w:val="009C2E05"/>
    <w:rsid w:val="009C72B4"/>
    <w:rsid w:val="009D07F3"/>
    <w:rsid w:val="009D496C"/>
    <w:rsid w:val="009D67C2"/>
    <w:rsid w:val="009D6E09"/>
    <w:rsid w:val="009E20CB"/>
    <w:rsid w:val="009E400B"/>
    <w:rsid w:val="009E4BDF"/>
    <w:rsid w:val="009E5EB3"/>
    <w:rsid w:val="009F01B9"/>
    <w:rsid w:val="009F0F69"/>
    <w:rsid w:val="009F3593"/>
    <w:rsid w:val="009F6FA0"/>
    <w:rsid w:val="009F7549"/>
    <w:rsid w:val="009F79A7"/>
    <w:rsid w:val="00A00016"/>
    <w:rsid w:val="00A000CE"/>
    <w:rsid w:val="00A00D1A"/>
    <w:rsid w:val="00A034AA"/>
    <w:rsid w:val="00A0699E"/>
    <w:rsid w:val="00A069D0"/>
    <w:rsid w:val="00A145A6"/>
    <w:rsid w:val="00A14A46"/>
    <w:rsid w:val="00A1607D"/>
    <w:rsid w:val="00A208AE"/>
    <w:rsid w:val="00A2258A"/>
    <w:rsid w:val="00A2591C"/>
    <w:rsid w:val="00A313FF"/>
    <w:rsid w:val="00A32648"/>
    <w:rsid w:val="00A3501A"/>
    <w:rsid w:val="00A36C63"/>
    <w:rsid w:val="00A36E2C"/>
    <w:rsid w:val="00A3708A"/>
    <w:rsid w:val="00A43001"/>
    <w:rsid w:val="00A443E4"/>
    <w:rsid w:val="00A45742"/>
    <w:rsid w:val="00A47255"/>
    <w:rsid w:val="00A47383"/>
    <w:rsid w:val="00A47DBB"/>
    <w:rsid w:val="00A52B33"/>
    <w:rsid w:val="00A53701"/>
    <w:rsid w:val="00A561B4"/>
    <w:rsid w:val="00A569A6"/>
    <w:rsid w:val="00A579D5"/>
    <w:rsid w:val="00A6578D"/>
    <w:rsid w:val="00A66971"/>
    <w:rsid w:val="00A71F20"/>
    <w:rsid w:val="00A73B73"/>
    <w:rsid w:val="00A7480C"/>
    <w:rsid w:val="00A750CC"/>
    <w:rsid w:val="00A75184"/>
    <w:rsid w:val="00A81B73"/>
    <w:rsid w:val="00A81C39"/>
    <w:rsid w:val="00A8685A"/>
    <w:rsid w:val="00A86A93"/>
    <w:rsid w:val="00A913AB"/>
    <w:rsid w:val="00A930CB"/>
    <w:rsid w:val="00A93BD6"/>
    <w:rsid w:val="00A9657C"/>
    <w:rsid w:val="00AA01D8"/>
    <w:rsid w:val="00AA3B3C"/>
    <w:rsid w:val="00AA6271"/>
    <w:rsid w:val="00AA6295"/>
    <w:rsid w:val="00AB1BCF"/>
    <w:rsid w:val="00AB6BCC"/>
    <w:rsid w:val="00AB7351"/>
    <w:rsid w:val="00AC0EAC"/>
    <w:rsid w:val="00AC194B"/>
    <w:rsid w:val="00AC2060"/>
    <w:rsid w:val="00AC35C7"/>
    <w:rsid w:val="00AC64A1"/>
    <w:rsid w:val="00AC6F64"/>
    <w:rsid w:val="00AD0081"/>
    <w:rsid w:val="00AD08BE"/>
    <w:rsid w:val="00AD0BAD"/>
    <w:rsid w:val="00AD336E"/>
    <w:rsid w:val="00AD36C8"/>
    <w:rsid w:val="00AD4A50"/>
    <w:rsid w:val="00AD695E"/>
    <w:rsid w:val="00AD6CD8"/>
    <w:rsid w:val="00AE001E"/>
    <w:rsid w:val="00AE270B"/>
    <w:rsid w:val="00AE3B8A"/>
    <w:rsid w:val="00AE54CA"/>
    <w:rsid w:val="00AE60F0"/>
    <w:rsid w:val="00AE67CA"/>
    <w:rsid w:val="00AE73BD"/>
    <w:rsid w:val="00AF3D2F"/>
    <w:rsid w:val="00AF4E76"/>
    <w:rsid w:val="00AF683E"/>
    <w:rsid w:val="00AF714E"/>
    <w:rsid w:val="00B00FEA"/>
    <w:rsid w:val="00B038D5"/>
    <w:rsid w:val="00B061B2"/>
    <w:rsid w:val="00B0675C"/>
    <w:rsid w:val="00B07435"/>
    <w:rsid w:val="00B11E4C"/>
    <w:rsid w:val="00B12607"/>
    <w:rsid w:val="00B13A0D"/>
    <w:rsid w:val="00B13F3A"/>
    <w:rsid w:val="00B14488"/>
    <w:rsid w:val="00B144C2"/>
    <w:rsid w:val="00B15951"/>
    <w:rsid w:val="00B16C32"/>
    <w:rsid w:val="00B16CFE"/>
    <w:rsid w:val="00B24249"/>
    <w:rsid w:val="00B24575"/>
    <w:rsid w:val="00B24D0E"/>
    <w:rsid w:val="00B2684D"/>
    <w:rsid w:val="00B27FB9"/>
    <w:rsid w:val="00B31471"/>
    <w:rsid w:val="00B345B5"/>
    <w:rsid w:val="00B3591C"/>
    <w:rsid w:val="00B36AF3"/>
    <w:rsid w:val="00B419B0"/>
    <w:rsid w:val="00B442E9"/>
    <w:rsid w:val="00B45EE4"/>
    <w:rsid w:val="00B51A51"/>
    <w:rsid w:val="00B53D21"/>
    <w:rsid w:val="00B56419"/>
    <w:rsid w:val="00B60320"/>
    <w:rsid w:val="00B60FD9"/>
    <w:rsid w:val="00B65546"/>
    <w:rsid w:val="00B6733D"/>
    <w:rsid w:val="00B726DF"/>
    <w:rsid w:val="00B7409E"/>
    <w:rsid w:val="00B75D06"/>
    <w:rsid w:val="00B76910"/>
    <w:rsid w:val="00B8033F"/>
    <w:rsid w:val="00B80592"/>
    <w:rsid w:val="00B806ED"/>
    <w:rsid w:val="00B80FFE"/>
    <w:rsid w:val="00B8108A"/>
    <w:rsid w:val="00B857B3"/>
    <w:rsid w:val="00B86B81"/>
    <w:rsid w:val="00B87AC4"/>
    <w:rsid w:val="00B95514"/>
    <w:rsid w:val="00B95932"/>
    <w:rsid w:val="00B97913"/>
    <w:rsid w:val="00BA10B0"/>
    <w:rsid w:val="00BA1113"/>
    <w:rsid w:val="00BA3147"/>
    <w:rsid w:val="00BB2664"/>
    <w:rsid w:val="00BB3957"/>
    <w:rsid w:val="00BB3DB6"/>
    <w:rsid w:val="00BB4524"/>
    <w:rsid w:val="00BB5E5C"/>
    <w:rsid w:val="00BB60C6"/>
    <w:rsid w:val="00BB670C"/>
    <w:rsid w:val="00BB73E0"/>
    <w:rsid w:val="00BC11B9"/>
    <w:rsid w:val="00BC25C7"/>
    <w:rsid w:val="00BC2B5D"/>
    <w:rsid w:val="00BC3B70"/>
    <w:rsid w:val="00BC44BA"/>
    <w:rsid w:val="00BC6260"/>
    <w:rsid w:val="00BC62B6"/>
    <w:rsid w:val="00BC77BC"/>
    <w:rsid w:val="00BD05B5"/>
    <w:rsid w:val="00BD3BCA"/>
    <w:rsid w:val="00BD5A84"/>
    <w:rsid w:val="00BD5F25"/>
    <w:rsid w:val="00BD78DE"/>
    <w:rsid w:val="00BD7EC6"/>
    <w:rsid w:val="00BE227B"/>
    <w:rsid w:val="00BE26C2"/>
    <w:rsid w:val="00BE2752"/>
    <w:rsid w:val="00BE2DCB"/>
    <w:rsid w:val="00BE4754"/>
    <w:rsid w:val="00BE4CDF"/>
    <w:rsid w:val="00BF0408"/>
    <w:rsid w:val="00BF0F28"/>
    <w:rsid w:val="00BF161C"/>
    <w:rsid w:val="00C02D69"/>
    <w:rsid w:val="00C05225"/>
    <w:rsid w:val="00C05CE9"/>
    <w:rsid w:val="00C05D84"/>
    <w:rsid w:val="00C07B82"/>
    <w:rsid w:val="00C10055"/>
    <w:rsid w:val="00C1049F"/>
    <w:rsid w:val="00C115E6"/>
    <w:rsid w:val="00C11DBE"/>
    <w:rsid w:val="00C12865"/>
    <w:rsid w:val="00C15293"/>
    <w:rsid w:val="00C16851"/>
    <w:rsid w:val="00C177D1"/>
    <w:rsid w:val="00C22751"/>
    <w:rsid w:val="00C43ECC"/>
    <w:rsid w:val="00C4466A"/>
    <w:rsid w:val="00C461F4"/>
    <w:rsid w:val="00C4781C"/>
    <w:rsid w:val="00C5057B"/>
    <w:rsid w:val="00C52FA7"/>
    <w:rsid w:val="00C5304F"/>
    <w:rsid w:val="00C54073"/>
    <w:rsid w:val="00C54F04"/>
    <w:rsid w:val="00C54F77"/>
    <w:rsid w:val="00C556A9"/>
    <w:rsid w:val="00C64CFC"/>
    <w:rsid w:val="00C672CF"/>
    <w:rsid w:val="00C673B5"/>
    <w:rsid w:val="00C702CB"/>
    <w:rsid w:val="00C70E60"/>
    <w:rsid w:val="00C73ACF"/>
    <w:rsid w:val="00C76277"/>
    <w:rsid w:val="00C84EEB"/>
    <w:rsid w:val="00C913BE"/>
    <w:rsid w:val="00C93C4E"/>
    <w:rsid w:val="00C94475"/>
    <w:rsid w:val="00C94AAE"/>
    <w:rsid w:val="00C94F7D"/>
    <w:rsid w:val="00C94FA3"/>
    <w:rsid w:val="00C95E06"/>
    <w:rsid w:val="00C964AF"/>
    <w:rsid w:val="00CA14EC"/>
    <w:rsid w:val="00CA2982"/>
    <w:rsid w:val="00CA2A17"/>
    <w:rsid w:val="00CA2D6A"/>
    <w:rsid w:val="00CA71F4"/>
    <w:rsid w:val="00CA78BA"/>
    <w:rsid w:val="00CA7E1B"/>
    <w:rsid w:val="00CB0517"/>
    <w:rsid w:val="00CB19B0"/>
    <w:rsid w:val="00CB1E88"/>
    <w:rsid w:val="00CB25E2"/>
    <w:rsid w:val="00CB3D7E"/>
    <w:rsid w:val="00CC1808"/>
    <w:rsid w:val="00CC414F"/>
    <w:rsid w:val="00CC70EA"/>
    <w:rsid w:val="00CD12B0"/>
    <w:rsid w:val="00CD1CEC"/>
    <w:rsid w:val="00CD5DDF"/>
    <w:rsid w:val="00CE3DFC"/>
    <w:rsid w:val="00CE5066"/>
    <w:rsid w:val="00CE5A6A"/>
    <w:rsid w:val="00CE6248"/>
    <w:rsid w:val="00CE694E"/>
    <w:rsid w:val="00CE6DC2"/>
    <w:rsid w:val="00CE6E21"/>
    <w:rsid w:val="00CF1132"/>
    <w:rsid w:val="00CF1DB8"/>
    <w:rsid w:val="00CF3A17"/>
    <w:rsid w:val="00CF4998"/>
    <w:rsid w:val="00CF6374"/>
    <w:rsid w:val="00D009A9"/>
    <w:rsid w:val="00D02388"/>
    <w:rsid w:val="00D04B96"/>
    <w:rsid w:val="00D04EC1"/>
    <w:rsid w:val="00D05353"/>
    <w:rsid w:val="00D0553E"/>
    <w:rsid w:val="00D06441"/>
    <w:rsid w:val="00D07087"/>
    <w:rsid w:val="00D13772"/>
    <w:rsid w:val="00D22280"/>
    <w:rsid w:val="00D23092"/>
    <w:rsid w:val="00D27332"/>
    <w:rsid w:val="00D2734A"/>
    <w:rsid w:val="00D30041"/>
    <w:rsid w:val="00D30CE8"/>
    <w:rsid w:val="00D33107"/>
    <w:rsid w:val="00D33D86"/>
    <w:rsid w:val="00D371BC"/>
    <w:rsid w:val="00D4436D"/>
    <w:rsid w:val="00D52BB3"/>
    <w:rsid w:val="00D5315C"/>
    <w:rsid w:val="00D5326B"/>
    <w:rsid w:val="00D54999"/>
    <w:rsid w:val="00D566C9"/>
    <w:rsid w:val="00D6351E"/>
    <w:rsid w:val="00D67FAD"/>
    <w:rsid w:val="00D7140B"/>
    <w:rsid w:val="00D71D04"/>
    <w:rsid w:val="00D72416"/>
    <w:rsid w:val="00D7287F"/>
    <w:rsid w:val="00D74AC8"/>
    <w:rsid w:val="00D767A6"/>
    <w:rsid w:val="00D8102D"/>
    <w:rsid w:val="00D84E75"/>
    <w:rsid w:val="00D85CDF"/>
    <w:rsid w:val="00D907C2"/>
    <w:rsid w:val="00D90BCB"/>
    <w:rsid w:val="00D90DFE"/>
    <w:rsid w:val="00D9449A"/>
    <w:rsid w:val="00D95231"/>
    <w:rsid w:val="00D963A0"/>
    <w:rsid w:val="00D97F5E"/>
    <w:rsid w:val="00DA1393"/>
    <w:rsid w:val="00DA286C"/>
    <w:rsid w:val="00DA3317"/>
    <w:rsid w:val="00DA3ED8"/>
    <w:rsid w:val="00DA428F"/>
    <w:rsid w:val="00DA6087"/>
    <w:rsid w:val="00DB03E4"/>
    <w:rsid w:val="00DB08AF"/>
    <w:rsid w:val="00DB214C"/>
    <w:rsid w:val="00DB3F93"/>
    <w:rsid w:val="00DB3FD7"/>
    <w:rsid w:val="00DB61A5"/>
    <w:rsid w:val="00DB6F03"/>
    <w:rsid w:val="00DC418E"/>
    <w:rsid w:val="00DC5D5F"/>
    <w:rsid w:val="00DC6613"/>
    <w:rsid w:val="00DC6DAF"/>
    <w:rsid w:val="00DC6F27"/>
    <w:rsid w:val="00DD3031"/>
    <w:rsid w:val="00DD395F"/>
    <w:rsid w:val="00DD5072"/>
    <w:rsid w:val="00DD70CB"/>
    <w:rsid w:val="00DE3DDF"/>
    <w:rsid w:val="00DE5795"/>
    <w:rsid w:val="00DE6053"/>
    <w:rsid w:val="00DE670F"/>
    <w:rsid w:val="00DE7F74"/>
    <w:rsid w:val="00DF37D7"/>
    <w:rsid w:val="00DF46D8"/>
    <w:rsid w:val="00DF55F4"/>
    <w:rsid w:val="00DF62D0"/>
    <w:rsid w:val="00DF68F5"/>
    <w:rsid w:val="00DF73E6"/>
    <w:rsid w:val="00E01326"/>
    <w:rsid w:val="00E02121"/>
    <w:rsid w:val="00E022A5"/>
    <w:rsid w:val="00E05848"/>
    <w:rsid w:val="00E06D12"/>
    <w:rsid w:val="00E06FB2"/>
    <w:rsid w:val="00E112E1"/>
    <w:rsid w:val="00E12505"/>
    <w:rsid w:val="00E130A4"/>
    <w:rsid w:val="00E13B54"/>
    <w:rsid w:val="00E13C1E"/>
    <w:rsid w:val="00E142A5"/>
    <w:rsid w:val="00E160AF"/>
    <w:rsid w:val="00E20573"/>
    <w:rsid w:val="00E20B4A"/>
    <w:rsid w:val="00E20E65"/>
    <w:rsid w:val="00E22B4A"/>
    <w:rsid w:val="00E22EF9"/>
    <w:rsid w:val="00E23261"/>
    <w:rsid w:val="00E23CB1"/>
    <w:rsid w:val="00E240C9"/>
    <w:rsid w:val="00E24E4E"/>
    <w:rsid w:val="00E24E75"/>
    <w:rsid w:val="00E31CAC"/>
    <w:rsid w:val="00E36284"/>
    <w:rsid w:val="00E36AFB"/>
    <w:rsid w:val="00E40FAC"/>
    <w:rsid w:val="00E41264"/>
    <w:rsid w:val="00E418D3"/>
    <w:rsid w:val="00E44A62"/>
    <w:rsid w:val="00E46EF2"/>
    <w:rsid w:val="00E47A8B"/>
    <w:rsid w:val="00E47C4A"/>
    <w:rsid w:val="00E502F3"/>
    <w:rsid w:val="00E5054B"/>
    <w:rsid w:val="00E52A5C"/>
    <w:rsid w:val="00E55A83"/>
    <w:rsid w:val="00E55B89"/>
    <w:rsid w:val="00E55DB6"/>
    <w:rsid w:val="00E57DE4"/>
    <w:rsid w:val="00E61BC9"/>
    <w:rsid w:val="00E63C18"/>
    <w:rsid w:val="00E63EAA"/>
    <w:rsid w:val="00E733F0"/>
    <w:rsid w:val="00E74C05"/>
    <w:rsid w:val="00E74CC4"/>
    <w:rsid w:val="00E811A0"/>
    <w:rsid w:val="00E82A17"/>
    <w:rsid w:val="00E8625E"/>
    <w:rsid w:val="00E868F9"/>
    <w:rsid w:val="00E92803"/>
    <w:rsid w:val="00E945F3"/>
    <w:rsid w:val="00E94715"/>
    <w:rsid w:val="00E966EC"/>
    <w:rsid w:val="00EA0E5A"/>
    <w:rsid w:val="00EA2EF0"/>
    <w:rsid w:val="00EA4638"/>
    <w:rsid w:val="00EB48A7"/>
    <w:rsid w:val="00EB4E6B"/>
    <w:rsid w:val="00EB5ED5"/>
    <w:rsid w:val="00EB78D0"/>
    <w:rsid w:val="00EB7F6D"/>
    <w:rsid w:val="00EC1E87"/>
    <w:rsid w:val="00EC3444"/>
    <w:rsid w:val="00EC7B3F"/>
    <w:rsid w:val="00ED114E"/>
    <w:rsid w:val="00ED20B6"/>
    <w:rsid w:val="00ED388A"/>
    <w:rsid w:val="00ED6FC3"/>
    <w:rsid w:val="00ED7D69"/>
    <w:rsid w:val="00EE244C"/>
    <w:rsid w:val="00EE3CE6"/>
    <w:rsid w:val="00EE4971"/>
    <w:rsid w:val="00EE54FD"/>
    <w:rsid w:val="00EE6AD8"/>
    <w:rsid w:val="00EE77EC"/>
    <w:rsid w:val="00EF236F"/>
    <w:rsid w:val="00EF2E3B"/>
    <w:rsid w:val="00EF3577"/>
    <w:rsid w:val="00EF6831"/>
    <w:rsid w:val="00EF7CFF"/>
    <w:rsid w:val="00F04CEC"/>
    <w:rsid w:val="00F06B48"/>
    <w:rsid w:val="00F11321"/>
    <w:rsid w:val="00F115FC"/>
    <w:rsid w:val="00F11C22"/>
    <w:rsid w:val="00F139A2"/>
    <w:rsid w:val="00F15110"/>
    <w:rsid w:val="00F178BB"/>
    <w:rsid w:val="00F17B2A"/>
    <w:rsid w:val="00F20647"/>
    <w:rsid w:val="00F211F7"/>
    <w:rsid w:val="00F2184C"/>
    <w:rsid w:val="00F21D91"/>
    <w:rsid w:val="00F226B1"/>
    <w:rsid w:val="00F23E7B"/>
    <w:rsid w:val="00F2549A"/>
    <w:rsid w:val="00F30D6D"/>
    <w:rsid w:val="00F322E8"/>
    <w:rsid w:val="00F32C87"/>
    <w:rsid w:val="00F376D4"/>
    <w:rsid w:val="00F414E5"/>
    <w:rsid w:val="00F434B8"/>
    <w:rsid w:val="00F43A4F"/>
    <w:rsid w:val="00F458FC"/>
    <w:rsid w:val="00F501E1"/>
    <w:rsid w:val="00F5025F"/>
    <w:rsid w:val="00F52BB8"/>
    <w:rsid w:val="00F54827"/>
    <w:rsid w:val="00F5720E"/>
    <w:rsid w:val="00F6041F"/>
    <w:rsid w:val="00F620F6"/>
    <w:rsid w:val="00F6450A"/>
    <w:rsid w:val="00F64EC5"/>
    <w:rsid w:val="00F657EF"/>
    <w:rsid w:val="00F67125"/>
    <w:rsid w:val="00F67424"/>
    <w:rsid w:val="00F67810"/>
    <w:rsid w:val="00F67924"/>
    <w:rsid w:val="00F720B4"/>
    <w:rsid w:val="00F80F13"/>
    <w:rsid w:val="00F82F89"/>
    <w:rsid w:val="00F837C5"/>
    <w:rsid w:val="00F83E70"/>
    <w:rsid w:val="00F83EDD"/>
    <w:rsid w:val="00F843A9"/>
    <w:rsid w:val="00F847C8"/>
    <w:rsid w:val="00F8527E"/>
    <w:rsid w:val="00F87B0C"/>
    <w:rsid w:val="00F916DA"/>
    <w:rsid w:val="00FA5F7B"/>
    <w:rsid w:val="00FA6F40"/>
    <w:rsid w:val="00FB05E9"/>
    <w:rsid w:val="00FB0DAB"/>
    <w:rsid w:val="00FB1E53"/>
    <w:rsid w:val="00FB5870"/>
    <w:rsid w:val="00FB638C"/>
    <w:rsid w:val="00FB653E"/>
    <w:rsid w:val="00FB741D"/>
    <w:rsid w:val="00FB78B8"/>
    <w:rsid w:val="00FC3C6B"/>
    <w:rsid w:val="00FC4B42"/>
    <w:rsid w:val="00FC4BEB"/>
    <w:rsid w:val="00FC55CB"/>
    <w:rsid w:val="00FC7149"/>
    <w:rsid w:val="00FC762F"/>
    <w:rsid w:val="00FC7DEB"/>
    <w:rsid w:val="00FD1F37"/>
    <w:rsid w:val="00FD219A"/>
    <w:rsid w:val="00FD3A83"/>
    <w:rsid w:val="00FE0139"/>
    <w:rsid w:val="00FE0281"/>
    <w:rsid w:val="00FE0333"/>
    <w:rsid w:val="00FE0DAD"/>
    <w:rsid w:val="00FE228A"/>
    <w:rsid w:val="00FE2BB6"/>
    <w:rsid w:val="00FE69BF"/>
    <w:rsid w:val="00FF3B5F"/>
    <w:rsid w:val="00FF4697"/>
    <w:rsid w:val="00FF6877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3E43"/>
    <w:pPr>
      <w:spacing w:before="240" w:after="240" w:line="360" w:lineRule="auto"/>
      <w:jc w:val="both"/>
    </w:pPr>
    <w:rPr>
      <w:rFonts w:ascii="Arial" w:hAnsi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5894"/>
    <w:pPr>
      <w:keepNext/>
      <w:keepLines/>
      <w:numPr>
        <w:numId w:val="4"/>
      </w:numPr>
      <w:spacing w:before="480" w:line="276" w:lineRule="auto"/>
      <w:outlineLvl w:val="0"/>
    </w:pPr>
    <w:rPr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135894"/>
    <w:pPr>
      <w:keepNext/>
      <w:numPr>
        <w:ilvl w:val="1"/>
        <w:numId w:val="4"/>
      </w:numPr>
      <w:spacing w:after="60"/>
      <w:outlineLvl w:val="1"/>
    </w:pPr>
    <w:rPr>
      <w:b/>
      <w:bCs/>
      <w:iCs/>
      <w:sz w:val="26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135894"/>
    <w:pPr>
      <w:keepNext/>
      <w:numPr>
        <w:ilvl w:val="2"/>
        <w:numId w:val="4"/>
      </w:numPr>
      <w:spacing w:after="60"/>
      <w:outlineLvl w:val="2"/>
    </w:pPr>
    <w:rPr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4C085C"/>
    <w:pPr>
      <w:keepNext/>
      <w:numPr>
        <w:ilvl w:val="3"/>
        <w:numId w:val="4"/>
      </w:numPr>
      <w:spacing w:after="60"/>
      <w:outlineLvl w:val="3"/>
    </w:pPr>
    <w:rPr>
      <w:b/>
      <w:bCs/>
      <w:sz w:val="22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911E79"/>
    <w:pPr>
      <w:numPr>
        <w:ilvl w:val="4"/>
        <w:numId w:val="4"/>
      </w:numPr>
      <w:spacing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911E79"/>
    <w:pPr>
      <w:numPr>
        <w:ilvl w:val="5"/>
        <w:numId w:val="4"/>
      </w:numPr>
      <w:spacing w:after="60"/>
      <w:outlineLvl w:val="5"/>
    </w:pPr>
    <w:rPr>
      <w:rFonts w:ascii="Calibri" w:hAnsi="Calibr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911E79"/>
    <w:pPr>
      <w:numPr>
        <w:ilvl w:val="6"/>
        <w:numId w:val="4"/>
      </w:numPr>
      <w:spacing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911E79"/>
    <w:pPr>
      <w:numPr>
        <w:ilvl w:val="7"/>
        <w:numId w:val="4"/>
      </w:numPr>
      <w:spacing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911E79"/>
    <w:pPr>
      <w:numPr>
        <w:ilvl w:val="8"/>
        <w:numId w:val="4"/>
      </w:numPr>
      <w:spacing w:after="60"/>
      <w:outlineLvl w:val="8"/>
    </w:pPr>
    <w:rPr>
      <w:rFonts w:ascii="Cambria" w:hAnsi="Cambria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3213"/>
    <w:pPr>
      <w:tabs>
        <w:tab w:val="center" w:pos="4536"/>
        <w:tab w:val="right" w:pos="9072"/>
      </w:tabs>
      <w:spacing w:before="0" w:line="240" w:lineRule="auto"/>
    </w:pPr>
  </w:style>
  <w:style w:type="paragraph" w:styleId="Fuzeile">
    <w:name w:val="footer"/>
    <w:basedOn w:val="Standard"/>
    <w:link w:val="FuzeileZchn"/>
    <w:rsid w:val="00803213"/>
    <w:pPr>
      <w:tabs>
        <w:tab w:val="center" w:pos="4536"/>
        <w:tab w:val="right" w:pos="9072"/>
      </w:tabs>
      <w:spacing w:after="0" w:line="240" w:lineRule="auto"/>
    </w:pPr>
  </w:style>
  <w:style w:type="character" w:styleId="Seitenzahl">
    <w:name w:val="page number"/>
    <w:basedOn w:val="Absatz-Standardschriftart"/>
    <w:rsid w:val="009A7004"/>
  </w:style>
  <w:style w:type="paragraph" w:styleId="Sprechblasentext">
    <w:name w:val="Balloon Text"/>
    <w:basedOn w:val="Standard"/>
    <w:link w:val="SprechblasentextZchn"/>
    <w:semiHidden/>
    <w:unhideWhenUsed/>
    <w:rsid w:val="00EC1E8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rsid w:val="00EC1E87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semiHidden/>
    <w:unhideWhenUsed/>
    <w:rsid w:val="00EC1E87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EC1E87"/>
  </w:style>
  <w:style w:type="character" w:styleId="Endnotenzeichen">
    <w:name w:val="endnote reference"/>
    <w:semiHidden/>
    <w:unhideWhenUsed/>
    <w:rsid w:val="00EC1E87"/>
    <w:rPr>
      <w:vertAlign w:val="superscript"/>
    </w:rPr>
  </w:style>
  <w:style w:type="paragraph" w:styleId="Funotentext">
    <w:name w:val="footnote text"/>
    <w:basedOn w:val="Standard"/>
    <w:link w:val="FunotentextZchn"/>
    <w:rsid w:val="00053E43"/>
    <w:pPr>
      <w:spacing w:before="120" w:after="12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053E43"/>
    <w:rPr>
      <w:rFonts w:ascii="Arial" w:hAnsi="Arial"/>
    </w:rPr>
  </w:style>
  <w:style w:type="character" w:styleId="Funotenzeichen">
    <w:name w:val="footnote reference"/>
    <w:unhideWhenUsed/>
    <w:rsid w:val="00EC1E87"/>
    <w:rPr>
      <w:vertAlign w:val="superscript"/>
    </w:rPr>
  </w:style>
  <w:style w:type="character" w:customStyle="1" w:styleId="berschrift1Zchn">
    <w:name w:val="Überschrift 1 Zchn"/>
    <w:link w:val="berschrift1"/>
    <w:uiPriority w:val="9"/>
    <w:rsid w:val="00135894"/>
    <w:rPr>
      <w:rFonts w:ascii="Arial" w:hAnsi="Arial"/>
      <w:b/>
      <w:bCs/>
      <w:sz w:val="32"/>
      <w:szCs w:val="28"/>
    </w:rPr>
  </w:style>
  <w:style w:type="paragraph" w:styleId="Literaturverzeichnis">
    <w:name w:val="Bibliography"/>
    <w:basedOn w:val="Standard"/>
    <w:next w:val="Standard"/>
    <w:uiPriority w:val="37"/>
    <w:unhideWhenUsed/>
    <w:rsid w:val="008F1853"/>
    <w:pPr>
      <w:spacing w:before="120" w:after="1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11E79"/>
    <w:pPr>
      <w:outlineLvl w:val="9"/>
    </w:pPr>
  </w:style>
  <w:style w:type="character" w:customStyle="1" w:styleId="berschrift2Zchn">
    <w:name w:val="Überschrift 2 Zchn"/>
    <w:link w:val="berschrift2"/>
    <w:rsid w:val="00135894"/>
    <w:rPr>
      <w:rFonts w:ascii="Arial" w:hAnsi="Arial"/>
      <w:b/>
      <w:bCs/>
      <w:iCs/>
      <w:sz w:val="26"/>
      <w:szCs w:val="28"/>
    </w:rPr>
  </w:style>
  <w:style w:type="character" w:customStyle="1" w:styleId="berschrift3Zchn">
    <w:name w:val="Überschrift 3 Zchn"/>
    <w:link w:val="berschrift3"/>
    <w:rsid w:val="00135894"/>
    <w:rPr>
      <w:rFonts w:ascii="Arial" w:hAnsi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4C085C"/>
    <w:rPr>
      <w:rFonts w:ascii="Arial" w:hAnsi="Arial"/>
      <w:b/>
      <w:bCs/>
      <w:sz w:val="22"/>
      <w:szCs w:val="28"/>
    </w:rPr>
  </w:style>
  <w:style w:type="character" w:customStyle="1" w:styleId="berschrift5Zchn">
    <w:name w:val="Überschrift 5 Zchn"/>
    <w:link w:val="berschrift5"/>
    <w:semiHidden/>
    <w:rsid w:val="00911E79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semiHidden/>
    <w:rsid w:val="00911E79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link w:val="berschrift7"/>
    <w:semiHidden/>
    <w:rsid w:val="00911E79"/>
    <w:rPr>
      <w:rFonts w:ascii="Calibri" w:hAnsi="Calibri"/>
      <w:sz w:val="24"/>
      <w:szCs w:val="24"/>
    </w:rPr>
  </w:style>
  <w:style w:type="character" w:customStyle="1" w:styleId="berschrift8Zchn">
    <w:name w:val="Überschrift 8 Zchn"/>
    <w:link w:val="berschrift8"/>
    <w:semiHidden/>
    <w:rsid w:val="00911E79"/>
    <w:rPr>
      <w:rFonts w:ascii="Calibri" w:hAnsi="Calibri"/>
      <w:i/>
      <w:iCs/>
      <w:sz w:val="24"/>
      <w:szCs w:val="24"/>
    </w:rPr>
  </w:style>
  <w:style w:type="character" w:customStyle="1" w:styleId="berschrift9Zchn">
    <w:name w:val="Überschrift 9 Zchn"/>
    <w:link w:val="berschrift9"/>
    <w:semiHidden/>
    <w:rsid w:val="00911E79"/>
    <w:rPr>
      <w:rFonts w:ascii="Cambria" w:hAnsi="Cambria"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50D"/>
    <w:pPr>
      <w:spacing w:before="0" w:after="0"/>
    </w:pPr>
    <w:rPr>
      <w:b/>
    </w:rPr>
  </w:style>
  <w:style w:type="character" w:styleId="Hyperlink">
    <w:name w:val="Hyperlink"/>
    <w:uiPriority w:val="99"/>
    <w:unhideWhenUsed/>
    <w:rsid w:val="00911E79"/>
    <w:rPr>
      <w:color w:val="0000FF"/>
      <w:u w:val="single"/>
    </w:rPr>
  </w:style>
  <w:style w:type="paragraph" w:styleId="KeinLeerraum">
    <w:name w:val="No Spacing"/>
    <w:uiPriority w:val="1"/>
    <w:rsid w:val="004601D4"/>
    <w:rPr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1750D"/>
    <w:pPr>
      <w:spacing w:before="0" w:after="0"/>
      <w:ind w:left="238"/>
    </w:pPr>
  </w:style>
  <w:style w:type="table" w:styleId="Tabellenraster">
    <w:name w:val="Table Grid"/>
    <w:basedOn w:val="NormaleTabelle"/>
    <w:rsid w:val="00B11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ett">
    <w:name w:val="Strong"/>
    <w:qFormat/>
    <w:rsid w:val="002861B7"/>
    <w:rPr>
      <w:b/>
      <w:bCs/>
    </w:rPr>
  </w:style>
  <w:style w:type="character" w:styleId="Hervorhebung">
    <w:name w:val="Emphasis"/>
    <w:qFormat/>
    <w:rsid w:val="00570395"/>
    <w:rPr>
      <w:i/>
      <w:iCs/>
    </w:rPr>
  </w:style>
  <w:style w:type="character" w:styleId="IntensiveHervorhebung">
    <w:name w:val="Intense Emphasis"/>
    <w:uiPriority w:val="21"/>
    <w:rsid w:val="00120C7A"/>
    <w:rPr>
      <w:b/>
      <w:bCs/>
      <w:i/>
      <w:i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4F33F8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B6F03"/>
    <w:pPr>
      <w:spacing w:before="0" w:after="0"/>
      <w:ind w:left="442"/>
    </w:pPr>
    <w:rPr>
      <w:rFonts w:eastAsiaTheme="minorEastAsia" w:cstheme="minorBidi"/>
      <w:szCs w:val="22"/>
    </w:rPr>
  </w:style>
  <w:style w:type="paragraph" w:styleId="Verzeichnis4">
    <w:name w:val="toc 4"/>
    <w:basedOn w:val="Standard"/>
    <w:next w:val="Standard"/>
    <w:autoRedefine/>
    <w:unhideWhenUsed/>
    <w:rsid w:val="00710A3D"/>
    <w:pPr>
      <w:tabs>
        <w:tab w:val="left" w:pos="1760"/>
        <w:tab w:val="right" w:leader="dot" w:pos="9062"/>
      </w:tabs>
      <w:spacing w:before="0" w:after="0"/>
      <w:ind w:left="720"/>
    </w:pPr>
  </w:style>
  <w:style w:type="paragraph" w:styleId="Beschriftung">
    <w:name w:val="caption"/>
    <w:basedOn w:val="Standard"/>
    <w:next w:val="Standard"/>
    <w:link w:val="BeschriftungZchn"/>
    <w:qFormat/>
    <w:rsid w:val="00D04EC1"/>
    <w:pPr>
      <w:spacing w:before="0" w:after="480"/>
    </w:pPr>
    <w:rPr>
      <w:b/>
      <w:bCs/>
      <w:sz w:val="20"/>
      <w:szCs w:val="18"/>
    </w:rPr>
  </w:style>
  <w:style w:type="paragraph" w:customStyle="1" w:styleId="Formatvorlageberschrift1Links0cmErsteZeile0cm">
    <w:name w:val="Formatvorlage Überschrift 1 + Links:  0 cm Erste Zeile:  0 cm"/>
    <w:basedOn w:val="berschrift1"/>
    <w:rsid w:val="00B51A51"/>
    <w:pPr>
      <w:ind w:left="0" w:firstLine="0"/>
    </w:pPr>
    <w:rPr>
      <w:szCs w:val="20"/>
    </w:rPr>
  </w:style>
  <w:style w:type="paragraph" w:customStyle="1" w:styleId="Formatvorlageberschrift1LinksLinks0cmErsteZeile0cm">
    <w:name w:val="Formatvorlage Überschrift 1 + Links Links:  0 cm Erste Zeile:  0 cm"/>
    <w:basedOn w:val="berschrift1"/>
    <w:rsid w:val="00B51A51"/>
    <w:pPr>
      <w:ind w:left="0" w:firstLine="0"/>
      <w:jc w:val="left"/>
    </w:pPr>
    <w:rPr>
      <w:szCs w:val="20"/>
    </w:rPr>
  </w:style>
  <w:style w:type="paragraph" w:styleId="Abbildungsverzeichnis">
    <w:name w:val="table of figures"/>
    <w:basedOn w:val="Standard"/>
    <w:next w:val="Standard"/>
    <w:unhideWhenUsed/>
    <w:rsid w:val="00DB6F03"/>
    <w:pPr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803213"/>
    <w:rPr>
      <w:rFonts w:ascii="Arial" w:hAnsi="Arial"/>
      <w:sz w:val="24"/>
      <w:szCs w:val="24"/>
    </w:rPr>
  </w:style>
  <w:style w:type="character" w:styleId="Kommentarzeichen">
    <w:name w:val="annotation reference"/>
    <w:basedOn w:val="Absatz-Standardschriftart"/>
    <w:semiHidden/>
    <w:unhideWhenUsed/>
    <w:rsid w:val="00216246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21624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216246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2162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216246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273F6F"/>
    <w:rPr>
      <w:rFonts w:ascii="Arial" w:hAnsi="Arial"/>
      <w:sz w:val="24"/>
      <w:szCs w:val="24"/>
    </w:rPr>
  </w:style>
  <w:style w:type="paragraph" w:styleId="Listenabsatz">
    <w:name w:val="List Paragraph"/>
    <w:basedOn w:val="Standard"/>
    <w:uiPriority w:val="34"/>
    <w:rsid w:val="009435E3"/>
    <w:pPr>
      <w:ind w:left="720"/>
      <w:contextualSpacing/>
    </w:pPr>
  </w:style>
  <w:style w:type="paragraph" w:customStyle="1" w:styleId="H1nichtinsInhaltsverzeichnis">
    <w:name w:val="H1 (nicht ins Inhaltsverzeichnis)"/>
    <w:basedOn w:val="berschrift1"/>
    <w:qFormat/>
    <w:rsid w:val="00E01326"/>
    <w:pPr>
      <w:numPr>
        <w:numId w:val="0"/>
      </w:numPr>
      <w:outlineLvl w:val="9"/>
    </w:pPr>
  </w:style>
  <w:style w:type="paragraph" w:customStyle="1" w:styleId="FormatvorlageUnterstrichenVor6PtNach6Pt">
    <w:name w:val="Formatvorlage Unterstrichen Vor:  6 Pt. Nach:  6 Pt."/>
    <w:basedOn w:val="Standard"/>
    <w:rsid w:val="008F1853"/>
    <w:pPr>
      <w:spacing w:before="120" w:after="120" w:line="240" w:lineRule="auto"/>
    </w:pPr>
    <w:rPr>
      <w:szCs w:val="20"/>
      <w:u w:val="single"/>
    </w:rPr>
  </w:style>
  <w:style w:type="paragraph" w:customStyle="1" w:styleId="FormatvorlageLiteraturverzeichnisLinks0cmHngend127cm">
    <w:name w:val="Formatvorlage Literaturverzeichnis + Links:  0 cm Hängend:  127 cm"/>
    <w:basedOn w:val="Literaturverzeichnis"/>
    <w:rsid w:val="008F1853"/>
    <w:pPr>
      <w:spacing w:before="240" w:after="240" w:line="240" w:lineRule="auto"/>
      <w:ind w:left="720" w:hanging="720"/>
    </w:pPr>
    <w:rPr>
      <w:szCs w:val="20"/>
    </w:rPr>
  </w:style>
  <w:style w:type="character" w:styleId="BesuchterHyperlink">
    <w:name w:val="FollowedHyperlink"/>
    <w:basedOn w:val="Absatz-Standardschriftart"/>
    <w:semiHidden/>
    <w:unhideWhenUsed/>
    <w:rsid w:val="005000DE"/>
    <w:rPr>
      <w:color w:val="800080" w:themeColor="followedHyperlink"/>
      <w:u w:val="single"/>
    </w:rPr>
  </w:style>
  <w:style w:type="character" w:customStyle="1" w:styleId="KopfzeileZchn">
    <w:name w:val="Kopfzeile Zchn"/>
    <w:link w:val="Kopfzeile"/>
    <w:rsid w:val="003A725A"/>
    <w:rPr>
      <w:rFonts w:ascii="Arial" w:hAnsi="Arial"/>
      <w:sz w:val="24"/>
      <w:szCs w:val="24"/>
    </w:rPr>
  </w:style>
  <w:style w:type="paragraph" w:customStyle="1" w:styleId="Literaturverzeichnis1">
    <w:name w:val="Literaturverzeichnis1"/>
    <w:basedOn w:val="Standard"/>
    <w:next w:val="Standard"/>
    <w:rsid w:val="003A725A"/>
    <w:pPr>
      <w:spacing w:before="120" w:after="120"/>
    </w:pPr>
    <w:rPr>
      <w:rFonts w:cs="Arial"/>
    </w:rPr>
  </w:style>
  <w:style w:type="paragraph" w:customStyle="1" w:styleId="Inhaltsverzeichnisberschrift1">
    <w:name w:val="Inhaltsverzeichnisüberschrift1"/>
    <w:basedOn w:val="berschrift1"/>
    <w:next w:val="Standard"/>
    <w:rsid w:val="003A725A"/>
    <w:pPr>
      <w:outlineLvl w:val="9"/>
    </w:pPr>
    <w:rPr>
      <w:rFonts w:cs="Arial"/>
      <w:szCs w:val="32"/>
    </w:rPr>
  </w:style>
  <w:style w:type="paragraph" w:customStyle="1" w:styleId="KeinLeerraum1">
    <w:name w:val="Kein Leerraum1"/>
    <w:rsid w:val="003A725A"/>
    <w:rPr>
      <w:rFonts w:ascii="Arial" w:hAnsi="Arial"/>
      <w:sz w:val="24"/>
      <w:szCs w:val="24"/>
    </w:rPr>
  </w:style>
  <w:style w:type="character" w:customStyle="1" w:styleId="IntensiveHervorhebung1">
    <w:name w:val="Intensive Hervorhebung1"/>
    <w:rsid w:val="003A725A"/>
    <w:rPr>
      <w:rFonts w:cs="Times New Roman"/>
      <w:b/>
      <w:bCs/>
      <w:i/>
      <w:iCs/>
      <w:color w:val="4F81BD"/>
    </w:rPr>
  </w:style>
  <w:style w:type="character" w:customStyle="1" w:styleId="Platzhaltertext1">
    <w:name w:val="Platzhaltertext1"/>
    <w:semiHidden/>
    <w:rsid w:val="003A725A"/>
    <w:rPr>
      <w:rFonts w:cs="Times New Roman"/>
      <w:color w:val="808080"/>
    </w:rPr>
  </w:style>
  <w:style w:type="paragraph" w:customStyle="1" w:styleId="berarbeitung1">
    <w:name w:val="Überarbeitung1"/>
    <w:hidden/>
    <w:semiHidden/>
    <w:rsid w:val="003A725A"/>
    <w:rPr>
      <w:rFonts w:ascii="Arial" w:hAnsi="Arial" w:cs="Arial"/>
      <w:sz w:val="24"/>
      <w:szCs w:val="24"/>
    </w:rPr>
  </w:style>
  <w:style w:type="paragraph" w:customStyle="1" w:styleId="Listenabsatz1">
    <w:name w:val="Listenabsatz1"/>
    <w:basedOn w:val="Standard"/>
    <w:rsid w:val="003A725A"/>
    <w:pPr>
      <w:ind w:left="720"/>
      <w:contextualSpacing/>
    </w:pPr>
    <w:rPr>
      <w:rFonts w:cs="Arial"/>
    </w:rPr>
  </w:style>
  <w:style w:type="character" w:customStyle="1" w:styleId="Zitat1">
    <w:name w:val="Zitat1"/>
    <w:basedOn w:val="Absatz-Standardschriftart"/>
    <w:rsid w:val="003A725A"/>
  </w:style>
  <w:style w:type="character" w:customStyle="1" w:styleId="quoteauthor">
    <w:name w:val="quoteauthor"/>
    <w:basedOn w:val="Absatz-Standardschriftart"/>
    <w:rsid w:val="003A725A"/>
  </w:style>
  <w:style w:type="paragraph" w:customStyle="1" w:styleId="CM47">
    <w:name w:val="CM47"/>
    <w:basedOn w:val="Standard"/>
    <w:next w:val="Standard"/>
    <w:rsid w:val="003A725A"/>
    <w:pPr>
      <w:autoSpaceDE w:val="0"/>
      <w:autoSpaceDN w:val="0"/>
      <w:adjustRightInd w:val="0"/>
      <w:spacing w:before="0" w:after="0" w:line="240" w:lineRule="auto"/>
      <w:jc w:val="left"/>
    </w:pPr>
    <w:rPr>
      <w:rFonts w:ascii="Times New Roman" w:hAnsi="Times New Roman"/>
    </w:rPr>
  </w:style>
  <w:style w:type="paragraph" w:customStyle="1" w:styleId="CM55">
    <w:name w:val="CM55"/>
    <w:basedOn w:val="Standard"/>
    <w:next w:val="Standard"/>
    <w:rsid w:val="003A725A"/>
    <w:pPr>
      <w:autoSpaceDE w:val="0"/>
      <w:autoSpaceDN w:val="0"/>
      <w:adjustRightInd w:val="0"/>
      <w:spacing w:before="0" w:after="0" w:line="240" w:lineRule="auto"/>
      <w:jc w:val="left"/>
    </w:pPr>
    <w:rPr>
      <w:rFonts w:ascii="Times New Roman" w:hAnsi="Times New Roman"/>
    </w:rPr>
  </w:style>
  <w:style w:type="paragraph" w:customStyle="1" w:styleId="Default">
    <w:name w:val="Default"/>
    <w:rsid w:val="003A72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opyright">
    <w:name w:val="copyright"/>
    <w:basedOn w:val="Absatz-Standardschriftart"/>
    <w:rsid w:val="003A725A"/>
  </w:style>
  <w:style w:type="paragraph" w:styleId="StandardWeb">
    <w:name w:val="Normal (Web)"/>
    <w:basedOn w:val="Standard"/>
    <w:rsid w:val="003A725A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customStyle="1" w:styleId="Haupttext">
    <w:name w:val="Haupttext"/>
    <w:basedOn w:val="Standard"/>
    <w:link w:val="HaupttextChar"/>
    <w:rsid w:val="003A725A"/>
    <w:pPr>
      <w:spacing w:before="160" w:after="100"/>
    </w:pPr>
    <w:rPr>
      <w:rFonts w:cs="Arial"/>
    </w:rPr>
  </w:style>
  <w:style w:type="character" w:customStyle="1" w:styleId="HaupttextChar">
    <w:name w:val="Haupttext Char"/>
    <w:link w:val="Haupttext"/>
    <w:rsid w:val="003A725A"/>
    <w:rPr>
      <w:rFonts w:ascii="Arial" w:hAnsi="Arial" w:cs="Arial"/>
      <w:sz w:val="24"/>
      <w:szCs w:val="24"/>
    </w:rPr>
  </w:style>
  <w:style w:type="character" w:customStyle="1" w:styleId="BeschriftungZchn">
    <w:name w:val="Beschriftung Zchn"/>
    <w:link w:val="Beschriftung"/>
    <w:rsid w:val="003A725A"/>
    <w:rPr>
      <w:rFonts w:ascii="Arial" w:hAnsi="Arial"/>
      <w:b/>
      <w:bCs/>
      <w:szCs w:val="18"/>
    </w:rPr>
  </w:style>
  <w:style w:type="character" w:customStyle="1" w:styleId="highlight">
    <w:name w:val="highlight"/>
    <w:basedOn w:val="Absatz-Standardschriftart"/>
    <w:rsid w:val="00AB6BCC"/>
  </w:style>
  <w:style w:type="character" w:customStyle="1" w:styleId="artauthorspan">
    <w:name w:val="artauthorspan"/>
    <w:basedOn w:val="Absatz-Standardschriftart"/>
    <w:rsid w:val="00873E61"/>
  </w:style>
  <w:style w:type="paragraph" w:styleId="Textkrper">
    <w:name w:val="Body Text"/>
    <w:basedOn w:val="Standard"/>
    <w:link w:val="TextkrperZchn"/>
    <w:unhideWhenUsed/>
    <w:rsid w:val="00BC62B6"/>
    <w:pPr>
      <w:tabs>
        <w:tab w:val="left" w:pos="1134"/>
        <w:tab w:val="left" w:pos="2268"/>
      </w:tabs>
      <w:spacing w:before="0" w:after="0" w:line="280" w:lineRule="atLeast"/>
      <w:jc w:val="left"/>
    </w:pPr>
    <w:rPr>
      <w:b/>
      <w:sz w:val="22"/>
      <w:szCs w:val="20"/>
    </w:rPr>
  </w:style>
  <w:style w:type="character" w:customStyle="1" w:styleId="TextkrperZchn">
    <w:name w:val="Textkörper Zchn"/>
    <w:basedOn w:val="Absatz-Standardschriftart"/>
    <w:link w:val="Textkrper"/>
    <w:rsid w:val="00BC62B6"/>
    <w:rPr>
      <w:rFonts w:ascii="Arial" w:hAnsi="Arial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3E43"/>
    <w:pPr>
      <w:spacing w:before="240" w:after="240" w:line="360" w:lineRule="auto"/>
      <w:jc w:val="both"/>
    </w:pPr>
    <w:rPr>
      <w:rFonts w:ascii="Arial" w:hAnsi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5894"/>
    <w:pPr>
      <w:keepNext/>
      <w:keepLines/>
      <w:numPr>
        <w:numId w:val="4"/>
      </w:numPr>
      <w:spacing w:before="480" w:line="276" w:lineRule="auto"/>
      <w:outlineLvl w:val="0"/>
    </w:pPr>
    <w:rPr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135894"/>
    <w:pPr>
      <w:keepNext/>
      <w:numPr>
        <w:ilvl w:val="1"/>
        <w:numId w:val="4"/>
      </w:numPr>
      <w:spacing w:after="60"/>
      <w:outlineLvl w:val="1"/>
    </w:pPr>
    <w:rPr>
      <w:b/>
      <w:bCs/>
      <w:iCs/>
      <w:sz w:val="26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135894"/>
    <w:pPr>
      <w:keepNext/>
      <w:numPr>
        <w:ilvl w:val="2"/>
        <w:numId w:val="4"/>
      </w:numPr>
      <w:spacing w:after="60"/>
      <w:outlineLvl w:val="2"/>
    </w:pPr>
    <w:rPr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4C085C"/>
    <w:pPr>
      <w:keepNext/>
      <w:numPr>
        <w:ilvl w:val="3"/>
        <w:numId w:val="4"/>
      </w:numPr>
      <w:spacing w:after="60"/>
      <w:outlineLvl w:val="3"/>
    </w:pPr>
    <w:rPr>
      <w:b/>
      <w:bCs/>
      <w:sz w:val="22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911E79"/>
    <w:pPr>
      <w:numPr>
        <w:ilvl w:val="4"/>
        <w:numId w:val="4"/>
      </w:numPr>
      <w:spacing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911E79"/>
    <w:pPr>
      <w:numPr>
        <w:ilvl w:val="5"/>
        <w:numId w:val="4"/>
      </w:numPr>
      <w:spacing w:after="60"/>
      <w:outlineLvl w:val="5"/>
    </w:pPr>
    <w:rPr>
      <w:rFonts w:ascii="Calibri" w:hAnsi="Calibr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911E79"/>
    <w:pPr>
      <w:numPr>
        <w:ilvl w:val="6"/>
        <w:numId w:val="4"/>
      </w:numPr>
      <w:spacing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911E79"/>
    <w:pPr>
      <w:numPr>
        <w:ilvl w:val="7"/>
        <w:numId w:val="4"/>
      </w:numPr>
      <w:spacing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911E79"/>
    <w:pPr>
      <w:numPr>
        <w:ilvl w:val="8"/>
        <w:numId w:val="4"/>
      </w:numPr>
      <w:spacing w:after="60"/>
      <w:outlineLvl w:val="8"/>
    </w:pPr>
    <w:rPr>
      <w:rFonts w:ascii="Cambria" w:hAnsi="Cambria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3213"/>
    <w:pPr>
      <w:tabs>
        <w:tab w:val="center" w:pos="4536"/>
        <w:tab w:val="right" w:pos="9072"/>
      </w:tabs>
      <w:spacing w:before="0" w:line="240" w:lineRule="auto"/>
    </w:pPr>
  </w:style>
  <w:style w:type="paragraph" w:styleId="Fuzeile">
    <w:name w:val="footer"/>
    <w:basedOn w:val="Standard"/>
    <w:link w:val="FuzeileZchn"/>
    <w:rsid w:val="00803213"/>
    <w:pPr>
      <w:tabs>
        <w:tab w:val="center" w:pos="4536"/>
        <w:tab w:val="right" w:pos="9072"/>
      </w:tabs>
      <w:spacing w:after="0" w:line="240" w:lineRule="auto"/>
    </w:pPr>
  </w:style>
  <w:style w:type="character" w:styleId="Seitenzahl">
    <w:name w:val="page number"/>
    <w:basedOn w:val="Absatz-Standardschriftart"/>
    <w:rsid w:val="009A7004"/>
  </w:style>
  <w:style w:type="paragraph" w:styleId="Sprechblasentext">
    <w:name w:val="Balloon Text"/>
    <w:basedOn w:val="Standard"/>
    <w:link w:val="SprechblasentextZchn"/>
    <w:semiHidden/>
    <w:unhideWhenUsed/>
    <w:rsid w:val="00EC1E8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rsid w:val="00EC1E87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semiHidden/>
    <w:unhideWhenUsed/>
    <w:rsid w:val="00EC1E87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EC1E87"/>
  </w:style>
  <w:style w:type="character" w:styleId="Endnotenzeichen">
    <w:name w:val="endnote reference"/>
    <w:semiHidden/>
    <w:unhideWhenUsed/>
    <w:rsid w:val="00EC1E87"/>
    <w:rPr>
      <w:vertAlign w:val="superscript"/>
    </w:rPr>
  </w:style>
  <w:style w:type="paragraph" w:styleId="Funotentext">
    <w:name w:val="footnote text"/>
    <w:basedOn w:val="Standard"/>
    <w:link w:val="FunotentextZchn"/>
    <w:rsid w:val="00053E43"/>
    <w:pPr>
      <w:spacing w:before="120" w:after="12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053E43"/>
    <w:rPr>
      <w:rFonts w:ascii="Arial" w:hAnsi="Arial"/>
    </w:rPr>
  </w:style>
  <w:style w:type="character" w:styleId="Funotenzeichen">
    <w:name w:val="footnote reference"/>
    <w:unhideWhenUsed/>
    <w:rsid w:val="00EC1E87"/>
    <w:rPr>
      <w:vertAlign w:val="superscript"/>
    </w:rPr>
  </w:style>
  <w:style w:type="character" w:customStyle="1" w:styleId="berschrift1Zchn">
    <w:name w:val="Überschrift 1 Zchn"/>
    <w:link w:val="berschrift1"/>
    <w:uiPriority w:val="9"/>
    <w:rsid w:val="00135894"/>
    <w:rPr>
      <w:rFonts w:ascii="Arial" w:hAnsi="Arial"/>
      <w:b/>
      <w:bCs/>
      <w:sz w:val="32"/>
      <w:szCs w:val="28"/>
    </w:rPr>
  </w:style>
  <w:style w:type="paragraph" w:styleId="Literaturverzeichnis">
    <w:name w:val="Bibliography"/>
    <w:basedOn w:val="Standard"/>
    <w:next w:val="Standard"/>
    <w:uiPriority w:val="37"/>
    <w:unhideWhenUsed/>
    <w:rsid w:val="008F1853"/>
    <w:pPr>
      <w:spacing w:before="120" w:after="1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11E79"/>
    <w:pPr>
      <w:outlineLvl w:val="9"/>
    </w:pPr>
  </w:style>
  <w:style w:type="character" w:customStyle="1" w:styleId="berschrift2Zchn">
    <w:name w:val="Überschrift 2 Zchn"/>
    <w:link w:val="berschrift2"/>
    <w:rsid w:val="00135894"/>
    <w:rPr>
      <w:rFonts w:ascii="Arial" w:hAnsi="Arial"/>
      <w:b/>
      <w:bCs/>
      <w:iCs/>
      <w:sz w:val="26"/>
      <w:szCs w:val="28"/>
    </w:rPr>
  </w:style>
  <w:style w:type="character" w:customStyle="1" w:styleId="berschrift3Zchn">
    <w:name w:val="Überschrift 3 Zchn"/>
    <w:link w:val="berschrift3"/>
    <w:rsid w:val="00135894"/>
    <w:rPr>
      <w:rFonts w:ascii="Arial" w:hAnsi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4C085C"/>
    <w:rPr>
      <w:rFonts w:ascii="Arial" w:hAnsi="Arial"/>
      <w:b/>
      <w:bCs/>
      <w:sz w:val="22"/>
      <w:szCs w:val="28"/>
    </w:rPr>
  </w:style>
  <w:style w:type="character" w:customStyle="1" w:styleId="berschrift5Zchn">
    <w:name w:val="Überschrift 5 Zchn"/>
    <w:link w:val="berschrift5"/>
    <w:semiHidden/>
    <w:rsid w:val="00911E79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semiHidden/>
    <w:rsid w:val="00911E79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link w:val="berschrift7"/>
    <w:semiHidden/>
    <w:rsid w:val="00911E79"/>
    <w:rPr>
      <w:rFonts w:ascii="Calibri" w:hAnsi="Calibri"/>
      <w:sz w:val="24"/>
      <w:szCs w:val="24"/>
    </w:rPr>
  </w:style>
  <w:style w:type="character" w:customStyle="1" w:styleId="berschrift8Zchn">
    <w:name w:val="Überschrift 8 Zchn"/>
    <w:link w:val="berschrift8"/>
    <w:semiHidden/>
    <w:rsid w:val="00911E79"/>
    <w:rPr>
      <w:rFonts w:ascii="Calibri" w:hAnsi="Calibri"/>
      <w:i/>
      <w:iCs/>
      <w:sz w:val="24"/>
      <w:szCs w:val="24"/>
    </w:rPr>
  </w:style>
  <w:style w:type="character" w:customStyle="1" w:styleId="berschrift9Zchn">
    <w:name w:val="Überschrift 9 Zchn"/>
    <w:link w:val="berschrift9"/>
    <w:semiHidden/>
    <w:rsid w:val="00911E79"/>
    <w:rPr>
      <w:rFonts w:ascii="Cambria" w:hAnsi="Cambria"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50D"/>
    <w:pPr>
      <w:spacing w:before="0" w:after="0"/>
    </w:pPr>
    <w:rPr>
      <w:b/>
    </w:rPr>
  </w:style>
  <w:style w:type="character" w:styleId="Hyperlink">
    <w:name w:val="Hyperlink"/>
    <w:uiPriority w:val="99"/>
    <w:unhideWhenUsed/>
    <w:rsid w:val="00911E79"/>
    <w:rPr>
      <w:color w:val="0000FF"/>
      <w:u w:val="single"/>
    </w:rPr>
  </w:style>
  <w:style w:type="paragraph" w:styleId="KeinLeerraum">
    <w:name w:val="No Spacing"/>
    <w:uiPriority w:val="1"/>
    <w:rsid w:val="004601D4"/>
    <w:rPr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1750D"/>
    <w:pPr>
      <w:spacing w:before="0" w:after="0"/>
      <w:ind w:left="238"/>
    </w:pPr>
  </w:style>
  <w:style w:type="table" w:styleId="Tabellenraster">
    <w:name w:val="Table Grid"/>
    <w:basedOn w:val="NormaleTabelle"/>
    <w:rsid w:val="00B11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ett">
    <w:name w:val="Strong"/>
    <w:qFormat/>
    <w:rsid w:val="002861B7"/>
    <w:rPr>
      <w:b/>
      <w:bCs/>
    </w:rPr>
  </w:style>
  <w:style w:type="character" w:styleId="Hervorhebung">
    <w:name w:val="Emphasis"/>
    <w:qFormat/>
    <w:rsid w:val="00570395"/>
    <w:rPr>
      <w:i/>
      <w:iCs/>
    </w:rPr>
  </w:style>
  <w:style w:type="character" w:styleId="IntensiveHervorhebung">
    <w:name w:val="Intense Emphasis"/>
    <w:uiPriority w:val="21"/>
    <w:rsid w:val="00120C7A"/>
    <w:rPr>
      <w:b/>
      <w:bCs/>
      <w:i/>
      <w:i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4F33F8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B6F03"/>
    <w:pPr>
      <w:spacing w:before="0" w:after="0"/>
      <w:ind w:left="442"/>
    </w:pPr>
    <w:rPr>
      <w:rFonts w:eastAsiaTheme="minorEastAsia" w:cstheme="minorBidi"/>
      <w:szCs w:val="22"/>
    </w:rPr>
  </w:style>
  <w:style w:type="paragraph" w:styleId="Verzeichnis4">
    <w:name w:val="toc 4"/>
    <w:basedOn w:val="Standard"/>
    <w:next w:val="Standard"/>
    <w:autoRedefine/>
    <w:unhideWhenUsed/>
    <w:rsid w:val="00710A3D"/>
    <w:pPr>
      <w:tabs>
        <w:tab w:val="left" w:pos="1760"/>
        <w:tab w:val="right" w:leader="dot" w:pos="9062"/>
      </w:tabs>
      <w:spacing w:before="0" w:after="0"/>
      <w:ind w:left="720"/>
    </w:pPr>
  </w:style>
  <w:style w:type="paragraph" w:styleId="Beschriftung">
    <w:name w:val="caption"/>
    <w:basedOn w:val="Standard"/>
    <w:next w:val="Standard"/>
    <w:link w:val="BeschriftungZchn"/>
    <w:qFormat/>
    <w:rsid w:val="00D04EC1"/>
    <w:pPr>
      <w:spacing w:before="0" w:after="480"/>
    </w:pPr>
    <w:rPr>
      <w:b/>
      <w:bCs/>
      <w:sz w:val="20"/>
      <w:szCs w:val="18"/>
    </w:rPr>
  </w:style>
  <w:style w:type="paragraph" w:customStyle="1" w:styleId="Formatvorlageberschrift1Links0cmErsteZeile0cm">
    <w:name w:val="Formatvorlage Überschrift 1 + Links:  0 cm Erste Zeile:  0 cm"/>
    <w:basedOn w:val="berschrift1"/>
    <w:rsid w:val="00B51A51"/>
    <w:pPr>
      <w:ind w:left="0" w:firstLine="0"/>
    </w:pPr>
    <w:rPr>
      <w:szCs w:val="20"/>
    </w:rPr>
  </w:style>
  <w:style w:type="paragraph" w:customStyle="1" w:styleId="Formatvorlageberschrift1LinksLinks0cmErsteZeile0cm">
    <w:name w:val="Formatvorlage Überschrift 1 + Links Links:  0 cm Erste Zeile:  0 cm"/>
    <w:basedOn w:val="berschrift1"/>
    <w:rsid w:val="00B51A51"/>
    <w:pPr>
      <w:ind w:left="0" w:firstLine="0"/>
      <w:jc w:val="left"/>
    </w:pPr>
    <w:rPr>
      <w:szCs w:val="20"/>
    </w:rPr>
  </w:style>
  <w:style w:type="paragraph" w:styleId="Abbildungsverzeichnis">
    <w:name w:val="table of figures"/>
    <w:basedOn w:val="Standard"/>
    <w:next w:val="Standard"/>
    <w:unhideWhenUsed/>
    <w:rsid w:val="00DB6F03"/>
    <w:pPr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803213"/>
    <w:rPr>
      <w:rFonts w:ascii="Arial" w:hAnsi="Arial"/>
      <w:sz w:val="24"/>
      <w:szCs w:val="24"/>
    </w:rPr>
  </w:style>
  <w:style w:type="character" w:styleId="Kommentarzeichen">
    <w:name w:val="annotation reference"/>
    <w:basedOn w:val="Absatz-Standardschriftart"/>
    <w:semiHidden/>
    <w:unhideWhenUsed/>
    <w:rsid w:val="00216246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21624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216246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2162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216246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273F6F"/>
    <w:rPr>
      <w:rFonts w:ascii="Arial" w:hAnsi="Arial"/>
      <w:sz w:val="24"/>
      <w:szCs w:val="24"/>
    </w:rPr>
  </w:style>
  <w:style w:type="paragraph" w:styleId="Listenabsatz">
    <w:name w:val="List Paragraph"/>
    <w:basedOn w:val="Standard"/>
    <w:uiPriority w:val="34"/>
    <w:rsid w:val="009435E3"/>
    <w:pPr>
      <w:ind w:left="720"/>
      <w:contextualSpacing/>
    </w:pPr>
  </w:style>
  <w:style w:type="paragraph" w:customStyle="1" w:styleId="H1nichtinsInhaltsverzeichnis">
    <w:name w:val="H1 (nicht ins Inhaltsverzeichnis)"/>
    <w:basedOn w:val="berschrift1"/>
    <w:qFormat/>
    <w:rsid w:val="00E01326"/>
    <w:pPr>
      <w:numPr>
        <w:numId w:val="0"/>
      </w:numPr>
      <w:outlineLvl w:val="9"/>
    </w:pPr>
  </w:style>
  <w:style w:type="paragraph" w:customStyle="1" w:styleId="FormatvorlageUnterstrichenVor6PtNach6Pt">
    <w:name w:val="Formatvorlage Unterstrichen Vor:  6 Pt. Nach:  6 Pt."/>
    <w:basedOn w:val="Standard"/>
    <w:rsid w:val="008F1853"/>
    <w:pPr>
      <w:spacing w:before="120" w:after="120" w:line="240" w:lineRule="auto"/>
    </w:pPr>
    <w:rPr>
      <w:szCs w:val="20"/>
      <w:u w:val="single"/>
    </w:rPr>
  </w:style>
  <w:style w:type="paragraph" w:customStyle="1" w:styleId="FormatvorlageLiteraturverzeichnisLinks0cmHngend127cm">
    <w:name w:val="Formatvorlage Literaturverzeichnis + Links:  0 cm Hängend:  127 cm"/>
    <w:basedOn w:val="Literaturverzeichnis"/>
    <w:rsid w:val="008F1853"/>
    <w:pPr>
      <w:spacing w:before="240" w:after="240" w:line="240" w:lineRule="auto"/>
      <w:ind w:left="720" w:hanging="720"/>
    </w:pPr>
    <w:rPr>
      <w:szCs w:val="20"/>
    </w:rPr>
  </w:style>
  <w:style w:type="character" w:styleId="BesuchterHyperlink">
    <w:name w:val="FollowedHyperlink"/>
    <w:basedOn w:val="Absatz-Standardschriftart"/>
    <w:semiHidden/>
    <w:unhideWhenUsed/>
    <w:rsid w:val="005000DE"/>
    <w:rPr>
      <w:color w:val="800080" w:themeColor="followedHyperlink"/>
      <w:u w:val="single"/>
    </w:rPr>
  </w:style>
  <w:style w:type="character" w:customStyle="1" w:styleId="KopfzeileZchn">
    <w:name w:val="Kopfzeile Zchn"/>
    <w:link w:val="Kopfzeile"/>
    <w:rsid w:val="003A725A"/>
    <w:rPr>
      <w:rFonts w:ascii="Arial" w:hAnsi="Arial"/>
      <w:sz w:val="24"/>
      <w:szCs w:val="24"/>
    </w:rPr>
  </w:style>
  <w:style w:type="paragraph" w:customStyle="1" w:styleId="Literaturverzeichnis1">
    <w:name w:val="Literaturverzeichnis1"/>
    <w:basedOn w:val="Standard"/>
    <w:next w:val="Standard"/>
    <w:rsid w:val="003A725A"/>
    <w:pPr>
      <w:spacing w:before="120" w:after="120"/>
    </w:pPr>
    <w:rPr>
      <w:rFonts w:cs="Arial"/>
    </w:rPr>
  </w:style>
  <w:style w:type="paragraph" w:customStyle="1" w:styleId="Inhaltsverzeichnisberschrift1">
    <w:name w:val="Inhaltsverzeichnisüberschrift1"/>
    <w:basedOn w:val="berschrift1"/>
    <w:next w:val="Standard"/>
    <w:rsid w:val="003A725A"/>
    <w:pPr>
      <w:outlineLvl w:val="9"/>
    </w:pPr>
    <w:rPr>
      <w:rFonts w:cs="Arial"/>
      <w:szCs w:val="32"/>
    </w:rPr>
  </w:style>
  <w:style w:type="paragraph" w:customStyle="1" w:styleId="KeinLeerraum1">
    <w:name w:val="Kein Leerraum1"/>
    <w:rsid w:val="003A725A"/>
    <w:rPr>
      <w:rFonts w:ascii="Arial" w:hAnsi="Arial"/>
      <w:sz w:val="24"/>
      <w:szCs w:val="24"/>
    </w:rPr>
  </w:style>
  <w:style w:type="character" w:customStyle="1" w:styleId="IntensiveHervorhebung1">
    <w:name w:val="Intensive Hervorhebung1"/>
    <w:rsid w:val="003A725A"/>
    <w:rPr>
      <w:rFonts w:cs="Times New Roman"/>
      <w:b/>
      <w:bCs/>
      <w:i/>
      <w:iCs/>
      <w:color w:val="4F81BD"/>
    </w:rPr>
  </w:style>
  <w:style w:type="character" w:customStyle="1" w:styleId="Platzhaltertext1">
    <w:name w:val="Platzhaltertext1"/>
    <w:semiHidden/>
    <w:rsid w:val="003A725A"/>
    <w:rPr>
      <w:rFonts w:cs="Times New Roman"/>
      <w:color w:val="808080"/>
    </w:rPr>
  </w:style>
  <w:style w:type="paragraph" w:customStyle="1" w:styleId="berarbeitung1">
    <w:name w:val="Überarbeitung1"/>
    <w:hidden/>
    <w:semiHidden/>
    <w:rsid w:val="003A725A"/>
    <w:rPr>
      <w:rFonts w:ascii="Arial" w:hAnsi="Arial" w:cs="Arial"/>
      <w:sz w:val="24"/>
      <w:szCs w:val="24"/>
    </w:rPr>
  </w:style>
  <w:style w:type="paragraph" w:customStyle="1" w:styleId="Listenabsatz1">
    <w:name w:val="Listenabsatz1"/>
    <w:basedOn w:val="Standard"/>
    <w:rsid w:val="003A725A"/>
    <w:pPr>
      <w:ind w:left="720"/>
      <w:contextualSpacing/>
    </w:pPr>
    <w:rPr>
      <w:rFonts w:cs="Arial"/>
    </w:rPr>
  </w:style>
  <w:style w:type="character" w:customStyle="1" w:styleId="Zitat1">
    <w:name w:val="Zitat1"/>
    <w:basedOn w:val="Absatz-Standardschriftart"/>
    <w:rsid w:val="003A725A"/>
  </w:style>
  <w:style w:type="character" w:customStyle="1" w:styleId="quoteauthor">
    <w:name w:val="quoteauthor"/>
    <w:basedOn w:val="Absatz-Standardschriftart"/>
    <w:rsid w:val="003A725A"/>
  </w:style>
  <w:style w:type="paragraph" w:customStyle="1" w:styleId="CM47">
    <w:name w:val="CM47"/>
    <w:basedOn w:val="Standard"/>
    <w:next w:val="Standard"/>
    <w:rsid w:val="003A725A"/>
    <w:pPr>
      <w:autoSpaceDE w:val="0"/>
      <w:autoSpaceDN w:val="0"/>
      <w:adjustRightInd w:val="0"/>
      <w:spacing w:before="0" w:after="0" w:line="240" w:lineRule="auto"/>
      <w:jc w:val="left"/>
    </w:pPr>
    <w:rPr>
      <w:rFonts w:ascii="Times New Roman" w:hAnsi="Times New Roman"/>
    </w:rPr>
  </w:style>
  <w:style w:type="paragraph" w:customStyle="1" w:styleId="CM55">
    <w:name w:val="CM55"/>
    <w:basedOn w:val="Standard"/>
    <w:next w:val="Standard"/>
    <w:rsid w:val="003A725A"/>
    <w:pPr>
      <w:autoSpaceDE w:val="0"/>
      <w:autoSpaceDN w:val="0"/>
      <w:adjustRightInd w:val="0"/>
      <w:spacing w:before="0" w:after="0" w:line="240" w:lineRule="auto"/>
      <w:jc w:val="left"/>
    </w:pPr>
    <w:rPr>
      <w:rFonts w:ascii="Times New Roman" w:hAnsi="Times New Roman"/>
    </w:rPr>
  </w:style>
  <w:style w:type="paragraph" w:customStyle="1" w:styleId="Default">
    <w:name w:val="Default"/>
    <w:rsid w:val="003A72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opyright">
    <w:name w:val="copyright"/>
    <w:basedOn w:val="Absatz-Standardschriftart"/>
    <w:rsid w:val="003A725A"/>
  </w:style>
  <w:style w:type="paragraph" w:styleId="StandardWeb">
    <w:name w:val="Normal (Web)"/>
    <w:basedOn w:val="Standard"/>
    <w:rsid w:val="003A725A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customStyle="1" w:styleId="Haupttext">
    <w:name w:val="Haupttext"/>
    <w:basedOn w:val="Standard"/>
    <w:link w:val="HaupttextChar"/>
    <w:rsid w:val="003A725A"/>
    <w:pPr>
      <w:spacing w:before="160" w:after="100"/>
    </w:pPr>
    <w:rPr>
      <w:rFonts w:cs="Arial"/>
    </w:rPr>
  </w:style>
  <w:style w:type="character" w:customStyle="1" w:styleId="HaupttextChar">
    <w:name w:val="Haupttext Char"/>
    <w:link w:val="Haupttext"/>
    <w:rsid w:val="003A725A"/>
    <w:rPr>
      <w:rFonts w:ascii="Arial" w:hAnsi="Arial" w:cs="Arial"/>
      <w:sz w:val="24"/>
      <w:szCs w:val="24"/>
    </w:rPr>
  </w:style>
  <w:style w:type="character" w:customStyle="1" w:styleId="BeschriftungZchn">
    <w:name w:val="Beschriftung Zchn"/>
    <w:link w:val="Beschriftung"/>
    <w:rsid w:val="003A725A"/>
    <w:rPr>
      <w:rFonts w:ascii="Arial" w:hAnsi="Arial"/>
      <w:b/>
      <w:bCs/>
      <w:szCs w:val="18"/>
    </w:rPr>
  </w:style>
  <w:style w:type="character" w:customStyle="1" w:styleId="highlight">
    <w:name w:val="highlight"/>
    <w:basedOn w:val="Absatz-Standardschriftart"/>
    <w:rsid w:val="00AB6BCC"/>
  </w:style>
  <w:style w:type="character" w:customStyle="1" w:styleId="artauthorspan">
    <w:name w:val="artauthorspan"/>
    <w:basedOn w:val="Absatz-Standardschriftart"/>
    <w:rsid w:val="00873E61"/>
  </w:style>
  <w:style w:type="paragraph" w:styleId="Textkrper">
    <w:name w:val="Body Text"/>
    <w:basedOn w:val="Standard"/>
    <w:link w:val="TextkrperZchn"/>
    <w:unhideWhenUsed/>
    <w:rsid w:val="00BC62B6"/>
    <w:pPr>
      <w:tabs>
        <w:tab w:val="left" w:pos="1134"/>
        <w:tab w:val="left" w:pos="2268"/>
      </w:tabs>
      <w:spacing w:before="0" w:after="0" w:line="280" w:lineRule="atLeast"/>
      <w:jc w:val="left"/>
    </w:pPr>
    <w:rPr>
      <w:b/>
      <w:sz w:val="22"/>
      <w:szCs w:val="20"/>
    </w:rPr>
  </w:style>
  <w:style w:type="character" w:customStyle="1" w:styleId="TextkrperZchn">
    <w:name w:val="Textkörper Zchn"/>
    <w:basedOn w:val="Absatz-Standardschriftart"/>
    <w:link w:val="Textkrper"/>
    <w:rsid w:val="00BC62B6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hyperlink" Target="http://www.tinkerforge.com/de/doc/Download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10.jpeg"/><Relationship Id="rId33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5.png"/><Relationship Id="rId29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9.jpeg"/><Relationship Id="rId32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8.jpeg"/><Relationship Id="rId28" Type="http://schemas.openxmlformats.org/officeDocument/2006/relationships/diagramLayout" Target="diagrams/layout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microsoft.com/office/2007/relationships/diagramDrawing" Target="diagrams/drawing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diagramData" Target="diagrams/data1.xml"/><Relationship Id="rId30" Type="http://schemas.openxmlformats.org/officeDocument/2006/relationships/diagramColors" Target="diagrams/colors1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D0A663-848A-4085-B12F-EAC9DA8E3282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C6CD9636-3F52-4FB0-9500-0F5CA387C1EF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Lasttest</a:t>
          </a:r>
        </a:p>
      </dgm:t>
    </dgm:pt>
    <dgm:pt modelId="{71809222-3515-44B6-80D5-513D2FA9AC59}" type="parTrans" cxnId="{BFE810E0-E312-44A2-ADFE-6B3738833E8A}">
      <dgm:prSet/>
      <dgm:spPr/>
      <dgm:t>
        <a:bodyPr/>
        <a:lstStyle/>
        <a:p>
          <a:endParaRPr lang="de-DE"/>
        </a:p>
      </dgm:t>
    </dgm:pt>
    <dgm:pt modelId="{C2E42170-C82B-4B47-89FC-2C6F869AFC32}" type="sibTrans" cxnId="{BFE810E0-E312-44A2-ADFE-6B3738833E8A}">
      <dgm:prSet/>
      <dgm:spPr/>
      <dgm:t>
        <a:bodyPr/>
        <a:lstStyle/>
        <a:p>
          <a:endParaRPr lang="de-DE"/>
        </a:p>
      </dgm:t>
    </dgm:pt>
    <dgm:pt modelId="{DD107DF2-6B06-485A-BB4D-B95699F756F1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Messung des Systemverhaltens bei steigender Last</a:t>
          </a:r>
        </a:p>
      </dgm:t>
    </dgm:pt>
    <dgm:pt modelId="{715CA4A9-88B9-4400-A92D-5412DA47B494}" type="parTrans" cxnId="{9AFBDBDA-F9A0-4D23-919A-4B26CD4947EA}">
      <dgm:prSet/>
      <dgm:spPr/>
      <dgm:t>
        <a:bodyPr/>
        <a:lstStyle/>
        <a:p>
          <a:endParaRPr lang="de-DE"/>
        </a:p>
      </dgm:t>
    </dgm:pt>
    <dgm:pt modelId="{5D58C6C1-EEEA-46BC-90CD-6770594E3C43}" type="sibTrans" cxnId="{9AFBDBDA-F9A0-4D23-919A-4B26CD4947EA}">
      <dgm:prSet/>
      <dgm:spPr/>
      <dgm:t>
        <a:bodyPr/>
        <a:lstStyle/>
        <a:p>
          <a:endParaRPr lang="de-DE"/>
        </a:p>
      </dgm:t>
    </dgm:pt>
    <dgm:pt modelId="{9C89D047-7510-47F9-985B-02411D0CE025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Performanztest</a:t>
          </a:r>
        </a:p>
      </dgm:t>
    </dgm:pt>
    <dgm:pt modelId="{E34CF9A8-5670-499E-BE00-4A853FF6D4CC}" type="parTrans" cxnId="{03221E37-A252-4D80-AD6B-9F7B5903943E}">
      <dgm:prSet/>
      <dgm:spPr/>
      <dgm:t>
        <a:bodyPr/>
        <a:lstStyle/>
        <a:p>
          <a:endParaRPr lang="de-DE"/>
        </a:p>
      </dgm:t>
    </dgm:pt>
    <dgm:pt modelId="{E71187EC-2DCE-49A2-A0E7-E7F64E0DA332}" type="sibTrans" cxnId="{03221E37-A252-4D80-AD6B-9F7B5903943E}">
      <dgm:prSet/>
      <dgm:spPr/>
      <dgm:t>
        <a:bodyPr/>
        <a:lstStyle/>
        <a:p>
          <a:endParaRPr lang="de-DE"/>
        </a:p>
      </dgm:t>
    </dgm:pt>
    <dgm:pt modelId="{3E9097CE-628A-4E4A-B233-9AB1A316F017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Messung der Verarbeitungsgeschwindigkeit bestimmter Anwendungsfälle</a:t>
          </a:r>
        </a:p>
      </dgm:t>
    </dgm:pt>
    <dgm:pt modelId="{6FD1A4E5-B283-48D5-AC94-84A4EB80400B}" type="parTrans" cxnId="{844E03B2-7531-4C0B-8248-6EB275B6269B}">
      <dgm:prSet/>
      <dgm:spPr/>
      <dgm:t>
        <a:bodyPr/>
        <a:lstStyle/>
        <a:p>
          <a:endParaRPr lang="de-DE"/>
        </a:p>
      </dgm:t>
    </dgm:pt>
    <dgm:pt modelId="{0583E564-FB94-4ADA-940B-288707D31BFF}" type="sibTrans" cxnId="{844E03B2-7531-4C0B-8248-6EB275B6269B}">
      <dgm:prSet/>
      <dgm:spPr/>
      <dgm:t>
        <a:bodyPr/>
        <a:lstStyle/>
        <a:p>
          <a:endParaRPr lang="de-DE"/>
        </a:p>
      </dgm:t>
    </dgm:pt>
    <dgm:pt modelId="{98590659-E438-4EF5-91B9-F88A2560B1A5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Stresstest</a:t>
          </a:r>
        </a:p>
      </dgm:t>
    </dgm:pt>
    <dgm:pt modelId="{8A59C9FB-682E-49BC-9EB9-DA0E2D075A09}" type="parTrans" cxnId="{C747860C-35FB-43E0-86E2-36D1A8BA8055}">
      <dgm:prSet/>
      <dgm:spPr/>
      <dgm:t>
        <a:bodyPr/>
        <a:lstStyle/>
        <a:p>
          <a:endParaRPr lang="de-DE"/>
        </a:p>
      </dgm:t>
    </dgm:pt>
    <dgm:pt modelId="{58355C20-86DF-44D6-86D6-7BD9E13004E9}" type="sibTrans" cxnId="{C747860C-35FB-43E0-86E2-36D1A8BA8055}">
      <dgm:prSet/>
      <dgm:spPr/>
      <dgm:t>
        <a:bodyPr/>
        <a:lstStyle/>
        <a:p>
          <a:endParaRPr lang="de-DE"/>
        </a:p>
      </dgm:t>
    </dgm:pt>
    <dgm:pt modelId="{908C8479-8675-44F1-AFB0-7BF1DAB918F2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Volumen-/Massentest</a:t>
          </a:r>
        </a:p>
      </dgm:t>
    </dgm:pt>
    <dgm:pt modelId="{0EB6B8FC-B1E9-449F-B426-154BE00D5426}" type="parTrans" cxnId="{7247316D-AD66-47FC-8C3E-FB646752624A}">
      <dgm:prSet/>
      <dgm:spPr/>
      <dgm:t>
        <a:bodyPr/>
        <a:lstStyle/>
        <a:p>
          <a:endParaRPr lang="de-DE"/>
        </a:p>
      </dgm:t>
    </dgm:pt>
    <dgm:pt modelId="{53C3BA6B-DD46-4BED-B906-85E49AD178CE}" type="sibTrans" cxnId="{7247316D-AD66-47FC-8C3E-FB646752624A}">
      <dgm:prSet/>
      <dgm:spPr/>
      <dgm:t>
        <a:bodyPr/>
        <a:lstStyle/>
        <a:p>
          <a:endParaRPr lang="de-DE"/>
        </a:p>
      </dgm:t>
    </dgm:pt>
    <dgm:pt modelId="{4CA12DA8-B23D-4D68-85E4-2AA835B42316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Beobachtung des Systemverhaltens in Abhängigkeit zur Datenmenge</a:t>
          </a:r>
        </a:p>
      </dgm:t>
    </dgm:pt>
    <dgm:pt modelId="{D3E66185-3842-4F02-9CAC-CBDDA796B3A6}" type="parTrans" cxnId="{2D5042E3-07AC-498C-892E-88EAC96C2A0D}">
      <dgm:prSet/>
      <dgm:spPr/>
      <dgm:t>
        <a:bodyPr/>
        <a:lstStyle/>
        <a:p>
          <a:endParaRPr lang="de-DE"/>
        </a:p>
      </dgm:t>
    </dgm:pt>
    <dgm:pt modelId="{6CF2716E-CC91-4A40-8242-C6DD264214A4}" type="sibTrans" cxnId="{2D5042E3-07AC-498C-892E-88EAC96C2A0D}">
      <dgm:prSet/>
      <dgm:spPr/>
      <dgm:t>
        <a:bodyPr/>
        <a:lstStyle/>
        <a:p>
          <a:endParaRPr lang="de-DE"/>
        </a:p>
      </dgm:t>
    </dgm:pt>
    <dgm:pt modelId="{756CEED1-2880-4456-BEBA-0354F1FDC1FB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Beobachtung des Verhaltens bei Überlastung</a:t>
          </a:r>
        </a:p>
      </dgm:t>
    </dgm:pt>
    <dgm:pt modelId="{30CAEAA8-6F31-401F-9DC6-280EEF9FBD00}" type="parTrans" cxnId="{7C703EA3-420F-4B1B-B09E-936881D17F4F}">
      <dgm:prSet/>
      <dgm:spPr/>
      <dgm:t>
        <a:bodyPr/>
        <a:lstStyle/>
        <a:p>
          <a:endParaRPr lang="de-DE"/>
        </a:p>
      </dgm:t>
    </dgm:pt>
    <dgm:pt modelId="{B688B04C-1D30-4188-9F69-A768D150DE49}" type="sibTrans" cxnId="{7C703EA3-420F-4B1B-B09E-936881D17F4F}">
      <dgm:prSet/>
      <dgm:spPr/>
      <dgm:t>
        <a:bodyPr/>
        <a:lstStyle/>
        <a:p>
          <a:endParaRPr lang="de-DE"/>
        </a:p>
      </dgm:t>
    </dgm:pt>
    <dgm:pt modelId="{F2BF615B-7996-4E83-94CF-717B47D717B5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(Daten-)Sicherheitstest</a:t>
          </a:r>
        </a:p>
      </dgm:t>
    </dgm:pt>
    <dgm:pt modelId="{A4CD70BC-4B03-4C6D-BBBB-8D60775F850F}" type="parTrans" cxnId="{171002AC-C36E-4D8A-B118-F79A60B4A469}">
      <dgm:prSet/>
      <dgm:spPr/>
      <dgm:t>
        <a:bodyPr/>
        <a:lstStyle/>
        <a:p>
          <a:endParaRPr lang="de-DE"/>
        </a:p>
      </dgm:t>
    </dgm:pt>
    <dgm:pt modelId="{A757DA8F-D50E-4CAD-A403-0E0D92953827}" type="sibTrans" cxnId="{171002AC-C36E-4D8A-B118-F79A60B4A469}">
      <dgm:prSet/>
      <dgm:spPr/>
      <dgm:t>
        <a:bodyPr/>
        <a:lstStyle/>
        <a:p>
          <a:endParaRPr lang="de-DE"/>
        </a:p>
      </dgm:t>
    </dgm:pt>
    <dgm:pt modelId="{BD1BBFFA-CC1D-4552-8B9D-BB9C15A5DD58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Verhaltensprüfung bei unberechtigtem Daten- und Systemzugriff</a:t>
          </a:r>
        </a:p>
      </dgm:t>
    </dgm:pt>
    <dgm:pt modelId="{B8A74FC2-C0D9-496C-8C35-2F23C097E60D}" type="parTrans" cxnId="{9E64C65E-E897-4BD2-9628-4DBEBF74A134}">
      <dgm:prSet/>
      <dgm:spPr/>
      <dgm:t>
        <a:bodyPr/>
        <a:lstStyle/>
        <a:p>
          <a:endParaRPr lang="de-DE"/>
        </a:p>
      </dgm:t>
    </dgm:pt>
    <dgm:pt modelId="{7095CF47-FE5D-4181-A136-2E7E131A337C}" type="sibTrans" cxnId="{9E64C65E-E897-4BD2-9628-4DBEBF74A134}">
      <dgm:prSet/>
      <dgm:spPr/>
      <dgm:t>
        <a:bodyPr/>
        <a:lstStyle/>
        <a:p>
          <a:endParaRPr lang="de-DE"/>
        </a:p>
      </dgm:t>
    </dgm:pt>
    <dgm:pt modelId="{A524592D-F0C3-4A6D-9648-3CDD3F970D14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Stabilitätstest</a:t>
          </a:r>
        </a:p>
      </dgm:t>
    </dgm:pt>
    <dgm:pt modelId="{8E0ECDE6-CCF1-44B0-947F-365B1A99BAFA}" type="parTrans" cxnId="{58F9861A-31CB-42C1-B9B4-A5A555B0A6AA}">
      <dgm:prSet/>
      <dgm:spPr/>
      <dgm:t>
        <a:bodyPr/>
        <a:lstStyle/>
        <a:p>
          <a:endParaRPr lang="de-DE"/>
        </a:p>
      </dgm:t>
    </dgm:pt>
    <dgm:pt modelId="{FB8DAFDD-2AA4-4639-91E7-950E40D1660A}" type="sibTrans" cxnId="{58F9861A-31CB-42C1-B9B4-A5A555B0A6AA}">
      <dgm:prSet/>
      <dgm:spPr/>
      <dgm:t>
        <a:bodyPr/>
        <a:lstStyle/>
        <a:p>
          <a:endParaRPr lang="de-DE"/>
        </a:p>
      </dgm:t>
    </dgm:pt>
    <dgm:pt modelId="{DD639A93-3CD0-4865-92E3-F82AB66867D4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Beobachtung der Ausfallhäufung  bei unterschiedlicher Benutzung</a:t>
          </a:r>
        </a:p>
      </dgm:t>
    </dgm:pt>
    <dgm:pt modelId="{299ED27C-93D3-4983-83CF-08DD8705603F}" type="parTrans" cxnId="{126A8BAF-8301-4187-AFFE-EDABD7C68573}">
      <dgm:prSet/>
      <dgm:spPr/>
      <dgm:t>
        <a:bodyPr/>
        <a:lstStyle/>
        <a:p>
          <a:endParaRPr lang="de-DE"/>
        </a:p>
      </dgm:t>
    </dgm:pt>
    <dgm:pt modelId="{973A3B62-AAD4-495D-A436-B685B130F3E6}" type="sibTrans" cxnId="{126A8BAF-8301-4187-AFFE-EDABD7C68573}">
      <dgm:prSet/>
      <dgm:spPr/>
      <dgm:t>
        <a:bodyPr/>
        <a:lstStyle/>
        <a:p>
          <a:endParaRPr lang="de-DE"/>
        </a:p>
      </dgm:t>
    </dgm:pt>
    <dgm:pt modelId="{7E89771A-26BE-4995-A44A-62E4A9CC9495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Robustheitstest</a:t>
          </a:r>
        </a:p>
      </dgm:t>
    </dgm:pt>
    <dgm:pt modelId="{630934DF-78F7-4A11-95F9-5AD1F1BAF8A9}" type="parTrans" cxnId="{1BEA00F7-B572-4439-8AB2-E1F9FFC5737B}">
      <dgm:prSet/>
      <dgm:spPr/>
      <dgm:t>
        <a:bodyPr/>
        <a:lstStyle/>
        <a:p>
          <a:endParaRPr lang="de-DE"/>
        </a:p>
      </dgm:t>
    </dgm:pt>
    <dgm:pt modelId="{AE0E5553-CDAC-4BDC-98B9-673844810F7E}" type="sibTrans" cxnId="{1BEA00F7-B572-4439-8AB2-E1F9FFC5737B}">
      <dgm:prSet/>
      <dgm:spPr/>
      <dgm:t>
        <a:bodyPr/>
        <a:lstStyle/>
        <a:p>
          <a:endParaRPr lang="de-DE"/>
        </a:p>
      </dgm:t>
    </dgm:pt>
    <dgm:pt modelId="{1C4FE5FC-EB92-40FF-9D1C-94391F471E74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Beobachtung von Verhalten bei Fehlerbedienung, Hardwareausfall, Wiederanlauf der Hardware</a:t>
          </a:r>
        </a:p>
      </dgm:t>
    </dgm:pt>
    <dgm:pt modelId="{DD234F9C-63D9-4728-811A-02011B784FAB}" type="parTrans" cxnId="{A252AAD3-975F-4889-BE2D-F9EDE29C2A2E}">
      <dgm:prSet/>
      <dgm:spPr/>
      <dgm:t>
        <a:bodyPr/>
        <a:lstStyle/>
        <a:p>
          <a:endParaRPr lang="de-DE"/>
        </a:p>
      </dgm:t>
    </dgm:pt>
    <dgm:pt modelId="{A4F0F8E6-C0E4-40E2-8950-825CAE3AF973}" type="sibTrans" cxnId="{A252AAD3-975F-4889-BE2D-F9EDE29C2A2E}">
      <dgm:prSet/>
      <dgm:spPr/>
      <dgm:t>
        <a:bodyPr/>
        <a:lstStyle/>
        <a:p>
          <a:endParaRPr lang="de-DE"/>
        </a:p>
      </dgm:t>
    </dgm:pt>
    <dgm:pt modelId="{FE750263-E2EB-46CD-BC59-59514C8437CE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Kompabilitätstest</a:t>
          </a:r>
        </a:p>
      </dgm:t>
    </dgm:pt>
    <dgm:pt modelId="{229DDF22-58B8-4E7C-A73F-26FE94AD1FE5}" type="parTrans" cxnId="{BE742661-78E5-4F25-A919-214E2110C95A}">
      <dgm:prSet/>
      <dgm:spPr/>
      <dgm:t>
        <a:bodyPr/>
        <a:lstStyle/>
        <a:p>
          <a:endParaRPr lang="de-DE"/>
        </a:p>
      </dgm:t>
    </dgm:pt>
    <dgm:pt modelId="{A5941F61-7CED-47CC-9DDD-96805EBD5BEE}" type="sibTrans" cxnId="{BE742661-78E5-4F25-A919-214E2110C95A}">
      <dgm:prSet/>
      <dgm:spPr/>
      <dgm:t>
        <a:bodyPr/>
        <a:lstStyle/>
        <a:p>
          <a:endParaRPr lang="de-DE"/>
        </a:p>
      </dgm:t>
    </dgm:pt>
    <dgm:pt modelId="{47506734-E7C5-4272-93A1-87C21F801461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Beobachtung der Verträglichkeit mit Systemen außerhalb der angeforderten</a:t>
          </a:r>
        </a:p>
      </dgm:t>
    </dgm:pt>
    <dgm:pt modelId="{8B4B7774-9041-463D-90E4-F4E3EFBF3790}" type="parTrans" cxnId="{62C8EBDA-A8C7-4CFE-8AC7-FADFD258CC84}">
      <dgm:prSet/>
      <dgm:spPr/>
      <dgm:t>
        <a:bodyPr/>
        <a:lstStyle/>
        <a:p>
          <a:endParaRPr lang="de-DE"/>
        </a:p>
      </dgm:t>
    </dgm:pt>
    <dgm:pt modelId="{93F31950-D4BF-4B66-9731-CFD3811B6104}" type="sibTrans" cxnId="{62C8EBDA-A8C7-4CFE-8AC7-FADFD258CC84}">
      <dgm:prSet/>
      <dgm:spPr/>
      <dgm:t>
        <a:bodyPr/>
        <a:lstStyle/>
        <a:p>
          <a:endParaRPr lang="de-DE"/>
        </a:p>
      </dgm:t>
    </dgm:pt>
    <dgm:pt modelId="{C04359E9-580F-431B-8880-2EC5AA82AF18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 b="0"/>
            <a:t>Konfigurationstest </a:t>
          </a:r>
        </a:p>
      </dgm:t>
    </dgm:pt>
    <dgm:pt modelId="{DBD5D0BD-E81E-4460-8287-E3B9E11D1F40}" type="parTrans" cxnId="{B0C1A9AB-961E-4F82-B835-BE58098200EF}">
      <dgm:prSet/>
      <dgm:spPr/>
      <dgm:t>
        <a:bodyPr/>
        <a:lstStyle/>
        <a:p>
          <a:endParaRPr lang="de-DE"/>
        </a:p>
      </dgm:t>
    </dgm:pt>
    <dgm:pt modelId="{A3D50AB9-8308-40E9-91FE-F5CAD35CDD68}" type="sibTrans" cxnId="{B0C1A9AB-961E-4F82-B835-BE58098200EF}">
      <dgm:prSet/>
      <dgm:spPr/>
      <dgm:t>
        <a:bodyPr/>
        <a:lstStyle/>
        <a:p>
          <a:endParaRPr lang="de-DE"/>
        </a:p>
      </dgm:t>
    </dgm:pt>
    <dgm:pt modelId="{68788E1E-C35F-4884-A7D7-A78CA49B4B20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Beobachtung von Verhaltung bei unterschiedlichen Konfigurationen</a:t>
          </a:r>
        </a:p>
      </dgm:t>
    </dgm:pt>
    <dgm:pt modelId="{655406E3-3978-47F7-A361-B864228EF091}" type="parTrans" cxnId="{D807AA88-672F-4827-861A-D113C2832344}">
      <dgm:prSet/>
      <dgm:spPr/>
      <dgm:t>
        <a:bodyPr/>
        <a:lstStyle/>
        <a:p>
          <a:endParaRPr lang="de-DE"/>
        </a:p>
      </dgm:t>
    </dgm:pt>
    <dgm:pt modelId="{777F7471-6278-4E64-ADB9-38B9EE745FF7}" type="sibTrans" cxnId="{D807AA88-672F-4827-861A-D113C2832344}">
      <dgm:prSet/>
      <dgm:spPr/>
      <dgm:t>
        <a:bodyPr/>
        <a:lstStyle/>
        <a:p>
          <a:endParaRPr lang="de-DE"/>
        </a:p>
      </dgm:t>
    </dgm:pt>
    <dgm:pt modelId="{221F711E-9C14-45A4-BC0B-3265BE654D38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Benutzerfreundlichkeitstest</a:t>
          </a:r>
        </a:p>
      </dgm:t>
    </dgm:pt>
    <dgm:pt modelId="{D68F583F-5358-4B82-AA62-8DD9DA68193A}" type="parTrans" cxnId="{FF777A97-3E6E-4508-8E1C-49CBE0A69466}">
      <dgm:prSet/>
      <dgm:spPr/>
      <dgm:t>
        <a:bodyPr/>
        <a:lstStyle/>
        <a:p>
          <a:endParaRPr lang="de-DE"/>
        </a:p>
      </dgm:t>
    </dgm:pt>
    <dgm:pt modelId="{2B74D894-4D86-41DD-9F92-A9C31B663E23}" type="sibTrans" cxnId="{FF777A97-3E6E-4508-8E1C-49CBE0A69466}">
      <dgm:prSet/>
      <dgm:spPr/>
      <dgm:t>
        <a:bodyPr/>
        <a:lstStyle/>
        <a:p>
          <a:endParaRPr lang="de-DE"/>
        </a:p>
      </dgm:t>
    </dgm:pt>
    <dgm:pt modelId="{5AC69C42-D040-41FE-B1F2-90F17A113A69}">
      <dgm:prSet phldrT="[Text]"/>
      <dgm:spPr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gm:spPr>
      <dgm:t>
        <a:bodyPr/>
        <a:lstStyle/>
        <a:p>
          <a:r>
            <a:rPr lang="de-DE"/>
            <a:t>Prüfung von Intivituität,  Bedürfnissen und Ergonomierichtlinien, aus Blick der Anwendergruppe</a:t>
          </a:r>
        </a:p>
      </dgm:t>
    </dgm:pt>
    <dgm:pt modelId="{FC6869F2-AAE7-42D1-ACE2-178B6520D66C}" type="parTrans" cxnId="{884B0DA4-217B-40E2-BFDF-2A2F8C859CBD}">
      <dgm:prSet/>
      <dgm:spPr/>
      <dgm:t>
        <a:bodyPr/>
        <a:lstStyle/>
        <a:p>
          <a:endParaRPr lang="de-DE"/>
        </a:p>
      </dgm:t>
    </dgm:pt>
    <dgm:pt modelId="{C54AEB53-58A7-42B1-B5AE-666FFA7DA515}" type="sibTrans" cxnId="{884B0DA4-217B-40E2-BFDF-2A2F8C859CBD}">
      <dgm:prSet/>
      <dgm:spPr/>
      <dgm:t>
        <a:bodyPr/>
        <a:lstStyle/>
        <a:p>
          <a:endParaRPr lang="de-DE"/>
        </a:p>
      </dgm:t>
    </dgm:pt>
    <dgm:pt modelId="{8210E714-D759-4620-BF6C-A94E3B927CA1}" type="pres">
      <dgm:prSet presAssocID="{50D0A663-848A-4085-B12F-EAC9DA8E3282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F4567DD3-870A-4DD5-868A-E574B6DF669F}" type="pres">
      <dgm:prSet presAssocID="{C6CD9636-3F52-4FB0-9500-0F5CA387C1EF}" presName="parentText" presStyleLbl="node1" presStyleIdx="0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8DD555C1-1FD8-4113-86BF-4438604AC658}" type="pres">
      <dgm:prSet presAssocID="{C6CD9636-3F52-4FB0-9500-0F5CA387C1EF}" presName="childText" presStyleLbl="revTx" presStyleIdx="0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99F258C-9F94-494F-87CB-76D8622F456B}" type="pres">
      <dgm:prSet presAssocID="{9C89D047-7510-47F9-985B-02411D0CE025}" presName="parentText" presStyleLbl="node1" presStyleIdx="1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473039C-D424-4654-8C53-2318909A3743}" type="pres">
      <dgm:prSet presAssocID="{9C89D047-7510-47F9-985B-02411D0CE025}" presName="childText" presStyleLbl="revTx" presStyleIdx="1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3B4A523-C06C-404F-B0B3-6E44A85902D1}" type="pres">
      <dgm:prSet presAssocID="{908C8479-8675-44F1-AFB0-7BF1DAB918F2}" presName="parentText" presStyleLbl="node1" presStyleIdx="2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F90201A-B893-400E-A907-BDD37E464EFE}" type="pres">
      <dgm:prSet presAssocID="{908C8479-8675-44F1-AFB0-7BF1DAB918F2}" presName="childText" presStyleLbl="revTx" presStyleIdx="2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2A58AB1-1640-4D81-A9BA-FB9DE5A567E6}" type="pres">
      <dgm:prSet presAssocID="{98590659-E438-4EF5-91B9-F88A2560B1A5}" presName="parentText" presStyleLbl="node1" presStyleIdx="3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BA95DA7-E5D1-4584-809D-8A4F6BF44AB3}" type="pres">
      <dgm:prSet presAssocID="{98590659-E438-4EF5-91B9-F88A2560B1A5}" presName="childText" presStyleLbl="revTx" presStyleIdx="3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B3CBC9B-E7CD-47E1-A8DD-D9994D403666}" type="pres">
      <dgm:prSet presAssocID="{F2BF615B-7996-4E83-94CF-717B47D717B5}" presName="parentText" presStyleLbl="node1" presStyleIdx="4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A2B60FD-AD5E-4FBE-8D81-A8886C342567}" type="pres">
      <dgm:prSet presAssocID="{F2BF615B-7996-4E83-94CF-717B47D717B5}" presName="childText" presStyleLbl="revTx" presStyleIdx="4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111F5669-451D-4E74-B124-839402C9AA71}" type="pres">
      <dgm:prSet presAssocID="{A524592D-F0C3-4A6D-9648-3CDD3F970D14}" presName="parentText" presStyleLbl="node1" presStyleIdx="5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80E4CCFE-EBF7-4451-8FE2-D07C40EF8AA8}" type="pres">
      <dgm:prSet presAssocID="{A524592D-F0C3-4A6D-9648-3CDD3F970D14}" presName="childText" presStyleLbl="revTx" presStyleIdx="5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689652D-5A5F-4A3E-A411-837CF511158A}" type="pres">
      <dgm:prSet presAssocID="{7E89771A-26BE-4995-A44A-62E4A9CC9495}" presName="parentText" presStyleLbl="node1" presStyleIdx="6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4EFA248-4C70-47A3-A93F-B7F1833239CB}" type="pres">
      <dgm:prSet presAssocID="{7E89771A-26BE-4995-A44A-62E4A9CC9495}" presName="childText" presStyleLbl="revTx" presStyleIdx="6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1A5055E-440D-4933-B8A6-21702C0F918F}" type="pres">
      <dgm:prSet presAssocID="{FE750263-E2EB-46CD-BC59-59514C8437CE}" presName="parentText" presStyleLbl="node1" presStyleIdx="7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8A4FBA73-1899-475A-884F-007B86E58CFE}" type="pres">
      <dgm:prSet presAssocID="{FE750263-E2EB-46CD-BC59-59514C8437CE}" presName="childText" presStyleLbl="revTx" presStyleIdx="7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B4D6543-9D9A-4890-8198-DD8DB2204BC7}" type="pres">
      <dgm:prSet presAssocID="{C04359E9-580F-431B-8880-2EC5AA82AF18}" presName="parentText" presStyleLbl="node1" presStyleIdx="8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9E7C91F-143F-40E3-96E9-63F436712EEE}" type="pres">
      <dgm:prSet presAssocID="{C04359E9-580F-431B-8880-2EC5AA82AF18}" presName="childText" presStyleLbl="revTx" presStyleIdx="8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1CE4783-3D0A-42D1-A016-706D3263BBCF}" type="pres">
      <dgm:prSet presAssocID="{221F711E-9C14-45A4-BC0B-3265BE654D38}" presName="parentText" presStyleLbl="node1" presStyleIdx="9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C0AB834-9757-45B4-8CC6-D668FDC6587F}" type="pres">
      <dgm:prSet presAssocID="{221F711E-9C14-45A4-BC0B-3265BE654D38}" presName="childText" presStyleLbl="revTx" presStyleIdx="9" presStyleCnt="10" custLinFactNeighborY="26639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B9DF1C26-4295-4542-B3B6-A1AECFEB4ACE}" type="presOf" srcId="{9C89D047-7510-47F9-985B-02411D0CE025}" destId="{799F258C-9F94-494F-87CB-76D8622F456B}" srcOrd="0" destOrd="0" presId="urn:microsoft.com/office/officeart/2005/8/layout/vList2"/>
    <dgm:cxn modelId="{171002AC-C36E-4D8A-B118-F79A60B4A469}" srcId="{50D0A663-848A-4085-B12F-EAC9DA8E3282}" destId="{F2BF615B-7996-4E83-94CF-717B47D717B5}" srcOrd="4" destOrd="0" parTransId="{A4CD70BC-4B03-4C6D-BBBB-8D60775F850F}" sibTransId="{A757DA8F-D50E-4CAD-A403-0E0D92953827}"/>
    <dgm:cxn modelId="{9AFBDBDA-F9A0-4D23-919A-4B26CD4947EA}" srcId="{C6CD9636-3F52-4FB0-9500-0F5CA387C1EF}" destId="{DD107DF2-6B06-485A-BB4D-B95699F756F1}" srcOrd="0" destOrd="0" parTransId="{715CA4A9-88B9-4400-A92D-5412DA47B494}" sibTransId="{5D58C6C1-EEEA-46BC-90CD-6770594E3C43}"/>
    <dgm:cxn modelId="{1B75AEC8-2D27-4BA8-B2C1-3E1337E98F96}" type="presOf" srcId="{C04359E9-580F-431B-8880-2EC5AA82AF18}" destId="{DB4D6543-9D9A-4890-8198-DD8DB2204BC7}" srcOrd="0" destOrd="0" presId="urn:microsoft.com/office/officeart/2005/8/layout/vList2"/>
    <dgm:cxn modelId="{E44C24D2-FE7D-4EC0-BD9B-2F6B1B5F1BB9}" type="presOf" srcId="{F2BF615B-7996-4E83-94CF-717B47D717B5}" destId="{0B3CBC9B-E7CD-47E1-A8DD-D9994D403666}" srcOrd="0" destOrd="0" presId="urn:microsoft.com/office/officeart/2005/8/layout/vList2"/>
    <dgm:cxn modelId="{FA8790E0-8F35-439A-AE98-98B4BCF5EE7B}" type="presOf" srcId="{FE750263-E2EB-46CD-BC59-59514C8437CE}" destId="{A1A5055E-440D-4933-B8A6-21702C0F918F}" srcOrd="0" destOrd="0" presId="urn:microsoft.com/office/officeart/2005/8/layout/vList2"/>
    <dgm:cxn modelId="{2D5042E3-07AC-498C-892E-88EAC96C2A0D}" srcId="{908C8479-8675-44F1-AFB0-7BF1DAB918F2}" destId="{4CA12DA8-B23D-4D68-85E4-2AA835B42316}" srcOrd="0" destOrd="0" parTransId="{D3E66185-3842-4F02-9CAC-CBDDA796B3A6}" sibTransId="{6CF2716E-CC91-4A40-8242-C6DD264214A4}"/>
    <dgm:cxn modelId="{81AF9F9F-0C4D-4625-BFEB-E90FCB139DB2}" type="presOf" srcId="{221F711E-9C14-45A4-BC0B-3265BE654D38}" destId="{B1CE4783-3D0A-42D1-A016-706D3263BBCF}" srcOrd="0" destOrd="0" presId="urn:microsoft.com/office/officeart/2005/8/layout/vList2"/>
    <dgm:cxn modelId="{7247316D-AD66-47FC-8C3E-FB646752624A}" srcId="{50D0A663-848A-4085-B12F-EAC9DA8E3282}" destId="{908C8479-8675-44F1-AFB0-7BF1DAB918F2}" srcOrd="2" destOrd="0" parTransId="{0EB6B8FC-B1E9-449F-B426-154BE00D5426}" sibTransId="{53C3BA6B-DD46-4BED-B906-85E49AD178CE}"/>
    <dgm:cxn modelId="{FF777A97-3E6E-4508-8E1C-49CBE0A69466}" srcId="{50D0A663-848A-4085-B12F-EAC9DA8E3282}" destId="{221F711E-9C14-45A4-BC0B-3265BE654D38}" srcOrd="9" destOrd="0" parTransId="{D68F583F-5358-4B82-AA62-8DD9DA68193A}" sibTransId="{2B74D894-4D86-41DD-9F92-A9C31B663E23}"/>
    <dgm:cxn modelId="{C79CB5FE-0A30-43D9-854B-C0BE7CAEC96C}" type="presOf" srcId="{5AC69C42-D040-41FE-B1F2-90F17A113A69}" destId="{BC0AB834-9757-45B4-8CC6-D668FDC6587F}" srcOrd="0" destOrd="0" presId="urn:microsoft.com/office/officeart/2005/8/layout/vList2"/>
    <dgm:cxn modelId="{CC0C4681-803D-4007-8B05-862075484FA6}" type="presOf" srcId="{DD639A93-3CD0-4865-92E3-F82AB66867D4}" destId="{80E4CCFE-EBF7-4451-8FE2-D07C40EF8AA8}" srcOrd="0" destOrd="0" presId="urn:microsoft.com/office/officeart/2005/8/layout/vList2"/>
    <dgm:cxn modelId="{0BC82CA3-36AD-4B07-ADFF-27F1EEF859D6}" type="presOf" srcId="{3E9097CE-628A-4E4A-B233-9AB1A316F017}" destId="{3473039C-D424-4654-8C53-2318909A3743}" srcOrd="0" destOrd="0" presId="urn:microsoft.com/office/officeart/2005/8/layout/vList2"/>
    <dgm:cxn modelId="{49277C8E-16E5-42AF-9B34-40B7863EF9C0}" type="presOf" srcId="{A524592D-F0C3-4A6D-9648-3CDD3F970D14}" destId="{111F5669-451D-4E74-B124-839402C9AA71}" srcOrd="0" destOrd="0" presId="urn:microsoft.com/office/officeart/2005/8/layout/vList2"/>
    <dgm:cxn modelId="{FE100A99-0590-4390-8602-7CF470CF7D6B}" type="presOf" srcId="{4CA12DA8-B23D-4D68-85E4-2AA835B42316}" destId="{0F90201A-B893-400E-A907-BDD37E464EFE}" srcOrd="0" destOrd="0" presId="urn:microsoft.com/office/officeart/2005/8/layout/vList2"/>
    <dgm:cxn modelId="{084D8EBA-990E-4E4F-9FA5-9DF1111C326F}" type="presOf" srcId="{DD107DF2-6B06-485A-BB4D-B95699F756F1}" destId="{8DD555C1-1FD8-4113-86BF-4438604AC658}" srcOrd="0" destOrd="0" presId="urn:microsoft.com/office/officeart/2005/8/layout/vList2"/>
    <dgm:cxn modelId="{1BEA00F7-B572-4439-8AB2-E1F9FFC5737B}" srcId="{50D0A663-848A-4085-B12F-EAC9DA8E3282}" destId="{7E89771A-26BE-4995-A44A-62E4A9CC9495}" srcOrd="6" destOrd="0" parTransId="{630934DF-78F7-4A11-95F9-5AD1F1BAF8A9}" sibTransId="{AE0E5553-CDAC-4BDC-98B9-673844810F7E}"/>
    <dgm:cxn modelId="{FA2CC503-CD89-4923-9DFB-E32CEB21BA5A}" type="presOf" srcId="{98590659-E438-4EF5-91B9-F88A2560B1A5}" destId="{52A58AB1-1640-4D81-A9BA-FB9DE5A567E6}" srcOrd="0" destOrd="0" presId="urn:microsoft.com/office/officeart/2005/8/layout/vList2"/>
    <dgm:cxn modelId="{844E03B2-7531-4C0B-8248-6EB275B6269B}" srcId="{9C89D047-7510-47F9-985B-02411D0CE025}" destId="{3E9097CE-628A-4E4A-B233-9AB1A316F017}" srcOrd="0" destOrd="0" parTransId="{6FD1A4E5-B283-48D5-AC94-84A4EB80400B}" sibTransId="{0583E564-FB94-4ADA-940B-288707D31BFF}"/>
    <dgm:cxn modelId="{884B0DA4-217B-40E2-BFDF-2A2F8C859CBD}" srcId="{221F711E-9C14-45A4-BC0B-3265BE654D38}" destId="{5AC69C42-D040-41FE-B1F2-90F17A113A69}" srcOrd="0" destOrd="0" parTransId="{FC6869F2-AAE7-42D1-ACE2-178B6520D66C}" sibTransId="{C54AEB53-58A7-42B1-B5AE-666FFA7DA515}"/>
    <dgm:cxn modelId="{BE742661-78E5-4F25-A919-214E2110C95A}" srcId="{50D0A663-848A-4085-B12F-EAC9DA8E3282}" destId="{FE750263-E2EB-46CD-BC59-59514C8437CE}" srcOrd="7" destOrd="0" parTransId="{229DDF22-58B8-4E7C-A73F-26FE94AD1FE5}" sibTransId="{A5941F61-7CED-47CC-9DDD-96805EBD5BEE}"/>
    <dgm:cxn modelId="{BEC64C41-81EB-4DA4-A732-D3D2563EC7DE}" type="presOf" srcId="{47506734-E7C5-4272-93A1-87C21F801461}" destId="{8A4FBA73-1899-475A-884F-007B86E58CFE}" srcOrd="0" destOrd="0" presId="urn:microsoft.com/office/officeart/2005/8/layout/vList2"/>
    <dgm:cxn modelId="{8BE8E332-1635-4475-95D0-1EB3C470C9A6}" type="presOf" srcId="{908C8479-8675-44F1-AFB0-7BF1DAB918F2}" destId="{B3B4A523-C06C-404F-B0B3-6E44A85902D1}" srcOrd="0" destOrd="0" presId="urn:microsoft.com/office/officeart/2005/8/layout/vList2"/>
    <dgm:cxn modelId="{9E64C65E-E897-4BD2-9628-4DBEBF74A134}" srcId="{F2BF615B-7996-4E83-94CF-717B47D717B5}" destId="{BD1BBFFA-CC1D-4552-8B9D-BB9C15A5DD58}" srcOrd="0" destOrd="0" parTransId="{B8A74FC2-C0D9-496C-8C35-2F23C097E60D}" sibTransId="{7095CF47-FE5D-4181-A136-2E7E131A337C}"/>
    <dgm:cxn modelId="{D807AA88-672F-4827-861A-D113C2832344}" srcId="{C04359E9-580F-431B-8880-2EC5AA82AF18}" destId="{68788E1E-C35F-4884-A7D7-A78CA49B4B20}" srcOrd="0" destOrd="0" parTransId="{655406E3-3978-47F7-A361-B864228EF091}" sibTransId="{777F7471-6278-4E64-ADB9-38B9EE745FF7}"/>
    <dgm:cxn modelId="{6BFC93B7-7120-4C8A-9860-3A0A1097B77D}" type="presOf" srcId="{7E89771A-26BE-4995-A44A-62E4A9CC9495}" destId="{A689652D-5A5F-4A3E-A411-837CF511158A}" srcOrd="0" destOrd="0" presId="urn:microsoft.com/office/officeart/2005/8/layout/vList2"/>
    <dgm:cxn modelId="{1193D49B-0092-43C6-BC96-35200E8CAA1D}" type="presOf" srcId="{BD1BBFFA-CC1D-4552-8B9D-BB9C15A5DD58}" destId="{4A2B60FD-AD5E-4FBE-8D81-A8886C342567}" srcOrd="0" destOrd="0" presId="urn:microsoft.com/office/officeart/2005/8/layout/vList2"/>
    <dgm:cxn modelId="{BFE810E0-E312-44A2-ADFE-6B3738833E8A}" srcId="{50D0A663-848A-4085-B12F-EAC9DA8E3282}" destId="{C6CD9636-3F52-4FB0-9500-0F5CA387C1EF}" srcOrd="0" destOrd="0" parTransId="{71809222-3515-44B6-80D5-513D2FA9AC59}" sibTransId="{C2E42170-C82B-4B47-89FC-2C6F869AFC32}"/>
    <dgm:cxn modelId="{B0C1A9AB-961E-4F82-B835-BE58098200EF}" srcId="{50D0A663-848A-4085-B12F-EAC9DA8E3282}" destId="{C04359E9-580F-431B-8880-2EC5AA82AF18}" srcOrd="8" destOrd="0" parTransId="{DBD5D0BD-E81E-4460-8287-E3B9E11D1F40}" sibTransId="{A3D50AB9-8308-40E9-91FE-F5CAD35CDD68}"/>
    <dgm:cxn modelId="{623654F7-8B6B-4BB9-B63F-5497B8972E5A}" type="presOf" srcId="{68788E1E-C35F-4884-A7D7-A78CA49B4B20}" destId="{49E7C91F-143F-40E3-96E9-63F436712EEE}" srcOrd="0" destOrd="0" presId="urn:microsoft.com/office/officeart/2005/8/layout/vList2"/>
    <dgm:cxn modelId="{A252AAD3-975F-4889-BE2D-F9EDE29C2A2E}" srcId="{7E89771A-26BE-4995-A44A-62E4A9CC9495}" destId="{1C4FE5FC-EB92-40FF-9D1C-94391F471E74}" srcOrd="0" destOrd="0" parTransId="{DD234F9C-63D9-4728-811A-02011B784FAB}" sibTransId="{A4F0F8E6-C0E4-40E2-8950-825CAE3AF973}"/>
    <dgm:cxn modelId="{0369BAE3-EC49-49C2-AA9E-BB2A9C657AFB}" type="presOf" srcId="{C6CD9636-3F52-4FB0-9500-0F5CA387C1EF}" destId="{F4567DD3-870A-4DD5-868A-E574B6DF669F}" srcOrd="0" destOrd="0" presId="urn:microsoft.com/office/officeart/2005/8/layout/vList2"/>
    <dgm:cxn modelId="{126A8BAF-8301-4187-AFFE-EDABD7C68573}" srcId="{A524592D-F0C3-4A6D-9648-3CDD3F970D14}" destId="{DD639A93-3CD0-4865-92E3-F82AB66867D4}" srcOrd="0" destOrd="0" parTransId="{299ED27C-93D3-4983-83CF-08DD8705603F}" sibTransId="{973A3B62-AAD4-495D-A436-B685B130F3E6}"/>
    <dgm:cxn modelId="{03221E37-A252-4D80-AD6B-9F7B5903943E}" srcId="{50D0A663-848A-4085-B12F-EAC9DA8E3282}" destId="{9C89D047-7510-47F9-985B-02411D0CE025}" srcOrd="1" destOrd="0" parTransId="{E34CF9A8-5670-499E-BE00-4A853FF6D4CC}" sibTransId="{E71187EC-2DCE-49A2-A0E7-E7F64E0DA332}"/>
    <dgm:cxn modelId="{EA59F2A8-5604-48E7-ABD1-CB1504F4126C}" type="presOf" srcId="{1C4FE5FC-EB92-40FF-9D1C-94391F471E74}" destId="{34EFA248-4C70-47A3-A93F-B7F1833239CB}" srcOrd="0" destOrd="0" presId="urn:microsoft.com/office/officeart/2005/8/layout/vList2"/>
    <dgm:cxn modelId="{7C703EA3-420F-4B1B-B09E-936881D17F4F}" srcId="{98590659-E438-4EF5-91B9-F88A2560B1A5}" destId="{756CEED1-2880-4456-BEBA-0354F1FDC1FB}" srcOrd="0" destOrd="0" parTransId="{30CAEAA8-6F31-401F-9DC6-280EEF9FBD00}" sibTransId="{B688B04C-1D30-4188-9F69-A768D150DE49}"/>
    <dgm:cxn modelId="{2E858D14-B858-4E87-A559-624387267F7E}" type="presOf" srcId="{50D0A663-848A-4085-B12F-EAC9DA8E3282}" destId="{8210E714-D759-4620-BF6C-A94E3B927CA1}" srcOrd="0" destOrd="0" presId="urn:microsoft.com/office/officeart/2005/8/layout/vList2"/>
    <dgm:cxn modelId="{C747860C-35FB-43E0-86E2-36D1A8BA8055}" srcId="{50D0A663-848A-4085-B12F-EAC9DA8E3282}" destId="{98590659-E438-4EF5-91B9-F88A2560B1A5}" srcOrd="3" destOrd="0" parTransId="{8A59C9FB-682E-49BC-9EB9-DA0E2D075A09}" sibTransId="{58355C20-86DF-44D6-86D6-7BD9E13004E9}"/>
    <dgm:cxn modelId="{62C8EBDA-A8C7-4CFE-8AC7-FADFD258CC84}" srcId="{FE750263-E2EB-46CD-BC59-59514C8437CE}" destId="{47506734-E7C5-4272-93A1-87C21F801461}" srcOrd="0" destOrd="0" parTransId="{8B4B7774-9041-463D-90E4-F4E3EFBF3790}" sibTransId="{93F31950-D4BF-4B66-9731-CFD3811B6104}"/>
    <dgm:cxn modelId="{58F9861A-31CB-42C1-B9B4-A5A555B0A6AA}" srcId="{50D0A663-848A-4085-B12F-EAC9DA8E3282}" destId="{A524592D-F0C3-4A6D-9648-3CDD3F970D14}" srcOrd="5" destOrd="0" parTransId="{8E0ECDE6-CCF1-44B0-947F-365B1A99BAFA}" sibTransId="{FB8DAFDD-2AA4-4639-91E7-950E40D1660A}"/>
    <dgm:cxn modelId="{FC4478B7-F4BD-4D3E-AC00-448535301AEB}" type="presOf" srcId="{756CEED1-2880-4456-BEBA-0354F1FDC1FB}" destId="{FBA95DA7-E5D1-4584-809D-8A4F6BF44AB3}" srcOrd="0" destOrd="0" presId="urn:microsoft.com/office/officeart/2005/8/layout/vList2"/>
    <dgm:cxn modelId="{416D46D8-CABA-4B9C-BAB6-59E9A3B2B13C}" type="presParOf" srcId="{8210E714-D759-4620-BF6C-A94E3B927CA1}" destId="{F4567DD3-870A-4DD5-868A-E574B6DF669F}" srcOrd="0" destOrd="0" presId="urn:microsoft.com/office/officeart/2005/8/layout/vList2"/>
    <dgm:cxn modelId="{5030B225-5105-444A-A482-72393B1DBF71}" type="presParOf" srcId="{8210E714-D759-4620-BF6C-A94E3B927CA1}" destId="{8DD555C1-1FD8-4113-86BF-4438604AC658}" srcOrd="1" destOrd="0" presId="urn:microsoft.com/office/officeart/2005/8/layout/vList2"/>
    <dgm:cxn modelId="{52F9F6DA-9776-4731-97E7-9FC2E333ACF1}" type="presParOf" srcId="{8210E714-D759-4620-BF6C-A94E3B927CA1}" destId="{799F258C-9F94-494F-87CB-76D8622F456B}" srcOrd="2" destOrd="0" presId="urn:microsoft.com/office/officeart/2005/8/layout/vList2"/>
    <dgm:cxn modelId="{4E7F580A-D961-4F6E-84AF-6A1AEC0AE414}" type="presParOf" srcId="{8210E714-D759-4620-BF6C-A94E3B927CA1}" destId="{3473039C-D424-4654-8C53-2318909A3743}" srcOrd="3" destOrd="0" presId="urn:microsoft.com/office/officeart/2005/8/layout/vList2"/>
    <dgm:cxn modelId="{912DD264-3299-4611-8EA4-74A2A4812B80}" type="presParOf" srcId="{8210E714-D759-4620-BF6C-A94E3B927CA1}" destId="{B3B4A523-C06C-404F-B0B3-6E44A85902D1}" srcOrd="4" destOrd="0" presId="urn:microsoft.com/office/officeart/2005/8/layout/vList2"/>
    <dgm:cxn modelId="{28ADC0BB-2A6D-4403-B6A3-F77DA66D6ED8}" type="presParOf" srcId="{8210E714-D759-4620-BF6C-A94E3B927CA1}" destId="{0F90201A-B893-400E-A907-BDD37E464EFE}" srcOrd="5" destOrd="0" presId="urn:microsoft.com/office/officeart/2005/8/layout/vList2"/>
    <dgm:cxn modelId="{1E658491-1562-4DC2-92E0-D6EB4CCD9A09}" type="presParOf" srcId="{8210E714-D759-4620-BF6C-A94E3B927CA1}" destId="{52A58AB1-1640-4D81-A9BA-FB9DE5A567E6}" srcOrd="6" destOrd="0" presId="urn:microsoft.com/office/officeart/2005/8/layout/vList2"/>
    <dgm:cxn modelId="{81DAEABE-5FDF-4947-A609-AA55F80C8281}" type="presParOf" srcId="{8210E714-D759-4620-BF6C-A94E3B927CA1}" destId="{FBA95DA7-E5D1-4584-809D-8A4F6BF44AB3}" srcOrd="7" destOrd="0" presId="urn:microsoft.com/office/officeart/2005/8/layout/vList2"/>
    <dgm:cxn modelId="{81754554-0AC3-4D73-BD1F-35C9BC010AE9}" type="presParOf" srcId="{8210E714-D759-4620-BF6C-A94E3B927CA1}" destId="{0B3CBC9B-E7CD-47E1-A8DD-D9994D403666}" srcOrd="8" destOrd="0" presId="urn:microsoft.com/office/officeart/2005/8/layout/vList2"/>
    <dgm:cxn modelId="{D95D3CE4-73C9-4CD7-A467-0C3419A010F0}" type="presParOf" srcId="{8210E714-D759-4620-BF6C-A94E3B927CA1}" destId="{4A2B60FD-AD5E-4FBE-8D81-A8886C342567}" srcOrd="9" destOrd="0" presId="urn:microsoft.com/office/officeart/2005/8/layout/vList2"/>
    <dgm:cxn modelId="{DCBE86E6-5AE2-42F6-A1E7-0D8E285AF5AA}" type="presParOf" srcId="{8210E714-D759-4620-BF6C-A94E3B927CA1}" destId="{111F5669-451D-4E74-B124-839402C9AA71}" srcOrd="10" destOrd="0" presId="urn:microsoft.com/office/officeart/2005/8/layout/vList2"/>
    <dgm:cxn modelId="{D3A76204-11C9-462E-8A2F-4B4BB9C9B88C}" type="presParOf" srcId="{8210E714-D759-4620-BF6C-A94E3B927CA1}" destId="{80E4CCFE-EBF7-4451-8FE2-D07C40EF8AA8}" srcOrd="11" destOrd="0" presId="urn:microsoft.com/office/officeart/2005/8/layout/vList2"/>
    <dgm:cxn modelId="{EDF1A764-EB24-4D2C-88A3-3CC292B2D3EE}" type="presParOf" srcId="{8210E714-D759-4620-BF6C-A94E3B927CA1}" destId="{A689652D-5A5F-4A3E-A411-837CF511158A}" srcOrd="12" destOrd="0" presId="urn:microsoft.com/office/officeart/2005/8/layout/vList2"/>
    <dgm:cxn modelId="{8F7BE36C-7352-46D7-99C1-B7A2577A510B}" type="presParOf" srcId="{8210E714-D759-4620-BF6C-A94E3B927CA1}" destId="{34EFA248-4C70-47A3-A93F-B7F1833239CB}" srcOrd="13" destOrd="0" presId="urn:microsoft.com/office/officeart/2005/8/layout/vList2"/>
    <dgm:cxn modelId="{5A5DEAFB-AB53-45DB-BF48-0F269CD0F448}" type="presParOf" srcId="{8210E714-D759-4620-BF6C-A94E3B927CA1}" destId="{A1A5055E-440D-4933-B8A6-21702C0F918F}" srcOrd="14" destOrd="0" presId="urn:microsoft.com/office/officeart/2005/8/layout/vList2"/>
    <dgm:cxn modelId="{419244CD-75B8-4660-968A-95B9B805B619}" type="presParOf" srcId="{8210E714-D759-4620-BF6C-A94E3B927CA1}" destId="{8A4FBA73-1899-475A-884F-007B86E58CFE}" srcOrd="15" destOrd="0" presId="urn:microsoft.com/office/officeart/2005/8/layout/vList2"/>
    <dgm:cxn modelId="{62D0259F-77D2-4038-9813-9E0A387BF227}" type="presParOf" srcId="{8210E714-D759-4620-BF6C-A94E3B927CA1}" destId="{DB4D6543-9D9A-4890-8198-DD8DB2204BC7}" srcOrd="16" destOrd="0" presId="urn:microsoft.com/office/officeart/2005/8/layout/vList2"/>
    <dgm:cxn modelId="{EBD592FE-897C-42BB-A257-CF2E7981E6EC}" type="presParOf" srcId="{8210E714-D759-4620-BF6C-A94E3B927CA1}" destId="{49E7C91F-143F-40E3-96E9-63F436712EEE}" srcOrd="17" destOrd="0" presId="urn:microsoft.com/office/officeart/2005/8/layout/vList2"/>
    <dgm:cxn modelId="{B8E04ED6-66AB-4EEE-99CA-8247F5684DEF}" type="presParOf" srcId="{8210E714-D759-4620-BF6C-A94E3B927CA1}" destId="{B1CE4783-3D0A-42D1-A016-706D3263BBCF}" srcOrd="18" destOrd="0" presId="urn:microsoft.com/office/officeart/2005/8/layout/vList2"/>
    <dgm:cxn modelId="{10EC4187-F533-4342-B54F-DB224D5096F4}" type="presParOf" srcId="{8210E714-D759-4620-BF6C-A94E3B927CA1}" destId="{BC0AB834-9757-45B4-8CC6-D668FDC6587F}" srcOrd="19" destOrd="0" presId="urn:microsoft.com/office/officeart/2005/8/layout/vList2"/>
  </dgm:cxnLst>
  <dgm:bg>
    <a:effectLst>
      <a:outerShdw blurRad="50800" dist="38100" dir="2700000" algn="tl" rotWithShape="0">
        <a:prstClr val="black">
          <a:alpha val="40000"/>
        </a:prstClr>
      </a:outerShdw>
    </a:effectLst>
  </dgm:bg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567DD3-870A-4DD5-868A-E574B6DF669F}">
      <dsp:nvSpPr>
        <dsp:cNvPr id="0" name=""/>
        <dsp:cNvSpPr/>
      </dsp:nvSpPr>
      <dsp:spPr>
        <a:xfrm>
          <a:off x="0" y="83062"/>
          <a:ext cx="48006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Lasttest</a:t>
          </a:r>
        </a:p>
      </dsp:txBody>
      <dsp:txXfrm>
        <a:off x="15221" y="98283"/>
        <a:ext cx="4770158" cy="281363"/>
      </dsp:txXfrm>
    </dsp:sp>
    <dsp:sp modelId="{8DD555C1-1FD8-4113-86BF-4438604AC658}">
      <dsp:nvSpPr>
        <dsp:cNvPr id="0" name=""/>
        <dsp:cNvSpPr/>
      </dsp:nvSpPr>
      <dsp:spPr>
        <a:xfrm>
          <a:off x="0" y="394867"/>
          <a:ext cx="4800600" cy="215280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19" tIns="16510" rIns="92456" bIns="165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000" kern="1200"/>
            <a:t>Messung des Systemverhaltens bei steigender Last</a:t>
          </a:r>
        </a:p>
      </dsp:txBody>
      <dsp:txXfrm>
        <a:off x="0" y="394867"/>
        <a:ext cx="4800600" cy="215280"/>
      </dsp:txXfrm>
    </dsp:sp>
    <dsp:sp modelId="{799F258C-9F94-494F-87CB-76D8622F456B}">
      <dsp:nvSpPr>
        <dsp:cNvPr id="0" name=""/>
        <dsp:cNvSpPr/>
      </dsp:nvSpPr>
      <dsp:spPr>
        <a:xfrm>
          <a:off x="0" y="610147"/>
          <a:ext cx="48006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Performanztest</a:t>
          </a:r>
        </a:p>
      </dsp:txBody>
      <dsp:txXfrm>
        <a:off x="15221" y="625368"/>
        <a:ext cx="4770158" cy="281363"/>
      </dsp:txXfrm>
    </dsp:sp>
    <dsp:sp modelId="{3473039C-D424-4654-8C53-2318909A3743}">
      <dsp:nvSpPr>
        <dsp:cNvPr id="0" name=""/>
        <dsp:cNvSpPr/>
      </dsp:nvSpPr>
      <dsp:spPr>
        <a:xfrm>
          <a:off x="0" y="921952"/>
          <a:ext cx="4800600" cy="215280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19" tIns="16510" rIns="92456" bIns="165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000" kern="1200"/>
            <a:t>Messung der Verarbeitungsgeschwindigkeit bestimmter Anwendungsfälle</a:t>
          </a:r>
        </a:p>
      </dsp:txBody>
      <dsp:txXfrm>
        <a:off x="0" y="921952"/>
        <a:ext cx="4800600" cy="215280"/>
      </dsp:txXfrm>
    </dsp:sp>
    <dsp:sp modelId="{B3B4A523-C06C-404F-B0B3-6E44A85902D1}">
      <dsp:nvSpPr>
        <dsp:cNvPr id="0" name=""/>
        <dsp:cNvSpPr/>
      </dsp:nvSpPr>
      <dsp:spPr>
        <a:xfrm>
          <a:off x="0" y="1137232"/>
          <a:ext cx="48006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Volumen-/Massentest</a:t>
          </a:r>
        </a:p>
      </dsp:txBody>
      <dsp:txXfrm>
        <a:off x="15221" y="1152453"/>
        <a:ext cx="4770158" cy="281363"/>
      </dsp:txXfrm>
    </dsp:sp>
    <dsp:sp modelId="{0F90201A-B893-400E-A907-BDD37E464EFE}">
      <dsp:nvSpPr>
        <dsp:cNvPr id="0" name=""/>
        <dsp:cNvSpPr/>
      </dsp:nvSpPr>
      <dsp:spPr>
        <a:xfrm>
          <a:off x="0" y="1449037"/>
          <a:ext cx="4800600" cy="215280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19" tIns="16510" rIns="92456" bIns="165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000" kern="1200"/>
            <a:t>Beobachtung des Systemverhaltens in Abhängigkeit zur Datenmenge</a:t>
          </a:r>
        </a:p>
      </dsp:txBody>
      <dsp:txXfrm>
        <a:off x="0" y="1449037"/>
        <a:ext cx="4800600" cy="215280"/>
      </dsp:txXfrm>
    </dsp:sp>
    <dsp:sp modelId="{52A58AB1-1640-4D81-A9BA-FB9DE5A567E6}">
      <dsp:nvSpPr>
        <dsp:cNvPr id="0" name=""/>
        <dsp:cNvSpPr/>
      </dsp:nvSpPr>
      <dsp:spPr>
        <a:xfrm>
          <a:off x="0" y="1664317"/>
          <a:ext cx="48006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Stresstest</a:t>
          </a:r>
        </a:p>
      </dsp:txBody>
      <dsp:txXfrm>
        <a:off x="15221" y="1679538"/>
        <a:ext cx="4770158" cy="281363"/>
      </dsp:txXfrm>
    </dsp:sp>
    <dsp:sp modelId="{FBA95DA7-E5D1-4584-809D-8A4F6BF44AB3}">
      <dsp:nvSpPr>
        <dsp:cNvPr id="0" name=""/>
        <dsp:cNvSpPr/>
      </dsp:nvSpPr>
      <dsp:spPr>
        <a:xfrm>
          <a:off x="0" y="1976122"/>
          <a:ext cx="4800600" cy="215280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19" tIns="16510" rIns="92456" bIns="165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000" kern="1200"/>
            <a:t>Beobachtung des Verhaltens bei Überlastung</a:t>
          </a:r>
        </a:p>
      </dsp:txBody>
      <dsp:txXfrm>
        <a:off x="0" y="1976122"/>
        <a:ext cx="4800600" cy="215280"/>
      </dsp:txXfrm>
    </dsp:sp>
    <dsp:sp modelId="{0B3CBC9B-E7CD-47E1-A8DD-D9994D403666}">
      <dsp:nvSpPr>
        <dsp:cNvPr id="0" name=""/>
        <dsp:cNvSpPr/>
      </dsp:nvSpPr>
      <dsp:spPr>
        <a:xfrm>
          <a:off x="0" y="2191402"/>
          <a:ext cx="48006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(Daten-)Sicherheitstest</a:t>
          </a:r>
        </a:p>
      </dsp:txBody>
      <dsp:txXfrm>
        <a:off x="15221" y="2206623"/>
        <a:ext cx="4770158" cy="281363"/>
      </dsp:txXfrm>
    </dsp:sp>
    <dsp:sp modelId="{4A2B60FD-AD5E-4FBE-8D81-A8886C342567}">
      <dsp:nvSpPr>
        <dsp:cNvPr id="0" name=""/>
        <dsp:cNvSpPr/>
      </dsp:nvSpPr>
      <dsp:spPr>
        <a:xfrm>
          <a:off x="0" y="2503207"/>
          <a:ext cx="4800600" cy="215280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19" tIns="16510" rIns="92456" bIns="165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000" kern="1200"/>
            <a:t>Verhaltensprüfung bei unberechtigtem Daten- und Systemzugriff</a:t>
          </a:r>
        </a:p>
      </dsp:txBody>
      <dsp:txXfrm>
        <a:off x="0" y="2503207"/>
        <a:ext cx="4800600" cy="215280"/>
      </dsp:txXfrm>
    </dsp:sp>
    <dsp:sp modelId="{111F5669-451D-4E74-B124-839402C9AA71}">
      <dsp:nvSpPr>
        <dsp:cNvPr id="0" name=""/>
        <dsp:cNvSpPr/>
      </dsp:nvSpPr>
      <dsp:spPr>
        <a:xfrm>
          <a:off x="0" y="2718487"/>
          <a:ext cx="48006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Stabilitätstest</a:t>
          </a:r>
        </a:p>
      </dsp:txBody>
      <dsp:txXfrm>
        <a:off x="15221" y="2733708"/>
        <a:ext cx="4770158" cy="281363"/>
      </dsp:txXfrm>
    </dsp:sp>
    <dsp:sp modelId="{80E4CCFE-EBF7-4451-8FE2-D07C40EF8AA8}">
      <dsp:nvSpPr>
        <dsp:cNvPr id="0" name=""/>
        <dsp:cNvSpPr/>
      </dsp:nvSpPr>
      <dsp:spPr>
        <a:xfrm>
          <a:off x="0" y="3030292"/>
          <a:ext cx="4800600" cy="215280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19" tIns="16510" rIns="92456" bIns="165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000" kern="1200"/>
            <a:t>Beobachtung der Ausfallhäufung  bei unterschiedlicher Benutzung</a:t>
          </a:r>
        </a:p>
      </dsp:txBody>
      <dsp:txXfrm>
        <a:off x="0" y="3030292"/>
        <a:ext cx="4800600" cy="215280"/>
      </dsp:txXfrm>
    </dsp:sp>
    <dsp:sp modelId="{A689652D-5A5F-4A3E-A411-837CF511158A}">
      <dsp:nvSpPr>
        <dsp:cNvPr id="0" name=""/>
        <dsp:cNvSpPr/>
      </dsp:nvSpPr>
      <dsp:spPr>
        <a:xfrm>
          <a:off x="0" y="3245572"/>
          <a:ext cx="48006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Robustheitstest</a:t>
          </a:r>
        </a:p>
      </dsp:txBody>
      <dsp:txXfrm>
        <a:off x="15221" y="3260793"/>
        <a:ext cx="4770158" cy="281363"/>
      </dsp:txXfrm>
    </dsp:sp>
    <dsp:sp modelId="{34EFA248-4C70-47A3-A93F-B7F1833239CB}">
      <dsp:nvSpPr>
        <dsp:cNvPr id="0" name=""/>
        <dsp:cNvSpPr/>
      </dsp:nvSpPr>
      <dsp:spPr>
        <a:xfrm>
          <a:off x="0" y="3557377"/>
          <a:ext cx="4800600" cy="316192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19" tIns="16510" rIns="92456" bIns="165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000" kern="1200"/>
            <a:t>Beobachtung von Verhalten bei Fehlerbedienung, Hardwareausfall, Wiederanlauf der Hardware</a:t>
          </a:r>
        </a:p>
      </dsp:txBody>
      <dsp:txXfrm>
        <a:off x="0" y="3557377"/>
        <a:ext cx="4800600" cy="316192"/>
      </dsp:txXfrm>
    </dsp:sp>
    <dsp:sp modelId="{A1A5055E-440D-4933-B8A6-21702C0F918F}">
      <dsp:nvSpPr>
        <dsp:cNvPr id="0" name=""/>
        <dsp:cNvSpPr/>
      </dsp:nvSpPr>
      <dsp:spPr>
        <a:xfrm>
          <a:off x="0" y="3873570"/>
          <a:ext cx="48006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Kompabilitätstest</a:t>
          </a:r>
        </a:p>
      </dsp:txBody>
      <dsp:txXfrm>
        <a:off x="15221" y="3888791"/>
        <a:ext cx="4770158" cy="281363"/>
      </dsp:txXfrm>
    </dsp:sp>
    <dsp:sp modelId="{8A4FBA73-1899-475A-884F-007B86E58CFE}">
      <dsp:nvSpPr>
        <dsp:cNvPr id="0" name=""/>
        <dsp:cNvSpPr/>
      </dsp:nvSpPr>
      <dsp:spPr>
        <a:xfrm>
          <a:off x="0" y="4185375"/>
          <a:ext cx="4800600" cy="215280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19" tIns="16510" rIns="92456" bIns="165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000" kern="1200"/>
            <a:t>Beobachtung der Verträglichkeit mit Systemen außerhalb der angeforderten</a:t>
          </a:r>
        </a:p>
      </dsp:txBody>
      <dsp:txXfrm>
        <a:off x="0" y="4185375"/>
        <a:ext cx="4800600" cy="215280"/>
      </dsp:txXfrm>
    </dsp:sp>
    <dsp:sp modelId="{DB4D6543-9D9A-4890-8198-DD8DB2204BC7}">
      <dsp:nvSpPr>
        <dsp:cNvPr id="0" name=""/>
        <dsp:cNvSpPr/>
      </dsp:nvSpPr>
      <dsp:spPr>
        <a:xfrm>
          <a:off x="0" y="4400655"/>
          <a:ext cx="48006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0" kern="1200"/>
            <a:t>Konfigurationstest </a:t>
          </a:r>
        </a:p>
      </dsp:txBody>
      <dsp:txXfrm>
        <a:off x="15221" y="4415876"/>
        <a:ext cx="4770158" cy="281363"/>
      </dsp:txXfrm>
    </dsp:sp>
    <dsp:sp modelId="{49E7C91F-143F-40E3-96E9-63F436712EEE}">
      <dsp:nvSpPr>
        <dsp:cNvPr id="0" name=""/>
        <dsp:cNvSpPr/>
      </dsp:nvSpPr>
      <dsp:spPr>
        <a:xfrm>
          <a:off x="0" y="4712460"/>
          <a:ext cx="4800600" cy="215280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19" tIns="16510" rIns="92456" bIns="165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000" kern="1200"/>
            <a:t>Beobachtung von Verhaltung bei unterschiedlichen Konfigurationen</a:t>
          </a:r>
        </a:p>
      </dsp:txBody>
      <dsp:txXfrm>
        <a:off x="0" y="4712460"/>
        <a:ext cx="4800600" cy="215280"/>
      </dsp:txXfrm>
    </dsp:sp>
    <dsp:sp modelId="{B1CE4783-3D0A-42D1-A016-706D3263BBCF}">
      <dsp:nvSpPr>
        <dsp:cNvPr id="0" name=""/>
        <dsp:cNvSpPr/>
      </dsp:nvSpPr>
      <dsp:spPr>
        <a:xfrm>
          <a:off x="0" y="4927740"/>
          <a:ext cx="48006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Benutzerfreundlichkeitstest</a:t>
          </a:r>
        </a:p>
      </dsp:txBody>
      <dsp:txXfrm>
        <a:off x="15221" y="4942961"/>
        <a:ext cx="4770158" cy="281363"/>
      </dsp:txXfrm>
    </dsp:sp>
    <dsp:sp modelId="{BC0AB834-9757-45B4-8CC6-D668FDC6587F}">
      <dsp:nvSpPr>
        <dsp:cNvPr id="0" name=""/>
        <dsp:cNvSpPr/>
      </dsp:nvSpPr>
      <dsp:spPr>
        <a:xfrm>
          <a:off x="0" y="5322606"/>
          <a:ext cx="4800600" cy="316192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threePt" dir="t"/>
        </a:scene3d>
        <a:sp3d extrusionH="76200">
          <a:bevelT/>
          <a:extrusionClr>
            <a:schemeClr val="tx1"/>
          </a:extrusionClr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19" tIns="16510" rIns="92456" bIns="165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de-DE" sz="1000" kern="1200"/>
            <a:t>Prüfung von Intivituität,  Bedürfnissen und Ergonomierichtlinien, aus Blick der Anwendergruppe</a:t>
          </a:r>
        </a:p>
      </dsp:txBody>
      <dsp:txXfrm>
        <a:off x="0" y="5322606"/>
        <a:ext cx="4800600" cy="3161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IST10</b:Tag>
    <b:SourceType>BookSection</b:SourceType>
    <b:Guid>{349C9121-A9A2-42C0-84F3-8BC787A3E90F}</b:Guid>
    <b:Author>
      <b:Author>
        <b:NameList>
          <b:Person>
            <b:Last>ISTQB</b:Last>
          </b:Person>
        </b:NameList>
      </b:Author>
    </b:Author>
    <b:Title>ISTQB / GTB Glossar der Fehlerbegriffe</b:Title>
    <b:Year>2010</b:Year>
    <b:URL>http://www.german-testing-board.info/downloads/pdf/CT_Glossar_DE_EN_V21.pdf</b:URL>
    <b:RefOrder>1</b:RefOrder>
  </b:Source>
  <b:Source>
    <b:Tag>Kno</b:Tag>
    <b:SourceType>BookSection</b:SourceType>
    <b:Guid>{CB7CF3B2-3AC7-46DB-B70B-DF807523B5C8}</b:Guid>
    <b:Author>
      <b:Author>
        <b:NameList>
          <b:Person>
            <b:Last>Department</b:Last>
            <b:First>Knowledge</b:First>
          </b:Person>
        </b:NameList>
      </b:Author>
      <b:BookAuthor>
        <b:NameList>
          <b:Person>
            <b:Last>ISTQB</b:Last>
          </b:Person>
        </b:NameList>
      </b:BookAuthor>
    </b:Author>
    <b:Title>ISTQB Schulung</b:Title>
    <b:RefOrder>2</b:RefOrder>
  </b:Source>
  <b:Source>
    <b:Tag>HP09</b:Tag>
    <b:SourceType>BookSection</b:SourceType>
    <b:Guid>{52DEE946-F0FB-419C-843D-7093587AAEAD}</b:Guid>
    <b:Author>
      <b:Author>
        <b:NameList>
          <b:Person>
            <b:Last>HP</b:Last>
          </b:Person>
        </b:NameList>
      </b:Author>
      <b:BookAuthor>
        <b:NameList>
          <b:Person>
            <b:Last>HP</b:Last>
          </b:Person>
        </b:NameList>
      </b:BookAuthor>
    </b:Author>
    <b:Title>Using Quicktest Professional 10 Student Guide</b:Title>
    <b:Year>2009</b:Year>
    <b:RefOrder>3</b:RefOrder>
  </b:Source>
  <b:Source>
    <b:Tag>Sch10</b:Tag>
    <b:SourceType>BookSection</b:SourceType>
    <b:Guid>{7C35A63D-9C07-4AB2-A778-42C20A760EFF}</b:Guid>
    <b:Author>
      <b:Author>
        <b:NameList>
          <b:Person>
            <b:Last>Kreditservice</b:Last>
            <b:First>Schwäbisch</b:First>
            <b:Middle>Hall</b:Middle>
          </b:Person>
        </b:NameList>
      </b:Author>
      <b:BookAuthor>
        <b:NameList>
          <b:Person>
            <b:Last>Lehmann</b:Last>
            <b:First>Marcel</b:First>
          </b:Person>
        </b:NameList>
      </b:BookAuthor>
    </b:Author>
    <b:Title>Leitfaden Testautomatisierung</b:Title>
    <b:Year>2010</b:Year>
    <b:RefOrder>4</b:RefOrder>
  </b:Source>
  <b:Source>
    <b:Tag>Seb10</b:Tag>
    <b:SourceType>BookSection</b:SourceType>
    <b:Guid>{34CD62F9-A8D5-4EBC-94DC-14AA516022CC}</b:Guid>
    <b:Author>
      <b:Author>
        <b:NameList>
          <b:Person>
            <b:Last>Sebastian Hammer</b:Last>
            <b:First>Marcel</b:First>
            <b:Middle>Demuth</b:Middle>
          </b:Person>
        </b:NameList>
      </b:Author>
      <b:BookAuthor>
        <b:NameList>
          <b:Person>
            <b:Last>Sebastian Hammer</b:Last>
            <b:First>Marcel</b:First>
            <b:Middle>Demuth</b:Middle>
          </b:Person>
        </b:NameList>
      </b:BookAuthor>
    </b:Author>
    <b:Title>Kosten-Nutzen-Analyse und Die Nutzwertanalyse</b:Title>
    <b:Year>2010</b:Year>
    <b:Publisher>Grin</b:Publisher>
    <b:RefOrder>5</b:RefOrder>
  </b:Source>
  <b:Source>
    <b:Tag>Pra</b:Tag>
    <b:SourceType>Book</b:SourceType>
    <b:Guid>{1ACFDC44-EF9D-4DED-A715-5DE3FA7337AE}</b:Guid>
    <b:Title>Praxiswissen Softwaretest - Testmanagement: Aus- und Weiterbildung zum Certified Tester - Advanced Level nach ISTQB-Standard</b:Title>
    <b:Author>
      <b:Author>
        <b:NameList>
          <b:Person>
            <b:Last>A. Spillner</b:Last>
            <b:First>T.</b:First>
            <b:Middle>Roßner, M. Winter, T. Linz</b:Middle>
          </b:Person>
        </b:NameList>
      </b:Author>
    </b:Author>
    <b:Year>2008</b:Year>
    <b:Publisher> Dpunkt Verlag</b:Publisher>
    <b:RefOrder>6</b:RefOrder>
  </b:Source>
  <b:Source>
    <b:Tag>oV10</b:Tag>
    <b:SourceType>InternetSite</b:SourceType>
    <b:Guid>{30FC56DA-6DE5-4C27-8536-BFF57D949F7D}</b:Guid>
    <b:Author>
      <b:Author>
        <b:NameList>
          <b:Person>
            <b:Last>o.V.</b:Last>
          </b:Person>
        </b:NameList>
      </b:Author>
    </b:Author>
    <b:Title>Heise.de</b:Title>
    <b:Year>2010</b:Year>
    <b:Month>6</b:Month>
    <b:Day>7</b:Day>
    <b:YearAccessed>2013</b:YearAccessed>
    <b:MonthAccessed>März</b:MonthAccessed>
    <b:DayAccessed>3</b:DayAccessed>
    <b:URL>http://www.heise.de/developer/meldung/Mangelhafte-Testprozesse-Hauptgrund-fuer-Softwarefehler-1016334.html</b:URL>
    <b:RefOrder>7</b:RefOrder>
  </b:Source>
  <b:Source>
    <b:Tag>ASp05</b:Tag>
    <b:SourceType>Book</b:SourceType>
    <b:Guid>{BD01D1A9-D654-4C35-B9A2-680484C70482}</b:Guid>
    <b:Author>
      <b:Author>
        <b:NameList>
          <b:Person>
            <b:Last>A. Spillner</b:Last>
            <b:First>T.</b:First>
            <b:Middle>Linz</b:Middle>
          </b:Person>
        </b:NameList>
      </b:Author>
    </b:Author>
    <b:Title>Basiswissen Softwaretest</b:Title>
    <b:Year>2005</b:Year>
    <b:RefOrder>8</b:RefOrder>
  </b:Source>
  <b:Source>
    <b:Tag>Hew</b:Tag>
    <b:SourceType>InternetSite</b:SourceType>
    <b:Guid>{692FC6A2-E448-4F42-AA79-7695BA092D21}</b:Guid>
    <b:Author>
      <b:Author>
        <b:NameList>
          <b:Person>
            <b:Last>Hewlett-Packard Development Company</b:Last>
            <b:First>L.P.</b:First>
          </b:Person>
        </b:NameList>
      </b:Author>
    </b:Author>
    <b:InternetSiteTitle>United States HP.com</b:InternetSiteTitle>
    <b:Year>2013</b:Year>
    <b:Month>21</b:Month>
    <b:Day>5</b:Day>
    <b:YearAccessed>2013</b:YearAccessed>
    <b:MonthAccessed>21</b:MonthAccessed>
    <b:DayAccessed>5</b:DayAccessed>
    <b:Title>hp.com</b:Title>
    <b:URL>http://www8.hp.com/de/de/software-solutions/software.html?compURI=1172957#.US32Vpjtkrp</b:URL>
    <b:RefOrder>9</b:RefOrder>
  </b:Source>
</b:Sources>
</file>

<file path=customXml/itemProps1.xml><?xml version="1.0" encoding="utf-8"?>
<ds:datastoreItem xmlns:ds="http://schemas.openxmlformats.org/officeDocument/2006/customXml" ds:itemID="{0E2871CB-FB6F-433F-A6BE-7F123B49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1210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Schwäbisch Hall Kreditservice AG</Company>
  <LinksUpToDate>false</LinksUpToDate>
  <CharactersWithSpaces>8822</CharactersWithSpaces>
  <SharedDoc>false</SharedDoc>
  <HLinks>
    <vt:vector size="132" baseType="variant"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_Toc333570622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_Toc333570621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_Toc333570620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_Toc333570619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_Toc333570618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_Toc333570617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_Toc333570616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_Toc333570615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_Toc333570614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_Toc333570613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_Toc333570612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_Toc333570611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_Toc333570610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_Toc333570609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_Toc333570608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_Toc333570607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_Toc333570606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_Toc333570605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_Toc333570604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_Toc333570603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_Toc333570602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_Toc333570601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</cp:lastModifiedBy>
  <cp:revision>14</cp:revision>
  <cp:lastPrinted>2012-09-20T06:30:00Z</cp:lastPrinted>
  <dcterms:created xsi:type="dcterms:W3CDTF">2013-11-07T13:20:00Z</dcterms:created>
  <dcterms:modified xsi:type="dcterms:W3CDTF">2013-11-20T15:53:00Z</dcterms:modified>
</cp:coreProperties>
</file>