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2B6" w:rsidRPr="001B3BD7" w:rsidRDefault="00BC62B6" w:rsidP="00BC62B6">
      <w:pPr>
        <w:pStyle w:val="Textkrper"/>
        <w:spacing w:line="240" w:lineRule="auto"/>
        <w:jc w:val="center"/>
        <w:rPr>
          <w:b w:val="0"/>
          <w:sz w:val="28"/>
        </w:rPr>
      </w:pPr>
      <w:bookmarkStart w:id="0" w:name="_Toc334451695"/>
    </w:p>
    <w:p w:rsidR="00BC62B6" w:rsidRPr="001B3BD7" w:rsidRDefault="00BC62B6" w:rsidP="00BC62B6">
      <w:pPr>
        <w:pStyle w:val="Textkrper"/>
        <w:spacing w:line="240" w:lineRule="auto"/>
        <w:jc w:val="center"/>
        <w:rPr>
          <w:b w:val="0"/>
          <w:sz w:val="28"/>
        </w:rPr>
      </w:pPr>
    </w:p>
    <w:p w:rsidR="00BC62B6" w:rsidRPr="001B3BD7" w:rsidRDefault="00BC62B6" w:rsidP="00BC62B6">
      <w:pPr>
        <w:pStyle w:val="Textkrper"/>
        <w:spacing w:line="240" w:lineRule="auto"/>
        <w:jc w:val="center"/>
        <w:rPr>
          <w:b w:val="0"/>
          <w:color w:val="FF0000"/>
          <w:sz w:val="28"/>
        </w:rPr>
      </w:pPr>
      <w:r w:rsidRPr="001B3BD7">
        <w:rPr>
          <w:b w:val="0"/>
          <w:color w:val="FF0000"/>
          <w:sz w:val="28"/>
        </w:rPr>
        <w:t>Studienarbeitsthema</w:t>
      </w:r>
    </w:p>
    <w:p w:rsidR="00BC62B6" w:rsidRPr="001B3BD7" w:rsidRDefault="00BC62B6" w:rsidP="00BC62B6">
      <w:pPr>
        <w:pStyle w:val="Kopfzeile"/>
      </w:pPr>
    </w:p>
    <w:p w:rsidR="00BC62B6" w:rsidRPr="001B3BD7" w:rsidRDefault="00BC62B6" w:rsidP="00BC62B6">
      <w:pPr>
        <w:spacing w:line="240" w:lineRule="auto"/>
        <w:jc w:val="center"/>
        <w:rPr>
          <w:b/>
        </w:rPr>
      </w:pPr>
    </w:p>
    <w:p w:rsidR="00BC62B6" w:rsidRPr="001B3BD7" w:rsidRDefault="00BC62B6" w:rsidP="00BC62B6">
      <w:pPr>
        <w:spacing w:line="240" w:lineRule="auto"/>
        <w:jc w:val="center"/>
        <w:rPr>
          <w:b/>
        </w:rPr>
      </w:pPr>
    </w:p>
    <w:p w:rsidR="00BC62B6" w:rsidRPr="001B3BD7" w:rsidRDefault="00BC62B6" w:rsidP="00BC62B6">
      <w:pPr>
        <w:spacing w:line="240" w:lineRule="auto"/>
        <w:jc w:val="center"/>
        <w:rPr>
          <w:b/>
        </w:rPr>
      </w:pPr>
      <w:r w:rsidRPr="001B3BD7">
        <w:rPr>
          <w:b/>
        </w:rPr>
        <w:t>STUDIENARBEIT</w:t>
      </w:r>
    </w:p>
    <w:p w:rsidR="00BC62B6" w:rsidRPr="001B3BD7" w:rsidRDefault="00BC62B6" w:rsidP="00BC62B6">
      <w:pPr>
        <w:spacing w:line="240" w:lineRule="auto"/>
        <w:jc w:val="center"/>
      </w:pPr>
    </w:p>
    <w:p w:rsidR="001B3BD7" w:rsidRPr="001B3BD7" w:rsidRDefault="001B3BD7" w:rsidP="001B3BD7">
      <w:pPr>
        <w:spacing w:line="240" w:lineRule="auto"/>
        <w:jc w:val="center"/>
      </w:pPr>
      <w:r w:rsidRPr="001B3BD7">
        <w:t>des Studienganges Informationstechnik</w:t>
      </w:r>
    </w:p>
    <w:p w:rsidR="00BC62B6" w:rsidRPr="001B3BD7" w:rsidRDefault="00BC62B6" w:rsidP="00BC62B6">
      <w:pPr>
        <w:spacing w:line="240" w:lineRule="auto"/>
        <w:jc w:val="center"/>
      </w:pPr>
    </w:p>
    <w:p w:rsidR="00BC62B6" w:rsidRPr="001B3BD7" w:rsidRDefault="00BC62B6" w:rsidP="00BC62B6">
      <w:pPr>
        <w:spacing w:line="240" w:lineRule="auto"/>
        <w:jc w:val="center"/>
      </w:pPr>
      <w:r w:rsidRPr="001B3BD7">
        <w:t>an der Dualen Hochschule Baden-Württemberg Mannheim</w:t>
      </w:r>
    </w:p>
    <w:p w:rsidR="00BC62B6" w:rsidRPr="001B3BD7" w:rsidRDefault="00BC62B6" w:rsidP="00BC62B6">
      <w:pPr>
        <w:spacing w:line="240" w:lineRule="auto"/>
      </w:pPr>
    </w:p>
    <w:p w:rsidR="00BC62B6" w:rsidRPr="001B3BD7" w:rsidRDefault="00BC62B6" w:rsidP="001B3BD7">
      <w:pPr>
        <w:spacing w:line="240" w:lineRule="auto"/>
        <w:jc w:val="center"/>
      </w:pPr>
      <w:r w:rsidRPr="001B3BD7">
        <w:t>von</w:t>
      </w:r>
    </w:p>
    <w:p w:rsidR="00BC62B6" w:rsidRPr="00D23092" w:rsidRDefault="001B3BD7" w:rsidP="00BC62B6">
      <w:pPr>
        <w:spacing w:line="240" w:lineRule="auto"/>
        <w:jc w:val="center"/>
      </w:pPr>
      <w:r w:rsidRPr="00D23092">
        <w:t>Sebastian Barz</w:t>
      </w:r>
    </w:p>
    <w:p w:rsidR="001B3BD7" w:rsidRPr="00D23092" w:rsidRDefault="001B3BD7" w:rsidP="00BC62B6">
      <w:pPr>
        <w:spacing w:line="240" w:lineRule="auto"/>
        <w:jc w:val="center"/>
      </w:pPr>
      <w:r w:rsidRPr="00D23092">
        <w:t>Simon Buttke</w:t>
      </w:r>
    </w:p>
    <w:p w:rsidR="001B3BD7" w:rsidRPr="001B3BD7" w:rsidRDefault="001B3BD7" w:rsidP="001B3BD7">
      <w:pPr>
        <w:spacing w:line="240" w:lineRule="auto"/>
        <w:jc w:val="center"/>
      </w:pPr>
      <w:r w:rsidRPr="001B3BD7">
        <w:t>Sebastian Hantelmann</w:t>
      </w:r>
    </w:p>
    <w:p w:rsidR="001B3BD7" w:rsidRPr="001B3BD7" w:rsidRDefault="001B3BD7" w:rsidP="001B3BD7">
      <w:pPr>
        <w:spacing w:line="240" w:lineRule="auto"/>
        <w:jc w:val="center"/>
      </w:pPr>
      <w:r w:rsidRPr="001B3BD7">
        <w:t>Yusuf Peker</w:t>
      </w:r>
    </w:p>
    <w:p w:rsidR="001B3BD7" w:rsidRPr="001B3BD7" w:rsidRDefault="001B3BD7" w:rsidP="001B3BD7">
      <w:pPr>
        <w:spacing w:line="240" w:lineRule="auto"/>
        <w:jc w:val="center"/>
      </w:pPr>
      <w:r w:rsidRPr="001B3BD7">
        <w:t>Ferdinand Frank</w:t>
      </w:r>
    </w:p>
    <w:p w:rsidR="00BC62B6" w:rsidRPr="001B3BD7" w:rsidRDefault="00BC62B6" w:rsidP="00BC62B6">
      <w:pPr>
        <w:spacing w:line="240" w:lineRule="auto"/>
      </w:pPr>
    </w:p>
    <w:p w:rsidR="00BC62B6" w:rsidRPr="00BC62B6" w:rsidRDefault="00BC62B6" w:rsidP="00BC62B6">
      <w:pPr>
        <w:spacing w:line="240" w:lineRule="auto"/>
        <w:jc w:val="center"/>
        <w:rPr>
          <w:color w:val="FF0000"/>
        </w:rPr>
      </w:pPr>
      <w:r>
        <w:rPr>
          <w:color w:val="FF0000"/>
        </w:rPr>
        <w:t>Abgabedatum</w:t>
      </w:r>
    </w:p>
    <w:p w:rsidR="00BC62B6" w:rsidRDefault="00BC62B6" w:rsidP="00BC62B6">
      <w:pPr>
        <w:spacing w:line="240" w:lineRule="auto"/>
      </w:pPr>
    </w:p>
    <w:p w:rsidR="00BC62B6" w:rsidRDefault="00BC62B6" w:rsidP="00BC62B6">
      <w:pPr>
        <w:tabs>
          <w:tab w:val="left" w:pos="4820"/>
        </w:tabs>
        <w:spacing w:line="240" w:lineRule="auto"/>
        <w:ind w:left="268"/>
      </w:pPr>
      <w:r>
        <w:t>Bearbeitungszeitraum</w:t>
      </w:r>
      <w:r>
        <w:tab/>
      </w:r>
      <w:r>
        <w:rPr>
          <w:color w:val="FF0000"/>
        </w:rPr>
        <w:t>12 Wochen</w:t>
      </w:r>
    </w:p>
    <w:p w:rsidR="00BC62B6" w:rsidRDefault="00BC62B6" w:rsidP="00BC62B6">
      <w:pPr>
        <w:tabs>
          <w:tab w:val="left" w:pos="4820"/>
        </w:tabs>
        <w:spacing w:line="240" w:lineRule="auto"/>
        <w:ind w:left="268"/>
      </w:pPr>
      <w:r>
        <w:t>Matrikelnummer, Kurs</w:t>
      </w:r>
      <w:r>
        <w:tab/>
      </w:r>
      <w:r>
        <w:rPr>
          <w:color w:val="FF0000"/>
        </w:rPr>
        <w:t xml:space="preserve">Matrikelnummer, </w:t>
      </w:r>
      <w:r w:rsidR="001B3BD7">
        <w:rPr>
          <w:color w:val="FF0000"/>
        </w:rPr>
        <w:t>TINF11ITNS</w:t>
      </w:r>
    </w:p>
    <w:p w:rsidR="00BC62B6" w:rsidRDefault="00BC62B6" w:rsidP="00BC62B6">
      <w:pPr>
        <w:tabs>
          <w:tab w:val="left" w:pos="4820"/>
        </w:tabs>
        <w:spacing w:line="240" w:lineRule="auto"/>
        <w:ind w:left="268"/>
        <w:rPr>
          <w:color w:val="FF0000"/>
        </w:rPr>
      </w:pPr>
      <w:r>
        <w:t>Ausbildungsfirma</w:t>
      </w:r>
      <w:r>
        <w:tab/>
      </w:r>
      <w:r>
        <w:rPr>
          <w:color w:val="FF0000"/>
        </w:rPr>
        <w:t>Firmenname, Stadt</w:t>
      </w:r>
    </w:p>
    <w:p w:rsidR="00BC62B6" w:rsidRDefault="00BC62B6" w:rsidP="00BC62B6">
      <w:pPr>
        <w:tabs>
          <w:tab w:val="left" w:pos="4820"/>
        </w:tabs>
        <w:spacing w:line="240" w:lineRule="auto"/>
        <w:ind w:left="268"/>
      </w:pPr>
      <w:r>
        <w:t>Betreuer der Dualen Hochschule</w:t>
      </w:r>
      <w:r>
        <w:tab/>
      </w:r>
      <w:r w:rsidR="001B3BD7">
        <w:t xml:space="preserve">Prof. </w:t>
      </w:r>
      <w:r w:rsidR="001B3BD7" w:rsidRPr="001B3BD7">
        <w:t>Jochem Poller</w:t>
      </w:r>
    </w:p>
    <w:p w:rsidR="003A725A" w:rsidRPr="0027512D" w:rsidRDefault="003A725A" w:rsidP="0027512D">
      <w:pPr>
        <w:pStyle w:val="berschrift1"/>
        <w:keepLines w:val="0"/>
        <w:spacing w:before="240" w:after="60" w:line="360" w:lineRule="auto"/>
        <w:rPr>
          <w:i/>
          <w:iCs/>
          <w:kern w:val="32"/>
          <w:szCs w:val="32"/>
        </w:rPr>
      </w:pPr>
      <w:bookmarkStart w:id="1" w:name="_Toc388455655"/>
      <w:r w:rsidRPr="0027512D">
        <w:rPr>
          <w:rFonts w:cs="Arial"/>
          <w:kern w:val="32"/>
          <w:sz w:val="28"/>
          <w:szCs w:val="32"/>
        </w:rPr>
        <w:lastRenderedPageBreak/>
        <w:t>Erklärung</w:t>
      </w:r>
      <w:bookmarkEnd w:id="0"/>
      <w:bookmarkEnd w:id="1"/>
    </w:p>
    <w:p w:rsidR="0027512D" w:rsidRDefault="0027512D" w:rsidP="0027512D">
      <w:pPr>
        <w:spacing w:before="0" w:after="0"/>
      </w:pPr>
    </w:p>
    <w:p w:rsidR="0027512D" w:rsidRDefault="0027512D" w:rsidP="0027512D">
      <w:pPr>
        <w:spacing w:before="0" w:after="0"/>
      </w:pPr>
      <w:r w:rsidRPr="0061779B">
        <w:t>Gemäß §5 (</w:t>
      </w:r>
      <w:r>
        <w:t>3</w:t>
      </w:r>
      <w:r w:rsidRPr="0061779B">
        <w:t xml:space="preserve">) der „Studien- und Prüfungsordnung DHBW Technik“ vom </w:t>
      </w:r>
      <w:r>
        <w:t>22</w:t>
      </w:r>
      <w:r w:rsidRPr="0061779B">
        <w:t xml:space="preserve">. </w:t>
      </w:r>
      <w:r>
        <w:t>September 2011</w:t>
      </w:r>
    </w:p>
    <w:p w:rsidR="0027512D" w:rsidRPr="0061779B" w:rsidRDefault="0027512D" w:rsidP="0027512D">
      <w:pPr>
        <w:spacing w:before="0" w:after="0"/>
      </w:pPr>
    </w:p>
    <w:p w:rsidR="0027512D" w:rsidRDefault="0027512D" w:rsidP="0027512D">
      <w:pPr>
        <w:spacing w:before="0" w:after="0"/>
      </w:pPr>
      <w:r w:rsidRPr="0027512D">
        <w:t>versichere ich hiermit, dass ich die vorliegende Arbeit selbständig verfasst und keine anderen als die im Literaturverzeichnis angegebene</w:t>
      </w:r>
      <w:r>
        <w:t>n Quellen benutzt habe.</w:t>
      </w:r>
    </w:p>
    <w:p w:rsidR="0027512D" w:rsidRPr="0027512D" w:rsidRDefault="0027512D" w:rsidP="0027512D">
      <w:pPr>
        <w:spacing w:before="0" w:after="0"/>
      </w:pPr>
    </w:p>
    <w:p w:rsidR="0027512D" w:rsidRDefault="0027512D" w:rsidP="0027512D">
      <w:pPr>
        <w:spacing w:before="0" w:after="0"/>
      </w:pPr>
      <w:r w:rsidRPr="0027512D">
        <w:t>Alle Stellen, die wörtlich oder sinngemäß aus veröffentlichten oder noch nicht veröffentlichten Quellen entnommen sind, sin</w:t>
      </w:r>
      <w:r>
        <w:t>d als solche kenntlich gemacht.</w:t>
      </w:r>
    </w:p>
    <w:p w:rsidR="0027512D" w:rsidRPr="0027512D" w:rsidRDefault="0027512D" w:rsidP="0027512D">
      <w:pPr>
        <w:spacing w:before="0" w:after="0"/>
      </w:pPr>
    </w:p>
    <w:p w:rsidR="0027512D" w:rsidRDefault="0027512D" w:rsidP="0027512D">
      <w:pPr>
        <w:spacing w:before="0" w:after="0"/>
      </w:pPr>
      <w:r w:rsidRPr="0027512D">
        <w:t>Die Zeichnungen oder Abbildungen in dieser Arbeit sind von mir selbst erstellt worden oder mit einem entsprech</w:t>
      </w:r>
      <w:r>
        <w:t>enden Quellennachweis versehen.</w:t>
      </w:r>
    </w:p>
    <w:p w:rsidR="0027512D" w:rsidRPr="0027512D" w:rsidRDefault="0027512D" w:rsidP="0027512D">
      <w:pPr>
        <w:spacing w:before="0" w:after="0"/>
      </w:pPr>
    </w:p>
    <w:p w:rsidR="0027512D" w:rsidRPr="0027512D" w:rsidRDefault="0027512D" w:rsidP="0027512D">
      <w:pPr>
        <w:spacing w:before="0" w:after="0"/>
      </w:pPr>
      <w:r w:rsidRPr="0027512D">
        <w:t>Diese Arbeit ist in gleicher oder ähnlicher Form noch bei keiner anderen Prüfungsbehörde eingereicht worden.</w:t>
      </w:r>
    </w:p>
    <w:tbl>
      <w:tblPr>
        <w:tblW w:w="0" w:type="auto"/>
        <w:tblLook w:val="00A0" w:firstRow="1" w:lastRow="0" w:firstColumn="1" w:lastColumn="0" w:noHBand="0" w:noVBand="0"/>
      </w:tblPr>
      <w:tblGrid>
        <w:gridCol w:w="4530"/>
        <w:gridCol w:w="4530"/>
      </w:tblGrid>
      <w:tr w:rsidR="003A725A" w:rsidTr="00D23092">
        <w:trPr>
          <w:trHeight w:val="700"/>
        </w:trPr>
        <w:tc>
          <w:tcPr>
            <w:tcW w:w="4606" w:type="dxa"/>
          </w:tcPr>
          <w:p w:rsidR="003A725A" w:rsidRDefault="003A725A" w:rsidP="0053162A">
            <w:pPr>
              <w:spacing w:before="480" w:after="0" w:line="240" w:lineRule="auto"/>
            </w:pPr>
            <w:r>
              <w:t>_________________________</w:t>
            </w:r>
          </w:p>
        </w:tc>
        <w:tc>
          <w:tcPr>
            <w:tcW w:w="4606" w:type="dxa"/>
          </w:tcPr>
          <w:p w:rsidR="003A725A" w:rsidRDefault="003A725A" w:rsidP="0053162A">
            <w:pPr>
              <w:spacing w:before="480" w:after="0" w:line="240" w:lineRule="auto"/>
            </w:pPr>
            <w:r>
              <w:t>_________________________</w:t>
            </w:r>
          </w:p>
        </w:tc>
      </w:tr>
      <w:tr w:rsidR="003A725A" w:rsidTr="0053162A">
        <w:tc>
          <w:tcPr>
            <w:tcW w:w="4606" w:type="dxa"/>
          </w:tcPr>
          <w:p w:rsidR="003A725A" w:rsidRDefault="003A725A" w:rsidP="0053162A">
            <w:pPr>
              <w:spacing w:before="0" w:after="0" w:line="240" w:lineRule="auto"/>
            </w:pPr>
            <w:r>
              <w:t>Ort, Datum</w:t>
            </w:r>
          </w:p>
        </w:tc>
        <w:tc>
          <w:tcPr>
            <w:tcW w:w="4606" w:type="dxa"/>
          </w:tcPr>
          <w:p w:rsidR="003A725A" w:rsidRDefault="0027512D" w:rsidP="0053162A">
            <w:pPr>
              <w:spacing w:before="0" w:after="0" w:line="240" w:lineRule="auto"/>
            </w:pPr>
            <w:r>
              <w:t>Unterschrift</w:t>
            </w:r>
          </w:p>
        </w:tc>
      </w:tr>
    </w:tbl>
    <w:p w:rsidR="003A725A" w:rsidRDefault="003A725A" w:rsidP="003A725A">
      <w:pPr>
        <w:pStyle w:val="Formatvorlageberschrift1Links0cmErsteZeile0cm"/>
        <w:sectPr w:rsidR="003A725A" w:rsidSect="00DB03E4">
          <w:headerReference w:type="default" r:id="rId9"/>
          <w:footerReference w:type="default" r:id="rId10"/>
          <w:headerReference w:type="first" r:id="rId11"/>
          <w:footerReference w:type="first" r:id="rId12"/>
          <w:pgSz w:w="11906" w:h="16838"/>
          <w:pgMar w:top="1418" w:right="1531" w:bottom="1418" w:left="1531" w:header="737" w:footer="737" w:gutter="0"/>
          <w:pgNumType w:fmt="upperRoman" w:start="1"/>
          <w:cols w:space="708"/>
          <w:docGrid w:linePitch="360"/>
        </w:sectPr>
      </w:pPr>
    </w:p>
    <w:p w:rsidR="0027512D" w:rsidRDefault="0027512D" w:rsidP="0027512D">
      <w:pPr>
        <w:pStyle w:val="berschrift1"/>
        <w:ind w:left="432" w:hanging="432"/>
        <w:rPr>
          <w:sz w:val="28"/>
        </w:rPr>
      </w:pPr>
      <w:bookmarkStart w:id="2" w:name="_Toc388455656"/>
      <w:bookmarkStart w:id="3" w:name="_Toc334451697"/>
      <w:bookmarkStart w:id="4" w:name="_Toc372197928"/>
      <w:r w:rsidRPr="0027512D">
        <w:rPr>
          <w:sz w:val="28"/>
        </w:rPr>
        <w:lastRenderedPageBreak/>
        <w:t>Aufgabenstellung</w:t>
      </w:r>
      <w:bookmarkEnd w:id="2"/>
    </w:p>
    <w:p w:rsidR="004A79E5" w:rsidRDefault="00F75CD7" w:rsidP="004A79E5">
      <w:pPr>
        <w:rPr>
          <w:snapToGrid w:val="0"/>
        </w:rPr>
      </w:pPr>
      <w:r w:rsidRPr="005D4DA8">
        <w:t xml:space="preserve">In dieser Studienarbeit soll Anhand von RC – Modellbaufahrzeugen, das „Autonome fahren“ sogennannter „Roboter-Autos“ erprobt werden. </w:t>
      </w:r>
      <w:r w:rsidR="004A79E5" w:rsidRPr="005D4DA8">
        <w:rPr>
          <w:snapToGrid w:val="0"/>
        </w:rPr>
        <w:t xml:space="preserve">Durch das </w:t>
      </w:r>
      <w:r w:rsidR="004A79E5">
        <w:rPr>
          <w:snapToGrid w:val="0"/>
        </w:rPr>
        <w:t>„</w:t>
      </w:r>
      <w:r w:rsidR="004A79E5" w:rsidRPr="005D4DA8">
        <w:rPr>
          <w:snapToGrid w:val="0"/>
        </w:rPr>
        <w:t>Autonome Fahren</w:t>
      </w:r>
      <w:r w:rsidR="004A79E5">
        <w:rPr>
          <w:snapToGrid w:val="0"/>
        </w:rPr>
        <w:t>“</w:t>
      </w:r>
      <w:r w:rsidR="004A79E5" w:rsidRPr="005D4DA8">
        <w:rPr>
          <w:snapToGrid w:val="0"/>
        </w:rPr>
        <w:t xml:space="preserve"> soll des den Fahrzeugen möglich sein, ohne menschliche Eingriffe fortbewegen zu können und dabei mit Hindernisse zu umfahren.</w:t>
      </w:r>
    </w:p>
    <w:p w:rsidR="004A79E5" w:rsidRPr="005D4DA8" w:rsidRDefault="00F75CD7" w:rsidP="0027512D">
      <w:r w:rsidRPr="005D4DA8">
        <w:t xml:space="preserve">Dabei </w:t>
      </w:r>
      <w:r w:rsidR="005D4DA8" w:rsidRPr="005D4DA8">
        <w:t xml:space="preserve">sollen </w:t>
      </w:r>
      <w:r w:rsidR="00C96B24">
        <w:t>zwei verschiedene Modellbaufahr</w:t>
      </w:r>
      <w:r w:rsidR="005D4DA8" w:rsidRPr="005D4DA8">
        <w:t xml:space="preserve">zeuge mit jeweils unterschiedlicher Steuerungshard- und Software umgesetzt werden. </w:t>
      </w:r>
    </w:p>
    <w:p w:rsidR="005D4DA8" w:rsidRPr="005D4DA8" w:rsidRDefault="005D4DA8" w:rsidP="0027512D">
      <w:pPr>
        <w:rPr>
          <w:snapToGrid w:val="0"/>
        </w:rPr>
      </w:pPr>
      <w:r w:rsidRPr="005D4DA8">
        <w:rPr>
          <w:snapToGrid w:val="0"/>
        </w:rPr>
        <w:t>Das erste Mod</w:t>
      </w:r>
      <w:r w:rsidR="00B30DA6">
        <w:rPr>
          <w:snapToGrid w:val="0"/>
        </w:rPr>
        <w:t>ellfahrzeug besteht aus einem Scania R470 Highline Modellt</w:t>
      </w:r>
      <w:r w:rsidRPr="005D4DA8">
        <w:rPr>
          <w:snapToGrid w:val="0"/>
        </w:rPr>
        <w:t>ruck der mit einem Tinkerforge Microc</w:t>
      </w:r>
      <w:r w:rsidR="00B30DA6">
        <w:rPr>
          <w:snapToGrid w:val="0"/>
        </w:rPr>
        <w:t>ontroller ausgestattet ist. Hierbei</w:t>
      </w:r>
      <w:r w:rsidRPr="005D4DA8">
        <w:rPr>
          <w:snapToGrid w:val="0"/>
        </w:rPr>
        <w:t xml:space="preserve"> soll die Steuerung mit der Programmiersprache Java bewerkstelligt werden.</w:t>
      </w:r>
    </w:p>
    <w:p w:rsidR="005D4DA8" w:rsidRPr="005D4DA8" w:rsidRDefault="005D4DA8" w:rsidP="0027512D">
      <w:pPr>
        <w:rPr>
          <w:snapToGrid w:val="0"/>
        </w:rPr>
      </w:pPr>
      <w:r w:rsidRPr="005D4DA8">
        <w:rPr>
          <w:snapToGrid w:val="0"/>
        </w:rPr>
        <w:t>Das zweite Fahrzeug besteht aus einem …Robby auf dem ein Raspberry PI</w:t>
      </w:r>
      <w:r w:rsidR="00F77E88">
        <w:rPr>
          <w:snapToGrid w:val="0"/>
        </w:rPr>
        <w:t>…</w:t>
      </w:r>
      <w:r w:rsidRPr="005D4DA8">
        <w:rPr>
          <w:snapToGrid w:val="0"/>
        </w:rPr>
        <w:t xml:space="preserve"> installiert werden soll. Mit der Vorgabe, diesen mit der Programmiersprache Python umzusetzten.</w:t>
      </w:r>
    </w:p>
    <w:p w:rsidR="004A79E5" w:rsidRDefault="004A79E5" w:rsidP="0027512D">
      <w:pPr>
        <w:rPr>
          <w:snapToGrid w:val="0"/>
        </w:rPr>
      </w:pPr>
      <w:r>
        <w:rPr>
          <w:snapToGrid w:val="0"/>
        </w:rPr>
        <w:t>Abschließend sollen die Hard- und Software Lösungen beider Fahrzeuge analysiert und miteinander verglichen werden.</w:t>
      </w:r>
    </w:p>
    <w:p w:rsidR="004A79E5" w:rsidRDefault="004A79E5" w:rsidP="0027512D">
      <w:pPr>
        <w:rPr>
          <w:snapToGrid w:val="0"/>
        </w:rPr>
      </w:pPr>
      <w:r>
        <w:rPr>
          <w:snapToGrid w:val="0"/>
        </w:rPr>
        <w:t xml:space="preserve">Weiterhin sollen </w:t>
      </w:r>
      <w:r w:rsidR="00DA7CCE">
        <w:rPr>
          <w:snapToGrid w:val="0"/>
        </w:rPr>
        <w:t xml:space="preserve">die bisher im Studium gesammelten </w:t>
      </w:r>
      <w:r>
        <w:rPr>
          <w:snapToGrid w:val="0"/>
        </w:rPr>
        <w:t>Kenntnisse zu Programmiersprach</w:t>
      </w:r>
      <w:r w:rsidR="00DA7CCE">
        <w:rPr>
          <w:snapToGrid w:val="0"/>
        </w:rPr>
        <w:t xml:space="preserve">en und Elektrotechnik </w:t>
      </w:r>
      <w:r w:rsidR="00B30DA6">
        <w:rPr>
          <w:snapToGrid w:val="0"/>
        </w:rPr>
        <w:t>weiterentwickelt</w:t>
      </w:r>
      <w:r w:rsidR="00DA7CCE">
        <w:rPr>
          <w:snapToGrid w:val="0"/>
        </w:rPr>
        <w:t xml:space="preserve"> und neue gesammelt</w:t>
      </w:r>
      <w:r w:rsidR="00B30DA6">
        <w:rPr>
          <w:snapToGrid w:val="0"/>
        </w:rPr>
        <w:t xml:space="preserve"> </w:t>
      </w:r>
      <w:r>
        <w:rPr>
          <w:snapToGrid w:val="0"/>
        </w:rPr>
        <w:t>werden.</w:t>
      </w:r>
    </w:p>
    <w:p w:rsidR="00F75CD7" w:rsidRPr="00947B12" w:rsidRDefault="0027512D" w:rsidP="005C722E">
      <w:r>
        <w:rPr>
          <w:snapToGrid w:val="0"/>
          <w:sz w:val="20"/>
        </w:rPr>
        <w:br w:type="page"/>
      </w:r>
    </w:p>
    <w:p w:rsidR="0027512D" w:rsidRDefault="0027512D" w:rsidP="0027512D">
      <w:pPr>
        <w:pStyle w:val="berschrift1"/>
        <w:ind w:left="432" w:hanging="432"/>
        <w:rPr>
          <w:sz w:val="28"/>
          <w:szCs w:val="20"/>
        </w:rPr>
      </w:pPr>
      <w:bookmarkStart w:id="5" w:name="_Toc364767747"/>
      <w:bookmarkStart w:id="6" w:name="_Toc364767980"/>
      <w:bookmarkStart w:id="7" w:name="_Toc388455657"/>
      <w:r w:rsidRPr="0027512D">
        <w:rPr>
          <w:sz w:val="28"/>
          <w:szCs w:val="20"/>
        </w:rPr>
        <w:lastRenderedPageBreak/>
        <w:t>Vorwort</w:t>
      </w:r>
      <w:bookmarkEnd w:id="5"/>
      <w:bookmarkEnd w:id="6"/>
      <w:bookmarkEnd w:id="7"/>
    </w:p>
    <w:p w:rsidR="0027512D" w:rsidRPr="0027512D" w:rsidRDefault="0027512D" w:rsidP="0027512D"/>
    <w:p w:rsidR="0027512D" w:rsidRDefault="0027512D">
      <w:pPr>
        <w:spacing w:before="0" w:after="0" w:line="240" w:lineRule="auto"/>
        <w:jc w:val="left"/>
      </w:pPr>
      <w:r>
        <w:br w:type="page"/>
      </w:r>
    </w:p>
    <w:p w:rsidR="0027512D" w:rsidRPr="0027512D" w:rsidRDefault="0027512D" w:rsidP="0027512D">
      <w:pPr>
        <w:pStyle w:val="berschrift1"/>
        <w:rPr>
          <w:sz w:val="28"/>
          <w:szCs w:val="20"/>
        </w:rPr>
      </w:pPr>
      <w:bookmarkStart w:id="8" w:name="_Toc364767748"/>
      <w:bookmarkStart w:id="9" w:name="_Toc364767981"/>
      <w:bookmarkStart w:id="10" w:name="_Toc388455658"/>
      <w:r w:rsidRPr="0027512D">
        <w:rPr>
          <w:sz w:val="28"/>
          <w:szCs w:val="20"/>
        </w:rPr>
        <w:lastRenderedPageBreak/>
        <w:t>Inhaltsverzeichnis</w:t>
      </w:r>
      <w:bookmarkEnd w:id="8"/>
      <w:bookmarkEnd w:id="9"/>
      <w:bookmarkEnd w:id="10"/>
    </w:p>
    <w:p w:rsidR="0027512D" w:rsidRPr="00FB04B7" w:rsidRDefault="0027512D" w:rsidP="0027512D"/>
    <w:p w:rsidR="005C722E" w:rsidRDefault="0027512D">
      <w:pPr>
        <w:pStyle w:val="Verzeichnis1"/>
        <w:tabs>
          <w:tab w:val="right" w:leader="dot" w:pos="8834"/>
        </w:tabs>
        <w:rPr>
          <w:rFonts w:asciiTheme="minorHAnsi" w:eastAsiaTheme="minorEastAsia" w:hAnsiTheme="minorHAnsi" w:cstheme="minorBidi"/>
          <w:b w:val="0"/>
          <w:noProof/>
          <w:sz w:val="22"/>
          <w:szCs w:val="22"/>
        </w:rPr>
      </w:pPr>
      <w:r w:rsidRPr="00077E87">
        <w:rPr>
          <w:b w:val="0"/>
        </w:rPr>
        <w:fldChar w:fldCharType="begin"/>
      </w:r>
      <w:r w:rsidRPr="00077E87">
        <w:instrText xml:space="preserve"> TOC \o "1-2" \h \z \u </w:instrText>
      </w:r>
      <w:r w:rsidRPr="00077E87">
        <w:rPr>
          <w:b w:val="0"/>
        </w:rPr>
        <w:fldChar w:fldCharType="separate"/>
      </w:r>
      <w:hyperlink w:anchor="_Toc388455655" w:history="1">
        <w:r w:rsidR="005C722E" w:rsidRPr="00E7536A">
          <w:rPr>
            <w:rStyle w:val="Hyperlink"/>
            <w:rFonts w:cs="Arial"/>
            <w:noProof/>
            <w:kern w:val="32"/>
          </w:rPr>
          <w:t>Erklärung</w:t>
        </w:r>
        <w:r w:rsidR="005C722E">
          <w:rPr>
            <w:noProof/>
            <w:webHidden/>
          </w:rPr>
          <w:tab/>
        </w:r>
        <w:r w:rsidR="005C722E">
          <w:rPr>
            <w:noProof/>
            <w:webHidden/>
          </w:rPr>
          <w:fldChar w:fldCharType="begin"/>
        </w:r>
        <w:r w:rsidR="005C722E">
          <w:rPr>
            <w:noProof/>
            <w:webHidden/>
          </w:rPr>
          <w:instrText xml:space="preserve"> PAGEREF _Toc388455655 \h </w:instrText>
        </w:r>
        <w:r w:rsidR="005C722E">
          <w:rPr>
            <w:noProof/>
            <w:webHidden/>
          </w:rPr>
        </w:r>
        <w:r w:rsidR="005C722E">
          <w:rPr>
            <w:noProof/>
            <w:webHidden/>
          </w:rPr>
          <w:fldChar w:fldCharType="separate"/>
        </w:r>
        <w:r w:rsidR="005C722E">
          <w:rPr>
            <w:noProof/>
            <w:webHidden/>
          </w:rPr>
          <w:t>II</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56" w:history="1">
        <w:r w:rsidR="005C722E" w:rsidRPr="00E7536A">
          <w:rPr>
            <w:rStyle w:val="Hyperlink"/>
            <w:noProof/>
          </w:rPr>
          <w:t>Aufgabenstellung</w:t>
        </w:r>
        <w:r w:rsidR="005C722E">
          <w:rPr>
            <w:noProof/>
            <w:webHidden/>
          </w:rPr>
          <w:tab/>
        </w:r>
        <w:r w:rsidR="005C722E">
          <w:rPr>
            <w:noProof/>
            <w:webHidden/>
          </w:rPr>
          <w:fldChar w:fldCharType="begin"/>
        </w:r>
        <w:r w:rsidR="005C722E">
          <w:rPr>
            <w:noProof/>
            <w:webHidden/>
          </w:rPr>
          <w:instrText xml:space="preserve"> PAGEREF _Toc388455656 \h </w:instrText>
        </w:r>
        <w:r w:rsidR="005C722E">
          <w:rPr>
            <w:noProof/>
            <w:webHidden/>
          </w:rPr>
        </w:r>
        <w:r w:rsidR="005C722E">
          <w:rPr>
            <w:noProof/>
            <w:webHidden/>
          </w:rPr>
          <w:fldChar w:fldCharType="separate"/>
        </w:r>
        <w:r w:rsidR="005C722E">
          <w:rPr>
            <w:noProof/>
            <w:webHidden/>
          </w:rPr>
          <w:t>III</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57" w:history="1">
        <w:r w:rsidR="005C722E" w:rsidRPr="00E7536A">
          <w:rPr>
            <w:rStyle w:val="Hyperlink"/>
            <w:noProof/>
          </w:rPr>
          <w:t>Vorwort</w:t>
        </w:r>
        <w:r w:rsidR="005C722E">
          <w:rPr>
            <w:noProof/>
            <w:webHidden/>
          </w:rPr>
          <w:tab/>
        </w:r>
        <w:r w:rsidR="005C722E">
          <w:rPr>
            <w:noProof/>
            <w:webHidden/>
          </w:rPr>
          <w:fldChar w:fldCharType="begin"/>
        </w:r>
        <w:r w:rsidR="005C722E">
          <w:rPr>
            <w:noProof/>
            <w:webHidden/>
          </w:rPr>
          <w:instrText xml:space="preserve"> PAGEREF _Toc388455657 \h </w:instrText>
        </w:r>
        <w:r w:rsidR="005C722E">
          <w:rPr>
            <w:noProof/>
            <w:webHidden/>
          </w:rPr>
        </w:r>
        <w:r w:rsidR="005C722E">
          <w:rPr>
            <w:noProof/>
            <w:webHidden/>
          </w:rPr>
          <w:fldChar w:fldCharType="separate"/>
        </w:r>
        <w:r w:rsidR="005C722E">
          <w:rPr>
            <w:noProof/>
            <w:webHidden/>
          </w:rPr>
          <w:t>IV</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58" w:history="1">
        <w:r w:rsidR="005C722E" w:rsidRPr="00E7536A">
          <w:rPr>
            <w:rStyle w:val="Hyperlink"/>
            <w:noProof/>
          </w:rPr>
          <w:t>Inhaltsverzeichnis</w:t>
        </w:r>
        <w:r w:rsidR="005C722E">
          <w:rPr>
            <w:noProof/>
            <w:webHidden/>
          </w:rPr>
          <w:tab/>
        </w:r>
        <w:r w:rsidR="005C722E">
          <w:rPr>
            <w:noProof/>
            <w:webHidden/>
          </w:rPr>
          <w:fldChar w:fldCharType="begin"/>
        </w:r>
        <w:r w:rsidR="005C722E">
          <w:rPr>
            <w:noProof/>
            <w:webHidden/>
          </w:rPr>
          <w:instrText xml:space="preserve"> PAGEREF _Toc388455658 \h </w:instrText>
        </w:r>
        <w:r w:rsidR="005C722E">
          <w:rPr>
            <w:noProof/>
            <w:webHidden/>
          </w:rPr>
        </w:r>
        <w:r w:rsidR="005C722E">
          <w:rPr>
            <w:noProof/>
            <w:webHidden/>
          </w:rPr>
          <w:fldChar w:fldCharType="separate"/>
        </w:r>
        <w:r w:rsidR="005C722E">
          <w:rPr>
            <w:noProof/>
            <w:webHidden/>
          </w:rPr>
          <w:t>V</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59" w:history="1">
        <w:r w:rsidR="005C722E" w:rsidRPr="00E7536A">
          <w:rPr>
            <w:rStyle w:val="Hyperlink"/>
            <w:noProof/>
          </w:rPr>
          <w:t>Abkürzungsverzeichnis</w:t>
        </w:r>
        <w:r w:rsidR="005C722E">
          <w:rPr>
            <w:noProof/>
            <w:webHidden/>
          </w:rPr>
          <w:tab/>
        </w:r>
        <w:r w:rsidR="005C722E">
          <w:rPr>
            <w:noProof/>
            <w:webHidden/>
          </w:rPr>
          <w:fldChar w:fldCharType="begin"/>
        </w:r>
        <w:r w:rsidR="005C722E">
          <w:rPr>
            <w:noProof/>
            <w:webHidden/>
          </w:rPr>
          <w:instrText xml:space="preserve"> PAGEREF _Toc388455659 \h </w:instrText>
        </w:r>
        <w:r w:rsidR="005C722E">
          <w:rPr>
            <w:noProof/>
            <w:webHidden/>
          </w:rPr>
        </w:r>
        <w:r w:rsidR="005C722E">
          <w:rPr>
            <w:noProof/>
            <w:webHidden/>
          </w:rPr>
          <w:fldChar w:fldCharType="separate"/>
        </w:r>
        <w:r w:rsidR="005C722E">
          <w:rPr>
            <w:noProof/>
            <w:webHidden/>
          </w:rPr>
          <w:t>VI</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60" w:history="1">
        <w:r w:rsidR="005C722E" w:rsidRPr="00E7536A">
          <w:rPr>
            <w:rStyle w:val="Hyperlink"/>
            <w:noProof/>
          </w:rPr>
          <w:t>Abbildungsverzeichnis</w:t>
        </w:r>
        <w:r w:rsidR="005C722E">
          <w:rPr>
            <w:noProof/>
            <w:webHidden/>
          </w:rPr>
          <w:tab/>
        </w:r>
        <w:r w:rsidR="005C722E">
          <w:rPr>
            <w:noProof/>
            <w:webHidden/>
          </w:rPr>
          <w:fldChar w:fldCharType="begin"/>
        </w:r>
        <w:r w:rsidR="005C722E">
          <w:rPr>
            <w:noProof/>
            <w:webHidden/>
          </w:rPr>
          <w:instrText xml:space="preserve"> PAGEREF _Toc388455660 \h </w:instrText>
        </w:r>
        <w:r w:rsidR="005C722E">
          <w:rPr>
            <w:noProof/>
            <w:webHidden/>
          </w:rPr>
        </w:r>
        <w:r w:rsidR="005C722E">
          <w:rPr>
            <w:noProof/>
            <w:webHidden/>
          </w:rPr>
          <w:fldChar w:fldCharType="separate"/>
        </w:r>
        <w:r w:rsidR="005C722E">
          <w:rPr>
            <w:noProof/>
            <w:webHidden/>
          </w:rPr>
          <w:t>VII</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61" w:history="1">
        <w:r w:rsidR="005C722E" w:rsidRPr="00E7536A">
          <w:rPr>
            <w:rStyle w:val="Hyperlink"/>
            <w:noProof/>
          </w:rPr>
          <w:t>Einleitung</w:t>
        </w:r>
        <w:r w:rsidR="005C722E">
          <w:rPr>
            <w:noProof/>
            <w:webHidden/>
          </w:rPr>
          <w:tab/>
        </w:r>
        <w:r w:rsidR="005C722E">
          <w:rPr>
            <w:noProof/>
            <w:webHidden/>
          </w:rPr>
          <w:fldChar w:fldCharType="begin"/>
        </w:r>
        <w:r w:rsidR="005C722E">
          <w:rPr>
            <w:noProof/>
            <w:webHidden/>
          </w:rPr>
          <w:instrText xml:space="preserve"> PAGEREF _Toc388455661 \h </w:instrText>
        </w:r>
        <w:r w:rsidR="005C722E">
          <w:rPr>
            <w:noProof/>
            <w:webHidden/>
          </w:rPr>
        </w:r>
        <w:r w:rsidR="005C722E">
          <w:rPr>
            <w:noProof/>
            <w:webHidden/>
          </w:rPr>
          <w:fldChar w:fldCharType="separate"/>
        </w:r>
        <w:r w:rsidR="005C722E">
          <w:rPr>
            <w:noProof/>
            <w:webHidden/>
          </w:rPr>
          <w:t>1</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62" w:history="1">
        <w:r w:rsidR="005C722E" w:rsidRPr="00E7536A">
          <w:rPr>
            <w:rStyle w:val="Hyperlink"/>
            <w:noProof/>
          </w:rPr>
          <w:t>Tinkerforge</w:t>
        </w:r>
        <w:r w:rsidR="005C722E">
          <w:rPr>
            <w:noProof/>
            <w:webHidden/>
          </w:rPr>
          <w:tab/>
        </w:r>
        <w:r w:rsidR="005C722E">
          <w:rPr>
            <w:noProof/>
            <w:webHidden/>
          </w:rPr>
          <w:fldChar w:fldCharType="begin"/>
        </w:r>
        <w:r w:rsidR="005C722E">
          <w:rPr>
            <w:noProof/>
            <w:webHidden/>
          </w:rPr>
          <w:instrText xml:space="preserve"> PAGEREF _Toc388455662 \h </w:instrText>
        </w:r>
        <w:r w:rsidR="005C722E">
          <w:rPr>
            <w:noProof/>
            <w:webHidden/>
          </w:rPr>
        </w:r>
        <w:r w:rsidR="005C722E">
          <w:rPr>
            <w:noProof/>
            <w:webHidden/>
          </w:rPr>
          <w:fldChar w:fldCharType="separate"/>
        </w:r>
        <w:r w:rsidR="005C722E">
          <w:rPr>
            <w:noProof/>
            <w:webHidden/>
          </w:rPr>
          <w:t>1</w:t>
        </w:r>
        <w:r w:rsidR="005C722E">
          <w:rPr>
            <w:noProof/>
            <w:webHidden/>
          </w:rPr>
          <w:fldChar w:fldCharType="end"/>
        </w:r>
      </w:hyperlink>
    </w:p>
    <w:p w:rsidR="005C722E" w:rsidRDefault="0030658C">
      <w:pPr>
        <w:pStyle w:val="Verzeichnis2"/>
        <w:tabs>
          <w:tab w:val="left" w:pos="880"/>
          <w:tab w:val="right" w:leader="dot" w:pos="8834"/>
        </w:tabs>
        <w:rPr>
          <w:rFonts w:asciiTheme="minorHAnsi" w:eastAsiaTheme="minorEastAsia" w:hAnsiTheme="minorHAnsi" w:cstheme="minorBidi"/>
          <w:noProof/>
          <w:sz w:val="22"/>
          <w:szCs w:val="22"/>
        </w:rPr>
      </w:pPr>
      <w:hyperlink w:anchor="_Toc388455663" w:history="1">
        <w:r w:rsidR="005C722E" w:rsidRPr="00E7536A">
          <w:rPr>
            <w:rStyle w:val="Hyperlink"/>
            <w:noProof/>
          </w:rPr>
          <w:t>1.1</w:t>
        </w:r>
        <w:r w:rsidR="005C722E">
          <w:rPr>
            <w:rFonts w:asciiTheme="minorHAnsi" w:eastAsiaTheme="minorEastAsia" w:hAnsiTheme="minorHAnsi" w:cstheme="minorBidi"/>
            <w:noProof/>
            <w:sz w:val="22"/>
            <w:szCs w:val="22"/>
          </w:rPr>
          <w:tab/>
        </w:r>
        <w:r w:rsidR="005C722E" w:rsidRPr="00E7536A">
          <w:rPr>
            <w:rStyle w:val="Hyperlink"/>
            <w:noProof/>
          </w:rPr>
          <w:t>Verwendete Bricks und Bricklets</w:t>
        </w:r>
        <w:r w:rsidR="005C722E">
          <w:rPr>
            <w:noProof/>
            <w:webHidden/>
          </w:rPr>
          <w:tab/>
        </w:r>
        <w:r w:rsidR="005C722E">
          <w:rPr>
            <w:noProof/>
            <w:webHidden/>
          </w:rPr>
          <w:fldChar w:fldCharType="begin"/>
        </w:r>
        <w:r w:rsidR="005C722E">
          <w:rPr>
            <w:noProof/>
            <w:webHidden/>
          </w:rPr>
          <w:instrText xml:space="preserve"> PAGEREF _Toc388455663 \h </w:instrText>
        </w:r>
        <w:r w:rsidR="005C722E">
          <w:rPr>
            <w:noProof/>
            <w:webHidden/>
          </w:rPr>
        </w:r>
        <w:r w:rsidR="005C722E">
          <w:rPr>
            <w:noProof/>
            <w:webHidden/>
          </w:rPr>
          <w:fldChar w:fldCharType="separate"/>
        </w:r>
        <w:r w:rsidR="005C722E">
          <w:rPr>
            <w:noProof/>
            <w:webHidden/>
          </w:rPr>
          <w:t>2</w:t>
        </w:r>
        <w:r w:rsidR="005C722E">
          <w:rPr>
            <w:noProof/>
            <w:webHidden/>
          </w:rPr>
          <w:fldChar w:fldCharType="end"/>
        </w:r>
      </w:hyperlink>
    </w:p>
    <w:p w:rsidR="005C722E" w:rsidRDefault="0030658C">
      <w:pPr>
        <w:pStyle w:val="Verzeichnis2"/>
        <w:tabs>
          <w:tab w:val="left" w:pos="880"/>
          <w:tab w:val="right" w:leader="dot" w:pos="8834"/>
        </w:tabs>
        <w:rPr>
          <w:rFonts w:asciiTheme="minorHAnsi" w:eastAsiaTheme="minorEastAsia" w:hAnsiTheme="minorHAnsi" w:cstheme="minorBidi"/>
          <w:noProof/>
          <w:sz w:val="22"/>
          <w:szCs w:val="22"/>
        </w:rPr>
      </w:pPr>
      <w:hyperlink w:anchor="_Toc388455664" w:history="1">
        <w:r w:rsidR="005C722E" w:rsidRPr="00E7536A">
          <w:rPr>
            <w:rStyle w:val="Hyperlink"/>
            <w:noProof/>
          </w:rPr>
          <w:t>1.2</w:t>
        </w:r>
        <w:r w:rsidR="005C722E">
          <w:rPr>
            <w:rFonts w:asciiTheme="minorHAnsi" w:eastAsiaTheme="minorEastAsia" w:hAnsiTheme="minorHAnsi" w:cstheme="minorBidi"/>
            <w:noProof/>
            <w:sz w:val="22"/>
            <w:szCs w:val="22"/>
          </w:rPr>
          <w:tab/>
        </w:r>
        <w:r w:rsidR="005C722E" w:rsidRPr="00E7536A">
          <w:rPr>
            <w:rStyle w:val="Hyperlink"/>
            <w:noProof/>
          </w:rPr>
          <w:t>Erste Schritte</w:t>
        </w:r>
        <w:r w:rsidR="005C722E">
          <w:rPr>
            <w:noProof/>
            <w:webHidden/>
          </w:rPr>
          <w:tab/>
        </w:r>
        <w:r w:rsidR="005C722E">
          <w:rPr>
            <w:noProof/>
            <w:webHidden/>
          </w:rPr>
          <w:fldChar w:fldCharType="begin"/>
        </w:r>
        <w:r w:rsidR="005C722E">
          <w:rPr>
            <w:noProof/>
            <w:webHidden/>
          </w:rPr>
          <w:instrText xml:space="preserve"> PAGEREF _Toc388455664 \h </w:instrText>
        </w:r>
        <w:r w:rsidR="005C722E">
          <w:rPr>
            <w:noProof/>
            <w:webHidden/>
          </w:rPr>
        </w:r>
        <w:r w:rsidR="005C722E">
          <w:rPr>
            <w:noProof/>
            <w:webHidden/>
          </w:rPr>
          <w:fldChar w:fldCharType="separate"/>
        </w:r>
        <w:r w:rsidR="005C722E">
          <w:rPr>
            <w:noProof/>
            <w:webHidden/>
          </w:rPr>
          <w:t>5</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65" w:history="1">
        <w:r w:rsidR="005C722E" w:rsidRPr="00E7536A">
          <w:rPr>
            <w:rStyle w:val="Hyperlink"/>
            <w:noProof/>
          </w:rPr>
          <w:t>Fazit und Ausblick</w:t>
        </w:r>
        <w:r w:rsidR="005C722E">
          <w:rPr>
            <w:noProof/>
            <w:webHidden/>
          </w:rPr>
          <w:tab/>
        </w:r>
        <w:r w:rsidR="005C722E">
          <w:rPr>
            <w:noProof/>
            <w:webHidden/>
          </w:rPr>
          <w:fldChar w:fldCharType="begin"/>
        </w:r>
        <w:r w:rsidR="005C722E">
          <w:rPr>
            <w:noProof/>
            <w:webHidden/>
          </w:rPr>
          <w:instrText xml:space="preserve"> PAGEREF _Toc388455665 \h </w:instrText>
        </w:r>
        <w:r w:rsidR="005C722E">
          <w:rPr>
            <w:noProof/>
            <w:webHidden/>
          </w:rPr>
        </w:r>
        <w:r w:rsidR="005C722E">
          <w:rPr>
            <w:noProof/>
            <w:webHidden/>
          </w:rPr>
          <w:fldChar w:fldCharType="separate"/>
        </w:r>
        <w:r w:rsidR="005C722E">
          <w:rPr>
            <w:noProof/>
            <w:webHidden/>
          </w:rPr>
          <w:t>8</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66" w:history="1">
        <w:r w:rsidR="005C722E" w:rsidRPr="00E7536A">
          <w:rPr>
            <w:rStyle w:val="Hyperlink"/>
            <w:noProof/>
          </w:rPr>
          <w:t>Appendix</w:t>
        </w:r>
        <w:r w:rsidR="005C722E">
          <w:rPr>
            <w:noProof/>
            <w:webHidden/>
          </w:rPr>
          <w:tab/>
        </w:r>
        <w:r w:rsidR="005C722E">
          <w:rPr>
            <w:noProof/>
            <w:webHidden/>
          </w:rPr>
          <w:fldChar w:fldCharType="begin"/>
        </w:r>
        <w:r w:rsidR="005C722E">
          <w:rPr>
            <w:noProof/>
            <w:webHidden/>
          </w:rPr>
          <w:instrText xml:space="preserve"> PAGEREF _Toc388455666 \h </w:instrText>
        </w:r>
        <w:r w:rsidR="005C722E">
          <w:rPr>
            <w:noProof/>
            <w:webHidden/>
          </w:rPr>
        </w:r>
        <w:r w:rsidR="005C722E">
          <w:rPr>
            <w:noProof/>
            <w:webHidden/>
          </w:rPr>
          <w:fldChar w:fldCharType="separate"/>
        </w:r>
        <w:r w:rsidR="005C722E">
          <w:rPr>
            <w:noProof/>
            <w:webHidden/>
          </w:rPr>
          <w:t>8</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67" w:history="1">
        <w:r w:rsidR="005C722E" w:rsidRPr="00E7536A">
          <w:rPr>
            <w:rStyle w:val="Hyperlink"/>
            <w:noProof/>
          </w:rPr>
          <w:t>Glossar</w:t>
        </w:r>
        <w:r w:rsidR="005C722E">
          <w:rPr>
            <w:noProof/>
            <w:webHidden/>
          </w:rPr>
          <w:tab/>
        </w:r>
        <w:r w:rsidR="005C722E">
          <w:rPr>
            <w:noProof/>
            <w:webHidden/>
          </w:rPr>
          <w:fldChar w:fldCharType="begin"/>
        </w:r>
        <w:r w:rsidR="005C722E">
          <w:rPr>
            <w:noProof/>
            <w:webHidden/>
          </w:rPr>
          <w:instrText xml:space="preserve"> PAGEREF _Toc388455667 \h </w:instrText>
        </w:r>
        <w:r w:rsidR="005C722E">
          <w:rPr>
            <w:noProof/>
            <w:webHidden/>
          </w:rPr>
        </w:r>
        <w:r w:rsidR="005C722E">
          <w:rPr>
            <w:noProof/>
            <w:webHidden/>
          </w:rPr>
          <w:fldChar w:fldCharType="separate"/>
        </w:r>
        <w:r w:rsidR="005C722E">
          <w:rPr>
            <w:noProof/>
            <w:webHidden/>
          </w:rPr>
          <w:t>8</w:t>
        </w:r>
        <w:r w:rsidR="005C722E">
          <w:rPr>
            <w:noProof/>
            <w:webHidden/>
          </w:rPr>
          <w:fldChar w:fldCharType="end"/>
        </w:r>
      </w:hyperlink>
    </w:p>
    <w:p w:rsidR="005C722E" w:rsidRDefault="0030658C">
      <w:pPr>
        <w:pStyle w:val="Verzeichnis1"/>
        <w:tabs>
          <w:tab w:val="right" w:leader="dot" w:pos="8834"/>
        </w:tabs>
        <w:rPr>
          <w:rFonts w:asciiTheme="minorHAnsi" w:eastAsiaTheme="minorEastAsia" w:hAnsiTheme="minorHAnsi" w:cstheme="minorBidi"/>
          <w:b w:val="0"/>
          <w:noProof/>
          <w:sz w:val="22"/>
          <w:szCs w:val="22"/>
        </w:rPr>
      </w:pPr>
      <w:hyperlink w:anchor="_Toc388455668" w:history="1">
        <w:r w:rsidR="005C722E" w:rsidRPr="00E7536A">
          <w:rPr>
            <w:rStyle w:val="Hyperlink"/>
            <w:noProof/>
          </w:rPr>
          <w:t>Literaturverzeichnis</w:t>
        </w:r>
        <w:r w:rsidR="005C722E">
          <w:rPr>
            <w:noProof/>
            <w:webHidden/>
          </w:rPr>
          <w:tab/>
        </w:r>
        <w:r w:rsidR="005C722E">
          <w:rPr>
            <w:noProof/>
            <w:webHidden/>
          </w:rPr>
          <w:fldChar w:fldCharType="begin"/>
        </w:r>
        <w:r w:rsidR="005C722E">
          <w:rPr>
            <w:noProof/>
            <w:webHidden/>
          </w:rPr>
          <w:instrText xml:space="preserve"> PAGEREF _Toc388455668 \h </w:instrText>
        </w:r>
        <w:r w:rsidR="005C722E">
          <w:rPr>
            <w:noProof/>
            <w:webHidden/>
          </w:rPr>
        </w:r>
        <w:r w:rsidR="005C722E">
          <w:rPr>
            <w:noProof/>
            <w:webHidden/>
          </w:rPr>
          <w:fldChar w:fldCharType="separate"/>
        </w:r>
        <w:r w:rsidR="005C722E">
          <w:rPr>
            <w:noProof/>
            <w:webHidden/>
          </w:rPr>
          <w:t>9</w:t>
        </w:r>
        <w:r w:rsidR="005C722E">
          <w:rPr>
            <w:noProof/>
            <w:webHidden/>
          </w:rPr>
          <w:fldChar w:fldCharType="end"/>
        </w:r>
      </w:hyperlink>
    </w:p>
    <w:p w:rsidR="0027512D" w:rsidRPr="00D6250A" w:rsidRDefault="0027512D" w:rsidP="0027512D">
      <w:pPr>
        <w:pStyle w:val="Verzeichnis1"/>
        <w:tabs>
          <w:tab w:val="right" w:leader="dot" w:pos="9060"/>
        </w:tabs>
        <w:rPr>
          <w:rFonts w:ascii="Calibri" w:hAnsi="Calibri"/>
          <w:b w:val="0"/>
          <w:bCs/>
          <w:caps/>
          <w:noProof/>
          <w:sz w:val="22"/>
          <w:szCs w:val="22"/>
        </w:rPr>
      </w:pPr>
      <w:r w:rsidRPr="00077E87">
        <w:rPr>
          <w:sz w:val="18"/>
          <w:szCs w:val="18"/>
        </w:rPr>
        <w:fldChar w:fldCharType="end"/>
      </w:r>
      <w:r>
        <w:rPr>
          <w:color w:val="E20074"/>
          <w:sz w:val="28"/>
        </w:rPr>
        <w:br w:type="page"/>
      </w:r>
    </w:p>
    <w:p w:rsidR="003A725A" w:rsidRPr="0027512D" w:rsidRDefault="003A725A" w:rsidP="003A725A">
      <w:pPr>
        <w:pStyle w:val="berschrift1"/>
        <w:rPr>
          <w:sz w:val="28"/>
        </w:rPr>
      </w:pPr>
      <w:bookmarkStart w:id="11" w:name="_Toc388455659"/>
      <w:r w:rsidRPr="0027512D">
        <w:rPr>
          <w:sz w:val="28"/>
        </w:rPr>
        <w:lastRenderedPageBreak/>
        <w:t>Abkürzungsverzeichnis</w:t>
      </w:r>
      <w:bookmarkEnd w:id="3"/>
      <w:bookmarkEnd w:id="4"/>
      <w:bookmarkEnd w:id="11"/>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7"/>
        <w:gridCol w:w="7532"/>
      </w:tblGrid>
      <w:tr w:rsidR="003A725A" w:rsidTr="0053162A">
        <w:trPr>
          <w:cantSplit/>
        </w:trPr>
        <w:tc>
          <w:tcPr>
            <w:tcW w:w="1507" w:type="dxa"/>
          </w:tcPr>
          <w:p w:rsidR="00AF7824" w:rsidRDefault="00AF7824" w:rsidP="0053162A">
            <w:pPr>
              <w:spacing w:before="120" w:after="120" w:line="240" w:lineRule="auto"/>
            </w:pPr>
            <w:r>
              <w:t>Brickv</w:t>
            </w:r>
          </w:p>
        </w:tc>
        <w:tc>
          <w:tcPr>
            <w:tcW w:w="7532" w:type="dxa"/>
          </w:tcPr>
          <w:p w:rsidR="00AF7824" w:rsidRDefault="00AF7824" w:rsidP="0053162A">
            <w:pPr>
              <w:spacing w:before="120" w:after="120" w:line="240" w:lineRule="auto"/>
            </w:pPr>
            <w:r>
              <w:t>Brick Viewer (Tinkerforge Software)</w:t>
            </w:r>
          </w:p>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r>
              <w:t>Brickd</w:t>
            </w:r>
          </w:p>
        </w:tc>
        <w:tc>
          <w:tcPr>
            <w:tcW w:w="7532" w:type="dxa"/>
          </w:tcPr>
          <w:p w:rsidR="00AF7824" w:rsidRDefault="00AF7824" w:rsidP="0053162A">
            <w:pPr>
              <w:spacing w:before="120" w:after="120" w:line="240" w:lineRule="auto"/>
            </w:pPr>
            <w:r>
              <w:t>Brick Daemon (Tinkerforge Software)</w:t>
            </w: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bl>
    <w:p w:rsidR="003A725A" w:rsidRPr="0027512D" w:rsidRDefault="003A725A" w:rsidP="003A725A">
      <w:pPr>
        <w:pStyle w:val="berschrift1"/>
        <w:rPr>
          <w:rFonts w:ascii="Cambria" w:hAnsi="Cambria" w:cs="Cambria"/>
          <w:color w:val="365F91"/>
          <w:sz w:val="28"/>
        </w:rPr>
      </w:pPr>
      <w:r>
        <w:br w:type="page"/>
      </w:r>
      <w:bookmarkStart w:id="12" w:name="_Toc334451698"/>
      <w:bookmarkStart w:id="13" w:name="_Toc372197929"/>
      <w:bookmarkStart w:id="14" w:name="_Toc388455660"/>
      <w:r w:rsidRPr="0027512D">
        <w:rPr>
          <w:sz w:val="28"/>
        </w:rPr>
        <w:lastRenderedPageBreak/>
        <w:t>Abbildungsverzeichnis</w:t>
      </w:r>
      <w:bookmarkEnd w:id="12"/>
      <w:bookmarkEnd w:id="13"/>
      <w:bookmarkEnd w:id="14"/>
    </w:p>
    <w:p w:rsidR="00B30DA6" w:rsidRDefault="003A725A">
      <w:pPr>
        <w:pStyle w:val="Abbildungsverzeichnis"/>
        <w:tabs>
          <w:tab w:val="right" w:leader="dot" w:pos="8834"/>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388958752" w:history="1">
        <w:r w:rsidR="00B30DA6" w:rsidRPr="00E22CA4">
          <w:rPr>
            <w:rStyle w:val="Hyperlink"/>
            <w:noProof/>
          </w:rPr>
          <w:t>Abbildung 1: Das Tinkerforge Baukastensystem</w:t>
        </w:r>
        <w:r w:rsidR="00B30DA6">
          <w:rPr>
            <w:noProof/>
            <w:webHidden/>
          </w:rPr>
          <w:tab/>
        </w:r>
        <w:r w:rsidR="00B30DA6">
          <w:rPr>
            <w:noProof/>
            <w:webHidden/>
          </w:rPr>
          <w:fldChar w:fldCharType="begin"/>
        </w:r>
        <w:r w:rsidR="00B30DA6">
          <w:rPr>
            <w:noProof/>
            <w:webHidden/>
          </w:rPr>
          <w:instrText xml:space="preserve"> PAGEREF _Toc388958752 \h </w:instrText>
        </w:r>
        <w:r w:rsidR="00B30DA6">
          <w:rPr>
            <w:noProof/>
            <w:webHidden/>
          </w:rPr>
        </w:r>
        <w:r w:rsidR="00B30DA6">
          <w:rPr>
            <w:noProof/>
            <w:webHidden/>
          </w:rPr>
          <w:fldChar w:fldCharType="separate"/>
        </w:r>
        <w:r w:rsidR="00B30DA6">
          <w:rPr>
            <w:noProof/>
            <w:webHidden/>
          </w:rPr>
          <w:t>2</w:t>
        </w:r>
        <w:r w:rsidR="00B30DA6">
          <w:rPr>
            <w:noProof/>
            <w:webHidden/>
          </w:rPr>
          <w:fldChar w:fldCharType="end"/>
        </w:r>
      </w:hyperlink>
    </w:p>
    <w:p w:rsidR="00B30DA6" w:rsidRDefault="00B30DA6">
      <w:pPr>
        <w:pStyle w:val="Abbildungsverzeichnis"/>
        <w:tabs>
          <w:tab w:val="right" w:leader="dot" w:pos="8834"/>
        </w:tabs>
        <w:rPr>
          <w:rFonts w:asciiTheme="minorHAnsi" w:eastAsiaTheme="minorEastAsia" w:hAnsiTheme="minorHAnsi" w:cstheme="minorBidi"/>
          <w:noProof/>
          <w:sz w:val="22"/>
          <w:szCs w:val="22"/>
        </w:rPr>
      </w:pPr>
      <w:hyperlink w:anchor="_Toc388958753" w:history="1">
        <w:r w:rsidRPr="00E22CA4">
          <w:rPr>
            <w:rStyle w:val="Hyperlink"/>
            <w:noProof/>
          </w:rPr>
          <w:t>Abbildung 2: Verwendeter Tinkerforge-Stapel und US Bricklet</w:t>
        </w:r>
        <w:r>
          <w:rPr>
            <w:noProof/>
            <w:webHidden/>
          </w:rPr>
          <w:tab/>
        </w:r>
        <w:r>
          <w:rPr>
            <w:noProof/>
            <w:webHidden/>
          </w:rPr>
          <w:fldChar w:fldCharType="begin"/>
        </w:r>
        <w:r>
          <w:rPr>
            <w:noProof/>
            <w:webHidden/>
          </w:rPr>
          <w:instrText xml:space="preserve"> PAGEREF _Toc388958753 \h </w:instrText>
        </w:r>
        <w:r>
          <w:rPr>
            <w:noProof/>
            <w:webHidden/>
          </w:rPr>
        </w:r>
        <w:r>
          <w:rPr>
            <w:noProof/>
            <w:webHidden/>
          </w:rPr>
          <w:fldChar w:fldCharType="separate"/>
        </w:r>
        <w:r>
          <w:rPr>
            <w:noProof/>
            <w:webHidden/>
          </w:rPr>
          <w:t>4</w:t>
        </w:r>
        <w:r>
          <w:rPr>
            <w:noProof/>
            <w:webHidden/>
          </w:rPr>
          <w:fldChar w:fldCharType="end"/>
        </w:r>
      </w:hyperlink>
    </w:p>
    <w:p w:rsidR="00B30DA6" w:rsidRDefault="00B30DA6">
      <w:pPr>
        <w:pStyle w:val="Abbildungsverzeichnis"/>
        <w:tabs>
          <w:tab w:val="right" w:leader="dot" w:pos="8834"/>
        </w:tabs>
        <w:rPr>
          <w:rFonts w:asciiTheme="minorHAnsi" w:eastAsiaTheme="minorEastAsia" w:hAnsiTheme="minorHAnsi" w:cstheme="minorBidi"/>
          <w:noProof/>
          <w:sz w:val="22"/>
          <w:szCs w:val="22"/>
        </w:rPr>
      </w:pPr>
      <w:hyperlink w:anchor="_Toc388958754" w:history="1">
        <w:r w:rsidRPr="00E22CA4">
          <w:rPr>
            <w:rStyle w:val="Hyperlink"/>
            <w:noProof/>
            <w:lang w:val="en-US"/>
          </w:rPr>
          <w:t>Abbildung 3: Scania R470 Highline Orange Edition</w:t>
        </w:r>
        <w:r>
          <w:rPr>
            <w:noProof/>
            <w:webHidden/>
          </w:rPr>
          <w:tab/>
        </w:r>
        <w:r>
          <w:rPr>
            <w:noProof/>
            <w:webHidden/>
          </w:rPr>
          <w:fldChar w:fldCharType="begin"/>
        </w:r>
        <w:r>
          <w:rPr>
            <w:noProof/>
            <w:webHidden/>
          </w:rPr>
          <w:instrText xml:space="preserve"> PAGEREF _Toc388958754 \h </w:instrText>
        </w:r>
        <w:r>
          <w:rPr>
            <w:noProof/>
            <w:webHidden/>
          </w:rPr>
        </w:r>
        <w:r>
          <w:rPr>
            <w:noProof/>
            <w:webHidden/>
          </w:rPr>
          <w:fldChar w:fldCharType="separate"/>
        </w:r>
        <w:r>
          <w:rPr>
            <w:noProof/>
            <w:webHidden/>
          </w:rPr>
          <w:t>7</w:t>
        </w:r>
        <w:r>
          <w:rPr>
            <w:noProof/>
            <w:webHidden/>
          </w:rPr>
          <w:fldChar w:fldCharType="end"/>
        </w:r>
      </w:hyperlink>
    </w:p>
    <w:p w:rsidR="00B30DA6" w:rsidRDefault="00B30DA6">
      <w:pPr>
        <w:pStyle w:val="Abbildungsverzeichnis"/>
        <w:tabs>
          <w:tab w:val="right" w:leader="dot" w:pos="8834"/>
        </w:tabs>
        <w:rPr>
          <w:rFonts w:asciiTheme="minorHAnsi" w:eastAsiaTheme="minorEastAsia" w:hAnsiTheme="minorHAnsi" w:cstheme="minorBidi"/>
          <w:noProof/>
          <w:sz w:val="22"/>
          <w:szCs w:val="22"/>
        </w:rPr>
      </w:pPr>
      <w:hyperlink w:anchor="_Toc388958755" w:history="1">
        <w:r w:rsidRPr="00E22CA4">
          <w:rPr>
            <w:rStyle w:val="Hyperlink"/>
            <w:noProof/>
          </w:rPr>
          <w:t>Abbildung 4: Brickv Homescreen</w:t>
        </w:r>
        <w:r>
          <w:rPr>
            <w:noProof/>
            <w:webHidden/>
          </w:rPr>
          <w:tab/>
        </w:r>
        <w:r>
          <w:rPr>
            <w:noProof/>
            <w:webHidden/>
          </w:rPr>
          <w:fldChar w:fldCharType="begin"/>
        </w:r>
        <w:r>
          <w:rPr>
            <w:noProof/>
            <w:webHidden/>
          </w:rPr>
          <w:instrText xml:space="preserve"> PAGEREF _Toc388958755 \h </w:instrText>
        </w:r>
        <w:r>
          <w:rPr>
            <w:noProof/>
            <w:webHidden/>
          </w:rPr>
        </w:r>
        <w:r>
          <w:rPr>
            <w:noProof/>
            <w:webHidden/>
          </w:rPr>
          <w:fldChar w:fldCharType="separate"/>
        </w:r>
        <w:r>
          <w:rPr>
            <w:noProof/>
            <w:webHidden/>
          </w:rPr>
          <w:t>9</w:t>
        </w:r>
        <w:r>
          <w:rPr>
            <w:noProof/>
            <w:webHidden/>
          </w:rPr>
          <w:fldChar w:fldCharType="end"/>
        </w:r>
      </w:hyperlink>
    </w:p>
    <w:p w:rsidR="00B30DA6" w:rsidRDefault="00B30DA6">
      <w:pPr>
        <w:pStyle w:val="Abbildungsverzeichnis"/>
        <w:tabs>
          <w:tab w:val="right" w:leader="dot" w:pos="8834"/>
        </w:tabs>
        <w:rPr>
          <w:rFonts w:asciiTheme="minorHAnsi" w:eastAsiaTheme="minorEastAsia" w:hAnsiTheme="minorHAnsi" w:cstheme="minorBidi"/>
          <w:noProof/>
          <w:sz w:val="22"/>
          <w:szCs w:val="22"/>
        </w:rPr>
      </w:pPr>
      <w:hyperlink w:anchor="_Toc388958756" w:history="1">
        <w:r w:rsidRPr="00E22CA4">
          <w:rPr>
            <w:rStyle w:val="Hyperlink"/>
            <w:noProof/>
          </w:rPr>
          <w:t>Abbildung 5: Brick Viewer Updates / Flashing</w:t>
        </w:r>
        <w:r>
          <w:rPr>
            <w:noProof/>
            <w:webHidden/>
          </w:rPr>
          <w:tab/>
        </w:r>
        <w:r>
          <w:rPr>
            <w:noProof/>
            <w:webHidden/>
          </w:rPr>
          <w:fldChar w:fldCharType="begin"/>
        </w:r>
        <w:r>
          <w:rPr>
            <w:noProof/>
            <w:webHidden/>
          </w:rPr>
          <w:instrText xml:space="preserve"> PAGEREF _Toc388958756 \h </w:instrText>
        </w:r>
        <w:r>
          <w:rPr>
            <w:noProof/>
            <w:webHidden/>
          </w:rPr>
        </w:r>
        <w:r>
          <w:rPr>
            <w:noProof/>
            <w:webHidden/>
          </w:rPr>
          <w:fldChar w:fldCharType="separate"/>
        </w:r>
        <w:r>
          <w:rPr>
            <w:noProof/>
            <w:webHidden/>
          </w:rPr>
          <w:t>10</w:t>
        </w:r>
        <w:r>
          <w:rPr>
            <w:noProof/>
            <w:webHidden/>
          </w:rPr>
          <w:fldChar w:fldCharType="end"/>
        </w:r>
      </w:hyperlink>
    </w:p>
    <w:p w:rsidR="00B30DA6" w:rsidRDefault="00B30DA6">
      <w:pPr>
        <w:pStyle w:val="Abbildungsverzeichnis"/>
        <w:tabs>
          <w:tab w:val="right" w:leader="dot" w:pos="8834"/>
        </w:tabs>
        <w:rPr>
          <w:rFonts w:asciiTheme="minorHAnsi" w:eastAsiaTheme="minorEastAsia" w:hAnsiTheme="minorHAnsi" w:cstheme="minorBidi"/>
          <w:noProof/>
          <w:sz w:val="22"/>
          <w:szCs w:val="22"/>
        </w:rPr>
      </w:pPr>
      <w:hyperlink w:anchor="_Toc388958757" w:history="1">
        <w:r w:rsidRPr="00E22CA4">
          <w:rPr>
            <w:rStyle w:val="Hyperlink"/>
            <w:noProof/>
          </w:rPr>
          <w:t>Abbildung 6: Truck von oben</w:t>
        </w:r>
        <w:r>
          <w:rPr>
            <w:noProof/>
            <w:webHidden/>
          </w:rPr>
          <w:tab/>
        </w:r>
        <w:r>
          <w:rPr>
            <w:noProof/>
            <w:webHidden/>
          </w:rPr>
          <w:fldChar w:fldCharType="begin"/>
        </w:r>
        <w:r>
          <w:rPr>
            <w:noProof/>
            <w:webHidden/>
          </w:rPr>
          <w:instrText xml:space="preserve"> PAGEREF _Toc388958757 \h </w:instrText>
        </w:r>
        <w:r>
          <w:rPr>
            <w:noProof/>
            <w:webHidden/>
          </w:rPr>
        </w:r>
        <w:r>
          <w:rPr>
            <w:noProof/>
            <w:webHidden/>
          </w:rPr>
          <w:fldChar w:fldCharType="separate"/>
        </w:r>
        <w:r>
          <w:rPr>
            <w:noProof/>
            <w:webHidden/>
          </w:rPr>
          <w:t>11</w:t>
        </w:r>
        <w:r>
          <w:rPr>
            <w:noProof/>
            <w:webHidden/>
          </w:rPr>
          <w:fldChar w:fldCharType="end"/>
        </w:r>
      </w:hyperlink>
    </w:p>
    <w:p w:rsidR="00B30DA6" w:rsidRDefault="00B30DA6">
      <w:pPr>
        <w:pStyle w:val="Abbildungsverzeichnis"/>
        <w:tabs>
          <w:tab w:val="right" w:leader="dot" w:pos="8834"/>
        </w:tabs>
        <w:rPr>
          <w:rFonts w:asciiTheme="minorHAnsi" w:eastAsiaTheme="minorEastAsia" w:hAnsiTheme="minorHAnsi" w:cstheme="minorBidi"/>
          <w:noProof/>
          <w:sz w:val="22"/>
          <w:szCs w:val="22"/>
        </w:rPr>
      </w:pPr>
      <w:hyperlink w:anchor="_Toc388958758" w:history="1">
        <w:r w:rsidRPr="00E22CA4">
          <w:rPr>
            <w:rStyle w:val="Hyperlink"/>
            <w:noProof/>
          </w:rPr>
          <w:t>Abbildung 7: Fahrerloge mit US-Distance Bricklet</w:t>
        </w:r>
        <w:r>
          <w:rPr>
            <w:noProof/>
            <w:webHidden/>
          </w:rPr>
          <w:tab/>
        </w:r>
        <w:r>
          <w:rPr>
            <w:noProof/>
            <w:webHidden/>
          </w:rPr>
          <w:fldChar w:fldCharType="begin"/>
        </w:r>
        <w:r>
          <w:rPr>
            <w:noProof/>
            <w:webHidden/>
          </w:rPr>
          <w:instrText xml:space="preserve"> PAGEREF _Toc388958758 \h </w:instrText>
        </w:r>
        <w:r>
          <w:rPr>
            <w:noProof/>
            <w:webHidden/>
          </w:rPr>
        </w:r>
        <w:r>
          <w:rPr>
            <w:noProof/>
            <w:webHidden/>
          </w:rPr>
          <w:fldChar w:fldCharType="separate"/>
        </w:r>
        <w:r>
          <w:rPr>
            <w:noProof/>
            <w:webHidden/>
          </w:rPr>
          <w:t>12</w:t>
        </w:r>
        <w:r>
          <w:rPr>
            <w:noProof/>
            <w:webHidden/>
          </w:rPr>
          <w:fldChar w:fldCharType="end"/>
        </w:r>
      </w:hyperlink>
    </w:p>
    <w:p w:rsidR="003A725A" w:rsidRDefault="003A725A" w:rsidP="003A725A">
      <w:pPr>
        <w:sectPr w:rsidR="003A725A" w:rsidSect="00DB03E4">
          <w:headerReference w:type="default" r:id="rId13"/>
          <w:footerReference w:type="default" r:id="rId14"/>
          <w:footerReference w:type="first" r:id="rId15"/>
          <w:pgSz w:w="11906" w:h="16838"/>
          <w:pgMar w:top="1418" w:right="1531" w:bottom="1418" w:left="1531" w:header="737" w:footer="737" w:gutter="0"/>
          <w:pgNumType w:fmt="upperRoman"/>
          <w:cols w:space="708"/>
          <w:docGrid w:linePitch="360"/>
        </w:sectPr>
      </w:pPr>
      <w:r>
        <w:fldChar w:fldCharType="end"/>
      </w:r>
    </w:p>
    <w:p w:rsidR="003A725A" w:rsidRPr="0027512D" w:rsidRDefault="003A725A" w:rsidP="003A725A">
      <w:pPr>
        <w:pStyle w:val="berschrift1"/>
        <w:rPr>
          <w:sz w:val="28"/>
        </w:rPr>
      </w:pPr>
      <w:bookmarkStart w:id="15" w:name="_Toc333564477"/>
      <w:bookmarkStart w:id="16" w:name="_Toc334451699"/>
      <w:bookmarkStart w:id="17" w:name="_Toc372197930"/>
      <w:bookmarkStart w:id="18" w:name="_Toc388455661"/>
      <w:r w:rsidRPr="0027512D">
        <w:rPr>
          <w:sz w:val="28"/>
        </w:rPr>
        <w:lastRenderedPageBreak/>
        <w:t>Einleitung</w:t>
      </w:r>
      <w:bookmarkEnd w:id="15"/>
      <w:bookmarkEnd w:id="16"/>
      <w:bookmarkEnd w:id="17"/>
      <w:bookmarkEnd w:id="18"/>
    </w:p>
    <w:p w:rsidR="00445293" w:rsidRDefault="00445293"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Pr="0027512D" w:rsidRDefault="00AF2528" w:rsidP="00445293">
      <w:pPr>
        <w:rPr>
          <w:sz w:val="28"/>
          <w:szCs w:val="28"/>
        </w:rPr>
      </w:pPr>
    </w:p>
    <w:p w:rsidR="00445293" w:rsidRPr="0027512D" w:rsidRDefault="00445293" w:rsidP="00445293">
      <w:pPr>
        <w:pStyle w:val="berschrift1"/>
        <w:rPr>
          <w:sz w:val="28"/>
        </w:rPr>
      </w:pPr>
      <w:bookmarkStart w:id="19" w:name="_Toc388455662"/>
      <w:r w:rsidRPr="0027512D">
        <w:rPr>
          <w:sz w:val="28"/>
        </w:rPr>
        <w:lastRenderedPageBreak/>
        <w:t>Tinkerforge</w:t>
      </w:r>
      <w:bookmarkEnd w:id="19"/>
    </w:p>
    <w:p w:rsidR="00445293" w:rsidRDefault="00E12505" w:rsidP="00445293">
      <w:r>
        <w:t>Die Firma</w:t>
      </w:r>
      <w:r w:rsidR="00445293">
        <w:t xml:space="preserve"> </w:t>
      </w:r>
      <w:r>
        <w:t>“TinkerF</w:t>
      </w:r>
      <w:r w:rsidR="00445293">
        <w:t>orge</w:t>
      </w:r>
      <w:r>
        <w:t>“</w:t>
      </w:r>
      <w:r w:rsidR="00445293">
        <w:t xml:space="preserve"> </w:t>
      </w:r>
      <w:r>
        <w:t>entwickelte 2011</w:t>
      </w:r>
      <w:r w:rsidR="00445293">
        <w:t xml:space="preserve"> ein</w:t>
      </w:r>
      <w:r>
        <w:t xml:space="preserve"> gleichnamiges open Source</w:t>
      </w:r>
      <w:r w:rsidR="00445293">
        <w:t xml:space="preserve"> Baukastensystem um Ideen schnell realisieren zu können. Dies wird durch „die aufeinander abgestimmte</w:t>
      </w:r>
      <w:r>
        <w:t>n Tinkerforge Module“</w:t>
      </w:r>
      <w:r w:rsidR="006C2178">
        <w:rPr>
          <w:rStyle w:val="Funotenzeichen"/>
        </w:rPr>
        <w:footnoteReference w:id="1"/>
      </w:r>
      <w:r>
        <w:t xml:space="preserve"> realisiert. D</w:t>
      </w:r>
      <w:r w:rsidR="00445293">
        <w:t>ie Hersteller plakatieren</w:t>
      </w:r>
      <w:r w:rsidR="00E240C9">
        <w:t>,</w:t>
      </w:r>
      <w:r>
        <w:t xml:space="preserve"> dass es</w:t>
      </w:r>
      <w:r w:rsidR="00445293">
        <w:t xml:space="preserve"> Könnern erl</w:t>
      </w:r>
      <w:r w:rsidR="00E240C9">
        <w:t>a</w:t>
      </w:r>
      <w:r w:rsidR="00445293">
        <w:t>ubt sich auf die Software zu konzentrieren, während es Anfängern die Möglichkeit bietet „mittels spannenden Anwendungen das Programmieren zu lernen</w:t>
      </w:r>
      <w:r w:rsidR="00E240C9">
        <w:t>.</w:t>
      </w:r>
      <w:r w:rsidR="00445293">
        <w:t>“</w:t>
      </w:r>
      <w:r w:rsidR="006C2178">
        <w:rPr>
          <w:rStyle w:val="Funotenzeichen"/>
        </w:rPr>
        <w:footnoteReference w:id="2"/>
      </w:r>
    </w:p>
    <w:p w:rsidR="00A313FF" w:rsidRDefault="00E240C9" w:rsidP="00445293">
      <w:r>
        <w:t>Die Ti</w:t>
      </w:r>
      <w:r w:rsidR="00A313FF">
        <w:t>nkerforge M</w:t>
      </w:r>
      <w:r>
        <w:t xml:space="preserve">odule bestehen aus Platinen, die als sogenannte Bricks (Mikrocontrollerbausteine) bezeichnet werden. Auf diesen Platinen sind  </w:t>
      </w:r>
      <w:r w:rsidR="00A313FF">
        <w:t xml:space="preserve">die </w:t>
      </w:r>
      <w:r>
        <w:t>verschiedensten elektronischen Bauteile,</w:t>
      </w:r>
      <w:r w:rsidR="00A313FF">
        <w:t xml:space="preserve"> abhängig von der benötigten Kombination des Bricks, sind </w:t>
      </w:r>
      <w:r>
        <w:t>Schalter, LEDs, Kondensatoren und viele weitere</w:t>
      </w:r>
      <w:r w:rsidR="00A313FF">
        <w:t xml:space="preserve"> Bauteile verbaut</w:t>
      </w:r>
      <w:r>
        <w:t>.</w:t>
      </w:r>
      <w:r w:rsidR="006C2178">
        <w:rPr>
          <w:rStyle w:val="Funotenzeichen"/>
        </w:rPr>
        <w:footnoteReference w:id="3"/>
      </w:r>
    </w:p>
    <w:p w:rsidR="00B30DA6" w:rsidRDefault="00A313FF" w:rsidP="00B30DA6">
      <w:pPr>
        <w:keepNext/>
      </w:pPr>
      <w:r>
        <w:rPr>
          <w:noProof/>
        </w:rPr>
        <w:drawing>
          <wp:inline distT="0" distB="0" distL="0" distR="0" wp14:anchorId="4C8E51D0" wp14:editId="0AE56BBD">
            <wp:extent cx="2962275" cy="2714625"/>
            <wp:effectExtent l="0" t="0" r="9525" b="9525"/>
            <wp:docPr id="3" name="Grafik 3" descr="Einf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fa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714625"/>
                    </a:xfrm>
                    <a:prstGeom prst="rect">
                      <a:avLst/>
                    </a:prstGeom>
                    <a:noFill/>
                    <a:ln>
                      <a:noFill/>
                    </a:ln>
                  </pic:spPr>
                </pic:pic>
              </a:graphicData>
            </a:graphic>
          </wp:inline>
        </w:drawing>
      </w:r>
    </w:p>
    <w:p w:rsidR="00A313FF" w:rsidRDefault="00B30DA6" w:rsidP="00B30DA6">
      <w:pPr>
        <w:pStyle w:val="Beschriftung"/>
      </w:pPr>
      <w:bookmarkStart w:id="20" w:name="_Toc388958752"/>
      <w:r>
        <w:t xml:space="preserve">Abbildung </w:t>
      </w:r>
      <w:fldSimple w:instr=" SEQ Abbildung \* ARABIC ">
        <w:r>
          <w:rPr>
            <w:noProof/>
          </w:rPr>
          <w:t>1</w:t>
        </w:r>
      </w:fldSimple>
      <w:r>
        <w:t>: Das Tinkerforge Baukastensystem</w:t>
      </w:r>
      <w:r>
        <w:rPr>
          <w:rStyle w:val="Funotenzeichen"/>
        </w:rPr>
        <w:footnoteReference w:id="4"/>
      </w:r>
      <w:bookmarkEnd w:id="20"/>
    </w:p>
    <w:p w:rsidR="00A313FF" w:rsidRDefault="00A313FF" w:rsidP="00445293"/>
    <w:p w:rsidR="00AF2528" w:rsidRDefault="00A313FF" w:rsidP="00445293">
      <w:r>
        <w:lastRenderedPageBreak/>
        <w:t>Der Zusammenbau der Module ist intuitiv und ohne Elektronikkenntnisse durchführbar. So müssen die Module nur zusammengesteckt und können anschließend bei Bedarf über Schrauben stabilisiert werden.</w:t>
      </w:r>
    </w:p>
    <w:p w:rsidR="00A313FF" w:rsidRDefault="00B91791" w:rsidP="00445293">
      <w:r>
        <w:t>Vom Hersteller werden 3 Modul-</w:t>
      </w:r>
      <w:r w:rsidR="00DF55F4">
        <w:t>Arten unterschieden Bricks, Bricklets Master-Extensions</w:t>
      </w:r>
      <w:r>
        <w:t>.</w:t>
      </w:r>
    </w:p>
    <w:p w:rsidR="00DF55F4" w:rsidRPr="00E82A17" w:rsidRDefault="00DF55F4" w:rsidP="00445293">
      <w:pPr>
        <w:rPr>
          <w:b/>
        </w:rPr>
      </w:pPr>
      <w:r w:rsidRPr="00E82A17">
        <w:rPr>
          <w:b/>
        </w:rPr>
        <w:t>Bricks</w:t>
      </w:r>
    </w:p>
    <w:p w:rsidR="00DF55F4" w:rsidRDefault="00DF55F4" w:rsidP="008B2996">
      <w:pPr>
        <w:ind w:left="1985"/>
      </w:pPr>
      <w:r>
        <w:rPr>
          <w:noProof/>
        </w:rPr>
        <w:drawing>
          <wp:anchor distT="0" distB="0" distL="114300" distR="114300" simplePos="0" relativeHeight="251658240" behindDoc="1" locked="0" layoutInCell="1" allowOverlap="1" wp14:anchorId="75A8CB66" wp14:editId="6790028F">
            <wp:simplePos x="0" y="0"/>
            <wp:positionH relativeFrom="column">
              <wp:posOffset>-635</wp:posOffset>
            </wp:positionH>
            <wp:positionV relativeFrom="paragraph">
              <wp:posOffset>-3175</wp:posOffset>
            </wp:positionV>
            <wp:extent cx="990600" cy="952500"/>
            <wp:effectExtent l="0" t="0" r="0" b="0"/>
            <wp:wrapTight wrapText="bothSides">
              <wp:wrapPolygon edited="0">
                <wp:start x="0" y="0"/>
                <wp:lineTo x="0" y="21168"/>
                <wp:lineTo x="21185" y="21168"/>
                <wp:lineTo x="21185" y="0"/>
                <wp:lineTo x="0" y="0"/>
              </wp:wrapPolygon>
            </wp:wrapTight>
            <wp:docPr id="4" name="Grafik 4" descr="Mod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DA6">
        <w:rPr>
          <w:rStyle w:val="Funotenzeichen"/>
        </w:rPr>
        <w:footnoteReference w:id="5"/>
      </w:r>
      <w:r>
        <w:t>Bricks sind die Grundbausteine des Tinkerforge, d</w:t>
      </w:r>
      <w:r w:rsidR="00B91791">
        <w:t>iese verfügen über eine Mini-USB</w:t>
      </w:r>
      <w:r>
        <w:t xml:space="preserve"> Schnittstelle zur Steuerung. Grundsätz</w:t>
      </w:r>
      <w:r w:rsidR="00B91791">
        <w:t>lich dient jeder Brick für die D</w:t>
      </w:r>
      <w:r>
        <w:t>urchführung einer bestimmten Aufgabe, „</w:t>
      </w:r>
      <w:r w:rsidRPr="00DF55F4">
        <w:t>zum Beispiel das Steuern eines DC-, Schritt- oder Servomotors</w:t>
      </w:r>
      <w:r>
        <w:t>“. Verbaut man einen Masterbrick so können Stapel geba</w:t>
      </w:r>
      <w:r w:rsidR="00B91791">
        <w:t>ut werden, die nur noch eine USB</w:t>
      </w:r>
      <w:r>
        <w:t>-Verbindung benötigen.</w:t>
      </w:r>
    </w:p>
    <w:p w:rsidR="00DF55F4" w:rsidRPr="00E82A17" w:rsidRDefault="00DF55F4" w:rsidP="00445BBE">
      <w:pPr>
        <w:tabs>
          <w:tab w:val="left" w:pos="1701"/>
        </w:tabs>
        <w:rPr>
          <w:b/>
        </w:rPr>
      </w:pPr>
      <w:r w:rsidRPr="00E82A17">
        <w:rPr>
          <w:b/>
        </w:rPr>
        <w:t>Bricklet</w:t>
      </w:r>
    </w:p>
    <w:p w:rsidR="00445BBE" w:rsidRDefault="00445BBE" w:rsidP="008B2996">
      <w:pPr>
        <w:tabs>
          <w:tab w:val="left" w:pos="1985"/>
        </w:tabs>
        <w:ind w:left="1985"/>
      </w:pPr>
      <w:r w:rsidRPr="00445BBE">
        <w:rPr>
          <w:noProof/>
        </w:rPr>
        <w:drawing>
          <wp:anchor distT="0" distB="0" distL="114300" distR="114300" simplePos="0" relativeHeight="251659264" behindDoc="1" locked="0" layoutInCell="1" allowOverlap="1" wp14:anchorId="1ABF278E" wp14:editId="325D32E0">
            <wp:simplePos x="0" y="0"/>
            <wp:positionH relativeFrom="column">
              <wp:posOffset>-635</wp:posOffset>
            </wp:positionH>
            <wp:positionV relativeFrom="paragraph">
              <wp:posOffset>4445</wp:posOffset>
            </wp:positionV>
            <wp:extent cx="704850" cy="952500"/>
            <wp:effectExtent l="0" t="0" r="0" b="0"/>
            <wp:wrapTight wrapText="bothSides">
              <wp:wrapPolygon edited="0">
                <wp:start x="0" y="0"/>
                <wp:lineTo x="0" y="21168"/>
                <wp:lineTo x="21016" y="21168"/>
                <wp:lineTo x="21016" y="0"/>
                <wp:lineTo x="0" y="0"/>
              </wp:wrapPolygon>
            </wp:wrapTight>
            <wp:docPr id="6" name="Grafik 6" descr="Mod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8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t>Briklets sind keine einständigen Bauteile, sie erweitern aber die Funktionen von Bricks. Einerseits stehen der Produktplattform von Tinkerforge unterschiedlichste Servo-Bricklets zur Messung verschiedenster Größen, wie zum Beispiel der Temperatur. Andererseits wurden Steuerungs-Bricklets entworfen für die steuerung von ein-und-ausgabe.</w:t>
      </w:r>
    </w:p>
    <w:p w:rsidR="00445BBE" w:rsidRPr="00E82A17" w:rsidRDefault="00445BBE" w:rsidP="00445BBE">
      <w:pPr>
        <w:tabs>
          <w:tab w:val="left" w:pos="1701"/>
        </w:tabs>
        <w:rPr>
          <w:b/>
        </w:rPr>
      </w:pPr>
      <w:r w:rsidRPr="00E82A17">
        <w:rPr>
          <w:b/>
        </w:rPr>
        <w:t>Master-Extensions</w:t>
      </w:r>
    </w:p>
    <w:p w:rsidR="005724EF" w:rsidRDefault="002C6AC8" w:rsidP="008B2996">
      <w:pPr>
        <w:tabs>
          <w:tab w:val="left" w:pos="1985"/>
        </w:tabs>
        <w:ind w:left="1985"/>
      </w:pPr>
      <w:r w:rsidRPr="002C6AC8">
        <w:rPr>
          <w:noProof/>
        </w:rPr>
        <w:drawing>
          <wp:anchor distT="0" distB="0" distL="114300" distR="114300" simplePos="0" relativeHeight="251660288" behindDoc="1" locked="0" layoutInCell="1" allowOverlap="1" wp14:anchorId="3C758F5F" wp14:editId="0509FABE">
            <wp:simplePos x="0" y="0"/>
            <wp:positionH relativeFrom="column">
              <wp:posOffset>-635</wp:posOffset>
            </wp:positionH>
            <wp:positionV relativeFrom="paragraph">
              <wp:posOffset>3175</wp:posOffset>
            </wp:positionV>
            <wp:extent cx="962025" cy="952500"/>
            <wp:effectExtent l="0" t="0" r="9525" b="0"/>
            <wp:wrapTight wrapText="bothSides">
              <wp:wrapPolygon edited="0">
                <wp:start x="0" y="0"/>
                <wp:lineTo x="0" y="21168"/>
                <wp:lineTo x="21386" y="21168"/>
                <wp:lineTo x="21386" y="0"/>
                <wp:lineTo x="0" y="0"/>
              </wp:wrapPolygon>
            </wp:wrapTight>
            <wp:docPr id="7" name="Grafik 7" descr="Mod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t>Master Extensions dienen</w:t>
      </w:r>
      <w:r w:rsidR="00E82A17">
        <w:t xml:space="preserve"> ebenso wie Bricklets</w:t>
      </w:r>
      <w:r>
        <w:t xml:space="preserve"> der Erweiterung „von einzelnen Master Bricks oder ganzen Stapeln von Bricks“ um neue Funktionen. </w:t>
      </w:r>
    </w:p>
    <w:p w:rsidR="005724EF" w:rsidRDefault="005724EF" w:rsidP="005724EF">
      <w:pPr>
        <w:tabs>
          <w:tab w:val="left" w:pos="1701"/>
        </w:tabs>
      </w:pPr>
    </w:p>
    <w:p w:rsidR="00AF2528" w:rsidRDefault="00AF2528" w:rsidP="005724EF">
      <w:pPr>
        <w:tabs>
          <w:tab w:val="left" w:pos="1701"/>
        </w:tabs>
      </w:pPr>
    </w:p>
    <w:p w:rsidR="00AF2528" w:rsidRDefault="00AF2528" w:rsidP="005724EF">
      <w:pPr>
        <w:tabs>
          <w:tab w:val="left" w:pos="1701"/>
        </w:tabs>
      </w:pPr>
    </w:p>
    <w:p w:rsidR="00AF2528" w:rsidRPr="005724EF" w:rsidRDefault="00AF2528" w:rsidP="005724EF">
      <w:pPr>
        <w:tabs>
          <w:tab w:val="left" w:pos="1701"/>
        </w:tabs>
      </w:pPr>
    </w:p>
    <w:p w:rsidR="00445293" w:rsidRDefault="00445293" w:rsidP="00445293">
      <w:pPr>
        <w:pStyle w:val="berschrift2"/>
      </w:pPr>
      <w:bookmarkStart w:id="21" w:name="_Toc388455663"/>
      <w:r>
        <w:t>Verwendete Bricks und Bricklets</w:t>
      </w:r>
      <w:bookmarkEnd w:id="21"/>
    </w:p>
    <w:p w:rsidR="00B91791" w:rsidRDefault="00B91791" w:rsidP="00B91791">
      <w:pPr>
        <w:rPr>
          <w:rFonts w:cs="Arial"/>
        </w:rPr>
      </w:pPr>
      <w:r>
        <w:rPr>
          <w:rFonts w:cs="Arial"/>
        </w:rPr>
        <w:t>Zur Steuerung des Trucks wird</w:t>
      </w:r>
      <w:r w:rsidR="00AF2528">
        <w:rPr>
          <w:rFonts w:cs="Arial"/>
        </w:rPr>
        <w:t>,</w:t>
      </w:r>
      <w:r>
        <w:rPr>
          <w:rFonts w:cs="Arial"/>
        </w:rPr>
        <w:t xml:space="preserve"> im Rahmen dieser Arbeit</w:t>
      </w:r>
      <w:r w:rsidR="00AF2528">
        <w:rPr>
          <w:rFonts w:cs="Arial"/>
        </w:rPr>
        <w:t>,</w:t>
      </w:r>
      <w:r>
        <w:rPr>
          <w:rFonts w:cs="Arial"/>
        </w:rPr>
        <w:t xml:space="preserve"> ein Tinkerforge Stapel, bestehend aus einem Master-Brick 2.0, zur Kommunikat</w:t>
      </w:r>
      <w:r w:rsidR="00933B06">
        <w:rPr>
          <w:rFonts w:cs="Arial"/>
        </w:rPr>
        <w:t>ion innerhalb des Stapels, eine</w:t>
      </w:r>
      <w:r>
        <w:rPr>
          <w:rFonts w:cs="Arial"/>
        </w:rPr>
        <w:t xml:space="preserve"> WLAN-M</w:t>
      </w:r>
      <w:r w:rsidR="00933B06">
        <w:rPr>
          <w:rFonts w:cs="Arial"/>
        </w:rPr>
        <w:t>asterextension mit einer 2,4 GHz</w:t>
      </w:r>
      <w:r>
        <w:rPr>
          <w:rFonts w:cs="Arial"/>
        </w:rPr>
        <w:t xml:space="preserve"> RP-SMA Antenne, als Verbindungsmodul zwischen Tinkerforge und gewünschten Steuergerät, sowie </w:t>
      </w:r>
      <w:r w:rsidR="00AF2528">
        <w:rPr>
          <w:rFonts w:cs="Arial"/>
        </w:rPr>
        <w:softHyphen/>
      </w:r>
      <w:r w:rsidR="00AF2528">
        <w:rPr>
          <w:rFonts w:cs="Arial"/>
        </w:rPr>
        <w:softHyphen/>
      </w:r>
      <w:r w:rsidR="00AF2528">
        <w:rPr>
          <w:rFonts w:cs="Arial"/>
        </w:rPr>
        <w:softHyphen/>
      </w:r>
      <w:r w:rsidR="00AF2528">
        <w:rPr>
          <w:rFonts w:cs="Arial"/>
        </w:rPr>
        <w:softHyphen/>
      </w:r>
      <w:r w:rsidR="00AF2528">
        <w:rPr>
          <w:rFonts w:cs="Arial"/>
        </w:rPr>
        <w:softHyphen/>
      </w:r>
      <w:r>
        <w:rPr>
          <w:rFonts w:cs="Arial"/>
        </w:rPr>
        <w:t xml:space="preserve">einem Servo-Brick, zur Ansteuerung der Servo-Motoren, verwendet. </w:t>
      </w:r>
      <w:r w:rsidR="00A3057F">
        <w:rPr>
          <w:rFonts w:cs="Arial"/>
        </w:rPr>
        <w:t xml:space="preserve">Zusätzlich dient ein </w:t>
      </w:r>
      <w:r w:rsidR="0009069E">
        <w:rPr>
          <w:rFonts w:cs="Arial"/>
        </w:rPr>
        <w:t>Distance US Bricklet</w:t>
      </w:r>
      <w:r w:rsidR="00A3057F">
        <w:rPr>
          <w:rFonts w:cs="Arial"/>
        </w:rPr>
        <w:t xml:space="preserve"> zur </w:t>
      </w:r>
      <w:r w:rsidR="0009069E">
        <w:rPr>
          <w:rFonts w:cs="Arial"/>
        </w:rPr>
        <w:t>Messung von Entfernungen unter der Zuhilfenahme von Ultraschall</w:t>
      </w:r>
      <w:r w:rsidR="00F11008">
        <w:rPr>
          <w:rFonts w:cs="Arial"/>
        </w:rPr>
        <w:t>.</w:t>
      </w:r>
    </w:p>
    <w:p w:rsidR="00F11008" w:rsidRDefault="00F11008" w:rsidP="00B91791">
      <w:pPr>
        <w:rPr>
          <w:rFonts w:cs="Arial"/>
        </w:rPr>
      </w:pPr>
      <w:r>
        <w:rPr>
          <w:rFonts w:cs="Arial"/>
          <w:noProof/>
        </w:rPr>
        <w:drawing>
          <wp:anchor distT="0" distB="0" distL="114300" distR="114300" simplePos="0" relativeHeight="251666432" behindDoc="0" locked="0" layoutInCell="1" allowOverlap="1" wp14:anchorId="6AE50C95" wp14:editId="7020ADDB">
            <wp:simplePos x="0" y="0"/>
            <wp:positionH relativeFrom="column">
              <wp:posOffset>2844165</wp:posOffset>
            </wp:positionH>
            <wp:positionV relativeFrom="paragraph">
              <wp:posOffset>102870</wp:posOffset>
            </wp:positionV>
            <wp:extent cx="2079625" cy="1386205"/>
            <wp:effectExtent l="0" t="0" r="0" b="444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5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9625" cy="1386205"/>
                    </a:xfrm>
                    <a:prstGeom prst="rect">
                      <a:avLst/>
                    </a:prstGeom>
                  </pic:spPr>
                </pic:pic>
              </a:graphicData>
            </a:graphic>
            <wp14:sizeRelH relativeFrom="page">
              <wp14:pctWidth>0</wp14:pctWidth>
            </wp14:sizeRelH>
            <wp14:sizeRelV relativeFrom="page">
              <wp14:pctHeight>0</wp14:pctHeight>
            </wp14:sizeRelV>
          </wp:anchor>
        </w:drawing>
      </w:r>
    </w:p>
    <w:p w:rsidR="00AF2528" w:rsidRDefault="00AF2528" w:rsidP="00B91791">
      <w:pPr>
        <w:rPr>
          <w:rFonts w:cs="Arial"/>
        </w:rPr>
      </w:pPr>
    </w:p>
    <w:p w:rsidR="002F6ECB" w:rsidRDefault="002F6ECB" w:rsidP="002F6ECB">
      <w:pPr>
        <w:tabs>
          <w:tab w:val="left" w:pos="3513"/>
        </w:tabs>
        <w:rPr>
          <w:rFonts w:cs="Arial"/>
        </w:rPr>
      </w:pPr>
    </w:p>
    <w:p w:rsidR="0009069E" w:rsidRPr="000A7D84" w:rsidRDefault="002F6ECB" w:rsidP="002F6ECB">
      <w:pPr>
        <w:tabs>
          <w:tab w:val="left" w:pos="3513"/>
        </w:tabs>
        <w:rPr>
          <w:rFonts w:cs="Arial"/>
        </w:rPr>
      </w:pPr>
      <w:r>
        <w:rPr>
          <w:rFonts w:cs="Arial"/>
        </w:rPr>
        <w:tab/>
      </w:r>
    </w:p>
    <w:p w:rsidR="002F6ECB" w:rsidRDefault="0009069E" w:rsidP="002F6ECB">
      <w:pPr>
        <w:keepNext/>
      </w:pPr>
      <w:r>
        <w:rPr>
          <w:noProof/>
        </w:rPr>
        <w:drawing>
          <wp:inline distT="0" distB="0" distL="0" distR="0" wp14:anchorId="30BAA2F8" wp14:editId="030ADA0A">
            <wp:extent cx="2160396" cy="251661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54.JPG"/>
                    <pic:cNvPicPr/>
                  </pic:nvPicPr>
                  <pic:blipFill rotWithShape="1">
                    <a:blip r:embed="rId21" cstate="print">
                      <a:extLst>
                        <a:ext uri="{28A0092B-C50C-407E-A947-70E740481C1C}">
                          <a14:useLocalDpi xmlns:a14="http://schemas.microsoft.com/office/drawing/2010/main" val="0"/>
                        </a:ext>
                      </a:extLst>
                    </a:blip>
                    <a:srcRect t="12705" b="151"/>
                    <a:stretch/>
                  </pic:blipFill>
                  <pic:spPr bwMode="auto">
                    <a:xfrm>
                      <a:off x="0" y="0"/>
                      <a:ext cx="2166852" cy="2524131"/>
                    </a:xfrm>
                    <a:prstGeom prst="rect">
                      <a:avLst/>
                    </a:prstGeom>
                    <a:ln>
                      <a:noFill/>
                    </a:ln>
                    <a:extLst>
                      <a:ext uri="{53640926-AAD7-44D8-BBD7-CCE9431645EC}">
                        <a14:shadowObscured xmlns:a14="http://schemas.microsoft.com/office/drawing/2010/main"/>
                      </a:ext>
                    </a:extLst>
                  </pic:spPr>
                </pic:pic>
              </a:graphicData>
            </a:graphic>
          </wp:inline>
        </w:drawing>
      </w:r>
      <w:r w:rsidR="0093385E">
        <w:rPr>
          <w:noProof/>
        </w:rPr>
        <w:t xml:space="preserve">   </w:t>
      </w:r>
      <w:r w:rsidR="00F11008">
        <w:rPr>
          <w:noProof/>
        </w:rPr>
        <w:t xml:space="preserve">  </w:t>
      </w:r>
      <w:r w:rsidR="002F6ECB">
        <w:rPr>
          <w:noProof/>
        </w:rPr>
        <w:t xml:space="preserve"> </w:t>
      </w:r>
      <w:r w:rsidR="002F6ECB">
        <w:rPr>
          <w:noProof/>
        </w:rPr>
        <w:drawing>
          <wp:inline distT="0" distB="0" distL="0" distR="0" wp14:anchorId="525B7238" wp14:editId="1939BE37">
            <wp:extent cx="3135331" cy="2346710"/>
            <wp:effectExtent l="0" t="0" r="825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51.JPG"/>
                    <pic:cNvPicPr/>
                  </pic:nvPicPr>
                  <pic:blipFill rotWithShape="1">
                    <a:blip r:embed="rId22" cstate="print">
                      <a:extLst>
                        <a:ext uri="{28A0092B-C50C-407E-A947-70E740481C1C}">
                          <a14:useLocalDpi xmlns:a14="http://schemas.microsoft.com/office/drawing/2010/main" val="0"/>
                        </a:ext>
                      </a:extLst>
                    </a:blip>
                    <a:srcRect r="10932"/>
                    <a:stretch/>
                  </pic:blipFill>
                  <pic:spPr bwMode="auto">
                    <a:xfrm>
                      <a:off x="0" y="0"/>
                      <a:ext cx="3145207" cy="2354102"/>
                    </a:xfrm>
                    <a:prstGeom prst="rect">
                      <a:avLst/>
                    </a:prstGeom>
                    <a:ln>
                      <a:noFill/>
                    </a:ln>
                    <a:extLst>
                      <a:ext uri="{53640926-AAD7-44D8-BBD7-CCE9431645EC}">
                        <a14:shadowObscured xmlns:a14="http://schemas.microsoft.com/office/drawing/2010/main"/>
                      </a:ext>
                    </a:extLst>
                  </pic:spPr>
                </pic:pic>
              </a:graphicData>
            </a:graphic>
          </wp:inline>
        </w:drawing>
      </w:r>
    </w:p>
    <w:p w:rsidR="00B91791" w:rsidRDefault="002F6ECB" w:rsidP="002F6ECB">
      <w:pPr>
        <w:pStyle w:val="Beschriftung"/>
        <w:rPr>
          <w:noProof/>
        </w:rPr>
      </w:pPr>
      <w:bookmarkStart w:id="22" w:name="_Toc388958753"/>
      <w:r>
        <w:t xml:space="preserve">Abbildung </w:t>
      </w:r>
      <w:fldSimple w:instr=" SEQ Abbildung \* ARABIC ">
        <w:r w:rsidR="00B30DA6">
          <w:rPr>
            <w:noProof/>
          </w:rPr>
          <w:t>2</w:t>
        </w:r>
      </w:fldSimple>
      <w:r>
        <w:t>: Verwendeter Tinkerforge</w:t>
      </w:r>
      <w:r w:rsidR="0093385E">
        <w:t>-Stapel und US Bricklet</w:t>
      </w:r>
      <w:bookmarkEnd w:id="22"/>
      <w:r>
        <w:rPr>
          <w:noProof/>
        </w:rPr>
        <w:t xml:space="preserve">  </w:t>
      </w:r>
    </w:p>
    <w:p w:rsidR="00F11008" w:rsidRDefault="00F11008" w:rsidP="00F11008"/>
    <w:p w:rsidR="00F11008" w:rsidRDefault="00F11008" w:rsidP="00F11008"/>
    <w:p w:rsidR="00F11008" w:rsidRDefault="00F11008" w:rsidP="00F11008"/>
    <w:p w:rsidR="00F11008" w:rsidRPr="00F11008" w:rsidRDefault="00F11008" w:rsidP="00F11008"/>
    <w:p w:rsidR="00B91791" w:rsidRPr="00D71D04" w:rsidRDefault="00B91791" w:rsidP="00B91791">
      <w:pPr>
        <w:rPr>
          <w:b/>
        </w:rPr>
      </w:pPr>
      <w:r w:rsidRPr="00D71D04">
        <w:rPr>
          <w:b/>
        </w:rPr>
        <w:t>Servo-Brick</w:t>
      </w:r>
    </w:p>
    <w:p w:rsidR="00B91791" w:rsidRPr="00D71D04" w:rsidRDefault="00B91791" w:rsidP="00B91791">
      <w:pPr>
        <w:rPr>
          <w:rFonts w:cs="Arial"/>
        </w:rPr>
      </w:pPr>
      <w:r w:rsidRPr="005724EF">
        <w:rPr>
          <w:noProof/>
        </w:rPr>
        <w:drawing>
          <wp:anchor distT="0" distB="0" distL="114300" distR="114300" simplePos="0" relativeHeight="251662336" behindDoc="1" locked="0" layoutInCell="1" allowOverlap="1" wp14:anchorId="574315BA" wp14:editId="43A560EE">
            <wp:simplePos x="0" y="0"/>
            <wp:positionH relativeFrom="column">
              <wp:posOffset>-635</wp:posOffset>
            </wp:positionH>
            <wp:positionV relativeFrom="paragraph">
              <wp:posOffset>74930</wp:posOffset>
            </wp:positionV>
            <wp:extent cx="1323975" cy="1323975"/>
            <wp:effectExtent l="0" t="0" r="9525" b="9525"/>
            <wp:wrapSquare wrapText="bothSides"/>
            <wp:docPr id="8" name="Grafik 8" descr="https://www.tinkerforge.com/de/shop/media/catalog/product/cache/2/image/600x600/9df78eab33525d08d6e5fb8d27136e95/b/r/brick_servo_tilted_front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b/r/brick_servo_tilted_front_60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t>Der Servo-Brick dient der Steuerung von bis zu 7 RC-</w:t>
      </w:r>
      <w:r w:rsidRPr="00D71D04">
        <w:rPr>
          <w:rFonts w:cs="Arial"/>
        </w:rPr>
        <w:t>Servomotoren die mit einem Strom von maximal 3A ansteuerbar sind. Er liefert dabei einige Möglichkeiten der Regelung und Steuerung:</w:t>
      </w:r>
    </w:p>
    <w:p w:rsidR="00B91791" w:rsidRDefault="00B91791" w:rsidP="00B91791">
      <w:pPr>
        <w:pStyle w:val="Listenabsatz"/>
        <w:numPr>
          <w:ilvl w:val="0"/>
          <w:numId w:val="39"/>
        </w:numPr>
        <w:rPr>
          <w:rFonts w:cs="Arial"/>
        </w:rPr>
      </w:pPr>
      <w:r w:rsidRPr="00D71D04">
        <w:rPr>
          <w:rFonts w:cs="Arial"/>
        </w:rPr>
        <w:t>Servospannung, Periode und Pulsweite</w:t>
      </w:r>
    </w:p>
    <w:p w:rsidR="00B91791" w:rsidRPr="00D71D04" w:rsidRDefault="00B91791" w:rsidP="00B91791">
      <w:pPr>
        <w:pStyle w:val="Listenabsatz"/>
        <w:numPr>
          <w:ilvl w:val="3"/>
          <w:numId w:val="39"/>
        </w:numPr>
        <w:ind w:left="2977"/>
        <w:rPr>
          <w:rFonts w:cs="Arial"/>
        </w:rPr>
      </w:pPr>
      <w:r w:rsidRPr="00D71D04">
        <w:rPr>
          <w:rFonts w:cs="Arial"/>
        </w:rPr>
        <w:t>Position, Geschwindigkeit und Beschleunigung</w:t>
      </w:r>
    </w:p>
    <w:p w:rsidR="00B91791" w:rsidRDefault="00B91791" w:rsidP="00B91791">
      <w:pPr>
        <w:rPr>
          <w:rFonts w:cs="Arial"/>
        </w:rPr>
      </w:pPr>
      <w:r w:rsidRPr="00D71D04">
        <w:rPr>
          <w:rFonts w:cs="Arial"/>
        </w:rPr>
        <w:t>Dazu bietet er einen USB- und 2 Bricklet Anschlüsse</w:t>
      </w:r>
      <w:r>
        <w:rPr>
          <w:rStyle w:val="Funotenzeichen"/>
          <w:rFonts w:cs="Arial"/>
        </w:rPr>
        <w:footnoteReference w:id="6"/>
      </w:r>
    </w:p>
    <w:p w:rsidR="00B91791" w:rsidRPr="00D71D04" w:rsidRDefault="00B91791" w:rsidP="00B91791">
      <w:pPr>
        <w:ind w:left="2268"/>
        <w:rPr>
          <w:rFonts w:cs="Arial"/>
        </w:rPr>
      </w:pPr>
    </w:p>
    <w:p w:rsidR="00B91791" w:rsidRPr="00D71D04" w:rsidRDefault="00B91791" w:rsidP="00B91791">
      <w:pPr>
        <w:rPr>
          <w:rFonts w:cs="Arial"/>
          <w:b/>
        </w:rPr>
      </w:pPr>
      <w:r w:rsidRPr="00D71D04">
        <w:rPr>
          <w:rFonts w:cs="Arial"/>
          <w:b/>
        </w:rPr>
        <w:t>Wifi-Master-Extension</w:t>
      </w:r>
    </w:p>
    <w:p w:rsidR="00B91791" w:rsidRPr="00D71D04" w:rsidRDefault="00B91791" w:rsidP="00B91791">
      <w:pPr>
        <w:ind w:left="2268"/>
        <w:rPr>
          <w:rFonts w:cs="Arial"/>
        </w:rPr>
      </w:pPr>
      <w:r w:rsidRPr="00D71D04">
        <w:rPr>
          <w:rFonts w:cs="Arial"/>
          <w:noProof/>
        </w:rPr>
        <w:drawing>
          <wp:anchor distT="0" distB="0" distL="114300" distR="114300" simplePos="0" relativeHeight="251663360" behindDoc="0" locked="0" layoutInCell="1" allowOverlap="1" wp14:anchorId="3A845491" wp14:editId="01AD0ACF">
            <wp:simplePos x="0" y="0"/>
            <wp:positionH relativeFrom="column">
              <wp:posOffset>-635</wp:posOffset>
            </wp:positionH>
            <wp:positionV relativeFrom="paragraph">
              <wp:posOffset>173990</wp:posOffset>
            </wp:positionV>
            <wp:extent cx="1324610" cy="1324610"/>
            <wp:effectExtent l="0" t="0" r="8890" b="8890"/>
            <wp:wrapSquare wrapText="bothSides"/>
            <wp:docPr id="10" name="Grafik 10" descr="https://www.tinkerforge.com/de/shop/media/catalog/product/cache/2/image/600x600/9df78eab33525d08d6e5fb8d27136e95/e/x/extension_wifi_tilted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e/x/extension_wifi_tilted_60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D04">
        <w:rPr>
          <w:rFonts w:cs="Arial"/>
        </w:rPr>
        <w:t xml:space="preserve">Die Wifi-Master-Extension verschafft dem Problem der Kabelgebundenen Steuerung </w:t>
      </w:r>
      <w:r w:rsidR="00933B06" w:rsidRPr="00D71D04">
        <w:rPr>
          <w:rFonts w:cs="Arial"/>
        </w:rPr>
        <w:t>Abhilfe</w:t>
      </w:r>
      <w:r w:rsidRPr="00D71D04">
        <w:rPr>
          <w:rFonts w:cs="Arial"/>
        </w:rPr>
        <w:t xml:space="preserve"> indem es eine WLAN-Verbindung zum Tinkerforge bereitstellt. Dadurch kann der Tinkerforge über Smartphone, Laptops und viele weitere Endgeräte mit Wifi-Modul angesteuert werden. Dabei sind verschiedene Antennen, Verbindungsvarianten und Verschlüsselungen konfigurierbar.</w:t>
      </w:r>
    </w:p>
    <w:p w:rsidR="00B91791" w:rsidRPr="00D71D04" w:rsidRDefault="00B91791" w:rsidP="00B91791">
      <w:pPr>
        <w:pStyle w:val="Listenabsatz"/>
        <w:numPr>
          <w:ilvl w:val="0"/>
          <w:numId w:val="32"/>
        </w:numPr>
        <w:rPr>
          <w:rFonts w:cs="Arial"/>
          <w:lang w:val="en-US"/>
        </w:rPr>
      </w:pPr>
      <w:r w:rsidRPr="00D71D04">
        <w:rPr>
          <w:rFonts w:cs="Arial"/>
          <w:lang w:val="en-US"/>
        </w:rPr>
        <w:t>DHCP, Static IP, 802.11b/g/n Access Point, AdHoc</w:t>
      </w:r>
    </w:p>
    <w:p w:rsidR="00B91791" w:rsidRPr="00D71D04" w:rsidRDefault="00B91791" w:rsidP="00B91791">
      <w:pPr>
        <w:pStyle w:val="Listenabsatz"/>
        <w:numPr>
          <w:ilvl w:val="0"/>
          <w:numId w:val="32"/>
        </w:numPr>
        <w:rPr>
          <w:rFonts w:cs="Arial"/>
        </w:rPr>
      </w:pPr>
      <w:r w:rsidRPr="00D71D04">
        <w:rPr>
          <w:rFonts w:cs="Arial"/>
        </w:rPr>
        <w:t>WEP, WPA, WPA2 Personal und Enterprise Verschlüsselung</w:t>
      </w:r>
    </w:p>
    <w:p w:rsidR="00B91791" w:rsidRPr="00D71D04" w:rsidRDefault="00B91791" w:rsidP="00B91791">
      <w:pPr>
        <w:pStyle w:val="Listenabsatz"/>
        <w:numPr>
          <w:ilvl w:val="0"/>
          <w:numId w:val="32"/>
        </w:numPr>
        <w:rPr>
          <w:rFonts w:cs="Arial"/>
        </w:rPr>
      </w:pPr>
      <w:r w:rsidRPr="00D71D04">
        <w:rPr>
          <w:rFonts w:cs="Arial"/>
        </w:rPr>
        <w:t>2,4Ghz RP-SMA Antennen in verschiedenen Größen</w:t>
      </w:r>
    </w:p>
    <w:p w:rsidR="00B91791" w:rsidRDefault="00B91791" w:rsidP="00B91791">
      <w:pPr>
        <w:rPr>
          <w:rFonts w:cs="Arial"/>
        </w:rPr>
      </w:pPr>
      <w:r w:rsidRPr="00D71D04">
        <w:rPr>
          <w:rFonts w:cs="Arial"/>
        </w:rPr>
        <w:t>Dazu ist sie mit einem 18dBm Verstärker ausgestattet welche Verbindungen über große Reichweiten und Hindernisse ermöglicht.</w:t>
      </w:r>
      <w:r>
        <w:rPr>
          <w:rStyle w:val="Funotenzeichen"/>
          <w:rFonts w:cs="Arial"/>
        </w:rPr>
        <w:footnoteReference w:id="7"/>
      </w:r>
      <w:r w:rsidRPr="00D71D04">
        <w:rPr>
          <w:rFonts w:cs="Arial"/>
        </w:rPr>
        <w:t xml:space="preserve"> </w:t>
      </w:r>
    </w:p>
    <w:p w:rsidR="00B91791" w:rsidRDefault="00B91791" w:rsidP="00B91791">
      <w:pPr>
        <w:rPr>
          <w:rFonts w:cs="Arial"/>
        </w:rPr>
      </w:pPr>
    </w:p>
    <w:p w:rsidR="00F11008" w:rsidRPr="00D71D04" w:rsidRDefault="00F11008" w:rsidP="00B91791">
      <w:pPr>
        <w:rPr>
          <w:rFonts w:cs="Arial"/>
        </w:rPr>
      </w:pPr>
    </w:p>
    <w:p w:rsidR="00B91791" w:rsidRPr="00D71D04" w:rsidRDefault="00B91791" w:rsidP="00B91791">
      <w:pPr>
        <w:rPr>
          <w:rFonts w:cs="Arial"/>
          <w:b/>
        </w:rPr>
      </w:pPr>
      <w:r w:rsidRPr="00D71D04">
        <w:rPr>
          <w:rFonts w:cs="Arial"/>
          <w:b/>
        </w:rPr>
        <w:t>Master Brick 2.0</w:t>
      </w:r>
    </w:p>
    <w:p w:rsidR="00B91791" w:rsidRDefault="00B91791" w:rsidP="00B91791">
      <w:r>
        <w:rPr>
          <w:noProof/>
        </w:rPr>
        <w:drawing>
          <wp:anchor distT="0" distB="0" distL="114300" distR="114300" simplePos="0" relativeHeight="251664384" behindDoc="0" locked="0" layoutInCell="1" allowOverlap="1" wp14:anchorId="6684494A" wp14:editId="7BFC8E86">
            <wp:simplePos x="0" y="0"/>
            <wp:positionH relativeFrom="column">
              <wp:posOffset>75565</wp:posOffset>
            </wp:positionH>
            <wp:positionV relativeFrom="paragraph">
              <wp:posOffset>27940</wp:posOffset>
            </wp:positionV>
            <wp:extent cx="1324610" cy="1324610"/>
            <wp:effectExtent l="0" t="0" r="8890" b="8890"/>
            <wp:wrapSquare wrapText="bothSides"/>
            <wp:docPr id="11" name="Grafik 11" descr="https://www.tinkerforge.com/de/shop/media/catalog/product/cache/2/image/600x600/9df78eab33525d08d6e5fb8d27136e95/b/r/brick_master20_tilted_front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b/r/brick_master20_tilted_front_60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page">
              <wp14:pctWidth>0</wp14:pctWidth>
            </wp14:sizeRelH>
            <wp14:sizeRelV relativeFrom="page">
              <wp14:pctHeight>0</wp14:pctHeight>
            </wp14:sizeRelV>
          </wp:anchor>
        </w:drawing>
      </w:r>
      <w:r>
        <w:t>„Der Master Brick ist mit einem 32 Bit ARM Microkontroller ausgestattet und besitzt 2 Aufgaben.“</w:t>
      </w:r>
      <w:r>
        <w:rPr>
          <w:rStyle w:val="Funotenzeichen"/>
        </w:rPr>
        <w:footnoteReference w:id="8"/>
      </w:r>
      <w:r>
        <w:t xml:space="preserve"> Einerseits weist es 4 Briklet Anschlüsse zur Erweiterung durch viele Bricklets.</w:t>
      </w:r>
    </w:p>
    <w:p w:rsidR="00B91791" w:rsidRDefault="00B91791" w:rsidP="00B91791">
      <w:r>
        <w:t>Als weitere Aufgabe dient ein Master Brick als Fundament und Kommunikator eines Stapels. Dabei wird er als unterster Brick, sozusagen als Basis des Stapels verwendet, sendet und empfängt daten über die USB-Schnittstelle von PCs und weiteren Steuergeräten an die im Stapel enthaltenen Bricks weiter.</w:t>
      </w:r>
    </w:p>
    <w:p w:rsidR="00B91791" w:rsidRPr="00C53064" w:rsidRDefault="00B91791" w:rsidP="00B91791">
      <w:pPr>
        <w:rPr>
          <w:rFonts w:cs="Arial"/>
          <w:b/>
        </w:rPr>
      </w:pPr>
    </w:p>
    <w:p w:rsidR="00B91791" w:rsidRPr="00C53064" w:rsidRDefault="00B91791" w:rsidP="00B91791">
      <w:pPr>
        <w:rPr>
          <w:rFonts w:cs="Arial"/>
          <w:b/>
        </w:rPr>
      </w:pPr>
      <w:r w:rsidRPr="00C53064">
        <w:rPr>
          <w:rFonts w:cs="Arial"/>
          <w:b/>
        </w:rPr>
        <w:t xml:space="preserve">Distance US Bricklet </w:t>
      </w:r>
    </w:p>
    <w:p w:rsidR="00B91791" w:rsidRDefault="00B91791" w:rsidP="00B91791">
      <w:pPr>
        <w:rPr>
          <w:rFonts w:cs="Arial"/>
        </w:rPr>
      </w:pPr>
      <w:r w:rsidRPr="00C53064">
        <w:rPr>
          <w:rFonts w:cs="Arial"/>
          <w:noProof/>
        </w:rPr>
        <w:drawing>
          <wp:anchor distT="0" distB="0" distL="114300" distR="114300" simplePos="0" relativeHeight="251665408" behindDoc="0" locked="0" layoutInCell="1" allowOverlap="1" wp14:anchorId="22F49814" wp14:editId="1C7AF23D">
            <wp:simplePos x="0" y="0"/>
            <wp:positionH relativeFrom="column">
              <wp:posOffset>-635</wp:posOffset>
            </wp:positionH>
            <wp:positionV relativeFrom="paragraph">
              <wp:posOffset>2540</wp:posOffset>
            </wp:positionV>
            <wp:extent cx="1341755" cy="123825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U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41755" cy="1238250"/>
                    </a:xfrm>
                    <a:prstGeom prst="rect">
                      <a:avLst/>
                    </a:prstGeom>
                  </pic:spPr>
                </pic:pic>
              </a:graphicData>
            </a:graphic>
            <wp14:sizeRelH relativeFrom="page">
              <wp14:pctWidth>0</wp14:pctWidth>
            </wp14:sizeRelH>
            <wp14:sizeRelV relativeFrom="page">
              <wp14:pctHeight>0</wp14:pctHeight>
            </wp14:sizeRelV>
          </wp:anchor>
        </w:drawing>
      </w:r>
      <w:r w:rsidRPr="00C53064">
        <w:rPr>
          <w:rFonts w:cs="Arial"/>
        </w:rPr>
        <w:t>„Das Distance US Bricklet ist mit einem Ultraschall-Entfernungsmesser ausgestattet“</w:t>
      </w:r>
      <w:r>
        <w:rPr>
          <w:rStyle w:val="Funotenzeichen"/>
          <w:rFonts w:cs="Arial"/>
        </w:rPr>
        <w:footnoteReference w:id="9"/>
      </w:r>
      <w:r w:rsidRPr="00C53064">
        <w:rPr>
          <w:rFonts w:cs="Arial"/>
        </w:rPr>
        <w:t xml:space="preserve"> und dient dem Messen von Entfernungen von 2-400 cm. Die gemessenen Entfernungen werden in Form eines einheitslosen Wertes zurückgegeben.</w:t>
      </w:r>
    </w:p>
    <w:p w:rsidR="007D1F3C" w:rsidRDefault="008B2996" w:rsidP="00B91791">
      <w:pPr>
        <w:rPr>
          <w:rFonts w:cs="Arial"/>
        </w:rPr>
      </w:pPr>
      <w:r>
        <w:rPr>
          <w:rFonts w:cs="Arial"/>
        </w:rPr>
        <w:t>Dazu ist es</w:t>
      </w:r>
      <w:r w:rsidR="00B91791">
        <w:rPr>
          <w:rFonts w:cs="Arial"/>
        </w:rPr>
        <w:t xml:space="preserve"> mit einem HC-SR04 Sensor ausgestattet und besitzt einen Messwinkel von 15°.</w:t>
      </w:r>
      <w:r>
        <w:rPr>
          <w:rStyle w:val="Funotenzeichen"/>
          <w:rFonts w:cs="Arial"/>
        </w:rPr>
        <w:footnoteReference w:id="10"/>
      </w:r>
    </w:p>
    <w:p w:rsidR="00B91791" w:rsidRPr="007D1F3C" w:rsidRDefault="007D1F3C" w:rsidP="007D1F3C">
      <w:pPr>
        <w:rPr>
          <w:rFonts w:cs="Arial"/>
          <w:b/>
        </w:rPr>
      </w:pPr>
      <w:r w:rsidRPr="007D1F3C">
        <w:rPr>
          <w:rFonts w:cs="Arial"/>
          <w:b/>
        </w:rPr>
        <w:t>Stromversorgung</w:t>
      </w:r>
    </w:p>
    <w:p w:rsidR="00F11008" w:rsidRPr="00CC2AB9" w:rsidRDefault="007D1F3C" w:rsidP="00CC2AB9">
      <w:pPr>
        <w:spacing w:before="0" w:after="0"/>
        <w:jc w:val="left"/>
        <w:rPr>
          <w:rFonts w:cs="Arial"/>
        </w:rPr>
      </w:pPr>
      <w:r>
        <w:rPr>
          <w:rFonts w:cs="Arial"/>
        </w:rPr>
        <w:lastRenderedPageBreak/>
        <w:t>Der Tinkerforge benötigt ei</w:t>
      </w:r>
      <w:r w:rsidR="00782877">
        <w:rPr>
          <w:rFonts w:cs="Arial"/>
        </w:rPr>
        <w:t>ne eigene Stromversorgung mit einer Spannung von 9V</w:t>
      </w:r>
      <w:r>
        <w:rPr>
          <w:rFonts w:cs="Arial"/>
        </w:rPr>
        <w:t>. Um ein Optimum an Mobilität zu erreichen wird eine Powerbank verwendet, die in die Fahrerloge gelegt du und mit einem USB- zu Mini-USB-Kabel mit dem Tinkerforge verbunden.</w:t>
      </w:r>
    </w:p>
    <w:p w:rsidR="00B91791" w:rsidRDefault="007D1F3C" w:rsidP="007D1F3C">
      <w:pPr>
        <w:pStyle w:val="berschrift2"/>
        <w:rPr>
          <w:rFonts w:cs="Arial"/>
        </w:rPr>
      </w:pPr>
      <w:r>
        <w:rPr>
          <w:rFonts w:cs="Arial"/>
        </w:rPr>
        <w:t>Modelltruck Scania R470 Highline</w:t>
      </w:r>
    </w:p>
    <w:p w:rsidR="00DA40A3" w:rsidRDefault="00DA40A3" w:rsidP="007D1F3C">
      <w:pPr>
        <w:spacing w:before="0" w:after="0"/>
        <w:jc w:val="left"/>
        <w:rPr>
          <w:rFonts w:cs="Arial"/>
        </w:rPr>
      </w:pPr>
    </w:p>
    <w:p w:rsidR="00C96B24" w:rsidRDefault="00C96B24" w:rsidP="007D1F3C">
      <w:pPr>
        <w:spacing w:before="0" w:after="0"/>
        <w:jc w:val="left"/>
      </w:pPr>
      <w:r>
        <w:rPr>
          <w:rFonts w:cs="Arial"/>
        </w:rPr>
        <w:t xml:space="preserve">Der Tinkerforge-Stapel wird zur Steuerung eines </w:t>
      </w:r>
      <w:r w:rsidR="00894A2C">
        <w:rPr>
          <w:rFonts w:cs="Arial"/>
        </w:rPr>
        <w:t>„</w:t>
      </w:r>
      <w:r>
        <w:t>Scania R470 Highline</w:t>
      </w:r>
      <w:r w:rsidR="00894A2C">
        <w:t>“</w:t>
      </w:r>
      <w:r w:rsidR="007D1F3C">
        <w:t xml:space="preserve"> Modelltrucks</w:t>
      </w:r>
      <w:r>
        <w:t xml:space="preserve"> verwendet. </w:t>
      </w:r>
    </w:p>
    <w:p w:rsidR="00DA40A3" w:rsidRDefault="00DA40A3" w:rsidP="007D1F3C">
      <w:pPr>
        <w:spacing w:before="0" w:after="0"/>
        <w:jc w:val="left"/>
      </w:pPr>
      <w:r>
        <w:t xml:space="preserve">Dieser wird Grundsätzlich als Modellbaufahrzeug über eine RC-Fernsteuerung betrieben und gesteuert. Dazu ist auf dem Truck ein Modelcraft „Truck 90 – WP“ Fahrtregler verbaut. Da die Steuerung aber über den Tinkerforge bewerkstelligt  werden soll, </w:t>
      </w:r>
      <w:r w:rsidR="00F51989">
        <w:t>bleibt dieser Fahrtregler</w:t>
      </w:r>
      <w:r>
        <w:t xml:space="preserve"> aber unbenutzt. </w:t>
      </w:r>
    </w:p>
    <w:p w:rsidR="00DA40A3" w:rsidRDefault="007D1F3C" w:rsidP="007D1F3C">
      <w:pPr>
        <w:spacing w:before="0" w:after="0"/>
        <w:jc w:val="left"/>
      </w:pPr>
      <w:r>
        <w:t>Zum A</w:t>
      </w:r>
      <w:r w:rsidR="00DA40A3">
        <w:t>ntrieb des Trucks werden 2 Typ 540 Baukastenmotore eingesetzt, diese sind unterhalb der Fahrerloge verbaut und dienen als Frontantrieb</w:t>
      </w:r>
      <w:r>
        <w:t>.</w:t>
      </w:r>
    </w:p>
    <w:p w:rsidR="00F51989" w:rsidRDefault="007D1F3C" w:rsidP="00F51989">
      <w:pPr>
        <w:keepNext/>
        <w:spacing w:before="0" w:after="0"/>
        <w:jc w:val="left"/>
      </w:pPr>
      <w:r>
        <w:t>Der Truck ist 452 mm lang, 187 mm breit und 293 mm  hoch. Ist er voll aufgebaut und sind alle Teile enthalten misst er ein Gewicht von 2450 Gramm.</w:t>
      </w:r>
      <w:r w:rsidR="00CC2AB9">
        <w:rPr>
          <w:rStyle w:val="Funotenzeichen"/>
        </w:rPr>
        <w:footnoteReference w:id="11"/>
      </w:r>
      <w:r>
        <w:br/>
      </w:r>
      <w:r>
        <w:rPr>
          <w:rFonts w:cs="Arial"/>
          <w:noProof/>
        </w:rPr>
        <w:drawing>
          <wp:inline distT="0" distB="0" distL="0" distR="0" wp14:anchorId="33ABBFC4" wp14:editId="5EE87F1E">
            <wp:extent cx="5615940" cy="3442335"/>
            <wp:effectExtent l="0" t="0" r="381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056338_00-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5940" cy="3442335"/>
                    </a:xfrm>
                    <a:prstGeom prst="rect">
                      <a:avLst/>
                    </a:prstGeom>
                  </pic:spPr>
                </pic:pic>
              </a:graphicData>
            </a:graphic>
          </wp:inline>
        </w:drawing>
      </w:r>
    </w:p>
    <w:p w:rsidR="007D1F3C" w:rsidRPr="00CC2AB9" w:rsidRDefault="00F51989" w:rsidP="00F51989">
      <w:pPr>
        <w:pStyle w:val="Beschriftung"/>
        <w:jc w:val="left"/>
        <w:rPr>
          <w:rFonts w:cs="Arial"/>
          <w:lang w:val="en-US"/>
        </w:rPr>
      </w:pPr>
      <w:bookmarkStart w:id="23" w:name="_Toc388958754"/>
      <w:r w:rsidRPr="00CC2AB9">
        <w:rPr>
          <w:lang w:val="en-US"/>
        </w:rPr>
        <w:t xml:space="preserve">Abbildung </w:t>
      </w:r>
      <w:r>
        <w:fldChar w:fldCharType="begin"/>
      </w:r>
      <w:r w:rsidRPr="00CC2AB9">
        <w:rPr>
          <w:lang w:val="en-US"/>
        </w:rPr>
        <w:instrText xml:space="preserve"> SEQ Abbildung \* ARABIC </w:instrText>
      </w:r>
      <w:r>
        <w:fldChar w:fldCharType="separate"/>
      </w:r>
      <w:r w:rsidR="00B30DA6">
        <w:rPr>
          <w:noProof/>
          <w:lang w:val="en-US"/>
        </w:rPr>
        <w:t>3</w:t>
      </w:r>
      <w:r>
        <w:fldChar w:fldCharType="end"/>
      </w:r>
      <w:r w:rsidRPr="00CC2AB9">
        <w:rPr>
          <w:lang w:val="en-US"/>
        </w:rPr>
        <w:t>: Scania R470 Highline Orange Edition</w:t>
      </w:r>
      <w:r w:rsidR="00CC2AB9">
        <w:rPr>
          <w:rStyle w:val="Funotenzeichen"/>
        </w:rPr>
        <w:footnoteReference w:id="12"/>
      </w:r>
      <w:bookmarkEnd w:id="23"/>
    </w:p>
    <w:p w:rsidR="00C96B24" w:rsidRPr="00CC2AB9" w:rsidRDefault="00C96B24" w:rsidP="00B91791">
      <w:pPr>
        <w:spacing w:before="0" w:after="0" w:line="240" w:lineRule="auto"/>
        <w:jc w:val="left"/>
        <w:rPr>
          <w:rFonts w:cs="Arial"/>
          <w:lang w:val="en-US"/>
        </w:rPr>
      </w:pPr>
    </w:p>
    <w:p w:rsidR="006A0E1F" w:rsidRDefault="006A0E1F" w:rsidP="00744A27">
      <w:pPr>
        <w:spacing w:before="0" w:after="0"/>
        <w:jc w:val="left"/>
        <w:rPr>
          <w:rFonts w:cs="Arial"/>
          <w:b/>
        </w:rPr>
      </w:pPr>
      <w:r w:rsidRPr="007D1F3C">
        <w:rPr>
          <w:rFonts w:cs="Arial"/>
          <w:b/>
        </w:rPr>
        <w:t>Stromversorgung</w:t>
      </w:r>
    </w:p>
    <w:p w:rsidR="00CC2AB9" w:rsidRPr="007D1F3C" w:rsidRDefault="00CC2AB9" w:rsidP="00744A27">
      <w:pPr>
        <w:spacing w:before="0" w:after="0"/>
        <w:jc w:val="left"/>
        <w:rPr>
          <w:rFonts w:cs="Arial"/>
          <w:b/>
        </w:rPr>
      </w:pPr>
    </w:p>
    <w:p w:rsidR="006A0E1F" w:rsidRDefault="006A0E1F" w:rsidP="00744A27">
      <w:pPr>
        <w:spacing w:before="0" w:after="0"/>
        <w:jc w:val="left"/>
        <w:rPr>
          <w:rFonts w:cs="Arial"/>
        </w:rPr>
      </w:pPr>
      <w:r>
        <w:rPr>
          <w:rFonts w:cs="Arial"/>
        </w:rPr>
        <w:t xml:space="preserve">Die Stromversorgung des Trucks wird über </w:t>
      </w:r>
      <w:r w:rsidR="00B30DA6">
        <w:rPr>
          <w:rFonts w:cs="Arial"/>
        </w:rPr>
        <w:t>einen 9</w:t>
      </w:r>
      <w:r w:rsidR="00CC2AB9">
        <w:rPr>
          <w:rFonts w:cs="Arial"/>
        </w:rPr>
        <w:t xml:space="preserve">V </w:t>
      </w:r>
      <w:r w:rsidR="00DA7CCE">
        <w:rPr>
          <w:rFonts w:cs="Arial"/>
        </w:rPr>
        <w:t>starken, handelsüblichen Lithium-Ionen-</w:t>
      </w:r>
      <w:r w:rsidR="00CC2AB9">
        <w:rPr>
          <w:rFonts w:cs="Arial"/>
        </w:rPr>
        <w:t>Akku bewerkstelligt.</w:t>
      </w:r>
      <w:r w:rsidR="00DA7CCE">
        <w:rPr>
          <w:rFonts w:cs="Arial"/>
        </w:rPr>
        <w:t xml:space="preserve"> Dieser befindet sich unterhalb des Trucks, wo er jederzeit durch lösen zweier Spangen, nach vorherigem umdrehen des Trucks entnommen werden kann. D</w:t>
      </w:r>
      <w:r w:rsidR="002F481B">
        <w:rPr>
          <w:rFonts w:cs="Arial"/>
        </w:rPr>
        <w:t>amit sich dieser Akkumulator nicht dauerhaft im eingeschalteten Zustand befindet, wurde an der Verkabelung ein Schalter angebracht, welcher das Aktivieren und Deaktivieren ermöglicht.</w:t>
      </w:r>
      <w:bookmarkStart w:id="24" w:name="_GoBack"/>
      <w:bookmarkEnd w:id="24"/>
    </w:p>
    <w:p w:rsidR="00DD2ACA" w:rsidRDefault="00DD2ACA" w:rsidP="00744A27">
      <w:pPr>
        <w:spacing w:before="0" w:after="0"/>
        <w:jc w:val="left"/>
        <w:rPr>
          <w:rFonts w:cs="Arial"/>
        </w:rPr>
      </w:pPr>
    </w:p>
    <w:p w:rsidR="00DD2ACA" w:rsidRDefault="00DD2ACA" w:rsidP="00744A27">
      <w:pPr>
        <w:spacing w:before="0" w:after="0"/>
        <w:jc w:val="left"/>
        <w:rPr>
          <w:rFonts w:cs="Arial"/>
        </w:rPr>
      </w:pPr>
    </w:p>
    <w:p w:rsidR="00B91791" w:rsidRDefault="00B91791" w:rsidP="00B91791">
      <w:pPr>
        <w:pStyle w:val="berschrift2"/>
      </w:pPr>
      <w:bookmarkStart w:id="25" w:name="_Toc388455664"/>
      <w:r>
        <w:t>Erste Schritte</w:t>
      </w:r>
      <w:bookmarkEnd w:id="25"/>
    </w:p>
    <w:p w:rsidR="00A3057F" w:rsidRPr="00A3057F" w:rsidRDefault="00A3057F" w:rsidP="00A3057F">
      <w:pPr>
        <w:rPr>
          <w:b/>
        </w:rPr>
      </w:pPr>
      <w:r w:rsidRPr="00A3057F">
        <w:rPr>
          <w:b/>
        </w:rPr>
        <w:t>Initiale Installation benötigter Software</w:t>
      </w:r>
    </w:p>
    <w:p w:rsidR="00B91791" w:rsidRPr="00980650" w:rsidRDefault="00B91791" w:rsidP="00B91791">
      <w:pPr>
        <w:rPr>
          <w:rFonts w:cs="Arial"/>
        </w:rPr>
      </w:pPr>
      <w:r w:rsidRPr="00980650">
        <w:rPr>
          <w:rFonts w:cs="Arial"/>
        </w:rPr>
        <w:t>Die adäquate Steuerun</w:t>
      </w:r>
      <w:r>
        <w:rPr>
          <w:rFonts w:cs="Arial"/>
        </w:rPr>
        <w:t>g und Benutzung des Trucks wird g</w:t>
      </w:r>
      <w:r w:rsidRPr="00980650">
        <w:rPr>
          <w:rFonts w:cs="Arial"/>
        </w:rPr>
        <w:t>rundsätzlich über das Wifi-Bricklet des Tinkerforge</w:t>
      </w:r>
      <w:r>
        <w:rPr>
          <w:rFonts w:cs="Arial"/>
        </w:rPr>
        <w:t xml:space="preserve"> ermöglicht</w:t>
      </w:r>
      <w:r w:rsidRPr="00980650">
        <w:rPr>
          <w:rFonts w:cs="Arial"/>
        </w:rPr>
        <w:t>.</w:t>
      </w:r>
    </w:p>
    <w:p w:rsidR="00B91791" w:rsidRDefault="00B91791" w:rsidP="00B91791">
      <w:pPr>
        <w:rPr>
          <w:rFonts w:cs="Arial"/>
        </w:rPr>
      </w:pPr>
      <w:r w:rsidRPr="00980650">
        <w:rPr>
          <w:rFonts w:cs="Arial"/>
        </w:rPr>
        <w:t>Initial muss hierfür aber eine USB-Verbindung hergestellt werden, worüber Einstellungen zur Einrichtung, aber auch erste Tests durchgeführt werden können. Zur Benutzung des Tinkerforge über einen PC muss zuvor ein</w:t>
      </w:r>
      <w:r w:rsidR="002610E3">
        <w:rPr>
          <w:rFonts w:cs="Arial"/>
        </w:rPr>
        <w:t xml:space="preserve"> Dienst, der BrickDeamon (Brickd) und eine Benutzteroberfläche zur Durchführung von ersten Tests und Firmware-updates der sogenannte </w:t>
      </w:r>
      <w:r w:rsidRPr="00980650">
        <w:rPr>
          <w:rFonts w:cs="Arial"/>
        </w:rPr>
        <w:t xml:space="preserve">Brickviewer (BrickV) installiert und gestartet werden. Diese können auf der Internetseite der Firma Tinkerforge unter </w:t>
      </w:r>
      <w:hyperlink r:id="rId28" w:history="1">
        <w:r w:rsidRPr="00980650">
          <w:rPr>
            <w:rStyle w:val="Hyperlink"/>
            <w:rFonts w:cs="Arial"/>
          </w:rPr>
          <w:t>http://www.tinkerforge.com/de/doc/Downloads.html</w:t>
        </w:r>
      </w:hyperlink>
      <w:r w:rsidRPr="00980650">
        <w:rPr>
          <w:rFonts w:cs="Arial"/>
        </w:rPr>
        <w:t xml:space="preserve"> heruntergeladen werden. </w:t>
      </w:r>
    </w:p>
    <w:p w:rsidR="00DD2ACA" w:rsidRDefault="00DD2ACA" w:rsidP="00DD2ACA">
      <w:pPr>
        <w:keepNext/>
      </w:pPr>
      <w:r>
        <w:rPr>
          <w:noProof/>
        </w:rPr>
        <w:lastRenderedPageBreak/>
        <w:drawing>
          <wp:inline distT="0" distB="0" distL="0" distR="0" wp14:anchorId="18619597" wp14:editId="72B486B6">
            <wp:extent cx="4340888" cy="329996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4536" cy="3302733"/>
                    </a:xfrm>
                    <a:prstGeom prst="rect">
                      <a:avLst/>
                    </a:prstGeom>
                  </pic:spPr>
                </pic:pic>
              </a:graphicData>
            </a:graphic>
          </wp:inline>
        </w:drawing>
      </w:r>
    </w:p>
    <w:p w:rsidR="00DD2ACA" w:rsidRPr="00980650" w:rsidRDefault="00DD2ACA" w:rsidP="00DD2ACA">
      <w:pPr>
        <w:pStyle w:val="Beschriftung"/>
        <w:rPr>
          <w:rFonts w:cs="Arial"/>
        </w:rPr>
      </w:pPr>
      <w:bookmarkStart w:id="26" w:name="_Toc388958755"/>
      <w:r>
        <w:t xml:space="preserve">Abbildung </w:t>
      </w:r>
      <w:fldSimple w:instr=" SEQ Abbildung \* ARABIC ">
        <w:r w:rsidR="00B30DA6">
          <w:rPr>
            <w:noProof/>
          </w:rPr>
          <w:t>4</w:t>
        </w:r>
      </w:fldSimple>
      <w:r>
        <w:t>: Brickv Homescreen</w:t>
      </w:r>
      <w:bookmarkEnd w:id="26"/>
    </w:p>
    <w:p w:rsidR="00DD2ACA" w:rsidRDefault="00B91791" w:rsidP="00B91791">
      <w:pPr>
        <w:rPr>
          <w:rFonts w:cs="Arial"/>
        </w:rPr>
      </w:pPr>
      <w:r w:rsidRPr="00980650">
        <w:rPr>
          <w:rFonts w:cs="Arial"/>
        </w:rPr>
        <w:t>Bevor jedoch der Zugriff über den Brickv</w:t>
      </w:r>
      <w:r>
        <w:rPr>
          <w:rFonts w:cs="Arial"/>
        </w:rPr>
        <w:t>iewer möglich ist, muss ein Up</w:t>
      </w:r>
      <w:r w:rsidRPr="00980650">
        <w:rPr>
          <w:rFonts w:cs="Arial"/>
        </w:rPr>
        <w:t>date der Firmware der Bricklets durchgef</w:t>
      </w:r>
      <w:r w:rsidR="00A3057F">
        <w:rPr>
          <w:rFonts w:cs="Arial"/>
        </w:rPr>
        <w:t>ührt werden. Dies ist durch die</w:t>
      </w:r>
      <w:r w:rsidRPr="00980650">
        <w:rPr>
          <w:rFonts w:cs="Arial"/>
        </w:rPr>
        <w:t xml:space="preserve"> Schaltfläche </w:t>
      </w:r>
      <w:r w:rsidR="002610E3">
        <w:rPr>
          <w:rFonts w:cs="Arial"/>
        </w:rPr>
        <w:t>„Up</w:t>
      </w:r>
      <w:r w:rsidR="00A3057F">
        <w:rPr>
          <w:rFonts w:cs="Arial"/>
        </w:rPr>
        <w:t xml:space="preserve">date / Flashing“ </w:t>
      </w:r>
      <w:r w:rsidRPr="00980650">
        <w:rPr>
          <w:rFonts w:cs="Arial"/>
        </w:rPr>
        <w:t>des Brickviewers möglich.</w:t>
      </w:r>
      <w:r>
        <w:rPr>
          <w:rFonts w:cs="Arial"/>
        </w:rPr>
        <w:t xml:space="preserve"> </w:t>
      </w:r>
      <w:r w:rsidR="002610E3">
        <w:rPr>
          <w:rFonts w:cs="Arial"/>
        </w:rPr>
        <w:t>Nach betätigen dieser Schaltfläche öffnet sich ein neues Fenster. Hat der verwendete Rechner eine Verbindung zum Internet, so ermittelt der Brickviewer unterschiede der Firmware der verwendeten Tinkerforge Komponenten</w:t>
      </w:r>
      <w:r w:rsidR="00DD2ACA">
        <w:rPr>
          <w:rFonts w:cs="Arial"/>
        </w:rPr>
        <w:t xml:space="preserve"> sowie der Softwareprodukte</w:t>
      </w:r>
      <w:r w:rsidR="002610E3">
        <w:rPr>
          <w:rFonts w:cs="Arial"/>
        </w:rPr>
        <w:t xml:space="preserve"> und m</w:t>
      </w:r>
      <w:r w:rsidR="00DD2ACA">
        <w:rPr>
          <w:rFonts w:cs="Arial"/>
        </w:rPr>
        <w:t>arkiert diese f</w:t>
      </w:r>
      <w:r w:rsidR="002610E3">
        <w:rPr>
          <w:rFonts w:cs="Arial"/>
        </w:rPr>
        <w:t>arblich</w:t>
      </w:r>
      <w:r w:rsidR="00DD2ACA">
        <w:rPr>
          <w:rFonts w:cs="Arial"/>
        </w:rPr>
        <w:t>, wie folgend zu sehen. Orange markierte Komponenten, können aktualisiert werden, während rot markierte aktualisiert werden müssen.</w:t>
      </w:r>
    </w:p>
    <w:p w:rsidR="00DD2ACA" w:rsidRDefault="00DD2ACA" w:rsidP="00DD2ACA">
      <w:pPr>
        <w:keepNext/>
      </w:pPr>
      <w:r>
        <w:rPr>
          <w:noProof/>
        </w:rPr>
        <w:lastRenderedPageBreak/>
        <w:drawing>
          <wp:inline distT="0" distB="0" distL="0" distR="0" wp14:anchorId="12A0F18D" wp14:editId="435F6465">
            <wp:extent cx="5615940" cy="3395476"/>
            <wp:effectExtent l="0" t="0" r="381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5940" cy="3395476"/>
                    </a:xfrm>
                    <a:prstGeom prst="rect">
                      <a:avLst/>
                    </a:prstGeom>
                  </pic:spPr>
                </pic:pic>
              </a:graphicData>
            </a:graphic>
          </wp:inline>
        </w:drawing>
      </w:r>
    </w:p>
    <w:p w:rsidR="00DD2ACA" w:rsidRDefault="00DD2ACA" w:rsidP="00DD2ACA">
      <w:pPr>
        <w:pStyle w:val="Beschriftung"/>
      </w:pPr>
      <w:bookmarkStart w:id="27" w:name="_Toc388958756"/>
      <w:r>
        <w:t xml:space="preserve">Abbildung </w:t>
      </w:r>
      <w:r w:rsidR="0030658C">
        <w:fldChar w:fldCharType="begin"/>
      </w:r>
      <w:r w:rsidR="0030658C">
        <w:instrText xml:space="preserve"> SEQ Abbildung \* ARABIC </w:instrText>
      </w:r>
      <w:r w:rsidR="0030658C">
        <w:fldChar w:fldCharType="separate"/>
      </w:r>
      <w:r w:rsidR="00B30DA6">
        <w:rPr>
          <w:noProof/>
        </w:rPr>
        <w:t>5</w:t>
      </w:r>
      <w:r w:rsidR="0030658C">
        <w:rPr>
          <w:noProof/>
        </w:rPr>
        <w:fldChar w:fldCharType="end"/>
      </w:r>
      <w:r>
        <w:t>: Brick Viewer Updates / Flashing</w:t>
      </w:r>
      <w:bookmarkEnd w:id="27"/>
    </w:p>
    <w:p w:rsidR="005062E8" w:rsidRDefault="002610E3" w:rsidP="00B91791">
      <w:pPr>
        <w:rPr>
          <w:rFonts w:cs="Arial"/>
        </w:rPr>
      </w:pPr>
      <w:r>
        <w:rPr>
          <w:rFonts w:cs="Arial"/>
        </w:rPr>
        <w:t xml:space="preserve"> </w:t>
      </w:r>
    </w:p>
    <w:p w:rsidR="00DD2ACA" w:rsidRDefault="00DD2ACA" w:rsidP="00B91791">
      <w:pPr>
        <w:rPr>
          <w:rFonts w:cs="Arial"/>
        </w:rPr>
      </w:pPr>
    </w:p>
    <w:p w:rsidR="00DD2ACA" w:rsidRDefault="00DD2ACA" w:rsidP="00B91791">
      <w:pPr>
        <w:rPr>
          <w:rFonts w:cs="Arial"/>
        </w:rPr>
      </w:pPr>
    </w:p>
    <w:p w:rsidR="00DD2ACA" w:rsidRDefault="00DD2ACA" w:rsidP="00B91791">
      <w:pPr>
        <w:rPr>
          <w:rFonts w:cs="Arial"/>
        </w:rPr>
      </w:pPr>
    </w:p>
    <w:p w:rsidR="00DD2ACA" w:rsidRDefault="00DD2ACA" w:rsidP="00B91791">
      <w:pPr>
        <w:rPr>
          <w:rFonts w:cs="Arial"/>
        </w:rPr>
      </w:pPr>
    </w:p>
    <w:p w:rsidR="00DD2ACA" w:rsidRDefault="00DD2ACA" w:rsidP="00B91791">
      <w:pPr>
        <w:rPr>
          <w:rFonts w:cs="Arial"/>
        </w:rPr>
      </w:pPr>
    </w:p>
    <w:p w:rsidR="00A3057F" w:rsidRPr="00A3057F" w:rsidRDefault="00A3057F" w:rsidP="00B91791">
      <w:pPr>
        <w:rPr>
          <w:rFonts w:cs="Arial"/>
          <w:b/>
        </w:rPr>
      </w:pPr>
      <w:r w:rsidRPr="00A3057F">
        <w:rPr>
          <w:rFonts w:cs="Arial"/>
          <w:b/>
        </w:rPr>
        <w:t>Einrichten der WLAN-Verbindung</w:t>
      </w:r>
    </w:p>
    <w:p w:rsidR="00B91791" w:rsidRDefault="00B91791" w:rsidP="00B91791">
      <w:pPr>
        <w:rPr>
          <w:rFonts w:cs="Arial"/>
        </w:rPr>
      </w:pPr>
      <w:r w:rsidRPr="00980650">
        <w:rPr>
          <w:rFonts w:cs="Arial"/>
        </w:rPr>
        <w:t>Über den Brickviewer wird die Einrichtung des WLAN-Bricklets durchgeführt. Das Team entschied sich für die Einrichtung eines</w:t>
      </w:r>
      <w:r>
        <w:rPr>
          <w:rFonts w:cs="Arial"/>
        </w:rPr>
        <w:t xml:space="preserve"> Access P</w:t>
      </w:r>
      <w:r w:rsidRPr="00980650">
        <w:rPr>
          <w:rFonts w:cs="Arial"/>
        </w:rPr>
        <w:t>oints</w:t>
      </w:r>
      <w:r>
        <w:rPr>
          <w:rFonts w:cs="Arial"/>
        </w:rPr>
        <w:t xml:space="preserve"> mit einer statischen IP</w:t>
      </w:r>
      <w:r w:rsidRPr="00980650">
        <w:rPr>
          <w:rFonts w:cs="Arial"/>
        </w:rPr>
        <w:t xml:space="preserve">. Die Wahl </w:t>
      </w:r>
      <w:r>
        <w:rPr>
          <w:rFonts w:cs="Arial"/>
        </w:rPr>
        <w:t>fiel auf diese WLAN</w:t>
      </w:r>
      <w:r w:rsidRPr="00980650">
        <w:rPr>
          <w:rFonts w:cs="Arial"/>
        </w:rPr>
        <w:t>-Einstellung da sie die konsistenteste und stabilste be</w:t>
      </w:r>
      <w:r>
        <w:rPr>
          <w:rFonts w:cs="Arial"/>
        </w:rPr>
        <w:t>i einigen Versuchen zu sein sche</w:t>
      </w:r>
      <w:r w:rsidRPr="00980650">
        <w:rPr>
          <w:rFonts w:cs="Arial"/>
        </w:rPr>
        <w:t xml:space="preserve">int. </w:t>
      </w:r>
    </w:p>
    <w:p w:rsidR="00B91791" w:rsidRPr="00980650" w:rsidRDefault="005062E8" w:rsidP="00B91791">
      <w:pPr>
        <w:rPr>
          <w:rFonts w:cs="Arial"/>
        </w:rPr>
      </w:pPr>
      <w:r>
        <w:rPr>
          <w:rFonts w:cs="Arial"/>
        </w:rPr>
        <w:lastRenderedPageBreak/>
        <w:t>Um nun eine s</w:t>
      </w:r>
      <w:r w:rsidR="00B91791">
        <w:rPr>
          <w:rFonts w:cs="Arial"/>
        </w:rPr>
        <w:t>chnurlose Verbindung zum Tinkerforge WLAN-Bricklet herzustellen sind die Internetoptionen des Computers anzupassen und eine</w:t>
      </w:r>
      <w:r>
        <w:rPr>
          <w:rFonts w:cs="Arial"/>
        </w:rPr>
        <w:t>,</w:t>
      </w:r>
      <w:r w:rsidR="00B91791">
        <w:rPr>
          <w:rFonts w:cs="Arial"/>
        </w:rPr>
        <w:t xml:space="preserve"> zur statischen IP des Access Points des Trucks passende</w:t>
      </w:r>
      <w:r>
        <w:rPr>
          <w:rFonts w:cs="Arial"/>
        </w:rPr>
        <w:t>,</w:t>
      </w:r>
      <w:r w:rsidR="00B91791">
        <w:rPr>
          <w:rFonts w:cs="Arial"/>
        </w:rPr>
        <w:t xml:space="preserve"> IP zu konfigurieren. </w:t>
      </w:r>
    </w:p>
    <w:p w:rsidR="00B91791" w:rsidRDefault="00B91791" w:rsidP="00B91791">
      <w:pPr>
        <w:rPr>
          <w:rFonts w:cs="Arial"/>
        </w:rPr>
      </w:pPr>
      <w:r>
        <w:rPr>
          <w:rFonts w:cs="Arial"/>
        </w:rPr>
        <w:t>Durch den Brickviewer können über die WLAN- oder USB-Verbindung Servo-Motoren Tests durchgeführt und ein Verständnis für die einzelnen Parameter und Einstellmöglichkeiten erlangt werden.</w:t>
      </w:r>
      <w:r>
        <w:rPr>
          <w:rStyle w:val="Funotenzeichen"/>
          <w:rFonts w:cs="Arial"/>
        </w:rPr>
        <w:footnoteReference w:id="13"/>
      </w:r>
    </w:p>
    <w:p w:rsidR="00A3057F" w:rsidRPr="00A3057F" w:rsidRDefault="00A3057F" w:rsidP="00B91791">
      <w:pPr>
        <w:rPr>
          <w:rFonts w:cs="Arial"/>
          <w:b/>
        </w:rPr>
      </w:pPr>
      <w:r w:rsidRPr="00A3057F">
        <w:rPr>
          <w:rFonts w:cs="Arial"/>
          <w:b/>
        </w:rPr>
        <w:t>Befestigen der Tinkerforgebauteile</w:t>
      </w:r>
    </w:p>
    <w:p w:rsidR="00B91791" w:rsidRDefault="005062E8" w:rsidP="00B91791">
      <w:pPr>
        <w:rPr>
          <w:rFonts w:cs="Arial"/>
        </w:rPr>
      </w:pPr>
      <w:r>
        <w:rPr>
          <w:rFonts w:cs="Arial"/>
        </w:rPr>
        <w:t xml:space="preserve">Der Tinkerforge Stapel wurde anschließend </w:t>
      </w:r>
      <w:r w:rsidR="002C7672">
        <w:rPr>
          <w:rFonts w:cs="Arial"/>
        </w:rPr>
        <w:t xml:space="preserve">mithilfe einer Platte und Schrauben an der Querstrebe des Trucks </w:t>
      </w:r>
      <w:r>
        <w:rPr>
          <w:rFonts w:cs="Arial"/>
        </w:rPr>
        <w:t xml:space="preserve">befestigt. </w:t>
      </w:r>
      <w:r w:rsidR="00B91791">
        <w:rPr>
          <w:rFonts w:cs="Arial"/>
        </w:rPr>
        <w:t xml:space="preserve">Das Befestigen </w:t>
      </w:r>
      <w:r w:rsidR="002C7672">
        <w:rPr>
          <w:rFonts w:cs="Arial"/>
        </w:rPr>
        <w:t>des Tinkerforge Stapels</w:t>
      </w:r>
      <w:r w:rsidR="00B91791">
        <w:rPr>
          <w:rFonts w:cs="Arial"/>
        </w:rPr>
        <w:t xml:space="preserve"> sorgt für Stabilität und Sicherheit der Hardware, welche zuvor n</w:t>
      </w:r>
      <w:r w:rsidR="002C7672">
        <w:rPr>
          <w:rFonts w:cs="Arial"/>
        </w:rPr>
        <w:t>ur durch die verbunden Kabel an</w:t>
      </w:r>
      <w:r w:rsidR="00B91791">
        <w:rPr>
          <w:rFonts w:cs="Arial"/>
        </w:rPr>
        <w:t xml:space="preserve"> dem Truck gehalten wurden.</w:t>
      </w:r>
    </w:p>
    <w:p w:rsidR="00F51989" w:rsidRDefault="005C722E" w:rsidP="00F51989">
      <w:pPr>
        <w:keepNext/>
        <w:jc w:val="center"/>
      </w:pPr>
      <w:r>
        <w:rPr>
          <w:noProof/>
        </w:rPr>
        <w:drawing>
          <wp:inline distT="0" distB="0" distL="0" distR="0" wp14:anchorId="3D9B5D0B" wp14:editId="0C4D4D7C">
            <wp:extent cx="2783394" cy="1855596"/>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48.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7842" cy="1858561"/>
                    </a:xfrm>
                    <a:prstGeom prst="rect">
                      <a:avLst/>
                    </a:prstGeom>
                  </pic:spPr>
                </pic:pic>
              </a:graphicData>
            </a:graphic>
          </wp:inline>
        </w:drawing>
      </w:r>
    </w:p>
    <w:p w:rsidR="005C722E" w:rsidRDefault="00F51989" w:rsidP="00F51989">
      <w:pPr>
        <w:pStyle w:val="Beschriftung"/>
        <w:jc w:val="center"/>
        <w:rPr>
          <w:rFonts w:cs="Arial"/>
        </w:rPr>
      </w:pPr>
      <w:bookmarkStart w:id="28" w:name="_Toc388958757"/>
      <w:r>
        <w:t xml:space="preserve">Abbildung </w:t>
      </w:r>
      <w:r w:rsidR="0030658C">
        <w:fldChar w:fldCharType="begin"/>
      </w:r>
      <w:r w:rsidR="0030658C">
        <w:instrText xml:space="preserve"> SEQ Abbildung \* ARABIC </w:instrText>
      </w:r>
      <w:r w:rsidR="0030658C">
        <w:fldChar w:fldCharType="separate"/>
      </w:r>
      <w:r w:rsidR="00B30DA6">
        <w:rPr>
          <w:noProof/>
        </w:rPr>
        <w:t>6</w:t>
      </w:r>
      <w:r w:rsidR="0030658C">
        <w:rPr>
          <w:noProof/>
        </w:rPr>
        <w:fldChar w:fldCharType="end"/>
      </w:r>
      <w:r>
        <w:t>: Truck von oben</w:t>
      </w:r>
      <w:bookmarkEnd w:id="28"/>
    </w:p>
    <w:p w:rsidR="00AF7824" w:rsidRPr="000A7D84" w:rsidRDefault="00AF7824" w:rsidP="00B91791">
      <w:r>
        <w:rPr>
          <w:rFonts w:cs="Arial"/>
        </w:rPr>
        <w:t xml:space="preserve">Die Befestigung des Ultraschall Entfernungsmessers wird mit einer Metallstrebe und einigen Schrauben bewerkstelligt. Er </w:t>
      </w:r>
      <w:r w:rsidR="00E04854">
        <w:rPr>
          <w:rFonts w:cs="Arial"/>
        </w:rPr>
        <w:t xml:space="preserve">befindet sich </w:t>
      </w:r>
      <w:r>
        <w:rPr>
          <w:rFonts w:cs="Arial"/>
        </w:rPr>
        <w:t xml:space="preserve">auf der rechten Seite der roten Fahrerloge des Trucks und ist in Fahrtrichtung ausgerichtet. </w:t>
      </w:r>
      <w:r w:rsidR="00782877">
        <w:rPr>
          <w:rFonts w:cs="Arial"/>
        </w:rPr>
        <w:t>Einen optischen Eindruck dieser Installation liefert das folgende Bild.</w:t>
      </w:r>
    </w:p>
    <w:p w:rsidR="00782877" w:rsidRDefault="005C722E" w:rsidP="00782877">
      <w:pPr>
        <w:keepNext/>
        <w:jc w:val="center"/>
      </w:pPr>
      <w:r>
        <w:rPr>
          <w:noProof/>
        </w:rPr>
        <w:lastRenderedPageBreak/>
        <w:drawing>
          <wp:inline distT="0" distB="0" distL="0" distR="0" wp14:anchorId="0CA24366" wp14:editId="4800601E">
            <wp:extent cx="3104942" cy="2069961"/>
            <wp:effectExtent l="3175" t="0" r="3810"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55.JPG"/>
                    <pic:cNvPicPr/>
                  </pic:nvPicPr>
                  <pic:blipFill>
                    <a:blip r:embed="rId32" cstate="print">
                      <a:extLst>
                        <a:ext uri="{28A0092B-C50C-407E-A947-70E740481C1C}">
                          <a14:useLocalDpi xmlns:a14="http://schemas.microsoft.com/office/drawing/2010/main" val="0"/>
                        </a:ext>
                      </a:extLst>
                    </a:blip>
                    <a:stretch>
                      <a:fillRect/>
                    </a:stretch>
                  </pic:blipFill>
                  <pic:spPr>
                    <a:xfrm rot="16200000">
                      <a:off x="0" y="0"/>
                      <a:ext cx="3109904" cy="2073269"/>
                    </a:xfrm>
                    <a:prstGeom prst="rect">
                      <a:avLst/>
                    </a:prstGeom>
                  </pic:spPr>
                </pic:pic>
              </a:graphicData>
            </a:graphic>
          </wp:inline>
        </w:drawing>
      </w:r>
    </w:p>
    <w:p w:rsidR="00AA6271" w:rsidRDefault="00782877" w:rsidP="00782877">
      <w:pPr>
        <w:pStyle w:val="Beschriftung"/>
        <w:jc w:val="center"/>
      </w:pPr>
      <w:bookmarkStart w:id="29" w:name="_Toc388958758"/>
      <w:r>
        <w:t xml:space="preserve">Abbildung </w:t>
      </w:r>
      <w:r w:rsidR="0030658C">
        <w:fldChar w:fldCharType="begin"/>
      </w:r>
      <w:r w:rsidR="0030658C">
        <w:instrText xml:space="preserve"> SEQ Abbildung \* ARABIC </w:instrText>
      </w:r>
      <w:r w:rsidR="0030658C">
        <w:fldChar w:fldCharType="separate"/>
      </w:r>
      <w:r w:rsidR="00B30DA6">
        <w:rPr>
          <w:noProof/>
        </w:rPr>
        <w:t>7</w:t>
      </w:r>
      <w:r w:rsidR="0030658C">
        <w:rPr>
          <w:noProof/>
        </w:rPr>
        <w:fldChar w:fldCharType="end"/>
      </w:r>
      <w:r>
        <w:t>: Fahrerloge mit US-Distance Bricklet</w:t>
      </w:r>
      <w:bookmarkEnd w:id="29"/>
    </w:p>
    <w:p w:rsidR="00AA6271" w:rsidRDefault="00AA6271" w:rsidP="003A725A"/>
    <w:p w:rsidR="00AA6271" w:rsidRDefault="00AA6271" w:rsidP="003A725A"/>
    <w:p w:rsidR="00AA6271" w:rsidRDefault="00AA6271" w:rsidP="003A725A"/>
    <w:p w:rsidR="00AA6271" w:rsidRDefault="00AA6271" w:rsidP="003A725A"/>
    <w:p w:rsidR="00AA6271" w:rsidRDefault="00AA6271" w:rsidP="003A725A"/>
    <w:p w:rsidR="00AA6271" w:rsidRDefault="00AA6271" w:rsidP="003A725A"/>
    <w:p w:rsidR="00AA6271" w:rsidRDefault="00AA6271" w:rsidP="003A725A"/>
    <w:p w:rsidR="003A725A" w:rsidRPr="003A36E1" w:rsidRDefault="003A725A" w:rsidP="003A725A"/>
    <w:p w:rsidR="003A725A" w:rsidRPr="0027512D" w:rsidRDefault="003A725A" w:rsidP="003A725A">
      <w:pPr>
        <w:pStyle w:val="berschrift1"/>
        <w:rPr>
          <w:sz w:val="28"/>
        </w:rPr>
      </w:pPr>
      <w:bookmarkStart w:id="30" w:name="_Toc333564496"/>
      <w:bookmarkStart w:id="31" w:name="_Toc334451732"/>
      <w:bookmarkStart w:id="32" w:name="_Toc372197936"/>
      <w:bookmarkStart w:id="33" w:name="_Toc388455665"/>
      <w:r w:rsidRPr="0027512D">
        <w:rPr>
          <w:sz w:val="28"/>
        </w:rPr>
        <w:t>Fazit</w:t>
      </w:r>
      <w:bookmarkEnd w:id="30"/>
      <w:bookmarkEnd w:id="31"/>
      <w:r w:rsidRPr="0027512D">
        <w:rPr>
          <w:sz w:val="28"/>
        </w:rPr>
        <w:t xml:space="preserve"> und Ausblick</w:t>
      </w:r>
      <w:bookmarkEnd w:id="32"/>
      <w:bookmarkEnd w:id="33"/>
    </w:p>
    <w:p w:rsidR="003A725A" w:rsidRPr="0027512D" w:rsidRDefault="003A725A" w:rsidP="003A725A">
      <w:pPr>
        <w:pStyle w:val="berschrift1"/>
        <w:rPr>
          <w:sz w:val="28"/>
        </w:rPr>
      </w:pPr>
      <w:bookmarkStart w:id="34" w:name="_Toc372197937"/>
      <w:bookmarkStart w:id="35" w:name="_Toc388455666"/>
      <w:r w:rsidRPr="0027512D">
        <w:rPr>
          <w:sz w:val="28"/>
        </w:rPr>
        <w:t>Appendix</w:t>
      </w:r>
      <w:bookmarkEnd w:id="34"/>
      <w:bookmarkEnd w:id="35"/>
    </w:p>
    <w:p w:rsidR="003A725A" w:rsidRPr="0027512D" w:rsidRDefault="003A725A" w:rsidP="003A725A">
      <w:pPr>
        <w:pStyle w:val="berschrift1"/>
        <w:rPr>
          <w:sz w:val="28"/>
        </w:rPr>
      </w:pPr>
      <w:bookmarkStart w:id="36" w:name="_Toc372197938"/>
      <w:bookmarkStart w:id="37" w:name="_Toc388455667"/>
      <w:r w:rsidRPr="0027512D">
        <w:rPr>
          <w:sz w:val="28"/>
        </w:rPr>
        <w:t>Glossar</w:t>
      </w:r>
      <w:bookmarkEnd w:id="36"/>
      <w:bookmarkEnd w:id="37"/>
    </w:p>
    <w:p w:rsidR="003A725A" w:rsidRPr="00B91791" w:rsidRDefault="003A725A" w:rsidP="003A725A">
      <w:pPr>
        <w:pStyle w:val="berschrift1"/>
      </w:pPr>
      <w:r w:rsidRPr="00B91791">
        <w:br w:type="page"/>
      </w:r>
      <w:bookmarkStart w:id="38" w:name="_Toc334451733"/>
      <w:bookmarkStart w:id="39" w:name="_Toc372197939"/>
      <w:bookmarkStart w:id="40" w:name="_Toc388455668"/>
      <w:r w:rsidRPr="00B91791">
        <w:lastRenderedPageBreak/>
        <w:t>Literaturverzeichnis</w:t>
      </w:r>
      <w:bookmarkEnd w:id="38"/>
      <w:bookmarkEnd w:id="39"/>
      <w:bookmarkEnd w:id="40"/>
    </w:p>
    <w:sdt>
      <w:sdtPr>
        <w:rPr>
          <w:b w:val="0"/>
          <w:bCs w:val="0"/>
          <w:sz w:val="24"/>
          <w:szCs w:val="24"/>
        </w:rPr>
        <w:id w:val="-778869283"/>
        <w:docPartObj>
          <w:docPartGallery w:val="Bibliographies"/>
          <w:docPartUnique/>
        </w:docPartObj>
      </w:sdtPr>
      <w:sdtEndPr/>
      <w:sdtContent>
        <w:p w:rsidR="003A725A" w:rsidRDefault="003A725A" w:rsidP="001B3BD7">
          <w:pPr>
            <w:pStyle w:val="berschrift1"/>
          </w:pPr>
        </w:p>
        <w:sdt>
          <w:sdtPr>
            <w:id w:val="111145805"/>
            <w:bibliography/>
          </w:sdtPr>
          <w:sdtEndPr/>
          <w:sdtContent>
            <w:p w:rsidR="00355CAD" w:rsidRDefault="003A725A" w:rsidP="00355CAD">
              <w:pPr>
                <w:pStyle w:val="Literaturverzeichnis"/>
                <w:ind w:left="720" w:hanging="720"/>
                <w:rPr>
                  <w:noProof/>
                </w:rPr>
              </w:pPr>
              <w:r>
                <w:fldChar w:fldCharType="begin"/>
              </w:r>
              <w:r>
                <w:instrText>BIBLIOGRAPHY</w:instrText>
              </w:r>
              <w:r>
                <w:fldChar w:fldCharType="separate"/>
              </w:r>
              <w:r w:rsidR="00355CAD">
                <w:rPr>
                  <w:noProof/>
                </w:rPr>
                <w:t xml:space="preserve">A. Spilner, T. L. (2005). </w:t>
              </w:r>
              <w:r w:rsidR="00355CAD">
                <w:rPr>
                  <w:i/>
                  <w:iCs/>
                  <w:noProof/>
                </w:rPr>
                <w:t>Basiswissen Softwaretest.</w:t>
              </w:r>
            </w:p>
            <w:p w:rsidR="00355CAD" w:rsidRDefault="00355CAD" w:rsidP="00355CAD">
              <w:pPr>
                <w:pStyle w:val="Literaturverzeichnis"/>
                <w:ind w:left="720" w:hanging="720"/>
                <w:rPr>
                  <w:noProof/>
                </w:rPr>
              </w:pPr>
              <w:r>
                <w:rPr>
                  <w:noProof/>
                </w:rPr>
                <w:t>Department, K. (kein Datum). ISTQB Schulung. In ISTQB.</w:t>
              </w:r>
            </w:p>
            <w:p w:rsidR="00355CAD" w:rsidRDefault="00355CAD" w:rsidP="00355CAD">
              <w:pPr>
                <w:pStyle w:val="Literaturverzeichnis"/>
                <w:ind w:left="720" w:hanging="720"/>
                <w:rPr>
                  <w:noProof/>
                </w:rPr>
              </w:pPr>
              <w:r>
                <w:rPr>
                  <w:noProof/>
                </w:rPr>
                <w:t>ISTQB. (2010). ISTQB / GTB Glossar der Fehlerbegriffe.</w:t>
              </w:r>
            </w:p>
            <w:p w:rsidR="003A725A" w:rsidRDefault="003A725A" w:rsidP="00355CAD">
              <w:r>
                <w:rPr>
                  <w:b/>
                  <w:bCs/>
                </w:rPr>
                <w:fldChar w:fldCharType="end"/>
              </w:r>
            </w:p>
          </w:sdtContent>
        </w:sdt>
      </w:sdtContent>
    </w:sdt>
    <w:p w:rsidR="003A725A" w:rsidRDefault="003A725A" w:rsidP="003A725A"/>
    <w:p w:rsidR="003A725A" w:rsidRDefault="003A725A" w:rsidP="003A725A"/>
    <w:p w:rsidR="003A725A" w:rsidRPr="003A725A" w:rsidRDefault="003A725A" w:rsidP="003A725A">
      <w:pPr>
        <w:pStyle w:val="berschrift1"/>
      </w:pPr>
    </w:p>
    <w:p w:rsidR="003A725A" w:rsidRPr="00F15F18" w:rsidRDefault="003A725A" w:rsidP="003A725A">
      <w:pPr>
        <w:pStyle w:val="FormatvorlageLiteraturverzeichnisLinks0cmHngend127cm"/>
        <w:rPr>
          <w:rStyle w:val="copyright"/>
        </w:rPr>
      </w:pPr>
    </w:p>
    <w:p w:rsidR="009C2E05" w:rsidRPr="001B3BD7" w:rsidRDefault="009C2E05" w:rsidP="003A725A"/>
    <w:sectPr w:rsidR="009C2E05" w:rsidRPr="001B3BD7" w:rsidSect="00DB03E4">
      <w:headerReference w:type="default" r:id="rId33"/>
      <w:footerReference w:type="default" r:id="rId34"/>
      <w:pgSz w:w="11906" w:h="16838"/>
      <w:pgMar w:top="1418" w:right="1531" w:bottom="1418" w:left="1531" w:header="737" w:footer="73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58C" w:rsidRDefault="0030658C">
      <w:r>
        <w:separator/>
      </w:r>
    </w:p>
  </w:endnote>
  <w:endnote w:type="continuationSeparator" w:id="0">
    <w:p w:rsidR="0030658C" w:rsidRDefault="0030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CD1CEC" w:rsidP="008529C8">
    <w:pPr>
      <w:pStyle w:val="Fuzeile"/>
      <w:tabs>
        <w:tab w:val="clear" w:pos="9072"/>
        <w:tab w:val="center" w:pos="883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CD1CEC" w:rsidP="008D1FA7">
    <w:pPr>
      <w:pStyle w:val="Fuzeile"/>
    </w:pPr>
    <w:r>
      <w:t>Konrad Kissener</w:t>
    </w:r>
    <w:r>
      <w:tab/>
    </w:r>
    <w:r>
      <w:fldChar w:fldCharType="begin"/>
    </w:r>
    <w:r>
      <w:instrText xml:space="preserve"> DATE  \@ "d. MMMM yyyy"  \* MERGEFORMAT </w:instrText>
    </w:r>
    <w:r>
      <w:fldChar w:fldCharType="separate"/>
    </w:r>
    <w:r w:rsidR="006C2178">
      <w:rPr>
        <w:noProof/>
      </w:rPr>
      <w:t>27. Mai 2014</w:t>
    </w:r>
    <w:r>
      <w:fldChar w:fldCharType="end"/>
    </w:r>
    <w:r>
      <w:tab/>
    </w:r>
    <w:r>
      <w:fldChar w:fldCharType="begin"/>
    </w:r>
    <w:r>
      <w:instrText>PAGE   \* MERGEFORMAT</w:instrText>
    </w:r>
    <w:r>
      <w:fldChar w:fldCharType="separate"/>
    </w:r>
    <w:r>
      <w:rPr>
        <w:noProof/>
      </w:rPr>
      <w:t>III</w:t>
    </w:r>
    <w:r>
      <w:fldChar w:fldCharType="end"/>
    </w:r>
  </w:p>
  <w:p w:rsidR="00CD1CEC" w:rsidRDefault="00CD1C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9337C3" w:rsidP="008529C8">
    <w:pPr>
      <w:pStyle w:val="Fuzeile"/>
      <w:pBdr>
        <w:top w:val="single" w:sz="4" w:space="7" w:color="auto"/>
      </w:pBdr>
      <w:tabs>
        <w:tab w:val="clear" w:pos="9072"/>
        <w:tab w:val="center" w:pos="8834"/>
      </w:tabs>
    </w:pPr>
    <w:r>
      <w:t>Studienarbeit</w:t>
    </w:r>
    <w:r w:rsidR="00CD1CEC">
      <w:tab/>
    </w:r>
    <w:r w:rsidR="00CD1CEC">
      <w:tab/>
    </w:r>
    <w:r w:rsidR="00CD1CEC">
      <w:fldChar w:fldCharType="begin"/>
    </w:r>
    <w:r w:rsidR="00CD1CEC">
      <w:instrText>PAGE   \* MERGEFORMAT</w:instrText>
    </w:r>
    <w:r w:rsidR="00CD1CEC">
      <w:fldChar w:fldCharType="separate"/>
    </w:r>
    <w:r w:rsidR="00DA7CCE">
      <w:rPr>
        <w:noProof/>
      </w:rPr>
      <w:t>V</w:t>
    </w:r>
    <w:r w:rsidR="00CD1CEC">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CD1CEC" w:rsidP="008D1FA7">
    <w:pPr>
      <w:pStyle w:val="Fuzeile"/>
    </w:pPr>
    <w:r>
      <w:t>Konrad Kissener</w:t>
    </w:r>
    <w:r>
      <w:tab/>
    </w:r>
    <w:r>
      <w:fldChar w:fldCharType="begin"/>
    </w:r>
    <w:r>
      <w:instrText xml:space="preserve"> DATE  \@ "d. MMMM yyyy"  \* MERGEFORMAT </w:instrText>
    </w:r>
    <w:r>
      <w:fldChar w:fldCharType="separate"/>
    </w:r>
    <w:r w:rsidR="006C2178">
      <w:rPr>
        <w:noProof/>
      </w:rPr>
      <w:t>27. Mai 2014</w:t>
    </w:r>
    <w:r>
      <w:fldChar w:fldCharType="end"/>
    </w:r>
    <w:r>
      <w:tab/>
    </w:r>
    <w:r>
      <w:fldChar w:fldCharType="begin"/>
    </w:r>
    <w:r>
      <w:instrText>PAGE   \* MERGEFORMAT</w:instrText>
    </w:r>
    <w:r>
      <w:fldChar w:fldCharType="separate"/>
    </w:r>
    <w:r>
      <w:rPr>
        <w:noProof/>
      </w:rPr>
      <w:t>III</w:t>
    </w:r>
    <w:r>
      <w:fldChar w:fldCharType="end"/>
    </w:r>
  </w:p>
  <w:p w:rsidR="00CD1CEC" w:rsidRDefault="00CD1CEC">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9337C3" w:rsidP="008B3FF2">
    <w:pPr>
      <w:pStyle w:val="Fuzeile"/>
      <w:pBdr>
        <w:top w:val="single" w:sz="4" w:space="7" w:color="auto"/>
      </w:pBdr>
      <w:tabs>
        <w:tab w:val="clear" w:pos="9072"/>
        <w:tab w:val="center" w:pos="8834"/>
      </w:tabs>
    </w:pPr>
    <w:r>
      <w:t>Studienarbeit</w:t>
    </w:r>
    <w:r w:rsidR="00CD1CEC">
      <w:tab/>
    </w:r>
    <w:sdt>
      <w:sdtPr>
        <w:alias w:val="Autor"/>
        <w:tag w:val=""/>
        <w:id w:val="-2146269977"/>
        <w:dataBinding w:prefixMappings="xmlns:ns0='http://purl.org/dc/elements/1.1/' xmlns:ns1='http://schemas.openxmlformats.org/package/2006/metadata/core-properties' " w:xpath="/ns1:coreProperties[1]/ns0:creator[1]" w:storeItemID="{6C3C8BC8-F283-45AE-878A-BAB7291924A1}"/>
        <w:text/>
      </w:sdtPr>
      <w:sdtEndPr/>
      <w:sdtContent>
        <w:r w:rsidR="00AB53EF">
          <w:t>Ferdinand</w:t>
        </w:r>
      </w:sdtContent>
    </w:sdt>
    <w:r w:rsidR="00CD1CEC">
      <w:tab/>
      <w:t xml:space="preserve">Seite </w:t>
    </w:r>
    <w:r w:rsidR="00CD1CEC">
      <w:fldChar w:fldCharType="begin"/>
    </w:r>
    <w:r w:rsidR="00CD1CEC">
      <w:instrText>PAGE   \* MERGEFORMAT</w:instrText>
    </w:r>
    <w:r w:rsidR="00CD1CEC">
      <w:fldChar w:fldCharType="separate"/>
    </w:r>
    <w:r w:rsidR="002F481B">
      <w:rPr>
        <w:noProof/>
      </w:rPr>
      <w:t>8</w:t>
    </w:r>
    <w:r w:rsidR="00CD1CEC">
      <w:fldChar w:fldCharType="end"/>
    </w:r>
    <w:r w:rsidR="00CD1CEC">
      <w:t xml:space="preserve"> von </w:t>
    </w:r>
    <w:r w:rsidR="0030658C">
      <w:fldChar w:fldCharType="begin"/>
    </w:r>
    <w:r w:rsidR="0030658C">
      <w:instrText xml:space="preserve"> SECTIONPAGES  \* Arabic  \* MERGEFORMAT </w:instrText>
    </w:r>
    <w:r w:rsidR="0030658C">
      <w:fldChar w:fldCharType="separate"/>
    </w:r>
    <w:r w:rsidR="002F481B">
      <w:rPr>
        <w:noProof/>
      </w:rPr>
      <w:t>13</w:t>
    </w:r>
    <w:r w:rsidR="0030658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58C" w:rsidRDefault="0030658C">
      <w:r>
        <w:separator/>
      </w:r>
    </w:p>
  </w:footnote>
  <w:footnote w:type="continuationSeparator" w:id="0">
    <w:p w:rsidR="0030658C" w:rsidRDefault="0030658C">
      <w:r>
        <w:continuationSeparator/>
      </w:r>
    </w:p>
  </w:footnote>
  <w:footnote w:id="1">
    <w:p w:rsidR="006C2178" w:rsidRDefault="006C2178">
      <w:pPr>
        <w:pStyle w:val="Funotentext"/>
      </w:pPr>
      <w:r>
        <w:rPr>
          <w:rStyle w:val="Funotenzeichen"/>
        </w:rPr>
        <w:footnoteRef/>
      </w:r>
      <w:r>
        <w:t xml:space="preserve"> </w:t>
      </w:r>
      <w:sdt>
        <w:sdtPr>
          <w:id w:val="-347487769"/>
          <w:citation/>
        </w:sdtPr>
        <w:sdtContent>
          <w:r>
            <w:fldChar w:fldCharType="begin"/>
          </w:r>
          <w:r>
            <w:instrText xml:space="preserve"> CITATION Tin27 \l 1031 </w:instrText>
          </w:r>
          <w:r>
            <w:fldChar w:fldCharType="separate"/>
          </w:r>
          <w:r>
            <w:rPr>
              <w:noProof/>
            </w:rPr>
            <w:t>(Tinkerforge GmbH)</w:t>
          </w:r>
          <w:r>
            <w:fldChar w:fldCharType="end"/>
          </w:r>
        </w:sdtContent>
      </w:sdt>
    </w:p>
  </w:footnote>
  <w:footnote w:id="2">
    <w:p w:rsidR="006C2178" w:rsidRDefault="006C2178">
      <w:pPr>
        <w:pStyle w:val="Funotentext"/>
      </w:pPr>
      <w:r>
        <w:rPr>
          <w:rStyle w:val="Funotenzeichen"/>
        </w:rPr>
        <w:footnoteRef/>
      </w:r>
      <w:r>
        <w:t xml:space="preserve"> </w:t>
      </w:r>
      <w:sdt>
        <w:sdtPr>
          <w:id w:val="1722709874"/>
          <w:citation/>
        </w:sdtPr>
        <w:sdtContent>
          <w:r>
            <w:fldChar w:fldCharType="begin"/>
          </w:r>
          <w:r>
            <w:instrText xml:space="preserve"> CITATION Tin27 \l 1031 </w:instrText>
          </w:r>
          <w:r>
            <w:fldChar w:fldCharType="separate"/>
          </w:r>
          <w:r>
            <w:rPr>
              <w:noProof/>
            </w:rPr>
            <w:t>(Tinkerforge GmbH)</w:t>
          </w:r>
          <w:r>
            <w:fldChar w:fldCharType="end"/>
          </w:r>
        </w:sdtContent>
      </w:sdt>
    </w:p>
  </w:footnote>
  <w:footnote w:id="3">
    <w:p w:rsidR="006C2178" w:rsidRDefault="006C2178">
      <w:pPr>
        <w:pStyle w:val="Funotentext"/>
      </w:pPr>
      <w:r>
        <w:rPr>
          <w:rStyle w:val="Funotenzeichen"/>
        </w:rPr>
        <w:footnoteRef/>
      </w:r>
      <w:r>
        <w:t xml:space="preserve"> Vgl. </w:t>
      </w:r>
      <w:sdt>
        <w:sdtPr>
          <w:id w:val="-1615434600"/>
          <w:citation/>
        </w:sdtPr>
        <w:sdtContent>
          <w:r>
            <w:fldChar w:fldCharType="begin"/>
          </w:r>
          <w:r>
            <w:instrText xml:space="preserve"> CITATION Tin27 \l 1031 </w:instrText>
          </w:r>
          <w:r>
            <w:fldChar w:fldCharType="separate"/>
          </w:r>
          <w:r>
            <w:rPr>
              <w:noProof/>
            </w:rPr>
            <w:t>(Tinkerforge GmbH)</w:t>
          </w:r>
          <w:r>
            <w:fldChar w:fldCharType="end"/>
          </w:r>
        </w:sdtContent>
      </w:sdt>
    </w:p>
  </w:footnote>
  <w:footnote w:id="4">
    <w:p w:rsidR="00B30DA6" w:rsidRDefault="00B30DA6">
      <w:pPr>
        <w:pStyle w:val="Funotentext"/>
      </w:pPr>
      <w:r>
        <w:rPr>
          <w:rStyle w:val="Funotenzeichen"/>
        </w:rPr>
        <w:footnoteRef/>
      </w:r>
      <w:r>
        <w:t xml:space="preserve"> </w:t>
      </w:r>
      <w:sdt>
        <w:sdtPr>
          <w:id w:val="-2081900072"/>
          <w:citation/>
        </w:sdtPr>
        <w:sdtContent>
          <w:r>
            <w:fldChar w:fldCharType="begin"/>
          </w:r>
          <w:r>
            <w:instrText xml:space="preserve"> CITATION Tin27 \l 1031 </w:instrText>
          </w:r>
          <w:r>
            <w:fldChar w:fldCharType="separate"/>
          </w:r>
          <w:r>
            <w:rPr>
              <w:noProof/>
            </w:rPr>
            <w:t>(Tinkerforge GmbH)</w:t>
          </w:r>
          <w:r>
            <w:fldChar w:fldCharType="end"/>
          </w:r>
        </w:sdtContent>
      </w:sdt>
    </w:p>
  </w:footnote>
  <w:footnote w:id="5">
    <w:p w:rsidR="00B30DA6" w:rsidRDefault="00B30DA6">
      <w:pPr>
        <w:pStyle w:val="Funotentext"/>
      </w:pPr>
    </w:p>
  </w:footnote>
  <w:footnote w:id="6">
    <w:p w:rsidR="00B91791" w:rsidRDefault="00B91791" w:rsidP="00B91791">
      <w:pPr>
        <w:pStyle w:val="Funotentext"/>
      </w:pPr>
      <w:r>
        <w:rPr>
          <w:rStyle w:val="Funotenzeichen"/>
        </w:rPr>
        <w:footnoteRef/>
      </w:r>
      <w:r>
        <w:t xml:space="preserve"> Vgl.</w:t>
      </w:r>
      <w:sdt>
        <w:sdtPr>
          <w:id w:val="-1933125784"/>
          <w:citation/>
        </w:sdtPr>
        <w:sdtEndPr/>
        <w:sdtContent>
          <w:r>
            <w:fldChar w:fldCharType="begin"/>
          </w:r>
          <w:r>
            <w:instrText xml:space="preserve"> CITATION Tin144 \l 1031 </w:instrText>
          </w:r>
          <w:r>
            <w:fldChar w:fldCharType="separate"/>
          </w:r>
          <w:r>
            <w:rPr>
              <w:noProof/>
            </w:rPr>
            <w:t xml:space="preserve"> (Tinkerforge GmbH)</w:t>
          </w:r>
          <w:r>
            <w:fldChar w:fldCharType="end"/>
          </w:r>
        </w:sdtContent>
      </w:sdt>
    </w:p>
  </w:footnote>
  <w:footnote w:id="7">
    <w:p w:rsidR="00B91791" w:rsidRDefault="00B91791" w:rsidP="00B91791">
      <w:pPr>
        <w:pStyle w:val="Funotentext"/>
      </w:pPr>
      <w:r>
        <w:rPr>
          <w:rStyle w:val="Funotenzeichen"/>
        </w:rPr>
        <w:footnoteRef/>
      </w:r>
      <w:r>
        <w:t xml:space="preserve"> Vgl. </w:t>
      </w:r>
      <w:sdt>
        <w:sdtPr>
          <w:id w:val="1096675844"/>
          <w:citation/>
        </w:sdtPr>
        <w:sdtEndPr/>
        <w:sdtContent>
          <w:r>
            <w:fldChar w:fldCharType="begin"/>
          </w:r>
          <w:r>
            <w:instrText xml:space="preserve"> CITATION Tin145 \l 1031 </w:instrText>
          </w:r>
          <w:r>
            <w:fldChar w:fldCharType="separate"/>
          </w:r>
          <w:r>
            <w:rPr>
              <w:noProof/>
            </w:rPr>
            <w:t>(Tinkerforge GmbH)</w:t>
          </w:r>
          <w:r>
            <w:fldChar w:fldCharType="end"/>
          </w:r>
        </w:sdtContent>
      </w:sdt>
    </w:p>
  </w:footnote>
  <w:footnote w:id="8">
    <w:p w:rsidR="00B91791" w:rsidRDefault="00B91791" w:rsidP="00B91791">
      <w:pPr>
        <w:pStyle w:val="Funotentext"/>
      </w:pPr>
      <w:r>
        <w:rPr>
          <w:rStyle w:val="Funotenzeichen"/>
        </w:rPr>
        <w:footnoteRef/>
      </w:r>
      <w:r>
        <w:t xml:space="preserve"> </w:t>
      </w:r>
      <w:sdt>
        <w:sdtPr>
          <w:id w:val="-1007056390"/>
          <w:citation/>
        </w:sdtPr>
        <w:sdtEndPr/>
        <w:sdtContent>
          <w:r>
            <w:fldChar w:fldCharType="begin"/>
          </w:r>
          <w:r>
            <w:instrText xml:space="preserve"> CITATION Tin143 \l 1031 </w:instrText>
          </w:r>
          <w:r>
            <w:fldChar w:fldCharType="separate"/>
          </w:r>
          <w:r>
            <w:rPr>
              <w:noProof/>
            </w:rPr>
            <w:t>(Tinkerforge GmbH)</w:t>
          </w:r>
          <w:r>
            <w:fldChar w:fldCharType="end"/>
          </w:r>
        </w:sdtContent>
      </w:sdt>
    </w:p>
  </w:footnote>
  <w:footnote w:id="9">
    <w:p w:rsidR="00B91791" w:rsidRDefault="00B91791" w:rsidP="00B91791">
      <w:pPr>
        <w:pStyle w:val="Funotentext"/>
      </w:pPr>
      <w:r>
        <w:rPr>
          <w:rStyle w:val="Funotenzeichen"/>
        </w:rPr>
        <w:footnoteRef/>
      </w:r>
      <w:r>
        <w:t xml:space="preserve"> </w:t>
      </w:r>
      <w:sdt>
        <w:sdtPr>
          <w:id w:val="1741446004"/>
          <w:citation/>
        </w:sdtPr>
        <w:sdtEndPr/>
        <w:sdtContent>
          <w:r>
            <w:fldChar w:fldCharType="begin"/>
          </w:r>
          <w:r>
            <w:instrText xml:space="preserve"> CITATION Tin142 \l 1031 </w:instrText>
          </w:r>
          <w:r>
            <w:fldChar w:fldCharType="separate"/>
          </w:r>
          <w:r>
            <w:rPr>
              <w:noProof/>
            </w:rPr>
            <w:t>(Tinkerforge GmbH)</w:t>
          </w:r>
          <w:r>
            <w:fldChar w:fldCharType="end"/>
          </w:r>
        </w:sdtContent>
      </w:sdt>
    </w:p>
  </w:footnote>
  <w:footnote w:id="10">
    <w:p w:rsidR="008B2996" w:rsidRDefault="008B2996">
      <w:pPr>
        <w:pStyle w:val="Funotentext"/>
      </w:pPr>
      <w:r>
        <w:rPr>
          <w:rStyle w:val="Funotenzeichen"/>
        </w:rPr>
        <w:footnoteRef/>
      </w:r>
      <w:r>
        <w:t xml:space="preserve"> Vgl. </w:t>
      </w:r>
      <w:sdt>
        <w:sdtPr>
          <w:id w:val="-1128165104"/>
          <w:citation/>
        </w:sdtPr>
        <w:sdtEndPr/>
        <w:sdtContent>
          <w:r>
            <w:fldChar w:fldCharType="begin"/>
          </w:r>
          <w:r>
            <w:instrText xml:space="preserve"> CITATION Tin142 \l 1031 </w:instrText>
          </w:r>
          <w:r>
            <w:fldChar w:fldCharType="separate"/>
          </w:r>
          <w:r>
            <w:rPr>
              <w:noProof/>
            </w:rPr>
            <w:t>(Tinkerforge GmbH)</w:t>
          </w:r>
          <w:r>
            <w:fldChar w:fldCharType="end"/>
          </w:r>
        </w:sdtContent>
      </w:sdt>
    </w:p>
  </w:footnote>
  <w:footnote w:id="11">
    <w:p w:rsidR="00CC2AB9" w:rsidRDefault="00CC2AB9">
      <w:pPr>
        <w:pStyle w:val="Funotentext"/>
      </w:pPr>
      <w:r>
        <w:rPr>
          <w:rStyle w:val="Funotenzeichen"/>
        </w:rPr>
        <w:footnoteRef/>
      </w:r>
      <w:r>
        <w:t xml:space="preserve"> Vgl. </w:t>
      </w:r>
      <w:sdt>
        <w:sdtPr>
          <w:id w:val="-209272617"/>
          <w:citation/>
        </w:sdtPr>
        <w:sdtEndPr/>
        <w:sdtContent>
          <w:r>
            <w:fldChar w:fldCharType="begin"/>
          </w:r>
          <w:r>
            <w:instrText xml:space="preserve"> CITATION DIC16 \l 1031 </w:instrText>
          </w:r>
          <w:r>
            <w:fldChar w:fldCharType="separate"/>
          </w:r>
          <w:r>
            <w:rPr>
              <w:noProof/>
            </w:rPr>
            <w:t>(DICKIE-TAMIYA Modellbau GmbH &amp; Co. KG, 2014)</w:t>
          </w:r>
          <w:r>
            <w:fldChar w:fldCharType="end"/>
          </w:r>
        </w:sdtContent>
      </w:sdt>
    </w:p>
  </w:footnote>
  <w:footnote w:id="12">
    <w:p w:rsidR="00CC2AB9" w:rsidRDefault="00CC2AB9">
      <w:pPr>
        <w:pStyle w:val="Funotentext"/>
      </w:pPr>
      <w:r>
        <w:rPr>
          <w:rStyle w:val="Funotenzeichen"/>
        </w:rPr>
        <w:footnoteRef/>
      </w:r>
      <w:r>
        <w:t xml:space="preserve"> </w:t>
      </w:r>
      <w:sdt>
        <w:sdtPr>
          <w:id w:val="127217030"/>
          <w:citation/>
        </w:sdtPr>
        <w:sdtEndPr/>
        <w:sdtContent>
          <w:r>
            <w:fldChar w:fldCharType="begin"/>
          </w:r>
          <w:r>
            <w:instrText xml:space="preserve">CITATION DIC16 \l 1031 </w:instrText>
          </w:r>
          <w:r>
            <w:fldChar w:fldCharType="separate"/>
          </w:r>
          <w:r>
            <w:rPr>
              <w:noProof/>
            </w:rPr>
            <w:t>(DICKIE-TAMIYA Modellbau GmbH &amp; Co. KG, 2014)</w:t>
          </w:r>
          <w:r>
            <w:fldChar w:fldCharType="end"/>
          </w:r>
        </w:sdtContent>
      </w:sdt>
    </w:p>
  </w:footnote>
  <w:footnote w:id="13">
    <w:p w:rsidR="00B91791" w:rsidRDefault="00B91791">
      <w:pPr>
        <w:pStyle w:val="Funotentext"/>
      </w:pPr>
      <w:r>
        <w:rPr>
          <w:rStyle w:val="Funotenzeichen"/>
        </w:rPr>
        <w:footnoteRef/>
      </w:r>
      <w:r>
        <w:t xml:space="preserve"> Vgl. </w:t>
      </w:r>
      <w:sdt>
        <w:sdtPr>
          <w:id w:val="-941681484"/>
          <w:citation/>
        </w:sdtPr>
        <w:sdtEndPr/>
        <w:sdtContent>
          <w:r>
            <w:fldChar w:fldCharType="begin"/>
          </w:r>
          <w:r>
            <w:instrText xml:space="preserve"> CITATION Tin14 \l 1031 </w:instrText>
          </w:r>
          <w:r>
            <w:fldChar w:fldCharType="separate"/>
          </w:r>
          <w:r>
            <w:rPr>
              <w:noProof/>
            </w:rPr>
            <w:t>(Tinkerforge GmbH)</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2B6" w:rsidRPr="00AF6CA8" w:rsidRDefault="00BC62B6" w:rsidP="00BC62B6">
    <w:pPr>
      <w:pStyle w:val="Kopfzeile"/>
      <w:rPr>
        <w:rFonts w:ascii="Arial Fett" w:hAnsi="Arial Fett"/>
        <w:b/>
        <w:color w:val="C0C0C0"/>
        <w:sz w:val="28"/>
        <w:szCs w:val="28"/>
      </w:rPr>
    </w:pPr>
    <w:r>
      <w:rPr>
        <w:noProof/>
      </w:rPr>
      <w:drawing>
        <wp:anchor distT="0" distB="0" distL="114300" distR="114300" simplePos="0" relativeHeight="251664384" behindDoc="1" locked="0" layoutInCell="1" allowOverlap="1" wp14:anchorId="15BBB903" wp14:editId="5DB5569E">
          <wp:simplePos x="0" y="0"/>
          <wp:positionH relativeFrom="column">
            <wp:posOffset>4114800</wp:posOffset>
          </wp:positionH>
          <wp:positionV relativeFrom="paragraph">
            <wp:posOffset>-111760</wp:posOffset>
          </wp:positionV>
          <wp:extent cx="2200275" cy="1123950"/>
          <wp:effectExtent l="0" t="0" r="9525" b="0"/>
          <wp:wrapNone/>
          <wp:docPr id="19" name="Grafik 19"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MA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Fett" w:hAnsi="Arial Fett"/>
        <w:b/>
        <w:color w:val="C0C0C0"/>
        <w:sz w:val="28"/>
        <w:szCs w:val="28"/>
      </w:rPr>
      <w:t xml:space="preserve">Ggf. </w:t>
    </w:r>
    <w:r w:rsidRPr="00AF6CA8">
      <w:rPr>
        <w:rFonts w:ascii="Arial Fett" w:hAnsi="Arial Fett"/>
        <w:b/>
        <w:color w:val="C0C0C0"/>
        <w:sz w:val="28"/>
        <w:szCs w:val="28"/>
      </w:rPr>
      <w:t xml:space="preserve"> </w:t>
    </w:r>
    <w:r w:rsidRPr="00AF6CA8">
      <w:rPr>
        <w:rFonts w:ascii="Arial Fett" w:hAnsi="Arial Fett"/>
        <w:b/>
        <w:color w:val="C0C0C0"/>
        <w:sz w:val="28"/>
        <w:szCs w:val="28"/>
      </w:rPr>
      <w:br/>
      <w:t>Ausbildungs-</w:t>
    </w:r>
    <w:r w:rsidRPr="00AF6CA8">
      <w:rPr>
        <w:rFonts w:ascii="Arial Fett" w:hAnsi="Arial Fett"/>
        <w:b/>
        <w:color w:val="C0C0C0"/>
        <w:sz w:val="28"/>
        <w:szCs w:val="28"/>
      </w:rPr>
      <w:br/>
      <w:t>firma</w:t>
    </w:r>
  </w:p>
  <w:p w:rsidR="00CD1CEC" w:rsidRDefault="00CD1CEC" w:rsidP="008529C8">
    <w:pPr>
      <w:pStyle w:val="Kopfzeile"/>
      <w:tabs>
        <w:tab w:val="clear" w:pos="9072"/>
        <w:tab w:val="right" w:pos="883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Pr="008D1FA7" w:rsidRDefault="00CD1CEC" w:rsidP="008D1FA7">
    <w:pPr>
      <w:pStyle w:val="Kopfzeile"/>
      <w:pBdr>
        <w:bottom w:val="single" w:sz="4" w:space="1" w:color="auto"/>
      </w:pBdr>
    </w:pPr>
    <w:r>
      <w:rPr>
        <w:noProof/>
      </w:rPr>
      <w:drawing>
        <wp:inline distT="0" distB="0" distL="0" distR="0" wp14:anchorId="10C8E3E3" wp14:editId="05DB31F1">
          <wp:extent cx="1323975" cy="4572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457200"/>
                  </a:xfrm>
                  <a:prstGeom prst="rect">
                    <a:avLst/>
                  </a:prstGeom>
                  <a:noFill/>
                  <a:ln>
                    <a:noFill/>
                  </a:ln>
                </pic:spPr>
              </pic:pic>
            </a:graphicData>
          </a:graphic>
        </wp:inline>
      </w:drawing>
    </w:r>
    <w:r w:rsidRPr="009A7004">
      <w:tab/>
    </w:r>
    <w:r w:rsidRPr="009A7004">
      <w:tab/>
    </w:r>
    <w:r>
      <w:rPr>
        <w:noProof/>
      </w:rPr>
      <w:drawing>
        <wp:inline distT="0" distB="0" distL="0" distR="0" wp14:anchorId="4517A00D" wp14:editId="3663E0B9">
          <wp:extent cx="1933575" cy="466725"/>
          <wp:effectExtent l="0" t="0" r="9525" b="9525"/>
          <wp:docPr id="13" name="Grafik 13" descr="logo_sh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logo_shk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33575" cy="466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Pr="009A7004" w:rsidRDefault="00E63C18" w:rsidP="008529C8">
    <w:pPr>
      <w:pStyle w:val="Kopfzeile"/>
      <w:pBdr>
        <w:bottom w:val="single" w:sz="4" w:space="7" w:color="auto"/>
      </w:pBdr>
      <w:tabs>
        <w:tab w:val="clear" w:pos="9072"/>
        <w:tab w:val="left" w:pos="3735"/>
        <w:tab w:val="left" w:pos="8834"/>
      </w:tabs>
    </w:pPr>
    <w:r>
      <w:rPr>
        <w:noProof/>
      </w:rPr>
      <w:drawing>
        <wp:anchor distT="0" distB="0" distL="114300" distR="114300" simplePos="0" relativeHeight="251668480" behindDoc="0" locked="0" layoutInCell="1" allowOverlap="1" wp14:anchorId="4656B9D9" wp14:editId="0824A668">
          <wp:simplePos x="0" y="0"/>
          <wp:positionH relativeFrom="column">
            <wp:posOffset>4457065</wp:posOffset>
          </wp:positionH>
          <wp:positionV relativeFrom="paragraph">
            <wp:posOffset>-363220</wp:posOffset>
          </wp:positionV>
          <wp:extent cx="1181100" cy="603250"/>
          <wp:effectExtent l="0" t="0" r="0" b="6350"/>
          <wp:wrapNone/>
          <wp:docPr id="2" name="Grafik 2"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MA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658C">
      <w:fldChar w:fldCharType="begin"/>
    </w:r>
    <w:r w:rsidR="0030658C">
      <w:instrText xml:space="preserve"> STYLEREF  "Überschrift 1"  \* MERGEFORMAT </w:instrText>
    </w:r>
    <w:r w:rsidR="0030658C">
      <w:fldChar w:fldCharType="separate"/>
    </w:r>
    <w:r w:rsidR="00DA7CCE">
      <w:rPr>
        <w:noProof/>
      </w:rPr>
      <w:t>Inhaltsverzeichnis</w:t>
    </w:r>
    <w:r w:rsidR="0030658C">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Pr="00441C6C" w:rsidRDefault="00E63C18" w:rsidP="008529C8">
    <w:pPr>
      <w:pStyle w:val="Kopfzeile"/>
      <w:pBdr>
        <w:bottom w:val="single" w:sz="4" w:space="7" w:color="auto"/>
      </w:pBdr>
      <w:tabs>
        <w:tab w:val="clear" w:pos="9072"/>
        <w:tab w:val="center" w:pos="8834"/>
      </w:tabs>
    </w:pPr>
    <w:r>
      <w:rPr>
        <w:noProof/>
      </w:rPr>
      <w:drawing>
        <wp:anchor distT="0" distB="0" distL="114300" distR="114300" simplePos="0" relativeHeight="251670528" behindDoc="0" locked="0" layoutInCell="1" allowOverlap="1" wp14:anchorId="185F7EF0" wp14:editId="22956E91">
          <wp:simplePos x="0" y="0"/>
          <wp:positionH relativeFrom="column">
            <wp:posOffset>4466590</wp:posOffset>
          </wp:positionH>
          <wp:positionV relativeFrom="paragraph">
            <wp:posOffset>-363220</wp:posOffset>
          </wp:positionV>
          <wp:extent cx="1181100" cy="603250"/>
          <wp:effectExtent l="0" t="0" r="0" b="6350"/>
          <wp:wrapNone/>
          <wp:docPr id="5" name="Grafik 5"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MA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658C">
      <w:fldChar w:fldCharType="begin"/>
    </w:r>
    <w:r w:rsidR="0030658C">
      <w:instrText xml:space="preserve"> STYLEREF  "Überschrift 1"  \* MERGEFORMAT </w:instrText>
    </w:r>
    <w:r w:rsidR="0030658C">
      <w:fldChar w:fldCharType="separate"/>
    </w:r>
    <w:r w:rsidR="002F481B">
      <w:rPr>
        <w:noProof/>
      </w:rPr>
      <w:t>Tinkerforge</w:t>
    </w:r>
    <w:r w:rsidR="0030658C">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5F5"/>
    <w:multiLevelType w:val="hybridMultilevel"/>
    <w:tmpl w:val="AB64C7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6B42FC"/>
    <w:multiLevelType w:val="multilevel"/>
    <w:tmpl w:val="B0BA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3785E"/>
    <w:multiLevelType w:val="multilevel"/>
    <w:tmpl w:val="737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D5661"/>
    <w:multiLevelType w:val="hybridMultilevel"/>
    <w:tmpl w:val="5E929172"/>
    <w:lvl w:ilvl="0" w:tplc="44388D4E">
      <w:start w:val="1"/>
      <w:numFmt w:val="bullet"/>
      <w:lvlText w:val="■"/>
      <w:lvlJc w:val="left"/>
      <w:pPr>
        <w:tabs>
          <w:tab w:val="num" w:pos="720"/>
        </w:tabs>
        <w:ind w:left="720" w:hanging="360"/>
      </w:pPr>
      <w:rPr>
        <w:rFonts w:ascii="Times New Roman" w:hAnsi="Times New Roman" w:hint="default"/>
      </w:rPr>
    </w:lvl>
    <w:lvl w:ilvl="1" w:tplc="49F25906">
      <w:start w:val="207"/>
      <w:numFmt w:val="bullet"/>
      <w:lvlText w:val="-"/>
      <w:lvlJc w:val="left"/>
      <w:pPr>
        <w:tabs>
          <w:tab w:val="num" w:pos="1440"/>
        </w:tabs>
        <w:ind w:left="1440" w:hanging="360"/>
      </w:pPr>
      <w:rPr>
        <w:rFonts w:ascii="Times New Roman" w:hAnsi="Times New Roman" w:hint="default"/>
      </w:rPr>
    </w:lvl>
    <w:lvl w:ilvl="2" w:tplc="939C5F78" w:tentative="1">
      <w:start w:val="1"/>
      <w:numFmt w:val="bullet"/>
      <w:lvlText w:val="■"/>
      <w:lvlJc w:val="left"/>
      <w:pPr>
        <w:tabs>
          <w:tab w:val="num" w:pos="2160"/>
        </w:tabs>
        <w:ind w:left="2160" w:hanging="360"/>
      </w:pPr>
      <w:rPr>
        <w:rFonts w:ascii="Times New Roman" w:hAnsi="Times New Roman" w:hint="default"/>
      </w:rPr>
    </w:lvl>
    <w:lvl w:ilvl="3" w:tplc="0C487E7A" w:tentative="1">
      <w:start w:val="1"/>
      <w:numFmt w:val="bullet"/>
      <w:lvlText w:val="■"/>
      <w:lvlJc w:val="left"/>
      <w:pPr>
        <w:tabs>
          <w:tab w:val="num" w:pos="2880"/>
        </w:tabs>
        <w:ind w:left="2880" w:hanging="360"/>
      </w:pPr>
      <w:rPr>
        <w:rFonts w:ascii="Times New Roman" w:hAnsi="Times New Roman" w:hint="default"/>
      </w:rPr>
    </w:lvl>
    <w:lvl w:ilvl="4" w:tplc="A1360766" w:tentative="1">
      <w:start w:val="1"/>
      <w:numFmt w:val="bullet"/>
      <w:lvlText w:val="■"/>
      <w:lvlJc w:val="left"/>
      <w:pPr>
        <w:tabs>
          <w:tab w:val="num" w:pos="3600"/>
        </w:tabs>
        <w:ind w:left="3600" w:hanging="360"/>
      </w:pPr>
      <w:rPr>
        <w:rFonts w:ascii="Times New Roman" w:hAnsi="Times New Roman" w:hint="default"/>
      </w:rPr>
    </w:lvl>
    <w:lvl w:ilvl="5" w:tplc="4B78CDBE" w:tentative="1">
      <w:start w:val="1"/>
      <w:numFmt w:val="bullet"/>
      <w:lvlText w:val="■"/>
      <w:lvlJc w:val="left"/>
      <w:pPr>
        <w:tabs>
          <w:tab w:val="num" w:pos="4320"/>
        </w:tabs>
        <w:ind w:left="4320" w:hanging="360"/>
      </w:pPr>
      <w:rPr>
        <w:rFonts w:ascii="Times New Roman" w:hAnsi="Times New Roman" w:hint="default"/>
      </w:rPr>
    </w:lvl>
    <w:lvl w:ilvl="6" w:tplc="8418EE24" w:tentative="1">
      <w:start w:val="1"/>
      <w:numFmt w:val="bullet"/>
      <w:lvlText w:val="■"/>
      <w:lvlJc w:val="left"/>
      <w:pPr>
        <w:tabs>
          <w:tab w:val="num" w:pos="5040"/>
        </w:tabs>
        <w:ind w:left="5040" w:hanging="360"/>
      </w:pPr>
      <w:rPr>
        <w:rFonts w:ascii="Times New Roman" w:hAnsi="Times New Roman" w:hint="default"/>
      </w:rPr>
    </w:lvl>
    <w:lvl w:ilvl="7" w:tplc="5BB471B0" w:tentative="1">
      <w:start w:val="1"/>
      <w:numFmt w:val="bullet"/>
      <w:lvlText w:val="■"/>
      <w:lvlJc w:val="left"/>
      <w:pPr>
        <w:tabs>
          <w:tab w:val="num" w:pos="5760"/>
        </w:tabs>
        <w:ind w:left="5760" w:hanging="360"/>
      </w:pPr>
      <w:rPr>
        <w:rFonts w:ascii="Times New Roman" w:hAnsi="Times New Roman" w:hint="default"/>
      </w:rPr>
    </w:lvl>
    <w:lvl w:ilvl="8" w:tplc="D82210F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0B6D94"/>
    <w:multiLevelType w:val="hybridMultilevel"/>
    <w:tmpl w:val="1C7E56A0"/>
    <w:lvl w:ilvl="0" w:tplc="DDCC6B42">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1747360F"/>
    <w:multiLevelType w:val="hybridMultilevel"/>
    <w:tmpl w:val="193A0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FF431E"/>
    <w:multiLevelType w:val="hybridMultilevel"/>
    <w:tmpl w:val="3F700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C26F53"/>
    <w:multiLevelType w:val="hybridMultilevel"/>
    <w:tmpl w:val="1A1C20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AAB480C"/>
    <w:multiLevelType w:val="hybridMultilevel"/>
    <w:tmpl w:val="3298468E"/>
    <w:lvl w:ilvl="0" w:tplc="E064DB4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C5527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0B2006A"/>
    <w:multiLevelType w:val="multilevel"/>
    <w:tmpl w:val="240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1C4DE3"/>
    <w:multiLevelType w:val="hybridMultilevel"/>
    <w:tmpl w:val="6158E676"/>
    <w:lvl w:ilvl="0" w:tplc="65828B9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9C576F"/>
    <w:multiLevelType w:val="multilevel"/>
    <w:tmpl w:val="FD5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85E0E"/>
    <w:multiLevelType w:val="multilevel"/>
    <w:tmpl w:val="087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0C7ED8"/>
    <w:multiLevelType w:val="multilevel"/>
    <w:tmpl w:val="E68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42007A"/>
    <w:multiLevelType w:val="hybridMultilevel"/>
    <w:tmpl w:val="45AA00CA"/>
    <w:lvl w:ilvl="0" w:tplc="B986E166">
      <w:start w:val="1"/>
      <w:numFmt w:val="bullet"/>
      <w:lvlText w:val="■"/>
      <w:lvlJc w:val="left"/>
      <w:pPr>
        <w:tabs>
          <w:tab w:val="num" w:pos="720"/>
        </w:tabs>
        <w:ind w:left="720" w:hanging="360"/>
      </w:pPr>
      <w:rPr>
        <w:rFonts w:ascii="Times New Roman" w:hAnsi="Times New Roman" w:hint="default"/>
      </w:rPr>
    </w:lvl>
    <w:lvl w:ilvl="1" w:tplc="9EF8007A" w:tentative="1">
      <w:start w:val="1"/>
      <w:numFmt w:val="bullet"/>
      <w:lvlText w:val="■"/>
      <w:lvlJc w:val="left"/>
      <w:pPr>
        <w:tabs>
          <w:tab w:val="num" w:pos="1440"/>
        </w:tabs>
        <w:ind w:left="1440" w:hanging="360"/>
      </w:pPr>
      <w:rPr>
        <w:rFonts w:ascii="Times New Roman" w:hAnsi="Times New Roman" w:hint="default"/>
      </w:rPr>
    </w:lvl>
    <w:lvl w:ilvl="2" w:tplc="B14E7048" w:tentative="1">
      <w:start w:val="1"/>
      <w:numFmt w:val="bullet"/>
      <w:lvlText w:val="■"/>
      <w:lvlJc w:val="left"/>
      <w:pPr>
        <w:tabs>
          <w:tab w:val="num" w:pos="2160"/>
        </w:tabs>
        <w:ind w:left="2160" w:hanging="360"/>
      </w:pPr>
      <w:rPr>
        <w:rFonts w:ascii="Times New Roman" w:hAnsi="Times New Roman" w:hint="default"/>
      </w:rPr>
    </w:lvl>
    <w:lvl w:ilvl="3" w:tplc="E6D88D2A" w:tentative="1">
      <w:start w:val="1"/>
      <w:numFmt w:val="bullet"/>
      <w:lvlText w:val="■"/>
      <w:lvlJc w:val="left"/>
      <w:pPr>
        <w:tabs>
          <w:tab w:val="num" w:pos="2880"/>
        </w:tabs>
        <w:ind w:left="2880" w:hanging="360"/>
      </w:pPr>
      <w:rPr>
        <w:rFonts w:ascii="Times New Roman" w:hAnsi="Times New Roman" w:hint="default"/>
      </w:rPr>
    </w:lvl>
    <w:lvl w:ilvl="4" w:tplc="1EE8100A" w:tentative="1">
      <w:start w:val="1"/>
      <w:numFmt w:val="bullet"/>
      <w:lvlText w:val="■"/>
      <w:lvlJc w:val="left"/>
      <w:pPr>
        <w:tabs>
          <w:tab w:val="num" w:pos="3600"/>
        </w:tabs>
        <w:ind w:left="3600" w:hanging="360"/>
      </w:pPr>
      <w:rPr>
        <w:rFonts w:ascii="Times New Roman" w:hAnsi="Times New Roman" w:hint="default"/>
      </w:rPr>
    </w:lvl>
    <w:lvl w:ilvl="5" w:tplc="9774E7AC" w:tentative="1">
      <w:start w:val="1"/>
      <w:numFmt w:val="bullet"/>
      <w:lvlText w:val="■"/>
      <w:lvlJc w:val="left"/>
      <w:pPr>
        <w:tabs>
          <w:tab w:val="num" w:pos="4320"/>
        </w:tabs>
        <w:ind w:left="4320" w:hanging="360"/>
      </w:pPr>
      <w:rPr>
        <w:rFonts w:ascii="Times New Roman" w:hAnsi="Times New Roman" w:hint="default"/>
      </w:rPr>
    </w:lvl>
    <w:lvl w:ilvl="6" w:tplc="55C4D646" w:tentative="1">
      <w:start w:val="1"/>
      <w:numFmt w:val="bullet"/>
      <w:lvlText w:val="■"/>
      <w:lvlJc w:val="left"/>
      <w:pPr>
        <w:tabs>
          <w:tab w:val="num" w:pos="5040"/>
        </w:tabs>
        <w:ind w:left="5040" w:hanging="360"/>
      </w:pPr>
      <w:rPr>
        <w:rFonts w:ascii="Times New Roman" w:hAnsi="Times New Roman" w:hint="default"/>
      </w:rPr>
    </w:lvl>
    <w:lvl w:ilvl="7" w:tplc="E402AFE6" w:tentative="1">
      <w:start w:val="1"/>
      <w:numFmt w:val="bullet"/>
      <w:lvlText w:val="■"/>
      <w:lvlJc w:val="left"/>
      <w:pPr>
        <w:tabs>
          <w:tab w:val="num" w:pos="5760"/>
        </w:tabs>
        <w:ind w:left="5760" w:hanging="360"/>
      </w:pPr>
      <w:rPr>
        <w:rFonts w:ascii="Times New Roman" w:hAnsi="Times New Roman" w:hint="default"/>
      </w:rPr>
    </w:lvl>
    <w:lvl w:ilvl="8" w:tplc="B1CA14D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1763086"/>
    <w:multiLevelType w:val="hybridMultilevel"/>
    <w:tmpl w:val="693C8A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B9E6F9A"/>
    <w:multiLevelType w:val="hybridMultilevel"/>
    <w:tmpl w:val="89C02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C5E30B1"/>
    <w:multiLevelType w:val="hybridMultilevel"/>
    <w:tmpl w:val="60BED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FC2263"/>
    <w:multiLevelType w:val="hybridMultilevel"/>
    <w:tmpl w:val="A8BE0E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A46709"/>
    <w:multiLevelType w:val="hybridMultilevel"/>
    <w:tmpl w:val="33DCC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F74837"/>
    <w:multiLevelType w:val="multilevel"/>
    <w:tmpl w:val="567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A94E01"/>
    <w:multiLevelType w:val="hybridMultilevel"/>
    <w:tmpl w:val="A078A3CC"/>
    <w:lvl w:ilvl="0" w:tplc="206E5CB2">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AB25AE"/>
    <w:multiLevelType w:val="multilevel"/>
    <w:tmpl w:val="978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80A6A"/>
    <w:multiLevelType w:val="multilevel"/>
    <w:tmpl w:val="8CE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6445A"/>
    <w:multiLevelType w:val="hybridMultilevel"/>
    <w:tmpl w:val="FB5CAEFC"/>
    <w:lvl w:ilvl="0" w:tplc="0220F91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85A65AF"/>
    <w:multiLevelType w:val="hybridMultilevel"/>
    <w:tmpl w:val="900233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8971C9F"/>
    <w:multiLevelType w:val="hybridMultilevel"/>
    <w:tmpl w:val="AC76AA4A"/>
    <w:lvl w:ilvl="0" w:tplc="E704127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DFE3CCC"/>
    <w:multiLevelType w:val="multilevel"/>
    <w:tmpl w:val="2914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3F7B84"/>
    <w:multiLevelType w:val="multilevel"/>
    <w:tmpl w:val="70D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3D13DE"/>
    <w:multiLevelType w:val="hybridMultilevel"/>
    <w:tmpl w:val="BCFA58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00A4B0B"/>
    <w:multiLevelType w:val="hybridMultilevel"/>
    <w:tmpl w:val="66AE9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2670E91"/>
    <w:multiLevelType w:val="hybridMultilevel"/>
    <w:tmpl w:val="39D069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3622B36"/>
    <w:multiLevelType w:val="multilevel"/>
    <w:tmpl w:val="D7E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58266E"/>
    <w:multiLevelType w:val="hybridMultilevel"/>
    <w:tmpl w:val="F920EF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32250A7"/>
    <w:multiLevelType w:val="multilevel"/>
    <w:tmpl w:val="48AA06A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nsid w:val="6573490E"/>
    <w:multiLevelType w:val="hybridMultilevel"/>
    <w:tmpl w:val="C58E9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ACC5CA1"/>
    <w:multiLevelType w:val="multilevel"/>
    <w:tmpl w:val="8B1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8C4CF5"/>
    <w:multiLevelType w:val="hybridMultilevel"/>
    <w:tmpl w:val="427860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25"/>
  </w:num>
  <w:num w:numId="4">
    <w:abstractNumId w:val="35"/>
  </w:num>
  <w:num w:numId="5">
    <w:abstractNumId w:val="9"/>
  </w:num>
  <w:num w:numId="6">
    <w:abstractNumId w:val="32"/>
  </w:num>
  <w:num w:numId="7">
    <w:abstractNumId w:val="22"/>
  </w:num>
  <w:num w:numId="8">
    <w:abstractNumId w:val="11"/>
  </w:num>
  <w:num w:numId="9">
    <w:abstractNumId w:val="8"/>
  </w:num>
  <w:num w:numId="10">
    <w:abstractNumId w:val="18"/>
  </w:num>
  <w:num w:numId="11">
    <w:abstractNumId w:val="6"/>
  </w:num>
  <w:num w:numId="12">
    <w:abstractNumId w:val="5"/>
  </w:num>
  <w:num w:numId="13">
    <w:abstractNumId w:val="36"/>
  </w:num>
  <w:num w:numId="14">
    <w:abstractNumId w:val="20"/>
  </w:num>
  <w:num w:numId="15">
    <w:abstractNumId w:val="26"/>
  </w:num>
  <w:num w:numId="16">
    <w:abstractNumId w:val="16"/>
  </w:num>
  <w:num w:numId="17">
    <w:abstractNumId w:val="1"/>
  </w:num>
  <w:num w:numId="18">
    <w:abstractNumId w:val="28"/>
  </w:num>
  <w:num w:numId="19">
    <w:abstractNumId w:val="24"/>
  </w:num>
  <w:num w:numId="20">
    <w:abstractNumId w:val="13"/>
  </w:num>
  <w:num w:numId="21">
    <w:abstractNumId w:val="14"/>
  </w:num>
  <w:num w:numId="22">
    <w:abstractNumId w:val="29"/>
  </w:num>
  <w:num w:numId="23">
    <w:abstractNumId w:val="33"/>
  </w:num>
  <w:num w:numId="24">
    <w:abstractNumId w:val="37"/>
  </w:num>
  <w:num w:numId="25">
    <w:abstractNumId w:val="21"/>
  </w:num>
  <w:num w:numId="26">
    <w:abstractNumId w:val="12"/>
  </w:num>
  <w:num w:numId="27">
    <w:abstractNumId w:val="15"/>
  </w:num>
  <w:num w:numId="28">
    <w:abstractNumId w:val="3"/>
  </w:num>
  <w:num w:numId="29">
    <w:abstractNumId w:val="10"/>
  </w:num>
  <w:num w:numId="30">
    <w:abstractNumId w:val="2"/>
  </w:num>
  <w:num w:numId="31">
    <w:abstractNumId w:val="23"/>
  </w:num>
  <w:num w:numId="32">
    <w:abstractNumId w:val="31"/>
  </w:num>
  <w:num w:numId="33">
    <w:abstractNumId w:val="17"/>
  </w:num>
  <w:num w:numId="34">
    <w:abstractNumId w:val="7"/>
  </w:num>
  <w:num w:numId="35">
    <w:abstractNumId w:val="0"/>
  </w:num>
  <w:num w:numId="36">
    <w:abstractNumId w:val="38"/>
  </w:num>
  <w:num w:numId="37">
    <w:abstractNumId w:val="19"/>
  </w:num>
  <w:num w:numId="38">
    <w:abstractNumId w:val="30"/>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692"/>
    <w:rsid w:val="00000386"/>
    <w:rsid w:val="0000046E"/>
    <w:rsid w:val="0000171E"/>
    <w:rsid w:val="00004442"/>
    <w:rsid w:val="000052C0"/>
    <w:rsid w:val="0000578E"/>
    <w:rsid w:val="000057AB"/>
    <w:rsid w:val="00010415"/>
    <w:rsid w:val="00011715"/>
    <w:rsid w:val="000120AF"/>
    <w:rsid w:val="00015952"/>
    <w:rsid w:val="000165F4"/>
    <w:rsid w:val="0002162A"/>
    <w:rsid w:val="0002187E"/>
    <w:rsid w:val="00021DE9"/>
    <w:rsid w:val="0002273F"/>
    <w:rsid w:val="000228B3"/>
    <w:rsid w:val="00022BC7"/>
    <w:rsid w:val="000240A9"/>
    <w:rsid w:val="00024AC4"/>
    <w:rsid w:val="00027333"/>
    <w:rsid w:val="000332EE"/>
    <w:rsid w:val="0003601D"/>
    <w:rsid w:val="00037058"/>
    <w:rsid w:val="0004726E"/>
    <w:rsid w:val="00053E43"/>
    <w:rsid w:val="00054FC8"/>
    <w:rsid w:val="00056EAA"/>
    <w:rsid w:val="000576F8"/>
    <w:rsid w:val="00057EF8"/>
    <w:rsid w:val="00063101"/>
    <w:rsid w:val="00066D23"/>
    <w:rsid w:val="00073633"/>
    <w:rsid w:val="0007485F"/>
    <w:rsid w:val="00076CFC"/>
    <w:rsid w:val="00076D07"/>
    <w:rsid w:val="000770D6"/>
    <w:rsid w:val="00080018"/>
    <w:rsid w:val="00080B58"/>
    <w:rsid w:val="0008276A"/>
    <w:rsid w:val="00083754"/>
    <w:rsid w:val="00083EA7"/>
    <w:rsid w:val="000874F7"/>
    <w:rsid w:val="0009069E"/>
    <w:rsid w:val="00092C72"/>
    <w:rsid w:val="00094A9D"/>
    <w:rsid w:val="0009604B"/>
    <w:rsid w:val="000A3D03"/>
    <w:rsid w:val="000A5887"/>
    <w:rsid w:val="000A5DE0"/>
    <w:rsid w:val="000A62EF"/>
    <w:rsid w:val="000B00E8"/>
    <w:rsid w:val="000B056A"/>
    <w:rsid w:val="000B1742"/>
    <w:rsid w:val="000B23E6"/>
    <w:rsid w:val="000B2501"/>
    <w:rsid w:val="000B4562"/>
    <w:rsid w:val="000B4958"/>
    <w:rsid w:val="000B64D5"/>
    <w:rsid w:val="000B7F32"/>
    <w:rsid w:val="000C2592"/>
    <w:rsid w:val="000C372B"/>
    <w:rsid w:val="000C4FBD"/>
    <w:rsid w:val="000C65A5"/>
    <w:rsid w:val="000D0C4B"/>
    <w:rsid w:val="000D11A1"/>
    <w:rsid w:val="000D1531"/>
    <w:rsid w:val="000D26C9"/>
    <w:rsid w:val="000D2901"/>
    <w:rsid w:val="000D615A"/>
    <w:rsid w:val="000D71BE"/>
    <w:rsid w:val="000E0487"/>
    <w:rsid w:val="000E094F"/>
    <w:rsid w:val="000E177E"/>
    <w:rsid w:val="000E270A"/>
    <w:rsid w:val="000E2EDE"/>
    <w:rsid w:val="000E361C"/>
    <w:rsid w:val="000E48DB"/>
    <w:rsid w:val="000E5BD9"/>
    <w:rsid w:val="000E6D60"/>
    <w:rsid w:val="000E70E1"/>
    <w:rsid w:val="000E7CB1"/>
    <w:rsid w:val="000F0DEF"/>
    <w:rsid w:val="000F6AD0"/>
    <w:rsid w:val="00101B3C"/>
    <w:rsid w:val="00103B56"/>
    <w:rsid w:val="00103E81"/>
    <w:rsid w:val="00104264"/>
    <w:rsid w:val="00104BCB"/>
    <w:rsid w:val="00117A5A"/>
    <w:rsid w:val="00120C7A"/>
    <w:rsid w:val="00122C22"/>
    <w:rsid w:val="00123B46"/>
    <w:rsid w:val="00124778"/>
    <w:rsid w:val="001254AD"/>
    <w:rsid w:val="00127826"/>
    <w:rsid w:val="00127E82"/>
    <w:rsid w:val="00130A2C"/>
    <w:rsid w:val="00130E08"/>
    <w:rsid w:val="0013562D"/>
    <w:rsid w:val="00135894"/>
    <w:rsid w:val="001358E3"/>
    <w:rsid w:val="00136345"/>
    <w:rsid w:val="00136E48"/>
    <w:rsid w:val="00137A89"/>
    <w:rsid w:val="00145D45"/>
    <w:rsid w:val="00147D36"/>
    <w:rsid w:val="00150158"/>
    <w:rsid w:val="00151275"/>
    <w:rsid w:val="00153C0B"/>
    <w:rsid w:val="00154D20"/>
    <w:rsid w:val="00157672"/>
    <w:rsid w:val="001705A0"/>
    <w:rsid w:val="00174F39"/>
    <w:rsid w:val="0017510C"/>
    <w:rsid w:val="0017531D"/>
    <w:rsid w:val="00180DC2"/>
    <w:rsid w:val="001813C2"/>
    <w:rsid w:val="00182617"/>
    <w:rsid w:val="00182860"/>
    <w:rsid w:val="00184CC5"/>
    <w:rsid w:val="00186E64"/>
    <w:rsid w:val="00187855"/>
    <w:rsid w:val="0019037C"/>
    <w:rsid w:val="00190A14"/>
    <w:rsid w:val="00192122"/>
    <w:rsid w:val="00192FF6"/>
    <w:rsid w:val="00194C0A"/>
    <w:rsid w:val="00195049"/>
    <w:rsid w:val="00197616"/>
    <w:rsid w:val="001A385B"/>
    <w:rsid w:val="001A6D07"/>
    <w:rsid w:val="001B1015"/>
    <w:rsid w:val="001B16B0"/>
    <w:rsid w:val="001B1FD1"/>
    <w:rsid w:val="001B328B"/>
    <w:rsid w:val="001B3BD7"/>
    <w:rsid w:val="001B747D"/>
    <w:rsid w:val="001B784B"/>
    <w:rsid w:val="001C01CF"/>
    <w:rsid w:val="001C4CC0"/>
    <w:rsid w:val="001C6B73"/>
    <w:rsid w:val="001C7020"/>
    <w:rsid w:val="001D0C11"/>
    <w:rsid w:val="001D19ED"/>
    <w:rsid w:val="001D3247"/>
    <w:rsid w:val="001D5214"/>
    <w:rsid w:val="001D7ED7"/>
    <w:rsid w:val="001E04F2"/>
    <w:rsid w:val="001E2CC0"/>
    <w:rsid w:val="001E2D8E"/>
    <w:rsid w:val="001E37A5"/>
    <w:rsid w:val="001F127D"/>
    <w:rsid w:val="001F13AC"/>
    <w:rsid w:val="001F143F"/>
    <w:rsid w:val="001F17EB"/>
    <w:rsid w:val="001F5B64"/>
    <w:rsid w:val="001F7064"/>
    <w:rsid w:val="002047D3"/>
    <w:rsid w:val="0020508D"/>
    <w:rsid w:val="002064AF"/>
    <w:rsid w:val="00207A2D"/>
    <w:rsid w:val="00213B2C"/>
    <w:rsid w:val="0021513C"/>
    <w:rsid w:val="00216246"/>
    <w:rsid w:val="0021750D"/>
    <w:rsid w:val="002234D6"/>
    <w:rsid w:val="00225459"/>
    <w:rsid w:val="0022783F"/>
    <w:rsid w:val="002434DA"/>
    <w:rsid w:val="0024640C"/>
    <w:rsid w:val="00250C63"/>
    <w:rsid w:val="00253456"/>
    <w:rsid w:val="002610E3"/>
    <w:rsid w:val="00262FB8"/>
    <w:rsid w:val="00266B25"/>
    <w:rsid w:val="00270039"/>
    <w:rsid w:val="002709AE"/>
    <w:rsid w:val="002712F8"/>
    <w:rsid w:val="00272AD1"/>
    <w:rsid w:val="00273F6F"/>
    <w:rsid w:val="00274B31"/>
    <w:rsid w:val="0027512D"/>
    <w:rsid w:val="002754DC"/>
    <w:rsid w:val="00281AAA"/>
    <w:rsid w:val="00284E15"/>
    <w:rsid w:val="002861B7"/>
    <w:rsid w:val="0028771D"/>
    <w:rsid w:val="002877D1"/>
    <w:rsid w:val="002931D1"/>
    <w:rsid w:val="00294615"/>
    <w:rsid w:val="002A151C"/>
    <w:rsid w:val="002A200F"/>
    <w:rsid w:val="002A300B"/>
    <w:rsid w:val="002A651B"/>
    <w:rsid w:val="002B1BD1"/>
    <w:rsid w:val="002B495C"/>
    <w:rsid w:val="002B4D90"/>
    <w:rsid w:val="002B6826"/>
    <w:rsid w:val="002B6F5A"/>
    <w:rsid w:val="002C407A"/>
    <w:rsid w:val="002C42C6"/>
    <w:rsid w:val="002C596D"/>
    <w:rsid w:val="002C6AC8"/>
    <w:rsid w:val="002C7672"/>
    <w:rsid w:val="002D07E7"/>
    <w:rsid w:val="002D2AD7"/>
    <w:rsid w:val="002D5912"/>
    <w:rsid w:val="002E0EAD"/>
    <w:rsid w:val="002E219C"/>
    <w:rsid w:val="002E72FE"/>
    <w:rsid w:val="002F1FE9"/>
    <w:rsid w:val="002F2A3E"/>
    <w:rsid w:val="002F2EEE"/>
    <w:rsid w:val="002F481B"/>
    <w:rsid w:val="002F6ECB"/>
    <w:rsid w:val="002F71F5"/>
    <w:rsid w:val="002F75C2"/>
    <w:rsid w:val="00303B76"/>
    <w:rsid w:val="00303DED"/>
    <w:rsid w:val="00305E57"/>
    <w:rsid w:val="0030658C"/>
    <w:rsid w:val="00311BAE"/>
    <w:rsid w:val="00312C4F"/>
    <w:rsid w:val="00312EAB"/>
    <w:rsid w:val="00313E7C"/>
    <w:rsid w:val="00315EB4"/>
    <w:rsid w:val="00320B52"/>
    <w:rsid w:val="003229D7"/>
    <w:rsid w:val="00322BEA"/>
    <w:rsid w:val="00324920"/>
    <w:rsid w:val="00324CD9"/>
    <w:rsid w:val="00331BB4"/>
    <w:rsid w:val="00331E3E"/>
    <w:rsid w:val="00340A54"/>
    <w:rsid w:val="00342986"/>
    <w:rsid w:val="003448AF"/>
    <w:rsid w:val="003458A7"/>
    <w:rsid w:val="0035052B"/>
    <w:rsid w:val="00353F12"/>
    <w:rsid w:val="00355271"/>
    <w:rsid w:val="00355CAD"/>
    <w:rsid w:val="00356529"/>
    <w:rsid w:val="0036324E"/>
    <w:rsid w:val="003702A7"/>
    <w:rsid w:val="0037060F"/>
    <w:rsid w:val="003707AE"/>
    <w:rsid w:val="00375762"/>
    <w:rsid w:val="00381575"/>
    <w:rsid w:val="00381EEE"/>
    <w:rsid w:val="00382B93"/>
    <w:rsid w:val="00390646"/>
    <w:rsid w:val="0039198E"/>
    <w:rsid w:val="00392315"/>
    <w:rsid w:val="003A1884"/>
    <w:rsid w:val="003A7047"/>
    <w:rsid w:val="003A725A"/>
    <w:rsid w:val="003B2CDD"/>
    <w:rsid w:val="003B56A1"/>
    <w:rsid w:val="003B6347"/>
    <w:rsid w:val="003C14E6"/>
    <w:rsid w:val="003C406D"/>
    <w:rsid w:val="003C7336"/>
    <w:rsid w:val="003D0D27"/>
    <w:rsid w:val="003D11B0"/>
    <w:rsid w:val="003D33B3"/>
    <w:rsid w:val="003D68FE"/>
    <w:rsid w:val="003D6BB4"/>
    <w:rsid w:val="003D728A"/>
    <w:rsid w:val="003E4C1E"/>
    <w:rsid w:val="003E5085"/>
    <w:rsid w:val="003E6AEE"/>
    <w:rsid w:val="003E75F9"/>
    <w:rsid w:val="003F3FF8"/>
    <w:rsid w:val="003F7BE9"/>
    <w:rsid w:val="0040124C"/>
    <w:rsid w:val="00403AC4"/>
    <w:rsid w:val="00404283"/>
    <w:rsid w:val="00405D0E"/>
    <w:rsid w:val="004104C5"/>
    <w:rsid w:val="00410D41"/>
    <w:rsid w:val="00412180"/>
    <w:rsid w:val="00412376"/>
    <w:rsid w:val="004131AE"/>
    <w:rsid w:val="0041382A"/>
    <w:rsid w:val="00420863"/>
    <w:rsid w:val="004237A6"/>
    <w:rsid w:val="004276EB"/>
    <w:rsid w:val="0042799A"/>
    <w:rsid w:val="004303A3"/>
    <w:rsid w:val="004348B1"/>
    <w:rsid w:val="00436120"/>
    <w:rsid w:val="004367EB"/>
    <w:rsid w:val="0043772E"/>
    <w:rsid w:val="00437A1E"/>
    <w:rsid w:val="0044058E"/>
    <w:rsid w:val="00441C6C"/>
    <w:rsid w:val="00441ED5"/>
    <w:rsid w:val="00442759"/>
    <w:rsid w:val="00442F20"/>
    <w:rsid w:val="004438A6"/>
    <w:rsid w:val="00443A17"/>
    <w:rsid w:val="00444C9C"/>
    <w:rsid w:val="00444E32"/>
    <w:rsid w:val="00445293"/>
    <w:rsid w:val="00445BBE"/>
    <w:rsid w:val="0044652D"/>
    <w:rsid w:val="0045139B"/>
    <w:rsid w:val="00452CE9"/>
    <w:rsid w:val="00454716"/>
    <w:rsid w:val="00454C60"/>
    <w:rsid w:val="004601D4"/>
    <w:rsid w:val="00463D7B"/>
    <w:rsid w:val="004650AC"/>
    <w:rsid w:val="00467559"/>
    <w:rsid w:val="00470E2A"/>
    <w:rsid w:val="00471153"/>
    <w:rsid w:val="00471914"/>
    <w:rsid w:val="0047221C"/>
    <w:rsid w:val="004732A3"/>
    <w:rsid w:val="00473EEA"/>
    <w:rsid w:val="00475FCD"/>
    <w:rsid w:val="00476366"/>
    <w:rsid w:val="00480F1E"/>
    <w:rsid w:val="00487F01"/>
    <w:rsid w:val="00493E4B"/>
    <w:rsid w:val="00495641"/>
    <w:rsid w:val="00495A48"/>
    <w:rsid w:val="00496A66"/>
    <w:rsid w:val="00497E3B"/>
    <w:rsid w:val="004A3832"/>
    <w:rsid w:val="004A79E5"/>
    <w:rsid w:val="004B4543"/>
    <w:rsid w:val="004C085C"/>
    <w:rsid w:val="004C0E92"/>
    <w:rsid w:val="004C3EB7"/>
    <w:rsid w:val="004C4A0A"/>
    <w:rsid w:val="004C5CC2"/>
    <w:rsid w:val="004C67B0"/>
    <w:rsid w:val="004C6B4D"/>
    <w:rsid w:val="004D0025"/>
    <w:rsid w:val="004D01F1"/>
    <w:rsid w:val="004D2AE4"/>
    <w:rsid w:val="004D334E"/>
    <w:rsid w:val="004D35A8"/>
    <w:rsid w:val="004D5377"/>
    <w:rsid w:val="004D6E6F"/>
    <w:rsid w:val="004D7F65"/>
    <w:rsid w:val="004E0E80"/>
    <w:rsid w:val="004E0FF4"/>
    <w:rsid w:val="004E17C0"/>
    <w:rsid w:val="004E1E1E"/>
    <w:rsid w:val="004E2505"/>
    <w:rsid w:val="004E3560"/>
    <w:rsid w:val="004E6041"/>
    <w:rsid w:val="004F0733"/>
    <w:rsid w:val="004F1D06"/>
    <w:rsid w:val="004F33F8"/>
    <w:rsid w:val="004F51BF"/>
    <w:rsid w:val="005000DE"/>
    <w:rsid w:val="00500688"/>
    <w:rsid w:val="00500A64"/>
    <w:rsid w:val="0050125B"/>
    <w:rsid w:val="0050138F"/>
    <w:rsid w:val="005025C1"/>
    <w:rsid w:val="00503BFC"/>
    <w:rsid w:val="00505D45"/>
    <w:rsid w:val="00505DDB"/>
    <w:rsid w:val="005062E8"/>
    <w:rsid w:val="00510FC7"/>
    <w:rsid w:val="005159DE"/>
    <w:rsid w:val="00515CCF"/>
    <w:rsid w:val="005172CC"/>
    <w:rsid w:val="005179E2"/>
    <w:rsid w:val="00517B0B"/>
    <w:rsid w:val="00517D00"/>
    <w:rsid w:val="005223CC"/>
    <w:rsid w:val="00525A30"/>
    <w:rsid w:val="005308E7"/>
    <w:rsid w:val="0053126E"/>
    <w:rsid w:val="0053162A"/>
    <w:rsid w:val="00532853"/>
    <w:rsid w:val="0053387D"/>
    <w:rsid w:val="0053582F"/>
    <w:rsid w:val="00536A4C"/>
    <w:rsid w:val="00541B76"/>
    <w:rsid w:val="005461E3"/>
    <w:rsid w:val="0054629D"/>
    <w:rsid w:val="00546AA3"/>
    <w:rsid w:val="00551EB0"/>
    <w:rsid w:val="00552773"/>
    <w:rsid w:val="00552C3F"/>
    <w:rsid w:val="0055662D"/>
    <w:rsid w:val="00564907"/>
    <w:rsid w:val="0056509F"/>
    <w:rsid w:val="00565595"/>
    <w:rsid w:val="00570395"/>
    <w:rsid w:val="005704D4"/>
    <w:rsid w:val="005718AA"/>
    <w:rsid w:val="005724EF"/>
    <w:rsid w:val="0057304C"/>
    <w:rsid w:val="00576BF8"/>
    <w:rsid w:val="00576E74"/>
    <w:rsid w:val="0058032D"/>
    <w:rsid w:val="005848B1"/>
    <w:rsid w:val="005915A6"/>
    <w:rsid w:val="0059488E"/>
    <w:rsid w:val="00597572"/>
    <w:rsid w:val="00597ADB"/>
    <w:rsid w:val="005A025E"/>
    <w:rsid w:val="005A36C8"/>
    <w:rsid w:val="005A5532"/>
    <w:rsid w:val="005A60AF"/>
    <w:rsid w:val="005A622C"/>
    <w:rsid w:val="005B0278"/>
    <w:rsid w:val="005B0ACB"/>
    <w:rsid w:val="005B1EE1"/>
    <w:rsid w:val="005B2660"/>
    <w:rsid w:val="005B3EFA"/>
    <w:rsid w:val="005B5AD5"/>
    <w:rsid w:val="005B6680"/>
    <w:rsid w:val="005B762D"/>
    <w:rsid w:val="005C1084"/>
    <w:rsid w:val="005C2324"/>
    <w:rsid w:val="005C288A"/>
    <w:rsid w:val="005C2A68"/>
    <w:rsid w:val="005C351F"/>
    <w:rsid w:val="005C50EB"/>
    <w:rsid w:val="005C5F27"/>
    <w:rsid w:val="005C6510"/>
    <w:rsid w:val="005C722E"/>
    <w:rsid w:val="005D497C"/>
    <w:rsid w:val="005D4D35"/>
    <w:rsid w:val="005D4DA8"/>
    <w:rsid w:val="005D53B7"/>
    <w:rsid w:val="005D5C97"/>
    <w:rsid w:val="005E2F5B"/>
    <w:rsid w:val="005E3461"/>
    <w:rsid w:val="005E39E5"/>
    <w:rsid w:val="005E51D1"/>
    <w:rsid w:val="005E5741"/>
    <w:rsid w:val="005F6C65"/>
    <w:rsid w:val="005F7C16"/>
    <w:rsid w:val="00602321"/>
    <w:rsid w:val="00603B0F"/>
    <w:rsid w:val="006074A9"/>
    <w:rsid w:val="00610126"/>
    <w:rsid w:val="0061017C"/>
    <w:rsid w:val="00610434"/>
    <w:rsid w:val="0061191A"/>
    <w:rsid w:val="00612A3F"/>
    <w:rsid w:val="00614E03"/>
    <w:rsid w:val="00616FFB"/>
    <w:rsid w:val="006205AE"/>
    <w:rsid w:val="00625C76"/>
    <w:rsid w:val="00625E8A"/>
    <w:rsid w:val="006266B2"/>
    <w:rsid w:val="00632162"/>
    <w:rsid w:val="00640697"/>
    <w:rsid w:val="006416F1"/>
    <w:rsid w:val="00643128"/>
    <w:rsid w:val="00643369"/>
    <w:rsid w:val="00643DEB"/>
    <w:rsid w:val="00644929"/>
    <w:rsid w:val="00644AE9"/>
    <w:rsid w:val="00646D28"/>
    <w:rsid w:val="00647EB0"/>
    <w:rsid w:val="00650E40"/>
    <w:rsid w:val="00652434"/>
    <w:rsid w:val="00652692"/>
    <w:rsid w:val="00653E8B"/>
    <w:rsid w:val="00654E6A"/>
    <w:rsid w:val="0065795C"/>
    <w:rsid w:val="00660A3A"/>
    <w:rsid w:val="00661873"/>
    <w:rsid w:val="00663760"/>
    <w:rsid w:val="00663C5E"/>
    <w:rsid w:val="00663E92"/>
    <w:rsid w:val="006646CF"/>
    <w:rsid w:val="006673EB"/>
    <w:rsid w:val="00667949"/>
    <w:rsid w:val="00673D31"/>
    <w:rsid w:val="00673D5B"/>
    <w:rsid w:val="00675ECE"/>
    <w:rsid w:val="00676933"/>
    <w:rsid w:val="00677B3B"/>
    <w:rsid w:val="0068438D"/>
    <w:rsid w:val="006852FA"/>
    <w:rsid w:val="00686B43"/>
    <w:rsid w:val="00687485"/>
    <w:rsid w:val="00692A47"/>
    <w:rsid w:val="00695EE4"/>
    <w:rsid w:val="00696748"/>
    <w:rsid w:val="00697CA5"/>
    <w:rsid w:val="00697FF2"/>
    <w:rsid w:val="006A010E"/>
    <w:rsid w:val="006A0E1F"/>
    <w:rsid w:val="006A1350"/>
    <w:rsid w:val="006A3EEF"/>
    <w:rsid w:val="006A7FE5"/>
    <w:rsid w:val="006B0384"/>
    <w:rsid w:val="006B30BD"/>
    <w:rsid w:val="006B461E"/>
    <w:rsid w:val="006B5321"/>
    <w:rsid w:val="006B615B"/>
    <w:rsid w:val="006B7E27"/>
    <w:rsid w:val="006C11B1"/>
    <w:rsid w:val="006C2178"/>
    <w:rsid w:val="006C272C"/>
    <w:rsid w:val="006C3FCE"/>
    <w:rsid w:val="006C7E6D"/>
    <w:rsid w:val="006D4EEB"/>
    <w:rsid w:val="006D61EC"/>
    <w:rsid w:val="006E0AF3"/>
    <w:rsid w:val="006E22C7"/>
    <w:rsid w:val="006E288A"/>
    <w:rsid w:val="006E3DF1"/>
    <w:rsid w:val="006E7577"/>
    <w:rsid w:val="006F1D43"/>
    <w:rsid w:val="006F49BC"/>
    <w:rsid w:val="006F5443"/>
    <w:rsid w:val="00703120"/>
    <w:rsid w:val="0070390B"/>
    <w:rsid w:val="00705E70"/>
    <w:rsid w:val="00707647"/>
    <w:rsid w:val="00710A3D"/>
    <w:rsid w:val="00717D0A"/>
    <w:rsid w:val="00721255"/>
    <w:rsid w:val="007214B2"/>
    <w:rsid w:val="00722BE3"/>
    <w:rsid w:val="00723762"/>
    <w:rsid w:val="00726B20"/>
    <w:rsid w:val="007301E5"/>
    <w:rsid w:val="00730C78"/>
    <w:rsid w:val="00731411"/>
    <w:rsid w:val="0073356A"/>
    <w:rsid w:val="007337F9"/>
    <w:rsid w:val="0073475B"/>
    <w:rsid w:val="0073628A"/>
    <w:rsid w:val="0073766B"/>
    <w:rsid w:val="007419BD"/>
    <w:rsid w:val="00743F8B"/>
    <w:rsid w:val="00744A27"/>
    <w:rsid w:val="007462EB"/>
    <w:rsid w:val="00747399"/>
    <w:rsid w:val="007502EC"/>
    <w:rsid w:val="0075301D"/>
    <w:rsid w:val="0075442B"/>
    <w:rsid w:val="007563F0"/>
    <w:rsid w:val="00756ADA"/>
    <w:rsid w:val="007609A8"/>
    <w:rsid w:val="00760EBC"/>
    <w:rsid w:val="00761DEE"/>
    <w:rsid w:val="00762A0E"/>
    <w:rsid w:val="00762A76"/>
    <w:rsid w:val="00765BBA"/>
    <w:rsid w:val="0077139F"/>
    <w:rsid w:val="007732F7"/>
    <w:rsid w:val="0077347B"/>
    <w:rsid w:val="00774B22"/>
    <w:rsid w:val="00776A9A"/>
    <w:rsid w:val="0078257C"/>
    <w:rsid w:val="00782877"/>
    <w:rsid w:val="00784210"/>
    <w:rsid w:val="00791248"/>
    <w:rsid w:val="00793299"/>
    <w:rsid w:val="00794EE8"/>
    <w:rsid w:val="00795776"/>
    <w:rsid w:val="00795AA1"/>
    <w:rsid w:val="00795C33"/>
    <w:rsid w:val="00795ED9"/>
    <w:rsid w:val="00796711"/>
    <w:rsid w:val="007A2FA6"/>
    <w:rsid w:val="007A5DF0"/>
    <w:rsid w:val="007A7A55"/>
    <w:rsid w:val="007B14FB"/>
    <w:rsid w:val="007B2573"/>
    <w:rsid w:val="007B30D3"/>
    <w:rsid w:val="007B631F"/>
    <w:rsid w:val="007B64DA"/>
    <w:rsid w:val="007C0AD5"/>
    <w:rsid w:val="007C1759"/>
    <w:rsid w:val="007C4ADA"/>
    <w:rsid w:val="007D1F3C"/>
    <w:rsid w:val="007D1FFD"/>
    <w:rsid w:val="007D3488"/>
    <w:rsid w:val="007D404E"/>
    <w:rsid w:val="007D4CF3"/>
    <w:rsid w:val="007E08B2"/>
    <w:rsid w:val="007E3100"/>
    <w:rsid w:val="007E33D3"/>
    <w:rsid w:val="007E42FC"/>
    <w:rsid w:val="007E71C9"/>
    <w:rsid w:val="007F1EF0"/>
    <w:rsid w:val="007F3F2D"/>
    <w:rsid w:val="007F474D"/>
    <w:rsid w:val="007F7180"/>
    <w:rsid w:val="00801F79"/>
    <w:rsid w:val="00803213"/>
    <w:rsid w:val="00804D4F"/>
    <w:rsid w:val="008062AE"/>
    <w:rsid w:val="00807F4A"/>
    <w:rsid w:val="00812D8C"/>
    <w:rsid w:val="00814849"/>
    <w:rsid w:val="00815A25"/>
    <w:rsid w:val="008179F7"/>
    <w:rsid w:val="008215BD"/>
    <w:rsid w:val="00822393"/>
    <w:rsid w:val="00824E14"/>
    <w:rsid w:val="00825BB0"/>
    <w:rsid w:val="00826F7D"/>
    <w:rsid w:val="00827E93"/>
    <w:rsid w:val="00831F2E"/>
    <w:rsid w:val="008330F1"/>
    <w:rsid w:val="00833EF0"/>
    <w:rsid w:val="008367F9"/>
    <w:rsid w:val="008401AB"/>
    <w:rsid w:val="008402C0"/>
    <w:rsid w:val="0084127F"/>
    <w:rsid w:val="00841CA5"/>
    <w:rsid w:val="00844E7D"/>
    <w:rsid w:val="00847803"/>
    <w:rsid w:val="0084781F"/>
    <w:rsid w:val="00847BF3"/>
    <w:rsid w:val="00850DA8"/>
    <w:rsid w:val="008517DA"/>
    <w:rsid w:val="008529C8"/>
    <w:rsid w:val="0085395F"/>
    <w:rsid w:val="00853B82"/>
    <w:rsid w:val="00854B3D"/>
    <w:rsid w:val="00854FE7"/>
    <w:rsid w:val="00855744"/>
    <w:rsid w:val="00862B3C"/>
    <w:rsid w:val="008634A0"/>
    <w:rsid w:val="00863DEA"/>
    <w:rsid w:val="00872FC7"/>
    <w:rsid w:val="00873E61"/>
    <w:rsid w:val="008753D3"/>
    <w:rsid w:val="00876F71"/>
    <w:rsid w:val="008773E1"/>
    <w:rsid w:val="00877B2E"/>
    <w:rsid w:val="008814AC"/>
    <w:rsid w:val="00881F10"/>
    <w:rsid w:val="0088297C"/>
    <w:rsid w:val="0088456B"/>
    <w:rsid w:val="00884B42"/>
    <w:rsid w:val="0088666F"/>
    <w:rsid w:val="00886671"/>
    <w:rsid w:val="008928AD"/>
    <w:rsid w:val="00894A2C"/>
    <w:rsid w:val="0089549C"/>
    <w:rsid w:val="008A1DFF"/>
    <w:rsid w:val="008A4093"/>
    <w:rsid w:val="008A4DE5"/>
    <w:rsid w:val="008A6229"/>
    <w:rsid w:val="008A7442"/>
    <w:rsid w:val="008B2431"/>
    <w:rsid w:val="008B2996"/>
    <w:rsid w:val="008B33E8"/>
    <w:rsid w:val="008B3FF2"/>
    <w:rsid w:val="008B553A"/>
    <w:rsid w:val="008C4DFB"/>
    <w:rsid w:val="008C53CF"/>
    <w:rsid w:val="008C5966"/>
    <w:rsid w:val="008C73A6"/>
    <w:rsid w:val="008C7521"/>
    <w:rsid w:val="008D0B4A"/>
    <w:rsid w:val="008D1FA7"/>
    <w:rsid w:val="008D457E"/>
    <w:rsid w:val="008D7E03"/>
    <w:rsid w:val="008E1C92"/>
    <w:rsid w:val="008E71F2"/>
    <w:rsid w:val="008F0462"/>
    <w:rsid w:val="008F1853"/>
    <w:rsid w:val="008F1A62"/>
    <w:rsid w:val="008F307B"/>
    <w:rsid w:val="008F3100"/>
    <w:rsid w:val="008F6AAA"/>
    <w:rsid w:val="00900666"/>
    <w:rsid w:val="0090343A"/>
    <w:rsid w:val="00903F61"/>
    <w:rsid w:val="00911472"/>
    <w:rsid w:val="00911CF0"/>
    <w:rsid w:val="00911E79"/>
    <w:rsid w:val="00913313"/>
    <w:rsid w:val="009138DC"/>
    <w:rsid w:val="0091722D"/>
    <w:rsid w:val="00917551"/>
    <w:rsid w:val="0092043E"/>
    <w:rsid w:val="009206D3"/>
    <w:rsid w:val="00920E66"/>
    <w:rsid w:val="00922ED2"/>
    <w:rsid w:val="009239AF"/>
    <w:rsid w:val="00923FEE"/>
    <w:rsid w:val="0092790F"/>
    <w:rsid w:val="0093235C"/>
    <w:rsid w:val="009337C3"/>
    <w:rsid w:val="0093385E"/>
    <w:rsid w:val="00933B06"/>
    <w:rsid w:val="00936BE1"/>
    <w:rsid w:val="009435E3"/>
    <w:rsid w:val="00944FF5"/>
    <w:rsid w:val="00945C65"/>
    <w:rsid w:val="009464C2"/>
    <w:rsid w:val="00947C3D"/>
    <w:rsid w:val="009515DB"/>
    <w:rsid w:val="009517D5"/>
    <w:rsid w:val="00951F5A"/>
    <w:rsid w:val="00954AF1"/>
    <w:rsid w:val="00957C62"/>
    <w:rsid w:val="0096018A"/>
    <w:rsid w:val="00961988"/>
    <w:rsid w:val="00962801"/>
    <w:rsid w:val="00963071"/>
    <w:rsid w:val="0096317A"/>
    <w:rsid w:val="00963480"/>
    <w:rsid w:val="00965017"/>
    <w:rsid w:val="00967CFF"/>
    <w:rsid w:val="009717DA"/>
    <w:rsid w:val="00971AF0"/>
    <w:rsid w:val="00973CCC"/>
    <w:rsid w:val="00974EB9"/>
    <w:rsid w:val="00977498"/>
    <w:rsid w:val="0097793B"/>
    <w:rsid w:val="00977DE5"/>
    <w:rsid w:val="0098291E"/>
    <w:rsid w:val="009840B0"/>
    <w:rsid w:val="009842BC"/>
    <w:rsid w:val="009842FE"/>
    <w:rsid w:val="00985167"/>
    <w:rsid w:val="00990164"/>
    <w:rsid w:val="00990330"/>
    <w:rsid w:val="009903A5"/>
    <w:rsid w:val="00990618"/>
    <w:rsid w:val="009931FB"/>
    <w:rsid w:val="009938D8"/>
    <w:rsid w:val="00994DDF"/>
    <w:rsid w:val="00995EB3"/>
    <w:rsid w:val="00997638"/>
    <w:rsid w:val="00997E93"/>
    <w:rsid w:val="009A4EDE"/>
    <w:rsid w:val="009A57ED"/>
    <w:rsid w:val="009A7004"/>
    <w:rsid w:val="009B6533"/>
    <w:rsid w:val="009C2E05"/>
    <w:rsid w:val="009C72B4"/>
    <w:rsid w:val="009D07F3"/>
    <w:rsid w:val="009D496C"/>
    <w:rsid w:val="009D67C2"/>
    <w:rsid w:val="009D6E09"/>
    <w:rsid w:val="009E20CB"/>
    <w:rsid w:val="009E400B"/>
    <w:rsid w:val="009E4BDF"/>
    <w:rsid w:val="009E5EB3"/>
    <w:rsid w:val="009F01B9"/>
    <w:rsid w:val="009F0F69"/>
    <w:rsid w:val="009F3593"/>
    <w:rsid w:val="009F6FA0"/>
    <w:rsid w:val="009F7549"/>
    <w:rsid w:val="009F79A7"/>
    <w:rsid w:val="00A00016"/>
    <w:rsid w:val="00A000CE"/>
    <w:rsid w:val="00A00D1A"/>
    <w:rsid w:val="00A034AA"/>
    <w:rsid w:val="00A0699E"/>
    <w:rsid w:val="00A069D0"/>
    <w:rsid w:val="00A145A6"/>
    <w:rsid w:val="00A14A46"/>
    <w:rsid w:val="00A1607D"/>
    <w:rsid w:val="00A208AE"/>
    <w:rsid w:val="00A2258A"/>
    <w:rsid w:val="00A2591C"/>
    <w:rsid w:val="00A3057F"/>
    <w:rsid w:val="00A313FF"/>
    <w:rsid w:val="00A32648"/>
    <w:rsid w:val="00A3501A"/>
    <w:rsid w:val="00A36C63"/>
    <w:rsid w:val="00A36E2C"/>
    <w:rsid w:val="00A3708A"/>
    <w:rsid w:val="00A43001"/>
    <w:rsid w:val="00A443E4"/>
    <w:rsid w:val="00A45742"/>
    <w:rsid w:val="00A47255"/>
    <w:rsid w:val="00A47383"/>
    <w:rsid w:val="00A47DBB"/>
    <w:rsid w:val="00A52B33"/>
    <w:rsid w:val="00A53701"/>
    <w:rsid w:val="00A561B4"/>
    <w:rsid w:val="00A569A6"/>
    <w:rsid w:val="00A579D5"/>
    <w:rsid w:val="00A6578D"/>
    <w:rsid w:val="00A66971"/>
    <w:rsid w:val="00A71F20"/>
    <w:rsid w:val="00A73B73"/>
    <w:rsid w:val="00A7480C"/>
    <w:rsid w:val="00A750CC"/>
    <w:rsid w:val="00A75184"/>
    <w:rsid w:val="00A81B73"/>
    <w:rsid w:val="00A81C39"/>
    <w:rsid w:val="00A8685A"/>
    <w:rsid w:val="00A86A93"/>
    <w:rsid w:val="00A913AB"/>
    <w:rsid w:val="00A930CB"/>
    <w:rsid w:val="00A93BD6"/>
    <w:rsid w:val="00A9657C"/>
    <w:rsid w:val="00AA01D8"/>
    <w:rsid w:val="00AA1479"/>
    <w:rsid w:val="00AA3B3C"/>
    <w:rsid w:val="00AA6271"/>
    <w:rsid w:val="00AA6295"/>
    <w:rsid w:val="00AB1BCF"/>
    <w:rsid w:val="00AB387B"/>
    <w:rsid w:val="00AB53EF"/>
    <w:rsid w:val="00AB6BCC"/>
    <w:rsid w:val="00AB7351"/>
    <w:rsid w:val="00AC0EAC"/>
    <w:rsid w:val="00AC194B"/>
    <w:rsid w:val="00AC2060"/>
    <w:rsid w:val="00AC35C7"/>
    <w:rsid w:val="00AC64A1"/>
    <w:rsid w:val="00AC6F64"/>
    <w:rsid w:val="00AD0081"/>
    <w:rsid w:val="00AD08BE"/>
    <w:rsid w:val="00AD0BAD"/>
    <w:rsid w:val="00AD336E"/>
    <w:rsid w:val="00AD36C8"/>
    <w:rsid w:val="00AD4A50"/>
    <w:rsid w:val="00AD695E"/>
    <w:rsid w:val="00AD6CD8"/>
    <w:rsid w:val="00AE001E"/>
    <w:rsid w:val="00AE270B"/>
    <w:rsid w:val="00AE3B8A"/>
    <w:rsid w:val="00AE54CA"/>
    <w:rsid w:val="00AE60F0"/>
    <w:rsid w:val="00AE67CA"/>
    <w:rsid w:val="00AE73BD"/>
    <w:rsid w:val="00AF2528"/>
    <w:rsid w:val="00AF3D2F"/>
    <w:rsid w:val="00AF4E76"/>
    <w:rsid w:val="00AF683E"/>
    <w:rsid w:val="00AF714E"/>
    <w:rsid w:val="00AF7824"/>
    <w:rsid w:val="00B00FEA"/>
    <w:rsid w:val="00B038D5"/>
    <w:rsid w:val="00B061B2"/>
    <w:rsid w:val="00B0675C"/>
    <w:rsid w:val="00B07435"/>
    <w:rsid w:val="00B11E4C"/>
    <w:rsid w:val="00B12607"/>
    <w:rsid w:val="00B13A0D"/>
    <w:rsid w:val="00B13F3A"/>
    <w:rsid w:val="00B14488"/>
    <w:rsid w:val="00B144C2"/>
    <w:rsid w:val="00B15951"/>
    <w:rsid w:val="00B16C32"/>
    <w:rsid w:val="00B16CFE"/>
    <w:rsid w:val="00B24249"/>
    <w:rsid w:val="00B24575"/>
    <w:rsid w:val="00B24D0E"/>
    <w:rsid w:val="00B2684D"/>
    <w:rsid w:val="00B27FB9"/>
    <w:rsid w:val="00B30DA6"/>
    <w:rsid w:val="00B31471"/>
    <w:rsid w:val="00B345B5"/>
    <w:rsid w:val="00B3591C"/>
    <w:rsid w:val="00B36AF3"/>
    <w:rsid w:val="00B419B0"/>
    <w:rsid w:val="00B442E9"/>
    <w:rsid w:val="00B45EE4"/>
    <w:rsid w:val="00B51A51"/>
    <w:rsid w:val="00B53D21"/>
    <w:rsid w:val="00B56419"/>
    <w:rsid w:val="00B60320"/>
    <w:rsid w:val="00B60FD9"/>
    <w:rsid w:val="00B65546"/>
    <w:rsid w:val="00B6733D"/>
    <w:rsid w:val="00B726DF"/>
    <w:rsid w:val="00B7409E"/>
    <w:rsid w:val="00B75D06"/>
    <w:rsid w:val="00B76910"/>
    <w:rsid w:val="00B8033F"/>
    <w:rsid w:val="00B80592"/>
    <w:rsid w:val="00B806ED"/>
    <w:rsid w:val="00B80FFE"/>
    <w:rsid w:val="00B8108A"/>
    <w:rsid w:val="00B857B3"/>
    <w:rsid w:val="00B86B81"/>
    <w:rsid w:val="00B87AC4"/>
    <w:rsid w:val="00B91791"/>
    <w:rsid w:val="00B95514"/>
    <w:rsid w:val="00B95932"/>
    <w:rsid w:val="00B97913"/>
    <w:rsid w:val="00BA10B0"/>
    <w:rsid w:val="00BA1113"/>
    <w:rsid w:val="00BA3147"/>
    <w:rsid w:val="00BB2664"/>
    <w:rsid w:val="00BB3957"/>
    <w:rsid w:val="00BB3DB6"/>
    <w:rsid w:val="00BB4524"/>
    <w:rsid w:val="00BB5E5C"/>
    <w:rsid w:val="00BB60C6"/>
    <w:rsid w:val="00BB670C"/>
    <w:rsid w:val="00BB73E0"/>
    <w:rsid w:val="00BC11B9"/>
    <w:rsid w:val="00BC25C7"/>
    <w:rsid w:val="00BC2B5D"/>
    <w:rsid w:val="00BC3B70"/>
    <w:rsid w:val="00BC44BA"/>
    <w:rsid w:val="00BC6260"/>
    <w:rsid w:val="00BC62B6"/>
    <w:rsid w:val="00BC77BC"/>
    <w:rsid w:val="00BD05B5"/>
    <w:rsid w:val="00BD3BCA"/>
    <w:rsid w:val="00BD5A84"/>
    <w:rsid w:val="00BD5F25"/>
    <w:rsid w:val="00BD78DE"/>
    <w:rsid w:val="00BD7EC6"/>
    <w:rsid w:val="00BE227B"/>
    <w:rsid w:val="00BE26C2"/>
    <w:rsid w:val="00BE2752"/>
    <w:rsid w:val="00BE2DCB"/>
    <w:rsid w:val="00BE4754"/>
    <w:rsid w:val="00BE4CDF"/>
    <w:rsid w:val="00BF0408"/>
    <w:rsid w:val="00BF0F28"/>
    <w:rsid w:val="00BF161C"/>
    <w:rsid w:val="00C02D69"/>
    <w:rsid w:val="00C05225"/>
    <w:rsid w:val="00C05CE9"/>
    <w:rsid w:val="00C05D84"/>
    <w:rsid w:val="00C07B82"/>
    <w:rsid w:val="00C10055"/>
    <w:rsid w:val="00C1049F"/>
    <w:rsid w:val="00C115E6"/>
    <w:rsid w:val="00C11DBE"/>
    <w:rsid w:val="00C12865"/>
    <w:rsid w:val="00C15293"/>
    <w:rsid w:val="00C16851"/>
    <w:rsid w:val="00C177D1"/>
    <w:rsid w:val="00C22751"/>
    <w:rsid w:val="00C43ECC"/>
    <w:rsid w:val="00C4466A"/>
    <w:rsid w:val="00C461F4"/>
    <w:rsid w:val="00C4781C"/>
    <w:rsid w:val="00C5057B"/>
    <w:rsid w:val="00C52FA7"/>
    <w:rsid w:val="00C5304F"/>
    <w:rsid w:val="00C54073"/>
    <w:rsid w:val="00C54F04"/>
    <w:rsid w:val="00C54F77"/>
    <w:rsid w:val="00C556A9"/>
    <w:rsid w:val="00C64CFC"/>
    <w:rsid w:val="00C672CF"/>
    <w:rsid w:val="00C673B5"/>
    <w:rsid w:val="00C702CB"/>
    <w:rsid w:val="00C70E60"/>
    <w:rsid w:val="00C73ACF"/>
    <w:rsid w:val="00C76277"/>
    <w:rsid w:val="00C84EEB"/>
    <w:rsid w:val="00C913BE"/>
    <w:rsid w:val="00C93C4E"/>
    <w:rsid w:val="00C94475"/>
    <w:rsid w:val="00C94AAE"/>
    <w:rsid w:val="00C94F7D"/>
    <w:rsid w:val="00C94FA3"/>
    <w:rsid w:val="00C95E06"/>
    <w:rsid w:val="00C964AF"/>
    <w:rsid w:val="00C96B24"/>
    <w:rsid w:val="00CA14EC"/>
    <w:rsid w:val="00CA2982"/>
    <w:rsid w:val="00CA2A17"/>
    <w:rsid w:val="00CA2D6A"/>
    <w:rsid w:val="00CA71F4"/>
    <w:rsid w:val="00CA78BA"/>
    <w:rsid w:val="00CA7E1B"/>
    <w:rsid w:val="00CB0517"/>
    <w:rsid w:val="00CB19B0"/>
    <w:rsid w:val="00CB1E88"/>
    <w:rsid w:val="00CB25E2"/>
    <w:rsid w:val="00CB3D7E"/>
    <w:rsid w:val="00CC1808"/>
    <w:rsid w:val="00CC2AB9"/>
    <w:rsid w:val="00CC414F"/>
    <w:rsid w:val="00CC70EA"/>
    <w:rsid w:val="00CD12B0"/>
    <w:rsid w:val="00CD1CEC"/>
    <w:rsid w:val="00CD5DDF"/>
    <w:rsid w:val="00CE3DFC"/>
    <w:rsid w:val="00CE5066"/>
    <w:rsid w:val="00CE5A6A"/>
    <w:rsid w:val="00CE6248"/>
    <w:rsid w:val="00CE694E"/>
    <w:rsid w:val="00CE6DC2"/>
    <w:rsid w:val="00CE6E21"/>
    <w:rsid w:val="00CF1132"/>
    <w:rsid w:val="00CF1DB8"/>
    <w:rsid w:val="00CF3A17"/>
    <w:rsid w:val="00CF4998"/>
    <w:rsid w:val="00CF6374"/>
    <w:rsid w:val="00D009A9"/>
    <w:rsid w:val="00D02388"/>
    <w:rsid w:val="00D04B96"/>
    <w:rsid w:val="00D04EC1"/>
    <w:rsid w:val="00D05353"/>
    <w:rsid w:val="00D0553E"/>
    <w:rsid w:val="00D06441"/>
    <w:rsid w:val="00D07087"/>
    <w:rsid w:val="00D13772"/>
    <w:rsid w:val="00D22280"/>
    <w:rsid w:val="00D23092"/>
    <w:rsid w:val="00D27332"/>
    <w:rsid w:val="00D2734A"/>
    <w:rsid w:val="00D30041"/>
    <w:rsid w:val="00D30CE8"/>
    <w:rsid w:val="00D33107"/>
    <w:rsid w:val="00D33D86"/>
    <w:rsid w:val="00D371BC"/>
    <w:rsid w:val="00D4436D"/>
    <w:rsid w:val="00D47709"/>
    <w:rsid w:val="00D52BB3"/>
    <w:rsid w:val="00D5315C"/>
    <w:rsid w:val="00D5326B"/>
    <w:rsid w:val="00D54999"/>
    <w:rsid w:val="00D566C9"/>
    <w:rsid w:val="00D6351E"/>
    <w:rsid w:val="00D67FAD"/>
    <w:rsid w:val="00D7140B"/>
    <w:rsid w:val="00D71D04"/>
    <w:rsid w:val="00D72416"/>
    <w:rsid w:val="00D7287F"/>
    <w:rsid w:val="00D74AC8"/>
    <w:rsid w:val="00D767A6"/>
    <w:rsid w:val="00D8102D"/>
    <w:rsid w:val="00D84E75"/>
    <w:rsid w:val="00D85CDF"/>
    <w:rsid w:val="00D907C2"/>
    <w:rsid w:val="00D90BCB"/>
    <w:rsid w:val="00D90DFE"/>
    <w:rsid w:val="00D9449A"/>
    <w:rsid w:val="00D95231"/>
    <w:rsid w:val="00D963A0"/>
    <w:rsid w:val="00D97F5E"/>
    <w:rsid w:val="00DA1393"/>
    <w:rsid w:val="00DA286C"/>
    <w:rsid w:val="00DA3317"/>
    <w:rsid w:val="00DA3ED8"/>
    <w:rsid w:val="00DA40A3"/>
    <w:rsid w:val="00DA428F"/>
    <w:rsid w:val="00DA6087"/>
    <w:rsid w:val="00DA7CCE"/>
    <w:rsid w:val="00DB03E4"/>
    <w:rsid w:val="00DB08AF"/>
    <w:rsid w:val="00DB214C"/>
    <w:rsid w:val="00DB3F93"/>
    <w:rsid w:val="00DB3FD7"/>
    <w:rsid w:val="00DB61A5"/>
    <w:rsid w:val="00DB6F03"/>
    <w:rsid w:val="00DC418E"/>
    <w:rsid w:val="00DC5D5F"/>
    <w:rsid w:val="00DC6613"/>
    <w:rsid w:val="00DC6DAF"/>
    <w:rsid w:val="00DC6F27"/>
    <w:rsid w:val="00DD2ACA"/>
    <w:rsid w:val="00DD3031"/>
    <w:rsid w:val="00DD395F"/>
    <w:rsid w:val="00DD5072"/>
    <w:rsid w:val="00DD70CB"/>
    <w:rsid w:val="00DE3DDF"/>
    <w:rsid w:val="00DE5795"/>
    <w:rsid w:val="00DE6053"/>
    <w:rsid w:val="00DE670F"/>
    <w:rsid w:val="00DE7F74"/>
    <w:rsid w:val="00DF37D7"/>
    <w:rsid w:val="00DF46D8"/>
    <w:rsid w:val="00DF55F4"/>
    <w:rsid w:val="00DF62D0"/>
    <w:rsid w:val="00DF68F5"/>
    <w:rsid w:val="00DF73E6"/>
    <w:rsid w:val="00E01326"/>
    <w:rsid w:val="00E02121"/>
    <w:rsid w:val="00E022A5"/>
    <w:rsid w:val="00E04854"/>
    <w:rsid w:val="00E05848"/>
    <w:rsid w:val="00E06D12"/>
    <w:rsid w:val="00E06FB2"/>
    <w:rsid w:val="00E112E1"/>
    <w:rsid w:val="00E12505"/>
    <w:rsid w:val="00E130A4"/>
    <w:rsid w:val="00E13B54"/>
    <w:rsid w:val="00E13C1E"/>
    <w:rsid w:val="00E142A5"/>
    <w:rsid w:val="00E160AF"/>
    <w:rsid w:val="00E20573"/>
    <w:rsid w:val="00E20B4A"/>
    <w:rsid w:val="00E20E65"/>
    <w:rsid w:val="00E22B4A"/>
    <w:rsid w:val="00E22EF9"/>
    <w:rsid w:val="00E23261"/>
    <w:rsid w:val="00E23CB1"/>
    <w:rsid w:val="00E240C9"/>
    <w:rsid w:val="00E24E4E"/>
    <w:rsid w:val="00E24E75"/>
    <w:rsid w:val="00E31CAC"/>
    <w:rsid w:val="00E36284"/>
    <w:rsid w:val="00E36AFB"/>
    <w:rsid w:val="00E40FAC"/>
    <w:rsid w:val="00E41264"/>
    <w:rsid w:val="00E418D3"/>
    <w:rsid w:val="00E44A62"/>
    <w:rsid w:val="00E46EF2"/>
    <w:rsid w:val="00E47A8B"/>
    <w:rsid w:val="00E47C4A"/>
    <w:rsid w:val="00E502F3"/>
    <w:rsid w:val="00E5054B"/>
    <w:rsid w:val="00E5294E"/>
    <w:rsid w:val="00E52A5C"/>
    <w:rsid w:val="00E55A83"/>
    <w:rsid w:val="00E55B89"/>
    <w:rsid w:val="00E55DB6"/>
    <w:rsid w:val="00E57DE4"/>
    <w:rsid w:val="00E61BC9"/>
    <w:rsid w:val="00E63C18"/>
    <w:rsid w:val="00E63EAA"/>
    <w:rsid w:val="00E733F0"/>
    <w:rsid w:val="00E745CD"/>
    <w:rsid w:val="00E74C05"/>
    <w:rsid w:val="00E74CC4"/>
    <w:rsid w:val="00E811A0"/>
    <w:rsid w:val="00E82A17"/>
    <w:rsid w:val="00E8625E"/>
    <w:rsid w:val="00E868F9"/>
    <w:rsid w:val="00E92803"/>
    <w:rsid w:val="00E945F3"/>
    <w:rsid w:val="00E94715"/>
    <w:rsid w:val="00E966EC"/>
    <w:rsid w:val="00EA0E5A"/>
    <w:rsid w:val="00EA2EF0"/>
    <w:rsid w:val="00EA4638"/>
    <w:rsid w:val="00EB48A7"/>
    <w:rsid w:val="00EB4E6B"/>
    <w:rsid w:val="00EB5ED5"/>
    <w:rsid w:val="00EB78D0"/>
    <w:rsid w:val="00EB7F6D"/>
    <w:rsid w:val="00EC1E87"/>
    <w:rsid w:val="00EC3444"/>
    <w:rsid w:val="00EC7B3F"/>
    <w:rsid w:val="00ED114E"/>
    <w:rsid w:val="00ED20B6"/>
    <w:rsid w:val="00ED388A"/>
    <w:rsid w:val="00ED6FC3"/>
    <w:rsid w:val="00ED7D69"/>
    <w:rsid w:val="00EE244C"/>
    <w:rsid w:val="00EE3CE6"/>
    <w:rsid w:val="00EE4971"/>
    <w:rsid w:val="00EE54FD"/>
    <w:rsid w:val="00EE6AD8"/>
    <w:rsid w:val="00EE77EC"/>
    <w:rsid w:val="00EF236F"/>
    <w:rsid w:val="00EF2E3B"/>
    <w:rsid w:val="00EF3577"/>
    <w:rsid w:val="00EF6831"/>
    <w:rsid w:val="00EF7CFF"/>
    <w:rsid w:val="00F04CEC"/>
    <w:rsid w:val="00F06B48"/>
    <w:rsid w:val="00F11008"/>
    <w:rsid w:val="00F11321"/>
    <w:rsid w:val="00F115FC"/>
    <w:rsid w:val="00F11C22"/>
    <w:rsid w:val="00F139A2"/>
    <w:rsid w:val="00F15110"/>
    <w:rsid w:val="00F178BB"/>
    <w:rsid w:val="00F17B2A"/>
    <w:rsid w:val="00F20647"/>
    <w:rsid w:val="00F211F7"/>
    <w:rsid w:val="00F2184C"/>
    <w:rsid w:val="00F21D91"/>
    <w:rsid w:val="00F226B1"/>
    <w:rsid w:val="00F23E7B"/>
    <w:rsid w:val="00F2549A"/>
    <w:rsid w:val="00F30D6D"/>
    <w:rsid w:val="00F3228E"/>
    <w:rsid w:val="00F322E8"/>
    <w:rsid w:val="00F32C87"/>
    <w:rsid w:val="00F368D3"/>
    <w:rsid w:val="00F376D4"/>
    <w:rsid w:val="00F414E5"/>
    <w:rsid w:val="00F434B8"/>
    <w:rsid w:val="00F43A4F"/>
    <w:rsid w:val="00F458FC"/>
    <w:rsid w:val="00F501E1"/>
    <w:rsid w:val="00F5025F"/>
    <w:rsid w:val="00F51989"/>
    <w:rsid w:val="00F52BB8"/>
    <w:rsid w:val="00F54827"/>
    <w:rsid w:val="00F5720E"/>
    <w:rsid w:val="00F6041F"/>
    <w:rsid w:val="00F620F6"/>
    <w:rsid w:val="00F6450A"/>
    <w:rsid w:val="00F64EC5"/>
    <w:rsid w:val="00F657EF"/>
    <w:rsid w:val="00F67125"/>
    <w:rsid w:val="00F67424"/>
    <w:rsid w:val="00F67810"/>
    <w:rsid w:val="00F67924"/>
    <w:rsid w:val="00F720B4"/>
    <w:rsid w:val="00F75CD7"/>
    <w:rsid w:val="00F77E88"/>
    <w:rsid w:val="00F80F13"/>
    <w:rsid w:val="00F82F89"/>
    <w:rsid w:val="00F837C5"/>
    <w:rsid w:val="00F83E70"/>
    <w:rsid w:val="00F83EDD"/>
    <w:rsid w:val="00F843A9"/>
    <w:rsid w:val="00F847C8"/>
    <w:rsid w:val="00F8527E"/>
    <w:rsid w:val="00F87B0C"/>
    <w:rsid w:val="00F916DA"/>
    <w:rsid w:val="00FA5F7B"/>
    <w:rsid w:val="00FA6F40"/>
    <w:rsid w:val="00FB05E9"/>
    <w:rsid w:val="00FB0DAB"/>
    <w:rsid w:val="00FB1E53"/>
    <w:rsid w:val="00FB5870"/>
    <w:rsid w:val="00FB638C"/>
    <w:rsid w:val="00FB653E"/>
    <w:rsid w:val="00FB741D"/>
    <w:rsid w:val="00FB78B8"/>
    <w:rsid w:val="00FC3C6B"/>
    <w:rsid w:val="00FC4B42"/>
    <w:rsid w:val="00FC4BEB"/>
    <w:rsid w:val="00FC55CB"/>
    <w:rsid w:val="00FC7149"/>
    <w:rsid w:val="00FC762F"/>
    <w:rsid w:val="00FC7DEB"/>
    <w:rsid w:val="00FD1F37"/>
    <w:rsid w:val="00FD219A"/>
    <w:rsid w:val="00FD3A83"/>
    <w:rsid w:val="00FE0139"/>
    <w:rsid w:val="00FE0281"/>
    <w:rsid w:val="00FE0333"/>
    <w:rsid w:val="00FE0DAD"/>
    <w:rsid w:val="00FE228A"/>
    <w:rsid w:val="00FE2BB6"/>
    <w:rsid w:val="00FE69BF"/>
    <w:rsid w:val="00FF3B5F"/>
    <w:rsid w:val="00FF4697"/>
    <w:rsid w:val="00FF6877"/>
    <w:rsid w:val="00FF74A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053E43"/>
    <w:pPr>
      <w:spacing w:before="240" w:after="240" w:line="360" w:lineRule="auto"/>
      <w:jc w:val="both"/>
    </w:pPr>
    <w:rPr>
      <w:rFonts w:ascii="Arial" w:hAnsi="Arial"/>
      <w:sz w:val="24"/>
      <w:szCs w:val="24"/>
    </w:rPr>
  </w:style>
  <w:style w:type="paragraph" w:styleId="berschrift1">
    <w:name w:val="heading 1"/>
    <w:basedOn w:val="Standard"/>
    <w:next w:val="Standard"/>
    <w:link w:val="berschrift1Zchn"/>
    <w:uiPriority w:val="9"/>
    <w:qFormat/>
    <w:rsid w:val="00135894"/>
    <w:pPr>
      <w:keepNext/>
      <w:keepLines/>
      <w:spacing w:before="480" w:line="276" w:lineRule="auto"/>
      <w:outlineLvl w:val="0"/>
    </w:pPr>
    <w:rPr>
      <w:b/>
      <w:bCs/>
      <w:sz w:val="32"/>
      <w:szCs w:val="28"/>
    </w:rPr>
  </w:style>
  <w:style w:type="paragraph" w:styleId="berschrift2">
    <w:name w:val="heading 2"/>
    <w:basedOn w:val="Standard"/>
    <w:next w:val="Standard"/>
    <w:link w:val="berschrift2Zchn"/>
    <w:qFormat/>
    <w:rsid w:val="00135894"/>
    <w:pPr>
      <w:keepNext/>
      <w:numPr>
        <w:ilvl w:val="1"/>
        <w:numId w:val="4"/>
      </w:numPr>
      <w:spacing w:after="60"/>
      <w:outlineLvl w:val="1"/>
    </w:pPr>
    <w:rPr>
      <w:b/>
      <w:bCs/>
      <w:iCs/>
      <w:sz w:val="26"/>
      <w:szCs w:val="28"/>
    </w:rPr>
  </w:style>
  <w:style w:type="paragraph" w:styleId="berschrift3">
    <w:name w:val="heading 3"/>
    <w:basedOn w:val="Standard"/>
    <w:next w:val="Standard"/>
    <w:link w:val="berschrift3Zchn"/>
    <w:qFormat/>
    <w:rsid w:val="00135894"/>
    <w:pPr>
      <w:keepNext/>
      <w:numPr>
        <w:ilvl w:val="2"/>
        <w:numId w:val="4"/>
      </w:numPr>
      <w:spacing w:after="60"/>
      <w:outlineLvl w:val="2"/>
    </w:pPr>
    <w:rPr>
      <w:b/>
      <w:bCs/>
      <w:szCs w:val="26"/>
    </w:rPr>
  </w:style>
  <w:style w:type="paragraph" w:styleId="berschrift4">
    <w:name w:val="heading 4"/>
    <w:basedOn w:val="Standard"/>
    <w:next w:val="Standard"/>
    <w:link w:val="berschrift4Zchn"/>
    <w:qFormat/>
    <w:rsid w:val="004C085C"/>
    <w:pPr>
      <w:keepNext/>
      <w:numPr>
        <w:ilvl w:val="3"/>
        <w:numId w:val="4"/>
      </w:numPr>
      <w:spacing w:after="60"/>
      <w:outlineLvl w:val="3"/>
    </w:pPr>
    <w:rPr>
      <w:b/>
      <w:bCs/>
      <w:sz w:val="22"/>
      <w:szCs w:val="28"/>
    </w:rPr>
  </w:style>
  <w:style w:type="paragraph" w:styleId="berschrift5">
    <w:name w:val="heading 5"/>
    <w:basedOn w:val="Standard"/>
    <w:next w:val="Standard"/>
    <w:link w:val="berschrift5Zchn"/>
    <w:unhideWhenUsed/>
    <w:qFormat/>
    <w:rsid w:val="00911E79"/>
    <w:pPr>
      <w:numPr>
        <w:ilvl w:val="4"/>
        <w:numId w:val="4"/>
      </w:numPr>
      <w:spacing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911E79"/>
    <w:pPr>
      <w:numPr>
        <w:ilvl w:val="5"/>
        <w:numId w:val="4"/>
      </w:numPr>
      <w:spacing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911E79"/>
    <w:pPr>
      <w:numPr>
        <w:ilvl w:val="6"/>
        <w:numId w:val="4"/>
      </w:numPr>
      <w:spacing w:after="60"/>
      <w:outlineLvl w:val="6"/>
    </w:pPr>
    <w:rPr>
      <w:rFonts w:ascii="Calibri" w:hAnsi="Calibri"/>
    </w:rPr>
  </w:style>
  <w:style w:type="paragraph" w:styleId="berschrift8">
    <w:name w:val="heading 8"/>
    <w:basedOn w:val="Standard"/>
    <w:next w:val="Standard"/>
    <w:link w:val="berschrift8Zchn"/>
    <w:unhideWhenUsed/>
    <w:qFormat/>
    <w:rsid w:val="00911E79"/>
    <w:pPr>
      <w:numPr>
        <w:ilvl w:val="7"/>
        <w:numId w:val="4"/>
      </w:numPr>
      <w:spacing w:after="60"/>
      <w:outlineLvl w:val="7"/>
    </w:pPr>
    <w:rPr>
      <w:rFonts w:ascii="Calibri" w:hAnsi="Calibri"/>
      <w:i/>
      <w:iCs/>
    </w:rPr>
  </w:style>
  <w:style w:type="paragraph" w:styleId="berschrift9">
    <w:name w:val="heading 9"/>
    <w:basedOn w:val="Standard"/>
    <w:next w:val="Standard"/>
    <w:link w:val="berschrift9Zchn"/>
    <w:unhideWhenUsed/>
    <w:qFormat/>
    <w:rsid w:val="00911E79"/>
    <w:pPr>
      <w:numPr>
        <w:ilvl w:val="8"/>
        <w:numId w:val="4"/>
      </w:numPr>
      <w:spacing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3213"/>
    <w:pPr>
      <w:tabs>
        <w:tab w:val="center" w:pos="4536"/>
        <w:tab w:val="right" w:pos="9072"/>
      </w:tabs>
      <w:spacing w:before="0" w:line="240" w:lineRule="auto"/>
    </w:pPr>
  </w:style>
  <w:style w:type="paragraph" w:styleId="Fuzeile">
    <w:name w:val="footer"/>
    <w:basedOn w:val="Standard"/>
    <w:link w:val="FuzeileZchn"/>
    <w:rsid w:val="00803213"/>
    <w:pPr>
      <w:tabs>
        <w:tab w:val="center" w:pos="4536"/>
        <w:tab w:val="right" w:pos="9072"/>
      </w:tabs>
      <w:spacing w:after="0" w:line="240" w:lineRule="auto"/>
    </w:pPr>
  </w:style>
  <w:style w:type="character" w:styleId="Seitenzahl">
    <w:name w:val="page number"/>
    <w:basedOn w:val="Absatz-Standardschriftart"/>
    <w:rsid w:val="009A7004"/>
  </w:style>
  <w:style w:type="paragraph" w:styleId="Sprechblasentext">
    <w:name w:val="Balloon Text"/>
    <w:basedOn w:val="Standard"/>
    <w:link w:val="SprechblasentextZchn"/>
    <w:semiHidden/>
    <w:unhideWhenUsed/>
    <w:rsid w:val="00EC1E87"/>
    <w:rPr>
      <w:rFonts w:ascii="Tahoma" w:hAnsi="Tahoma" w:cs="Tahoma"/>
      <w:sz w:val="16"/>
      <w:szCs w:val="16"/>
    </w:rPr>
  </w:style>
  <w:style w:type="character" w:customStyle="1" w:styleId="SprechblasentextZchn">
    <w:name w:val="Sprechblasentext Zchn"/>
    <w:link w:val="Sprechblasentext"/>
    <w:semiHidden/>
    <w:rsid w:val="00EC1E87"/>
    <w:rPr>
      <w:rFonts w:ascii="Tahoma" w:hAnsi="Tahoma" w:cs="Tahoma"/>
      <w:sz w:val="16"/>
      <w:szCs w:val="16"/>
    </w:rPr>
  </w:style>
  <w:style w:type="paragraph" w:styleId="Endnotentext">
    <w:name w:val="endnote text"/>
    <w:basedOn w:val="Standard"/>
    <w:link w:val="EndnotentextZchn"/>
    <w:semiHidden/>
    <w:unhideWhenUsed/>
    <w:rsid w:val="00EC1E87"/>
    <w:rPr>
      <w:sz w:val="20"/>
      <w:szCs w:val="20"/>
    </w:rPr>
  </w:style>
  <w:style w:type="character" w:customStyle="1" w:styleId="EndnotentextZchn">
    <w:name w:val="Endnotentext Zchn"/>
    <w:basedOn w:val="Absatz-Standardschriftart"/>
    <w:link w:val="Endnotentext"/>
    <w:semiHidden/>
    <w:rsid w:val="00EC1E87"/>
  </w:style>
  <w:style w:type="character" w:styleId="Endnotenzeichen">
    <w:name w:val="endnote reference"/>
    <w:semiHidden/>
    <w:unhideWhenUsed/>
    <w:rsid w:val="00EC1E87"/>
    <w:rPr>
      <w:vertAlign w:val="superscript"/>
    </w:rPr>
  </w:style>
  <w:style w:type="paragraph" w:styleId="Funotentext">
    <w:name w:val="footnote text"/>
    <w:basedOn w:val="Standard"/>
    <w:link w:val="FunotentextZchn"/>
    <w:rsid w:val="00053E43"/>
    <w:pPr>
      <w:spacing w:before="120" w:after="120" w:line="240" w:lineRule="auto"/>
    </w:pPr>
    <w:rPr>
      <w:sz w:val="20"/>
      <w:szCs w:val="20"/>
    </w:rPr>
  </w:style>
  <w:style w:type="character" w:customStyle="1" w:styleId="FunotentextZchn">
    <w:name w:val="Fußnotentext Zchn"/>
    <w:basedOn w:val="Absatz-Standardschriftart"/>
    <w:link w:val="Funotentext"/>
    <w:rsid w:val="00053E43"/>
    <w:rPr>
      <w:rFonts w:ascii="Arial" w:hAnsi="Arial"/>
    </w:rPr>
  </w:style>
  <w:style w:type="character" w:styleId="Funotenzeichen">
    <w:name w:val="footnote reference"/>
    <w:unhideWhenUsed/>
    <w:rsid w:val="00EC1E87"/>
    <w:rPr>
      <w:vertAlign w:val="superscript"/>
    </w:rPr>
  </w:style>
  <w:style w:type="character" w:customStyle="1" w:styleId="berschrift1Zchn">
    <w:name w:val="Überschrift 1 Zchn"/>
    <w:link w:val="berschrift1"/>
    <w:rsid w:val="00135894"/>
    <w:rPr>
      <w:rFonts w:ascii="Arial" w:hAnsi="Arial"/>
      <w:b/>
      <w:bCs/>
      <w:sz w:val="32"/>
      <w:szCs w:val="28"/>
    </w:rPr>
  </w:style>
  <w:style w:type="paragraph" w:styleId="Literaturverzeichnis">
    <w:name w:val="Bibliography"/>
    <w:basedOn w:val="Standard"/>
    <w:next w:val="Standard"/>
    <w:uiPriority w:val="37"/>
    <w:unhideWhenUsed/>
    <w:rsid w:val="008F1853"/>
    <w:pPr>
      <w:spacing w:before="120" w:after="120"/>
    </w:pPr>
  </w:style>
  <w:style w:type="paragraph" w:styleId="Inhaltsverzeichnisberschrift">
    <w:name w:val="TOC Heading"/>
    <w:basedOn w:val="berschrift1"/>
    <w:next w:val="Standard"/>
    <w:uiPriority w:val="39"/>
    <w:semiHidden/>
    <w:unhideWhenUsed/>
    <w:qFormat/>
    <w:rsid w:val="00911E79"/>
    <w:pPr>
      <w:outlineLvl w:val="9"/>
    </w:pPr>
  </w:style>
  <w:style w:type="character" w:customStyle="1" w:styleId="berschrift2Zchn">
    <w:name w:val="Überschrift 2 Zchn"/>
    <w:link w:val="berschrift2"/>
    <w:rsid w:val="00135894"/>
    <w:rPr>
      <w:rFonts w:ascii="Arial" w:hAnsi="Arial"/>
      <w:b/>
      <w:bCs/>
      <w:iCs/>
      <w:sz w:val="26"/>
      <w:szCs w:val="28"/>
    </w:rPr>
  </w:style>
  <w:style w:type="character" w:customStyle="1" w:styleId="berschrift3Zchn">
    <w:name w:val="Überschrift 3 Zchn"/>
    <w:link w:val="berschrift3"/>
    <w:rsid w:val="00135894"/>
    <w:rPr>
      <w:rFonts w:ascii="Arial" w:hAnsi="Arial"/>
      <w:b/>
      <w:bCs/>
      <w:sz w:val="24"/>
      <w:szCs w:val="26"/>
    </w:rPr>
  </w:style>
  <w:style w:type="character" w:customStyle="1" w:styleId="berschrift4Zchn">
    <w:name w:val="Überschrift 4 Zchn"/>
    <w:link w:val="berschrift4"/>
    <w:rsid w:val="004C085C"/>
    <w:rPr>
      <w:rFonts w:ascii="Arial" w:hAnsi="Arial"/>
      <w:b/>
      <w:bCs/>
      <w:sz w:val="22"/>
      <w:szCs w:val="28"/>
    </w:rPr>
  </w:style>
  <w:style w:type="character" w:customStyle="1" w:styleId="berschrift5Zchn">
    <w:name w:val="Überschrift 5 Zchn"/>
    <w:link w:val="berschrift5"/>
    <w:semiHidden/>
    <w:rsid w:val="00911E79"/>
    <w:rPr>
      <w:rFonts w:ascii="Calibri" w:hAnsi="Calibri"/>
      <w:b/>
      <w:bCs/>
      <w:i/>
      <w:iCs/>
      <w:sz w:val="26"/>
      <w:szCs w:val="26"/>
    </w:rPr>
  </w:style>
  <w:style w:type="character" w:customStyle="1" w:styleId="berschrift6Zchn">
    <w:name w:val="Überschrift 6 Zchn"/>
    <w:link w:val="berschrift6"/>
    <w:semiHidden/>
    <w:rsid w:val="00911E79"/>
    <w:rPr>
      <w:rFonts w:ascii="Calibri" w:hAnsi="Calibri"/>
      <w:b/>
      <w:bCs/>
      <w:sz w:val="22"/>
      <w:szCs w:val="22"/>
    </w:rPr>
  </w:style>
  <w:style w:type="character" w:customStyle="1" w:styleId="berschrift7Zchn">
    <w:name w:val="Überschrift 7 Zchn"/>
    <w:link w:val="berschrift7"/>
    <w:semiHidden/>
    <w:rsid w:val="00911E79"/>
    <w:rPr>
      <w:rFonts w:ascii="Calibri" w:hAnsi="Calibri"/>
      <w:sz w:val="24"/>
      <w:szCs w:val="24"/>
    </w:rPr>
  </w:style>
  <w:style w:type="character" w:customStyle="1" w:styleId="berschrift8Zchn">
    <w:name w:val="Überschrift 8 Zchn"/>
    <w:link w:val="berschrift8"/>
    <w:semiHidden/>
    <w:rsid w:val="00911E79"/>
    <w:rPr>
      <w:rFonts w:ascii="Calibri" w:hAnsi="Calibri"/>
      <w:i/>
      <w:iCs/>
      <w:sz w:val="24"/>
      <w:szCs w:val="24"/>
    </w:rPr>
  </w:style>
  <w:style w:type="character" w:customStyle="1" w:styleId="berschrift9Zchn">
    <w:name w:val="Überschrift 9 Zchn"/>
    <w:link w:val="berschrift9"/>
    <w:semiHidden/>
    <w:rsid w:val="00911E79"/>
    <w:rPr>
      <w:rFonts w:ascii="Cambria" w:hAnsi="Cambria"/>
      <w:sz w:val="22"/>
      <w:szCs w:val="22"/>
    </w:rPr>
  </w:style>
  <w:style w:type="paragraph" w:styleId="Verzeichnis1">
    <w:name w:val="toc 1"/>
    <w:basedOn w:val="Standard"/>
    <w:next w:val="Standard"/>
    <w:autoRedefine/>
    <w:uiPriority w:val="39"/>
    <w:unhideWhenUsed/>
    <w:qFormat/>
    <w:rsid w:val="0021750D"/>
    <w:pPr>
      <w:spacing w:before="0" w:after="0"/>
    </w:pPr>
    <w:rPr>
      <w:b/>
    </w:rPr>
  </w:style>
  <w:style w:type="character" w:styleId="Hyperlink">
    <w:name w:val="Hyperlink"/>
    <w:uiPriority w:val="99"/>
    <w:unhideWhenUsed/>
    <w:rsid w:val="00911E79"/>
    <w:rPr>
      <w:color w:val="0000FF"/>
      <w:u w:val="single"/>
    </w:rPr>
  </w:style>
  <w:style w:type="paragraph" w:styleId="KeinLeerraum">
    <w:name w:val="No Spacing"/>
    <w:uiPriority w:val="1"/>
    <w:rsid w:val="004601D4"/>
    <w:rPr>
      <w:sz w:val="24"/>
      <w:szCs w:val="24"/>
    </w:rPr>
  </w:style>
  <w:style w:type="paragraph" w:styleId="Verzeichnis2">
    <w:name w:val="toc 2"/>
    <w:basedOn w:val="Standard"/>
    <w:next w:val="Standard"/>
    <w:autoRedefine/>
    <w:uiPriority w:val="39"/>
    <w:unhideWhenUsed/>
    <w:qFormat/>
    <w:rsid w:val="0021750D"/>
    <w:pPr>
      <w:spacing w:before="0" w:after="0"/>
      <w:ind w:left="238"/>
    </w:pPr>
  </w:style>
  <w:style w:type="table" w:styleId="Tabellenraster">
    <w:name w:val="Table Grid"/>
    <w:basedOn w:val="NormaleTabelle"/>
    <w:rsid w:val="00B11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qFormat/>
    <w:rsid w:val="002861B7"/>
    <w:rPr>
      <w:b/>
      <w:bCs/>
    </w:rPr>
  </w:style>
  <w:style w:type="character" w:styleId="Hervorhebung">
    <w:name w:val="Emphasis"/>
    <w:qFormat/>
    <w:rsid w:val="00570395"/>
    <w:rPr>
      <w:i/>
      <w:iCs/>
    </w:rPr>
  </w:style>
  <w:style w:type="character" w:styleId="IntensiveHervorhebung">
    <w:name w:val="Intense Emphasis"/>
    <w:uiPriority w:val="21"/>
    <w:rsid w:val="00120C7A"/>
    <w:rPr>
      <w:b/>
      <w:bCs/>
      <w:i/>
      <w:iCs/>
      <w:color w:val="4F81BD"/>
    </w:rPr>
  </w:style>
  <w:style w:type="character" w:styleId="Platzhaltertext">
    <w:name w:val="Placeholder Text"/>
    <w:basedOn w:val="Absatz-Standardschriftart"/>
    <w:uiPriority w:val="99"/>
    <w:semiHidden/>
    <w:rsid w:val="004F33F8"/>
    <w:rPr>
      <w:color w:val="808080"/>
    </w:rPr>
  </w:style>
  <w:style w:type="paragraph" w:styleId="Verzeichnis3">
    <w:name w:val="toc 3"/>
    <w:basedOn w:val="Standard"/>
    <w:next w:val="Standard"/>
    <w:autoRedefine/>
    <w:uiPriority w:val="39"/>
    <w:unhideWhenUsed/>
    <w:qFormat/>
    <w:rsid w:val="00DB6F03"/>
    <w:pPr>
      <w:spacing w:before="0" w:after="0"/>
      <w:ind w:left="442"/>
    </w:pPr>
    <w:rPr>
      <w:rFonts w:eastAsiaTheme="minorEastAsia" w:cstheme="minorBidi"/>
      <w:szCs w:val="22"/>
    </w:rPr>
  </w:style>
  <w:style w:type="paragraph" w:styleId="Verzeichnis4">
    <w:name w:val="toc 4"/>
    <w:basedOn w:val="Standard"/>
    <w:next w:val="Standard"/>
    <w:autoRedefine/>
    <w:unhideWhenUsed/>
    <w:rsid w:val="00710A3D"/>
    <w:pPr>
      <w:tabs>
        <w:tab w:val="left" w:pos="1760"/>
        <w:tab w:val="right" w:leader="dot" w:pos="9062"/>
      </w:tabs>
      <w:spacing w:before="0" w:after="0"/>
      <w:ind w:left="720"/>
    </w:pPr>
  </w:style>
  <w:style w:type="paragraph" w:styleId="Beschriftung">
    <w:name w:val="caption"/>
    <w:basedOn w:val="Standard"/>
    <w:next w:val="Standard"/>
    <w:link w:val="BeschriftungZchn"/>
    <w:qFormat/>
    <w:rsid w:val="00D04EC1"/>
    <w:pPr>
      <w:spacing w:before="0" w:after="480"/>
    </w:pPr>
    <w:rPr>
      <w:b/>
      <w:bCs/>
      <w:sz w:val="20"/>
      <w:szCs w:val="18"/>
    </w:rPr>
  </w:style>
  <w:style w:type="paragraph" w:customStyle="1" w:styleId="Formatvorlageberschrift1Links0cmErsteZeile0cm">
    <w:name w:val="Formatvorlage Überschrift 1 + Links:  0 cm Erste Zeile:  0 cm"/>
    <w:basedOn w:val="berschrift1"/>
    <w:rsid w:val="00B51A51"/>
    <w:rPr>
      <w:szCs w:val="20"/>
    </w:rPr>
  </w:style>
  <w:style w:type="paragraph" w:customStyle="1" w:styleId="Formatvorlageberschrift1LinksLinks0cmErsteZeile0cm">
    <w:name w:val="Formatvorlage Überschrift 1 + Links Links:  0 cm Erste Zeile:  0 cm"/>
    <w:basedOn w:val="berschrift1"/>
    <w:rsid w:val="00B51A51"/>
    <w:pPr>
      <w:jc w:val="left"/>
    </w:pPr>
    <w:rPr>
      <w:szCs w:val="20"/>
    </w:rPr>
  </w:style>
  <w:style w:type="paragraph" w:styleId="Abbildungsverzeichnis">
    <w:name w:val="table of figures"/>
    <w:basedOn w:val="Standard"/>
    <w:next w:val="Standard"/>
    <w:uiPriority w:val="99"/>
    <w:unhideWhenUsed/>
    <w:rsid w:val="00DB6F03"/>
    <w:pPr>
      <w:spacing w:before="0" w:after="0"/>
    </w:pPr>
  </w:style>
  <w:style w:type="character" w:customStyle="1" w:styleId="FuzeileZchn">
    <w:name w:val="Fußzeile Zchn"/>
    <w:basedOn w:val="Absatz-Standardschriftart"/>
    <w:link w:val="Fuzeile"/>
    <w:rsid w:val="00803213"/>
    <w:rPr>
      <w:rFonts w:ascii="Arial" w:hAnsi="Arial"/>
      <w:sz w:val="24"/>
      <w:szCs w:val="24"/>
    </w:rPr>
  </w:style>
  <w:style w:type="character" w:styleId="Kommentarzeichen">
    <w:name w:val="annotation reference"/>
    <w:basedOn w:val="Absatz-Standardschriftart"/>
    <w:semiHidden/>
    <w:unhideWhenUsed/>
    <w:rsid w:val="00216246"/>
    <w:rPr>
      <w:sz w:val="16"/>
      <w:szCs w:val="16"/>
    </w:rPr>
  </w:style>
  <w:style w:type="paragraph" w:styleId="Kommentartext">
    <w:name w:val="annotation text"/>
    <w:basedOn w:val="Standard"/>
    <w:link w:val="KommentartextZchn"/>
    <w:semiHidden/>
    <w:unhideWhenUsed/>
    <w:rsid w:val="00216246"/>
    <w:pPr>
      <w:spacing w:line="240" w:lineRule="auto"/>
    </w:pPr>
    <w:rPr>
      <w:sz w:val="20"/>
      <w:szCs w:val="20"/>
    </w:rPr>
  </w:style>
  <w:style w:type="character" w:customStyle="1" w:styleId="KommentartextZchn">
    <w:name w:val="Kommentartext Zchn"/>
    <w:basedOn w:val="Absatz-Standardschriftart"/>
    <w:link w:val="Kommentartext"/>
    <w:semiHidden/>
    <w:rsid w:val="00216246"/>
    <w:rPr>
      <w:rFonts w:ascii="Arial" w:hAnsi="Arial"/>
    </w:rPr>
  </w:style>
  <w:style w:type="paragraph" w:styleId="Kommentarthema">
    <w:name w:val="annotation subject"/>
    <w:basedOn w:val="Kommentartext"/>
    <w:next w:val="Kommentartext"/>
    <w:link w:val="KommentarthemaZchn"/>
    <w:semiHidden/>
    <w:unhideWhenUsed/>
    <w:rsid w:val="00216246"/>
    <w:rPr>
      <w:b/>
      <w:bCs/>
    </w:rPr>
  </w:style>
  <w:style w:type="character" w:customStyle="1" w:styleId="KommentarthemaZchn">
    <w:name w:val="Kommentarthema Zchn"/>
    <w:basedOn w:val="KommentartextZchn"/>
    <w:link w:val="Kommentarthema"/>
    <w:semiHidden/>
    <w:rsid w:val="00216246"/>
    <w:rPr>
      <w:rFonts w:ascii="Arial" w:hAnsi="Arial"/>
      <w:b/>
      <w:bCs/>
    </w:rPr>
  </w:style>
  <w:style w:type="paragraph" w:styleId="berarbeitung">
    <w:name w:val="Revision"/>
    <w:hidden/>
    <w:uiPriority w:val="99"/>
    <w:semiHidden/>
    <w:rsid w:val="00273F6F"/>
    <w:rPr>
      <w:rFonts w:ascii="Arial" w:hAnsi="Arial"/>
      <w:sz w:val="24"/>
      <w:szCs w:val="24"/>
    </w:rPr>
  </w:style>
  <w:style w:type="paragraph" w:styleId="Listenabsatz">
    <w:name w:val="List Paragraph"/>
    <w:basedOn w:val="Standard"/>
    <w:uiPriority w:val="34"/>
    <w:rsid w:val="009435E3"/>
    <w:pPr>
      <w:ind w:left="720"/>
      <w:contextualSpacing/>
    </w:pPr>
  </w:style>
  <w:style w:type="paragraph" w:customStyle="1" w:styleId="H1nichtinsInhaltsverzeichnis">
    <w:name w:val="H1 (nicht ins Inhaltsverzeichnis)"/>
    <w:basedOn w:val="berschrift1"/>
    <w:qFormat/>
    <w:rsid w:val="00E01326"/>
    <w:pPr>
      <w:outlineLvl w:val="9"/>
    </w:pPr>
  </w:style>
  <w:style w:type="paragraph" w:customStyle="1" w:styleId="FormatvorlageUnterstrichenVor6PtNach6Pt">
    <w:name w:val="Formatvorlage Unterstrichen Vor:  6 Pt. Nach:  6 Pt."/>
    <w:basedOn w:val="Standard"/>
    <w:rsid w:val="008F1853"/>
    <w:pPr>
      <w:spacing w:before="120" w:after="120" w:line="240" w:lineRule="auto"/>
    </w:pPr>
    <w:rPr>
      <w:szCs w:val="20"/>
      <w:u w:val="single"/>
    </w:rPr>
  </w:style>
  <w:style w:type="paragraph" w:customStyle="1" w:styleId="FormatvorlageLiteraturverzeichnisLinks0cmHngend127cm">
    <w:name w:val="Formatvorlage Literaturverzeichnis + Links:  0 cm Hängend:  127 cm"/>
    <w:basedOn w:val="Literaturverzeichnis"/>
    <w:rsid w:val="008F1853"/>
    <w:pPr>
      <w:spacing w:before="240" w:after="240" w:line="240" w:lineRule="auto"/>
      <w:ind w:left="720" w:hanging="720"/>
    </w:pPr>
    <w:rPr>
      <w:szCs w:val="20"/>
    </w:rPr>
  </w:style>
  <w:style w:type="character" w:styleId="BesuchterHyperlink">
    <w:name w:val="FollowedHyperlink"/>
    <w:basedOn w:val="Absatz-Standardschriftart"/>
    <w:semiHidden/>
    <w:unhideWhenUsed/>
    <w:rsid w:val="005000DE"/>
    <w:rPr>
      <w:color w:val="800080" w:themeColor="followedHyperlink"/>
      <w:u w:val="single"/>
    </w:rPr>
  </w:style>
  <w:style w:type="character" w:customStyle="1" w:styleId="KopfzeileZchn">
    <w:name w:val="Kopfzeile Zchn"/>
    <w:link w:val="Kopfzeile"/>
    <w:rsid w:val="003A725A"/>
    <w:rPr>
      <w:rFonts w:ascii="Arial" w:hAnsi="Arial"/>
      <w:sz w:val="24"/>
      <w:szCs w:val="24"/>
    </w:rPr>
  </w:style>
  <w:style w:type="paragraph" w:customStyle="1" w:styleId="Literaturverzeichnis1">
    <w:name w:val="Literaturverzeichnis1"/>
    <w:basedOn w:val="Standard"/>
    <w:next w:val="Standard"/>
    <w:rsid w:val="003A725A"/>
    <w:pPr>
      <w:spacing w:before="120" w:after="120"/>
    </w:pPr>
    <w:rPr>
      <w:rFonts w:cs="Arial"/>
    </w:rPr>
  </w:style>
  <w:style w:type="paragraph" w:customStyle="1" w:styleId="Inhaltsverzeichnisberschrift1">
    <w:name w:val="Inhaltsverzeichnisüberschrift1"/>
    <w:basedOn w:val="berschrift1"/>
    <w:next w:val="Standard"/>
    <w:rsid w:val="003A725A"/>
    <w:pPr>
      <w:outlineLvl w:val="9"/>
    </w:pPr>
    <w:rPr>
      <w:rFonts w:cs="Arial"/>
      <w:szCs w:val="32"/>
    </w:rPr>
  </w:style>
  <w:style w:type="paragraph" w:customStyle="1" w:styleId="KeinLeerraum1">
    <w:name w:val="Kein Leerraum1"/>
    <w:rsid w:val="003A725A"/>
    <w:rPr>
      <w:rFonts w:ascii="Arial" w:hAnsi="Arial"/>
      <w:sz w:val="24"/>
      <w:szCs w:val="24"/>
    </w:rPr>
  </w:style>
  <w:style w:type="character" w:customStyle="1" w:styleId="IntensiveHervorhebung1">
    <w:name w:val="Intensive Hervorhebung1"/>
    <w:rsid w:val="003A725A"/>
    <w:rPr>
      <w:rFonts w:cs="Times New Roman"/>
      <w:b/>
      <w:bCs/>
      <w:i/>
      <w:iCs/>
      <w:color w:val="4F81BD"/>
    </w:rPr>
  </w:style>
  <w:style w:type="character" w:customStyle="1" w:styleId="Platzhaltertext1">
    <w:name w:val="Platzhaltertext1"/>
    <w:semiHidden/>
    <w:rsid w:val="003A725A"/>
    <w:rPr>
      <w:rFonts w:cs="Times New Roman"/>
      <w:color w:val="808080"/>
    </w:rPr>
  </w:style>
  <w:style w:type="paragraph" w:customStyle="1" w:styleId="berarbeitung1">
    <w:name w:val="Überarbeitung1"/>
    <w:hidden/>
    <w:semiHidden/>
    <w:rsid w:val="003A725A"/>
    <w:rPr>
      <w:rFonts w:ascii="Arial" w:hAnsi="Arial" w:cs="Arial"/>
      <w:sz w:val="24"/>
      <w:szCs w:val="24"/>
    </w:rPr>
  </w:style>
  <w:style w:type="paragraph" w:customStyle="1" w:styleId="Listenabsatz1">
    <w:name w:val="Listenabsatz1"/>
    <w:basedOn w:val="Standard"/>
    <w:rsid w:val="003A725A"/>
    <w:pPr>
      <w:ind w:left="720"/>
      <w:contextualSpacing/>
    </w:pPr>
    <w:rPr>
      <w:rFonts w:cs="Arial"/>
    </w:rPr>
  </w:style>
  <w:style w:type="character" w:customStyle="1" w:styleId="Zitat1">
    <w:name w:val="Zitat1"/>
    <w:basedOn w:val="Absatz-Standardschriftart"/>
    <w:rsid w:val="003A725A"/>
  </w:style>
  <w:style w:type="character" w:customStyle="1" w:styleId="quoteauthor">
    <w:name w:val="quoteauthor"/>
    <w:basedOn w:val="Absatz-Standardschriftart"/>
    <w:rsid w:val="003A725A"/>
  </w:style>
  <w:style w:type="paragraph" w:customStyle="1" w:styleId="CM47">
    <w:name w:val="CM47"/>
    <w:basedOn w:val="Standard"/>
    <w:next w:val="Standard"/>
    <w:rsid w:val="003A725A"/>
    <w:pPr>
      <w:autoSpaceDE w:val="0"/>
      <w:autoSpaceDN w:val="0"/>
      <w:adjustRightInd w:val="0"/>
      <w:spacing w:before="0" w:after="0" w:line="240" w:lineRule="auto"/>
      <w:jc w:val="left"/>
    </w:pPr>
    <w:rPr>
      <w:rFonts w:ascii="Times New Roman" w:hAnsi="Times New Roman"/>
    </w:rPr>
  </w:style>
  <w:style w:type="paragraph" w:customStyle="1" w:styleId="CM55">
    <w:name w:val="CM55"/>
    <w:basedOn w:val="Standard"/>
    <w:next w:val="Standard"/>
    <w:rsid w:val="003A725A"/>
    <w:pPr>
      <w:autoSpaceDE w:val="0"/>
      <w:autoSpaceDN w:val="0"/>
      <w:adjustRightInd w:val="0"/>
      <w:spacing w:before="0" w:after="0" w:line="240" w:lineRule="auto"/>
      <w:jc w:val="left"/>
    </w:pPr>
    <w:rPr>
      <w:rFonts w:ascii="Times New Roman" w:hAnsi="Times New Roman"/>
    </w:rPr>
  </w:style>
  <w:style w:type="paragraph" w:customStyle="1" w:styleId="Default">
    <w:name w:val="Default"/>
    <w:rsid w:val="003A725A"/>
    <w:pPr>
      <w:autoSpaceDE w:val="0"/>
      <w:autoSpaceDN w:val="0"/>
      <w:adjustRightInd w:val="0"/>
    </w:pPr>
    <w:rPr>
      <w:rFonts w:ascii="Arial" w:hAnsi="Arial" w:cs="Arial"/>
      <w:color w:val="000000"/>
      <w:sz w:val="24"/>
      <w:szCs w:val="24"/>
    </w:rPr>
  </w:style>
  <w:style w:type="character" w:customStyle="1" w:styleId="copyright">
    <w:name w:val="copyright"/>
    <w:basedOn w:val="Absatz-Standardschriftart"/>
    <w:rsid w:val="003A725A"/>
  </w:style>
  <w:style w:type="paragraph" w:styleId="StandardWeb">
    <w:name w:val="Normal (Web)"/>
    <w:basedOn w:val="Standard"/>
    <w:rsid w:val="003A725A"/>
    <w:pPr>
      <w:spacing w:before="100" w:beforeAutospacing="1" w:after="100" w:afterAutospacing="1" w:line="240" w:lineRule="auto"/>
      <w:jc w:val="left"/>
    </w:pPr>
    <w:rPr>
      <w:rFonts w:ascii="Times New Roman" w:hAnsi="Times New Roman"/>
    </w:rPr>
  </w:style>
  <w:style w:type="paragraph" w:customStyle="1" w:styleId="Haupttext">
    <w:name w:val="Haupttext"/>
    <w:basedOn w:val="Standard"/>
    <w:link w:val="HaupttextChar"/>
    <w:rsid w:val="003A725A"/>
    <w:pPr>
      <w:spacing w:before="160" w:after="100"/>
    </w:pPr>
    <w:rPr>
      <w:rFonts w:cs="Arial"/>
    </w:rPr>
  </w:style>
  <w:style w:type="character" w:customStyle="1" w:styleId="HaupttextChar">
    <w:name w:val="Haupttext Char"/>
    <w:link w:val="Haupttext"/>
    <w:rsid w:val="003A725A"/>
    <w:rPr>
      <w:rFonts w:ascii="Arial" w:hAnsi="Arial" w:cs="Arial"/>
      <w:sz w:val="24"/>
      <w:szCs w:val="24"/>
    </w:rPr>
  </w:style>
  <w:style w:type="character" w:customStyle="1" w:styleId="BeschriftungZchn">
    <w:name w:val="Beschriftung Zchn"/>
    <w:link w:val="Beschriftung"/>
    <w:rsid w:val="003A725A"/>
    <w:rPr>
      <w:rFonts w:ascii="Arial" w:hAnsi="Arial"/>
      <w:b/>
      <w:bCs/>
      <w:szCs w:val="18"/>
    </w:rPr>
  </w:style>
  <w:style w:type="character" w:customStyle="1" w:styleId="highlight">
    <w:name w:val="highlight"/>
    <w:basedOn w:val="Absatz-Standardschriftart"/>
    <w:rsid w:val="00AB6BCC"/>
  </w:style>
  <w:style w:type="character" w:customStyle="1" w:styleId="artauthorspan">
    <w:name w:val="artauthorspan"/>
    <w:basedOn w:val="Absatz-Standardschriftart"/>
    <w:rsid w:val="00873E61"/>
  </w:style>
  <w:style w:type="paragraph" w:styleId="Textkrper">
    <w:name w:val="Body Text"/>
    <w:basedOn w:val="Standard"/>
    <w:link w:val="TextkrperZchn"/>
    <w:unhideWhenUsed/>
    <w:rsid w:val="00BC62B6"/>
    <w:pPr>
      <w:tabs>
        <w:tab w:val="left" w:pos="1134"/>
        <w:tab w:val="left" w:pos="2268"/>
      </w:tabs>
      <w:spacing w:before="0" w:after="0" w:line="280" w:lineRule="atLeast"/>
      <w:jc w:val="left"/>
    </w:pPr>
    <w:rPr>
      <w:b/>
      <w:sz w:val="22"/>
      <w:szCs w:val="20"/>
    </w:rPr>
  </w:style>
  <w:style w:type="character" w:customStyle="1" w:styleId="TextkrperZchn">
    <w:name w:val="Textkörper Zchn"/>
    <w:basedOn w:val="Absatz-Standardschriftart"/>
    <w:link w:val="Textkrper"/>
    <w:rsid w:val="00BC62B6"/>
    <w:rPr>
      <w:rFonts w:ascii="Arial" w:hAnsi="Arial"/>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053E43"/>
    <w:pPr>
      <w:spacing w:before="240" w:after="240" w:line="360" w:lineRule="auto"/>
      <w:jc w:val="both"/>
    </w:pPr>
    <w:rPr>
      <w:rFonts w:ascii="Arial" w:hAnsi="Arial"/>
      <w:sz w:val="24"/>
      <w:szCs w:val="24"/>
    </w:rPr>
  </w:style>
  <w:style w:type="paragraph" w:styleId="berschrift1">
    <w:name w:val="heading 1"/>
    <w:basedOn w:val="Standard"/>
    <w:next w:val="Standard"/>
    <w:link w:val="berschrift1Zchn"/>
    <w:uiPriority w:val="9"/>
    <w:qFormat/>
    <w:rsid w:val="00135894"/>
    <w:pPr>
      <w:keepNext/>
      <w:keepLines/>
      <w:spacing w:before="480" w:line="276" w:lineRule="auto"/>
      <w:outlineLvl w:val="0"/>
    </w:pPr>
    <w:rPr>
      <w:b/>
      <w:bCs/>
      <w:sz w:val="32"/>
      <w:szCs w:val="28"/>
    </w:rPr>
  </w:style>
  <w:style w:type="paragraph" w:styleId="berschrift2">
    <w:name w:val="heading 2"/>
    <w:basedOn w:val="Standard"/>
    <w:next w:val="Standard"/>
    <w:link w:val="berschrift2Zchn"/>
    <w:qFormat/>
    <w:rsid w:val="00135894"/>
    <w:pPr>
      <w:keepNext/>
      <w:numPr>
        <w:ilvl w:val="1"/>
        <w:numId w:val="4"/>
      </w:numPr>
      <w:spacing w:after="60"/>
      <w:outlineLvl w:val="1"/>
    </w:pPr>
    <w:rPr>
      <w:b/>
      <w:bCs/>
      <w:iCs/>
      <w:sz w:val="26"/>
      <w:szCs w:val="28"/>
    </w:rPr>
  </w:style>
  <w:style w:type="paragraph" w:styleId="berschrift3">
    <w:name w:val="heading 3"/>
    <w:basedOn w:val="Standard"/>
    <w:next w:val="Standard"/>
    <w:link w:val="berschrift3Zchn"/>
    <w:qFormat/>
    <w:rsid w:val="00135894"/>
    <w:pPr>
      <w:keepNext/>
      <w:numPr>
        <w:ilvl w:val="2"/>
        <w:numId w:val="4"/>
      </w:numPr>
      <w:spacing w:after="60"/>
      <w:outlineLvl w:val="2"/>
    </w:pPr>
    <w:rPr>
      <w:b/>
      <w:bCs/>
      <w:szCs w:val="26"/>
    </w:rPr>
  </w:style>
  <w:style w:type="paragraph" w:styleId="berschrift4">
    <w:name w:val="heading 4"/>
    <w:basedOn w:val="Standard"/>
    <w:next w:val="Standard"/>
    <w:link w:val="berschrift4Zchn"/>
    <w:qFormat/>
    <w:rsid w:val="004C085C"/>
    <w:pPr>
      <w:keepNext/>
      <w:numPr>
        <w:ilvl w:val="3"/>
        <w:numId w:val="4"/>
      </w:numPr>
      <w:spacing w:after="60"/>
      <w:outlineLvl w:val="3"/>
    </w:pPr>
    <w:rPr>
      <w:b/>
      <w:bCs/>
      <w:sz w:val="22"/>
      <w:szCs w:val="28"/>
    </w:rPr>
  </w:style>
  <w:style w:type="paragraph" w:styleId="berschrift5">
    <w:name w:val="heading 5"/>
    <w:basedOn w:val="Standard"/>
    <w:next w:val="Standard"/>
    <w:link w:val="berschrift5Zchn"/>
    <w:unhideWhenUsed/>
    <w:qFormat/>
    <w:rsid w:val="00911E79"/>
    <w:pPr>
      <w:numPr>
        <w:ilvl w:val="4"/>
        <w:numId w:val="4"/>
      </w:numPr>
      <w:spacing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911E79"/>
    <w:pPr>
      <w:numPr>
        <w:ilvl w:val="5"/>
        <w:numId w:val="4"/>
      </w:numPr>
      <w:spacing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911E79"/>
    <w:pPr>
      <w:numPr>
        <w:ilvl w:val="6"/>
        <w:numId w:val="4"/>
      </w:numPr>
      <w:spacing w:after="60"/>
      <w:outlineLvl w:val="6"/>
    </w:pPr>
    <w:rPr>
      <w:rFonts w:ascii="Calibri" w:hAnsi="Calibri"/>
    </w:rPr>
  </w:style>
  <w:style w:type="paragraph" w:styleId="berschrift8">
    <w:name w:val="heading 8"/>
    <w:basedOn w:val="Standard"/>
    <w:next w:val="Standard"/>
    <w:link w:val="berschrift8Zchn"/>
    <w:unhideWhenUsed/>
    <w:qFormat/>
    <w:rsid w:val="00911E79"/>
    <w:pPr>
      <w:numPr>
        <w:ilvl w:val="7"/>
        <w:numId w:val="4"/>
      </w:numPr>
      <w:spacing w:after="60"/>
      <w:outlineLvl w:val="7"/>
    </w:pPr>
    <w:rPr>
      <w:rFonts w:ascii="Calibri" w:hAnsi="Calibri"/>
      <w:i/>
      <w:iCs/>
    </w:rPr>
  </w:style>
  <w:style w:type="paragraph" w:styleId="berschrift9">
    <w:name w:val="heading 9"/>
    <w:basedOn w:val="Standard"/>
    <w:next w:val="Standard"/>
    <w:link w:val="berschrift9Zchn"/>
    <w:unhideWhenUsed/>
    <w:qFormat/>
    <w:rsid w:val="00911E79"/>
    <w:pPr>
      <w:numPr>
        <w:ilvl w:val="8"/>
        <w:numId w:val="4"/>
      </w:numPr>
      <w:spacing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3213"/>
    <w:pPr>
      <w:tabs>
        <w:tab w:val="center" w:pos="4536"/>
        <w:tab w:val="right" w:pos="9072"/>
      </w:tabs>
      <w:spacing w:before="0" w:line="240" w:lineRule="auto"/>
    </w:pPr>
  </w:style>
  <w:style w:type="paragraph" w:styleId="Fuzeile">
    <w:name w:val="footer"/>
    <w:basedOn w:val="Standard"/>
    <w:link w:val="FuzeileZchn"/>
    <w:rsid w:val="00803213"/>
    <w:pPr>
      <w:tabs>
        <w:tab w:val="center" w:pos="4536"/>
        <w:tab w:val="right" w:pos="9072"/>
      </w:tabs>
      <w:spacing w:after="0" w:line="240" w:lineRule="auto"/>
    </w:pPr>
  </w:style>
  <w:style w:type="character" w:styleId="Seitenzahl">
    <w:name w:val="page number"/>
    <w:basedOn w:val="Absatz-Standardschriftart"/>
    <w:rsid w:val="009A7004"/>
  </w:style>
  <w:style w:type="paragraph" w:styleId="Sprechblasentext">
    <w:name w:val="Balloon Text"/>
    <w:basedOn w:val="Standard"/>
    <w:link w:val="SprechblasentextZchn"/>
    <w:semiHidden/>
    <w:unhideWhenUsed/>
    <w:rsid w:val="00EC1E87"/>
    <w:rPr>
      <w:rFonts w:ascii="Tahoma" w:hAnsi="Tahoma" w:cs="Tahoma"/>
      <w:sz w:val="16"/>
      <w:szCs w:val="16"/>
    </w:rPr>
  </w:style>
  <w:style w:type="character" w:customStyle="1" w:styleId="SprechblasentextZchn">
    <w:name w:val="Sprechblasentext Zchn"/>
    <w:link w:val="Sprechblasentext"/>
    <w:semiHidden/>
    <w:rsid w:val="00EC1E87"/>
    <w:rPr>
      <w:rFonts w:ascii="Tahoma" w:hAnsi="Tahoma" w:cs="Tahoma"/>
      <w:sz w:val="16"/>
      <w:szCs w:val="16"/>
    </w:rPr>
  </w:style>
  <w:style w:type="paragraph" w:styleId="Endnotentext">
    <w:name w:val="endnote text"/>
    <w:basedOn w:val="Standard"/>
    <w:link w:val="EndnotentextZchn"/>
    <w:semiHidden/>
    <w:unhideWhenUsed/>
    <w:rsid w:val="00EC1E87"/>
    <w:rPr>
      <w:sz w:val="20"/>
      <w:szCs w:val="20"/>
    </w:rPr>
  </w:style>
  <w:style w:type="character" w:customStyle="1" w:styleId="EndnotentextZchn">
    <w:name w:val="Endnotentext Zchn"/>
    <w:basedOn w:val="Absatz-Standardschriftart"/>
    <w:link w:val="Endnotentext"/>
    <w:semiHidden/>
    <w:rsid w:val="00EC1E87"/>
  </w:style>
  <w:style w:type="character" w:styleId="Endnotenzeichen">
    <w:name w:val="endnote reference"/>
    <w:semiHidden/>
    <w:unhideWhenUsed/>
    <w:rsid w:val="00EC1E87"/>
    <w:rPr>
      <w:vertAlign w:val="superscript"/>
    </w:rPr>
  </w:style>
  <w:style w:type="paragraph" w:styleId="Funotentext">
    <w:name w:val="footnote text"/>
    <w:basedOn w:val="Standard"/>
    <w:link w:val="FunotentextZchn"/>
    <w:rsid w:val="00053E43"/>
    <w:pPr>
      <w:spacing w:before="120" w:after="120" w:line="240" w:lineRule="auto"/>
    </w:pPr>
    <w:rPr>
      <w:sz w:val="20"/>
      <w:szCs w:val="20"/>
    </w:rPr>
  </w:style>
  <w:style w:type="character" w:customStyle="1" w:styleId="FunotentextZchn">
    <w:name w:val="Fußnotentext Zchn"/>
    <w:basedOn w:val="Absatz-Standardschriftart"/>
    <w:link w:val="Funotentext"/>
    <w:rsid w:val="00053E43"/>
    <w:rPr>
      <w:rFonts w:ascii="Arial" w:hAnsi="Arial"/>
    </w:rPr>
  </w:style>
  <w:style w:type="character" w:styleId="Funotenzeichen">
    <w:name w:val="footnote reference"/>
    <w:unhideWhenUsed/>
    <w:rsid w:val="00EC1E87"/>
    <w:rPr>
      <w:vertAlign w:val="superscript"/>
    </w:rPr>
  </w:style>
  <w:style w:type="character" w:customStyle="1" w:styleId="berschrift1Zchn">
    <w:name w:val="Überschrift 1 Zchn"/>
    <w:link w:val="berschrift1"/>
    <w:rsid w:val="00135894"/>
    <w:rPr>
      <w:rFonts w:ascii="Arial" w:hAnsi="Arial"/>
      <w:b/>
      <w:bCs/>
      <w:sz w:val="32"/>
      <w:szCs w:val="28"/>
    </w:rPr>
  </w:style>
  <w:style w:type="paragraph" w:styleId="Literaturverzeichnis">
    <w:name w:val="Bibliography"/>
    <w:basedOn w:val="Standard"/>
    <w:next w:val="Standard"/>
    <w:uiPriority w:val="37"/>
    <w:unhideWhenUsed/>
    <w:rsid w:val="008F1853"/>
    <w:pPr>
      <w:spacing w:before="120" w:after="120"/>
    </w:pPr>
  </w:style>
  <w:style w:type="paragraph" w:styleId="Inhaltsverzeichnisberschrift">
    <w:name w:val="TOC Heading"/>
    <w:basedOn w:val="berschrift1"/>
    <w:next w:val="Standard"/>
    <w:uiPriority w:val="39"/>
    <w:semiHidden/>
    <w:unhideWhenUsed/>
    <w:qFormat/>
    <w:rsid w:val="00911E79"/>
    <w:pPr>
      <w:outlineLvl w:val="9"/>
    </w:pPr>
  </w:style>
  <w:style w:type="character" w:customStyle="1" w:styleId="berschrift2Zchn">
    <w:name w:val="Überschrift 2 Zchn"/>
    <w:link w:val="berschrift2"/>
    <w:rsid w:val="00135894"/>
    <w:rPr>
      <w:rFonts w:ascii="Arial" w:hAnsi="Arial"/>
      <w:b/>
      <w:bCs/>
      <w:iCs/>
      <w:sz w:val="26"/>
      <w:szCs w:val="28"/>
    </w:rPr>
  </w:style>
  <w:style w:type="character" w:customStyle="1" w:styleId="berschrift3Zchn">
    <w:name w:val="Überschrift 3 Zchn"/>
    <w:link w:val="berschrift3"/>
    <w:rsid w:val="00135894"/>
    <w:rPr>
      <w:rFonts w:ascii="Arial" w:hAnsi="Arial"/>
      <w:b/>
      <w:bCs/>
      <w:sz w:val="24"/>
      <w:szCs w:val="26"/>
    </w:rPr>
  </w:style>
  <w:style w:type="character" w:customStyle="1" w:styleId="berschrift4Zchn">
    <w:name w:val="Überschrift 4 Zchn"/>
    <w:link w:val="berschrift4"/>
    <w:rsid w:val="004C085C"/>
    <w:rPr>
      <w:rFonts w:ascii="Arial" w:hAnsi="Arial"/>
      <w:b/>
      <w:bCs/>
      <w:sz w:val="22"/>
      <w:szCs w:val="28"/>
    </w:rPr>
  </w:style>
  <w:style w:type="character" w:customStyle="1" w:styleId="berschrift5Zchn">
    <w:name w:val="Überschrift 5 Zchn"/>
    <w:link w:val="berschrift5"/>
    <w:semiHidden/>
    <w:rsid w:val="00911E79"/>
    <w:rPr>
      <w:rFonts w:ascii="Calibri" w:hAnsi="Calibri"/>
      <w:b/>
      <w:bCs/>
      <w:i/>
      <w:iCs/>
      <w:sz w:val="26"/>
      <w:szCs w:val="26"/>
    </w:rPr>
  </w:style>
  <w:style w:type="character" w:customStyle="1" w:styleId="berschrift6Zchn">
    <w:name w:val="Überschrift 6 Zchn"/>
    <w:link w:val="berschrift6"/>
    <w:semiHidden/>
    <w:rsid w:val="00911E79"/>
    <w:rPr>
      <w:rFonts w:ascii="Calibri" w:hAnsi="Calibri"/>
      <w:b/>
      <w:bCs/>
      <w:sz w:val="22"/>
      <w:szCs w:val="22"/>
    </w:rPr>
  </w:style>
  <w:style w:type="character" w:customStyle="1" w:styleId="berschrift7Zchn">
    <w:name w:val="Überschrift 7 Zchn"/>
    <w:link w:val="berschrift7"/>
    <w:semiHidden/>
    <w:rsid w:val="00911E79"/>
    <w:rPr>
      <w:rFonts w:ascii="Calibri" w:hAnsi="Calibri"/>
      <w:sz w:val="24"/>
      <w:szCs w:val="24"/>
    </w:rPr>
  </w:style>
  <w:style w:type="character" w:customStyle="1" w:styleId="berschrift8Zchn">
    <w:name w:val="Überschrift 8 Zchn"/>
    <w:link w:val="berschrift8"/>
    <w:semiHidden/>
    <w:rsid w:val="00911E79"/>
    <w:rPr>
      <w:rFonts w:ascii="Calibri" w:hAnsi="Calibri"/>
      <w:i/>
      <w:iCs/>
      <w:sz w:val="24"/>
      <w:szCs w:val="24"/>
    </w:rPr>
  </w:style>
  <w:style w:type="character" w:customStyle="1" w:styleId="berschrift9Zchn">
    <w:name w:val="Überschrift 9 Zchn"/>
    <w:link w:val="berschrift9"/>
    <w:semiHidden/>
    <w:rsid w:val="00911E79"/>
    <w:rPr>
      <w:rFonts w:ascii="Cambria" w:hAnsi="Cambria"/>
      <w:sz w:val="22"/>
      <w:szCs w:val="22"/>
    </w:rPr>
  </w:style>
  <w:style w:type="paragraph" w:styleId="Verzeichnis1">
    <w:name w:val="toc 1"/>
    <w:basedOn w:val="Standard"/>
    <w:next w:val="Standard"/>
    <w:autoRedefine/>
    <w:uiPriority w:val="39"/>
    <w:unhideWhenUsed/>
    <w:qFormat/>
    <w:rsid w:val="0021750D"/>
    <w:pPr>
      <w:spacing w:before="0" w:after="0"/>
    </w:pPr>
    <w:rPr>
      <w:b/>
    </w:rPr>
  </w:style>
  <w:style w:type="character" w:styleId="Hyperlink">
    <w:name w:val="Hyperlink"/>
    <w:uiPriority w:val="99"/>
    <w:unhideWhenUsed/>
    <w:rsid w:val="00911E79"/>
    <w:rPr>
      <w:color w:val="0000FF"/>
      <w:u w:val="single"/>
    </w:rPr>
  </w:style>
  <w:style w:type="paragraph" w:styleId="KeinLeerraum">
    <w:name w:val="No Spacing"/>
    <w:uiPriority w:val="1"/>
    <w:rsid w:val="004601D4"/>
    <w:rPr>
      <w:sz w:val="24"/>
      <w:szCs w:val="24"/>
    </w:rPr>
  </w:style>
  <w:style w:type="paragraph" w:styleId="Verzeichnis2">
    <w:name w:val="toc 2"/>
    <w:basedOn w:val="Standard"/>
    <w:next w:val="Standard"/>
    <w:autoRedefine/>
    <w:uiPriority w:val="39"/>
    <w:unhideWhenUsed/>
    <w:qFormat/>
    <w:rsid w:val="0021750D"/>
    <w:pPr>
      <w:spacing w:before="0" w:after="0"/>
      <w:ind w:left="238"/>
    </w:pPr>
  </w:style>
  <w:style w:type="table" w:styleId="Tabellenraster">
    <w:name w:val="Table Grid"/>
    <w:basedOn w:val="NormaleTabelle"/>
    <w:rsid w:val="00B11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qFormat/>
    <w:rsid w:val="002861B7"/>
    <w:rPr>
      <w:b/>
      <w:bCs/>
    </w:rPr>
  </w:style>
  <w:style w:type="character" w:styleId="Hervorhebung">
    <w:name w:val="Emphasis"/>
    <w:qFormat/>
    <w:rsid w:val="00570395"/>
    <w:rPr>
      <w:i/>
      <w:iCs/>
    </w:rPr>
  </w:style>
  <w:style w:type="character" w:styleId="IntensiveHervorhebung">
    <w:name w:val="Intense Emphasis"/>
    <w:uiPriority w:val="21"/>
    <w:rsid w:val="00120C7A"/>
    <w:rPr>
      <w:b/>
      <w:bCs/>
      <w:i/>
      <w:iCs/>
      <w:color w:val="4F81BD"/>
    </w:rPr>
  </w:style>
  <w:style w:type="character" w:styleId="Platzhaltertext">
    <w:name w:val="Placeholder Text"/>
    <w:basedOn w:val="Absatz-Standardschriftart"/>
    <w:uiPriority w:val="99"/>
    <w:semiHidden/>
    <w:rsid w:val="004F33F8"/>
    <w:rPr>
      <w:color w:val="808080"/>
    </w:rPr>
  </w:style>
  <w:style w:type="paragraph" w:styleId="Verzeichnis3">
    <w:name w:val="toc 3"/>
    <w:basedOn w:val="Standard"/>
    <w:next w:val="Standard"/>
    <w:autoRedefine/>
    <w:uiPriority w:val="39"/>
    <w:unhideWhenUsed/>
    <w:qFormat/>
    <w:rsid w:val="00DB6F03"/>
    <w:pPr>
      <w:spacing w:before="0" w:after="0"/>
      <w:ind w:left="442"/>
    </w:pPr>
    <w:rPr>
      <w:rFonts w:eastAsiaTheme="minorEastAsia" w:cstheme="minorBidi"/>
      <w:szCs w:val="22"/>
    </w:rPr>
  </w:style>
  <w:style w:type="paragraph" w:styleId="Verzeichnis4">
    <w:name w:val="toc 4"/>
    <w:basedOn w:val="Standard"/>
    <w:next w:val="Standard"/>
    <w:autoRedefine/>
    <w:unhideWhenUsed/>
    <w:rsid w:val="00710A3D"/>
    <w:pPr>
      <w:tabs>
        <w:tab w:val="left" w:pos="1760"/>
        <w:tab w:val="right" w:leader="dot" w:pos="9062"/>
      </w:tabs>
      <w:spacing w:before="0" w:after="0"/>
      <w:ind w:left="720"/>
    </w:pPr>
  </w:style>
  <w:style w:type="paragraph" w:styleId="Beschriftung">
    <w:name w:val="caption"/>
    <w:basedOn w:val="Standard"/>
    <w:next w:val="Standard"/>
    <w:link w:val="BeschriftungZchn"/>
    <w:qFormat/>
    <w:rsid w:val="00D04EC1"/>
    <w:pPr>
      <w:spacing w:before="0" w:after="480"/>
    </w:pPr>
    <w:rPr>
      <w:b/>
      <w:bCs/>
      <w:sz w:val="20"/>
      <w:szCs w:val="18"/>
    </w:rPr>
  </w:style>
  <w:style w:type="paragraph" w:customStyle="1" w:styleId="Formatvorlageberschrift1Links0cmErsteZeile0cm">
    <w:name w:val="Formatvorlage Überschrift 1 + Links:  0 cm Erste Zeile:  0 cm"/>
    <w:basedOn w:val="berschrift1"/>
    <w:rsid w:val="00B51A51"/>
    <w:rPr>
      <w:szCs w:val="20"/>
    </w:rPr>
  </w:style>
  <w:style w:type="paragraph" w:customStyle="1" w:styleId="Formatvorlageberschrift1LinksLinks0cmErsteZeile0cm">
    <w:name w:val="Formatvorlage Überschrift 1 + Links Links:  0 cm Erste Zeile:  0 cm"/>
    <w:basedOn w:val="berschrift1"/>
    <w:rsid w:val="00B51A51"/>
    <w:pPr>
      <w:jc w:val="left"/>
    </w:pPr>
    <w:rPr>
      <w:szCs w:val="20"/>
    </w:rPr>
  </w:style>
  <w:style w:type="paragraph" w:styleId="Abbildungsverzeichnis">
    <w:name w:val="table of figures"/>
    <w:basedOn w:val="Standard"/>
    <w:next w:val="Standard"/>
    <w:uiPriority w:val="99"/>
    <w:unhideWhenUsed/>
    <w:rsid w:val="00DB6F03"/>
    <w:pPr>
      <w:spacing w:before="0" w:after="0"/>
    </w:pPr>
  </w:style>
  <w:style w:type="character" w:customStyle="1" w:styleId="FuzeileZchn">
    <w:name w:val="Fußzeile Zchn"/>
    <w:basedOn w:val="Absatz-Standardschriftart"/>
    <w:link w:val="Fuzeile"/>
    <w:rsid w:val="00803213"/>
    <w:rPr>
      <w:rFonts w:ascii="Arial" w:hAnsi="Arial"/>
      <w:sz w:val="24"/>
      <w:szCs w:val="24"/>
    </w:rPr>
  </w:style>
  <w:style w:type="character" w:styleId="Kommentarzeichen">
    <w:name w:val="annotation reference"/>
    <w:basedOn w:val="Absatz-Standardschriftart"/>
    <w:semiHidden/>
    <w:unhideWhenUsed/>
    <w:rsid w:val="00216246"/>
    <w:rPr>
      <w:sz w:val="16"/>
      <w:szCs w:val="16"/>
    </w:rPr>
  </w:style>
  <w:style w:type="paragraph" w:styleId="Kommentartext">
    <w:name w:val="annotation text"/>
    <w:basedOn w:val="Standard"/>
    <w:link w:val="KommentartextZchn"/>
    <w:semiHidden/>
    <w:unhideWhenUsed/>
    <w:rsid w:val="00216246"/>
    <w:pPr>
      <w:spacing w:line="240" w:lineRule="auto"/>
    </w:pPr>
    <w:rPr>
      <w:sz w:val="20"/>
      <w:szCs w:val="20"/>
    </w:rPr>
  </w:style>
  <w:style w:type="character" w:customStyle="1" w:styleId="KommentartextZchn">
    <w:name w:val="Kommentartext Zchn"/>
    <w:basedOn w:val="Absatz-Standardschriftart"/>
    <w:link w:val="Kommentartext"/>
    <w:semiHidden/>
    <w:rsid w:val="00216246"/>
    <w:rPr>
      <w:rFonts w:ascii="Arial" w:hAnsi="Arial"/>
    </w:rPr>
  </w:style>
  <w:style w:type="paragraph" w:styleId="Kommentarthema">
    <w:name w:val="annotation subject"/>
    <w:basedOn w:val="Kommentartext"/>
    <w:next w:val="Kommentartext"/>
    <w:link w:val="KommentarthemaZchn"/>
    <w:semiHidden/>
    <w:unhideWhenUsed/>
    <w:rsid w:val="00216246"/>
    <w:rPr>
      <w:b/>
      <w:bCs/>
    </w:rPr>
  </w:style>
  <w:style w:type="character" w:customStyle="1" w:styleId="KommentarthemaZchn">
    <w:name w:val="Kommentarthema Zchn"/>
    <w:basedOn w:val="KommentartextZchn"/>
    <w:link w:val="Kommentarthema"/>
    <w:semiHidden/>
    <w:rsid w:val="00216246"/>
    <w:rPr>
      <w:rFonts w:ascii="Arial" w:hAnsi="Arial"/>
      <w:b/>
      <w:bCs/>
    </w:rPr>
  </w:style>
  <w:style w:type="paragraph" w:styleId="berarbeitung">
    <w:name w:val="Revision"/>
    <w:hidden/>
    <w:uiPriority w:val="99"/>
    <w:semiHidden/>
    <w:rsid w:val="00273F6F"/>
    <w:rPr>
      <w:rFonts w:ascii="Arial" w:hAnsi="Arial"/>
      <w:sz w:val="24"/>
      <w:szCs w:val="24"/>
    </w:rPr>
  </w:style>
  <w:style w:type="paragraph" w:styleId="Listenabsatz">
    <w:name w:val="List Paragraph"/>
    <w:basedOn w:val="Standard"/>
    <w:uiPriority w:val="34"/>
    <w:rsid w:val="009435E3"/>
    <w:pPr>
      <w:ind w:left="720"/>
      <w:contextualSpacing/>
    </w:pPr>
  </w:style>
  <w:style w:type="paragraph" w:customStyle="1" w:styleId="H1nichtinsInhaltsverzeichnis">
    <w:name w:val="H1 (nicht ins Inhaltsverzeichnis)"/>
    <w:basedOn w:val="berschrift1"/>
    <w:qFormat/>
    <w:rsid w:val="00E01326"/>
    <w:pPr>
      <w:outlineLvl w:val="9"/>
    </w:pPr>
  </w:style>
  <w:style w:type="paragraph" w:customStyle="1" w:styleId="FormatvorlageUnterstrichenVor6PtNach6Pt">
    <w:name w:val="Formatvorlage Unterstrichen Vor:  6 Pt. Nach:  6 Pt."/>
    <w:basedOn w:val="Standard"/>
    <w:rsid w:val="008F1853"/>
    <w:pPr>
      <w:spacing w:before="120" w:after="120" w:line="240" w:lineRule="auto"/>
    </w:pPr>
    <w:rPr>
      <w:szCs w:val="20"/>
      <w:u w:val="single"/>
    </w:rPr>
  </w:style>
  <w:style w:type="paragraph" w:customStyle="1" w:styleId="FormatvorlageLiteraturverzeichnisLinks0cmHngend127cm">
    <w:name w:val="Formatvorlage Literaturverzeichnis + Links:  0 cm Hängend:  127 cm"/>
    <w:basedOn w:val="Literaturverzeichnis"/>
    <w:rsid w:val="008F1853"/>
    <w:pPr>
      <w:spacing w:before="240" w:after="240" w:line="240" w:lineRule="auto"/>
      <w:ind w:left="720" w:hanging="720"/>
    </w:pPr>
    <w:rPr>
      <w:szCs w:val="20"/>
    </w:rPr>
  </w:style>
  <w:style w:type="character" w:styleId="BesuchterHyperlink">
    <w:name w:val="FollowedHyperlink"/>
    <w:basedOn w:val="Absatz-Standardschriftart"/>
    <w:semiHidden/>
    <w:unhideWhenUsed/>
    <w:rsid w:val="005000DE"/>
    <w:rPr>
      <w:color w:val="800080" w:themeColor="followedHyperlink"/>
      <w:u w:val="single"/>
    </w:rPr>
  </w:style>
  <w:style w:type="character" w:customStyle="1" w:styleId="KopfzeileZchn">
    <w:name w:val="Kopfzeile Zchn"/>
    <w:link w:val="Kopfzeile"/>
    <w:rsid w:val="003A725A"/>
    <w:rPr>
      <w:rFonts w:ascii="Arial" w:hAnsi="Arial"/>
      <w:sz w:val="24"/>
      <w:szCs w:val="24"/>
    </w:rPr>
  </w:style>
  <w:style w:type="paragraph" w:customStyle="1" w:styleId="Literaturverzeichnis1">
    <w:name w:val="Literaturverzeichnis1"/>
    <w:basedOn w:val="Standard"/>
    <w:next w:val="Standard"/>
    <w:rsid w:val="003A725A"/>
    <w:pPr>
      <w:spacing w:before="120" w:after="120"/>
    </w:pPr>
    <w:rPr>
      <w:rFonts w:cs="Arial"/>
    </w:rPr>
  </w:style>
  <w:style w:type="paragraph" w:customStyle="1" w:styleId="Inhaltsverzeichnisberschrift1">
    <w:name w:val="Inhaltsverzeichnisüberschrift1"/>
    <w:basedOn w:val="berschrift1"/>
    <w:next w:val="Standard"/>
    <w:rsid w:val="003A725A"/>
    <w:pPr>
      <w:outlineLvl w:val="9"/>
    </w:pPr>
    <w:rPr>
      <w:rFonts w:cs="Arial"/>
      <w:szCs w:val="32"/>
    </w:rPr>
  </w:style>
  <w:style w:type="paragraph" w:customStyle="1" w:styleId="KeinLeerraum1">
    <w:name w:val="Kein Leerraum1"/>
    <w:rsid w:val="003A725A"/>
    <w:rPr>
      <w:rFonts w:ascii="Arial" w:hAnsi="Arial"/>
      <w:sz w:val="24"/>
      <w:szCs w:val="24"/>
    </w:rPr>
  </w:style>
  <w:style w:type="character" w:customStyle="1" w:styleId="IntensiveHervorhebung1">
    <w:name w:val="Intensive Hervorhebung1"/>
    <w:rsid w:val="003A725A"/>
    <w:rPr>
      <w:rFonts w:cs="Times New Roman"/>
      <w:b/>
      <w:bCs/>
      <w:i/>
      <w:iCs/>
      <w:color w:val="4F81BD"/>
    </w:rPr>
  </w:style>
  <w:style w:type="character" w:customStyle="1" w:styleId="Platzhaltertext1">
    <w:name w:val="Platzhaltertext1"/>
    <w:semiHidden/>
    <w:rsid w:val="003A725A"/>
    <w:rPr>
      <w:rFonts w:cs="Times New Roman"/>
      <w:color w:val="808080"/>
    </w:rPr>
  </w:style>
  <w:style w:type="paragraph" w:customStyle="1" w:styleId="berarbeitung1">
    <w:name w:val="Überarbeitung1"/>
    <w:hidden/>
    <w:semiHidden/>
    <w:rsid w:val="003A725A"/>
    <w:rPr>
      <w:rFonts w:ascii="Arial" w:hAnsi="Arial" w:cs="Arial"/>
      <w:sz w:val="24"/>
      <w:szCs w:val="24"/>
    </w:rPr>
  </w:style>
  <w:style w:type="paragraph" w:customStyle="1" w:styleId="Listenabsatz1">
    <w:name w:val="Listenabsatz1"/>
    <w:basedOn w:val="Standard"/>
    <w:rsid w:val="003A725A"/>
    <w:pPr>
      <w:ind w:left="720"/>
      <w:contextualSpacing/>
    </w:pPr>
    <w:rPr>
      <w:rFonts w:cs="Arial"/>
    </w:rPr>
  </w:style>
  <w:style w:type="character" w:customStyle="1" w:styleId="Zitat1">
    <w:name w:val="Zitat1"/>
    <w:basedOn w:val="Absatz-Standardschriftart"/>
    <w:rsid w:val="003A725A"/>
  </w:style>
  <w:style w:type="character" w:customStyle="1" w:styleId="quoteauthor">
    <w:name w:val="quoteauthor"/>
    <w:basedOn w:val="Absatz-Standardschriftart"/>
    <w:rsid w:val="003A725A"/>
  </w:style>
  <w:style w:type="paragraph" w:customStyle="1" w:styleId="CM47">
    <w:name w:val="CM47"/>
    <w:basedOn w:val="Standard"/>
    <w:next w:val="Standard"/>
    <w:rsid w:val="003A725A"/>
    <w:pPr>
      <w:autoSpaceDE w:val="0"/>
      <w:autoSpaceDN w:val="0"/>
      <w:adjustRightInd w:val="0"/>
      <w:spacing w:before="0" w:after="0" w:line="240" w:lineRule="auto"/>
      <w:jc w:val="left"/>
    </w:pPr>
    <w:rPr>
      <w:rFonts w:ascii="Times New Roman" w:hAnsi="Times New Roman"/>
    </w:rPr>
  </w:style>
  <w:style w:type="paragraph" w:customStyle="1" w:styleId="CM55">
    <w:name w:val="CM55"/>
    <w:basedOn w:val="Standard"/>
    <w:next w:val="Standard"/>
    <w:rsid w:val="003A725A"/>
    <w:pPr>
      <w:autoSpaceDE w:val="0"/>
      <w:autoSpaceDN w:val="0"/>
      <w:adjustRightInd w:val="0"/>
      <w:spacing w:before="0" w:after="0" w:line="240" w:lineRule="auto"/>
      <w:jc w:val="left"/>
    </w:pPr>
    <w:rPr>
      <w:rFonts w:ascii="Times New Roman" w:hAnsi="Times New Roman"/>
    </w:rPr>
  </w:style>
  <w:style w:type="paragraph" w:customStyle="1" w:styleId="Default">
    <w:name w:val="Default"/>
    <w:rsid w:val="003A725A"/>
    <w:pPr>
      <w:autoSpaceDE w:val="0"/>
      <w:autoSpaceDN w:val="0"/>
      <w:adjustRightInd w:val="0"/>
    </w:pPr>
    <w:rPr>
      <w:rFonts w:ascii="Arial" w:hAnsi="Arial" w:cs="Arial"/>
      <w:color w:val="000000"/>
      <w:sz w:val="24"/>
      <w:szCs w:val="24"/>
    </w:rPr>
  </w:style>
  <w:style w:type="character" w:customStyle="1" w:styleId="copyright">
    <w:name w:val="copyright"/>
    <w:basedOn w:val="Absatz-Standardschriftart"/>
    <w:rsid w:val="003A725A"/>
  </w:style>
  <w:style w:type="paragraph" w:styleId="StandardWeb">
    <w:name w:val="Normal (Web)"/>
    <w:basedOn w:val="Standard"/>
    <w:rsid w:val="003A725A"/>
    <w:pPr>
      <w:spacing w:before="100" w:beforeAutospacing="1" w:after="100" w:afterAutospacing="1" w:line="240" w:lineRule="auto"/>
      <w:jc w:val="left"/>
    </w:pPr>
    <w:rPr>
      <w:rFonts w:ascii="Times New Roman" w:hAnsi="Times New Roman"/>
    </w:rPr>
  </w:style>
  <w:style w:type="paragraph" w:customStyle="1" w:styleId="Haupttext">
    <w:name w:val="Haupttext"/>
    <w:basedOn w:val="Standard"/>
    <w:link w:val="HaupttextChar"/>
    <w:rsid w:val="003A725A"/>
    <w:pPr>
      <w:spacing w:before="160" w:after="100"/>
    </w:pPr>
    <w:rPr>
      <w:rFonts w:cs="Arial"/>
    </w:rPr>
  </w:style>
  <w:style w:type="character" w:customStyle="1" w:styleId="HaupttextChar">
    <w:name w:val="Haupttext Char"/>
    <w:link w:val="Haupttext"/>
    <w:rsid w:val="003A725A"/>
    <w:rPr>
      <w:rFonts w:ascii="Arial" w:hAnsi="Arial" w:cs="Arial"/>
      <w:sz w:val="24"/>
      <w:szCs w:val="24"/>
    </w:rPr>
  </w:style>
  <w:style w:type="character" w:customStyle="1" w:styleId="BeschriftungZchn">
    <w:name w:val="Beschriftung Zchn"/>
    <w:link w:val="Beschriftung"/>
    <w:rsid w:val="003A725A"/>
    <w:rPr>
      <w:rFonts w:ascii="Arial" w:hAnsi="Arial"/>
      <w:b/>
      <w:bCs/>
      <w:szCs w:val="18"/>
    </w:rPr>
  </w:style>
  <w:style w:type="character" w:customStyle="1" w:styleId="highlight">
    <w:name w:val="highlight"/>
    <w:basedOn w:val="Absatz-Standardschriftart"/>
    <w:rsid w:val="00AB6BCC"/>
  </w:style>
  <w:style w:type="character" w:customStyle="1" w:styleId="artauthorspan">
    <w:name w:val="artauthorspan"/>
    <w:basedOn w:val="Absatz-Standardschriftart"/>
    <w:rsid w:val="00873E61"/>
  </w:style>
  <w:style w:type="paragraph" w:styleId="Textkrper">
    <w:name w:val="Body Text"/>
    <w:basedOn w:val="Standard"/>
    <w:link w:val="TextkrperZchn"/>
    <w:unhideWhenUsed/>
    <w:rsid w:val="00BC62B6"/>
    <w:pPr>
      <w:tabs>
        <w:tab w:val="left" w:pos="1134"/>
        <w:tab w:val="left" w:pos="2268"/>
      </w:tabs>
      <w:spacing w:before="0" w:after="0" w:line="280" w:lineRule="atLeast"/>
      <w:jc w:val="left"/>
    </w:pPr>
    <w:rPr>
      <w:b/>
      <w:sz w:val="22"/>
      <w:szCs w:val="20"/>
    </w:rPr>
  </w:style>
  <w:style w:type="character" w:customStyle="1" w:styleId="TextkrperZchn">
    <w:name w:val="Textkörper Zchn"/>
    <w:basedOn w:val="Absatz-Standardschriftart"/>
    <w:link w:val="Textkrper"/>
    <w:rsid w:val="00BC62B6"/>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4887">
      <w:bodyDiv w:val="1"/>
      <w:marLeft w:val="0"/>
      <w:marRight w:val="0"/>
      <w:marTop w:val="0"/>
      <w:marBottom w:val="0"/>
      <w:divBdr>
        <w:top w:val="none" w:sz="0" w:space="0" w:color="auto"/>
        <w:left w:val="none" w:sz="0" w:space="0" w:color="auto"/>
        <w:bottom w:val="none" w:sz="0" w:space="0" w:color="auto"/>
        <w:right w:val="none" w:sz="0" w:space="0" w:color="auto"/>
      </w:divBdr>
    </w:div>
    <w:div w:id="277294694">
      <w:bodyDiv w:val="1"/>
      <w:marLeft w:val="0"/>
      <w:marRight w:val="0"/>
      <w:marTop w:val="0"/>
      <w:marBottom w:val="0"/>
      <w:divBdr>
        <w:top w:val="none" w:sz="0" w:space="0" w:color="auto"/>
        <w:left w:val="none" w:sz="0" w:space="0" w:color="auto"/>
        <w:bottom w:val="none" w:sz="0" w:space="0" w:color="auto"/>
        <w:right w:val="none" w:sz="0" w:space="0" w:color="auto"/>
      </w:divBdr>
    </w:div>
    <w:div w:id="304511745">
      <w:bodyDiv w:val="1"/>
      <w:marLeft w:val="0"/>
      <w:marRight w:val="0"/>
      <w:marTop w:val="0"/>
      <w:marBottom w:val="0"/>
      <w:divBdr>
        <w:top w:val="none" w:sz="0" w:space="0" w:color="auto"/>
        <w:left w:val="none" w:sz="0" w:space="0" w:color="auto"/>
        <w:bottom w:val="none" w:sz="0" w:space="0" w:color="auto"/>
        <w:right w:val="none" w:sz="0" w:space="0" w:color="auto"/>
      </w:divBdr>
    </w:div>
    <w:div w:id="647132842">
      <w:bodyDiv w:val="1"/>
      <w:marLeft w:val="0"/>
      <w:marRight w:val="0"/>
      <w:marTop w:val="0"/>
      <w:marBottom w:val="0"/>
      <w:divBdr>
        <w:top w:val="none" w:sz="0" w:space="0" w:color="auto"/>
        <w:left w:val="none" w:sz="0" w:space="0" w:color="auto"/>
        <w:bottom w:val="none" w:sz="0" w:space="0" w:color="auto"/>
        <w:right w:val="none" w:sz="0" w:space="0" w:color="auto"/>
      </w:divBdr>
      <w:divsChild>
        <w:div w:id="553124443">
          <w:marLeft w:val="0"/>
          <w:marRight w:val="0"/>
          <w:marTop w:val="0"/>
          <w:marBottom w:val="0"/>
          <w:divBdr>
            <w:top w:val="none" w:sz="0" w:space="0" w:color="auto"/>
            <w:left w:val="none" w:sz="0" w:space="0" w:color="auto"/>
            <w:bottom w:val="none" w:sz="0" w:space="0" w:color="auto"/>
            <w:right w:val="none" w:sz="0" w:space="0" w:color="auto"/>
          </w:divBdr>
        </w:div>
        <w:div w:id="1839466866">
          <w:marLeft w:val="0"/>
          <w:marRight w:val="0"/>
          <w:marTop w:val="0"/>
          <w:marBottom w:val="0"/>
          <w:divBdr>
            <w:top w:val="none" w:sz="0" w:space="0" w:color="auto"/>
            <w:left w:val="none" w:sz="0" w:space="0" w:color="auto"/>
            <w:bottom w:val="none" w:sz="0" w:space="0" w:color="auto"/>
            <w:right w:val="none" w:sz="0" w:space="0" w:color="auto"/>
          </w:divBdr>
        </w:div>
        <w:div w:id="2015185767">
          <w:marLeft w:val="0"/>
          <w:marRight w:val="0"/>
          <w:marTop w:val="0"/>
          <w:marBottom w:val="0"/>
          <w:divBdr>
            <w:top w:val="none" w:sz="0" w:space="0" w:color="auto"/>
            <w:left w:val="none" w:sz="0" w:space="0" w:color="auto"/>
            <w:bottom w:val="none" w:sz="0" w:space="0" w:color="auto"/>
            <w:right w:val="none" w:sz="0" w:space="0" w:color="auto"/>
          </w:divBdr>
        </w:div>
        <w:div w:id="1565212285">
          <w:marLeft w:val="0"/>
          <w:marRight w:val="0"/>
          <w:marTop w:val="0"/>
          <w:marBottom w:val="0"/>
          <w:divBdr>
            <w:top w:val="none" w:sz="0" w:space="0" w:color="auto"/>
            <w:left w:val="none" w:sz="0" w:space="0" w:color="auto"/>
            <w:bottom w:val="none" w:sz="0" w:space="0" w:color="auto"/>
            <w:right w:val="none" w:sz="0" w:space="0" w:color="auto"/>
          </w:divBdr>
        </w:div>
        <w:div w:id="1791363936">
          <w:marLeft w:val="0"/>
          <w:marRight w:val="0"/>
          <w:marTop w:val="0"/>
          <w:marBottom w:val="0"/>
          <w:divBdr>
            <w:top w:val="none" w:sz="0" w:space="0" w:color="auto"/>
            <w:left w:val="none" w:sz="0" w:space="0" w:color="auto"/>
            <w:bottom w:val="none" w:sz="0" w:space="0" w:color="auto"/>
            <w:right w:val="none" w:sz="0" w:space="0" w:color="auto"/>
          </w:divBdr>
        </w:div>
        <w:div w:id="1985768038">
          <w:marLeft w:val="0"/>
          <w:marRight w:val="0"/>
          <w:marTop w:val="0"/>
          <w:marBottom w:val="0"/>
          <w:divBdr>
            <w:top w:val="none" w:sz="0" w:space="0" w:color="auto"/>
            <w:left w:val="none" w:sz="0" w:space="0" w:color="auto"/>
            <w:bottom w:val="none" w:sz="0" w:space="0" w:color="auto"/>
            <w:right w:val="none" w:sz="0" w:space="0" w:color="auto"/>
          </w:divBdr>
        </w:div>
        <w:div w:id="1851141294">
          <w:marLeft w:val="0"/>
          <w:marRight w:val="0"/>
          <w:marTop w:val="0"/>
          <w:marBottom w:val="0"/>
          <w:divBdr>
            <w:top w:val="none" w:sz="0" w:space="0" w:color="auto"/>
            <w:left w:val="none" w:sz="0" w:space="0" w:color="auto"/>
            <w:bottom w:val="none" w:sz="0" w:space="0" w:color="auto"/>
            <w:right w:val="none" w:sz="0" w:space="0" w:color="auto"/>
          </w:divBdr>
        </w:div>
      </w:divsChild>
    </w:div>
    <w:div w:id="856312100">
      <w:bodyDiv w:val="1"/>
      <w:marLeft w:val="0"/>
      <w:marRight w:val="0"/>
      <w:marTop w:val="0"/>
      <w:marBottom w:val="0"/>
      <w:divBdr>
        <w:top w:val="none" w:sz="0" w:space="0" w:color="auto"/>
        <w:left w:val="none" w:sz="0" w:space="0" w:color="auto"/>
        <w:bottom w:val="none" w:sz="0" w:space="0" w:color="auto"/>
        <w:right w:val="none" w:sz="0" w:space="0" w:color="auto"/>
      </w:divBdr>
    </w:div>
    <w:div w:id="964582876">
      <w:bodyDiv w:val="1"/>
      <w:marLeft w:val="0"/>
      <w:marRight w:val="0"/>
      <w:marTop w:val="0"/>
      <w:marBottom w:val="0"/>
      <w:divBdr>
        <w:top w:val="none" w:sz="0" w:space="0" w:color="auto"/>
        <w:left w:val="none" w:sz="0" w:space="0" w:color="auto"/>
        <w:bottom w:val="none" w:sz="0" w:space="0" w:color="auto"/>
        <w:right w:val="none" w:sz="0" w:space="0" w:color="auto"/>
      </w:divBdr>
    </w:div>
    <w:div w:id="981690612">
      <w:bodyDiv w:val="1"/>
      <w:marLeft w:val="0"/>
      <w:marRight w:val="0"/>
      <w:marTop w:val="0"/>
      <w:marBottom w:val="0"/>
      <w:divBdr>
        <w:top w:val="none" w:sz="0" w:space="0" w:color="auto"/>
        <w:left w:val="none" w:sz="0" w:space="0" w:color="auto"/>
        <w:bottom w:val="none" w:sz="0" w:space="0" w:color="auto"/>
        <w:right w:val="none" w:sz="0" w:space="0" w:color="auto"/>
      </w:divBdr>
    </w:div>
    <w:div w:id="1013412444">
      <w:bodyDiv w:val="1"/>
      <w:marLeft w:val="0"/>
      <w:marRight w:val="0"/>
      <w:marTop w:val="0"/>
      <w:marBottom w:val="0"/>
      <w:divBdr>
        <w:top w:val="none" w:sz="0" w:space="0" w:color="auto"/>
        <w:left w:val="none" w:sz="0" w:space="0" w:color="auto"/>
        <w:bottom w:val="none" w:sz="0" w:space="0" w:color="auto"/>
        <w:right w:val="none" w:sz="0" w:space="0" w:color="auto"/>
      </w:divBdr>
    </w:div>
    <w:div w:id="1406605020">
      <w:bodyDiv w:val="1"/>
      <w:marLeft w:val="0"/>
      <w:marRight w:val="0"/>
      <w:marTop w:val="0"/>
      <w:marBottom w:val="0"/>
      <w:divBdr>
        <w:top w:val="none" w:sz="0" w:space="0" w:color="auto"/>
        <w:left w:val="none" w:sz="0" w:space="0" w:color="auto"/>
        <w:bottom w:val="none" w:sz="0" w:space="0" w:color="auto"/>
        <w:right w:val="none" w:sz="0" w:space="0" w:color="auto"/>
      </w:divBdr>
    </w:div>
    <w:div w:id="1806047053">
      <w:bodyDiv w:val="1"/>
      <w:marLeft w:val="0"/>
      <w:marRight w:val="0"/>
      <w:marTop w:val="0"/>
      <w:marBottom w:val="0"/>
      <w:divBdr>
        <w:top w:val="none" w:sz="0" w:space="0" w:color="auto"/>
        <w:left w:val="none" w:sz="0" w:space="0" w:color="auto"/>
        <w:bottom w:val="none" w:sz="0" w:space="0" w:color="auto"/>
        <w:right w:val="none" w:sz="0" w:space="0" w:color="auto"/>
      </w:divBdr>
    </w:div>
    <w:div w:id="1958222220">
      <w:bodyDiv w:val="1"/>
      <w:marLeft w:val="0"/>
      <w:marRight w:val="0"/>
      <w:marTop w:val="0"/>
      <w:marBottom w:val="0"/>
      <w:divBdr>
        <w:top w:val="none" w:sz="0" w:space="0" w:color="auto"/>
        <w:left w:val="none" w:sz="0" w:space="0" w:color="auto"/>
        <w:bottom w:val="none" w:sz="0" w:space="0" w:color="auto"/>
        <w:right w:val="none" w:sz="0" w:space="0" w:color="auto"/>
      </w:divBdr>
    </w:div>
    <w:div w:id="2041735704">
      <w:bodyDiv w:val="1"/>
      <w:marLeft w:val="0"/>
      <w:marRight w:val="0"/>
      <w:marTop w:val="0"/>
      <w:marBottom w:val="0"/>
      <w:divBdr>
        <w:top w:val="none" w:sz="0" w:space="0" w:color="auto"/>
        <w:left w:val="none" w:sz="0" w:space="0" w:color="auto"/>
        <w:bottom w:val="none" w:sz="0" w:space="0" w:color="auto"/>
        <w:right w:val="none" w:sz="0" w:space="0" w:color="auto"/>
      </w:divBdr>
    </w:div>
    <w:div w:id="212796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jpeg"/><Relationship Id="rId32" Type="http://schemas.openxmlformats.org/officeDocument/2006/relationships/image" Target="media/image19.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1.jpeg"/><Relationship Id="rId28" Type="http://schemas.openxmlformats.org/officeDocument/2006/relationships/hyperlink" Target="http://www.tinkerforge.com/de/doc/Downloads.htm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IST10</b:Tag>
    <b:SourceType>BookSection</b:SourceType>
    <b:Guid>{349C9121-A9A2-42C0-84F3-8BC787A3E90F}</b:Guid>
    <b:Author>
      <b:Author>
        <b:NameList>
          <b:Person>
            <b:Last>ISTQB</b:Last>
          </b:Person>
        </b:NameList>
      </b:Author>
    </b:Author>
    <b:Title>ISTQB / GTB Glossar der Fehlerbegriffe</b:Title>
    <b:Year>2010</b:Year>
    <b:URL>http://www.german-testing-board.info/downloads/pdf/CT_Glossar_DE_EN_V21.pdf</b:URL>
    <b:RefOrder>1</b:RefOrder>
  </b:Source>
  <b:Source>
    <b:Tag>Kno</b:Tag>
    <b:SourceType>BookSection</b:SourceType>
    <b:Guid>{CB7CF3B2-3AC7-46DB-B70B-DF807523B5C8}</b:Guid>
    <b:Author>
      <b:Author>
        <b:NameList>
          <b:Person>
            <b:Last>Department</b:Last>
            <b:First>Knowledge</b:First>
          </b:Person>
        </b:NameList>
      </b:Author>
      <b:BookAuthor>
        <b:NameList>
          <b:Person>
            <b:Last>ISTQB</b:Last>
          </b:Person>
        </b:NameList>
      </b:BookAuthor>
    </b:Author>
    <b:Title>ISTQB Schulung</b:Title>
    <b:RefOrder>2</b:RefOrder>
  </b:Source>
  <b:Source>
    <b:Tag>HP09</b:Tag>
    <b:SourceType>BookSection</b:SourceType>
    <b:Guid>{52DEE946-F0FB-419C-843D-7093587AAEAD}</b:Guid>
    <b:Author>
      <b:Author>
        <b:NameList>
          <b:Person>
            <b:Last>HP</b:Last>
          </b:Person>
        </b:NameList>
      </b:Author>
      <b:BookAuthor>
        <b:NameList>
          <b:Person>
            <b:Last>HP</b:Last>
          </b:Person>
        </b:NameList>
      </b:BookAuthor>
    </b:Author>
    <b:Title>Using Quicktest Professional 10 Student Guide</b:Title>
    <b:Year>2009</b:Year>
    <b:RefOrder>3</b:RefOrder>
  </b:Source>
  <b:Source>
    <b:Tag>Sch10</b:Tag>
    <b:SourceType>BookSection</b:SourceType>
    <b:Guid>{7C35A63D-9C07-4AB2-A778-42C20A760EFF}</b:Guid>
    <b:Author>
      <b:Author>
        <b:NameList>
          <b:Person>
            <b:Last>Kreditservice</b:Last>
            <b:First>Schwäbisch</b:First>
            <b:Middle>Hall</b:Middle>
          </b:Person>
        </b:NameList>
      </b:Author>
      <b:BookAuthor>
        <b:NameList>
          <b:Person>
            <b:Last>Lehmann</b:Last>
            <b:First>Marcel</b:First>
          </b:Person>
        </b:NameList>
      </b:BookAuthor>
    </b:Author>
    <b:Title>Leitfaden Testautomatisierung</b:Title>
    <b:Year>2010</b:Year>
    <b:RefOrder>4</b:RefOrder>
  </b:Source>
  <b:Source>
    <b:Tag>Seb10</b:Tag>
    <b:SourceType>BookSection</b:SourceType>
    <b:Guid>{34CD62F9-A8D5-4EBC-94DC-14AA516022CC}</b:Guid>
    <b:Author>
      <b:Author>
        <b:NameList>
          <b:Person>
            <b:Last>Sebastian Hammer</b:Last>
            <b:First>Marcel</b:First>
            <b:Middle>Demuth</b:Middle>
          </b:Person>
        </b:NameList>
      </b:Author>
      <b:BookAuthor>
        <b:NameList>
          <b:Person>
            <b:Last>Sebastian Hammer</b:Last>
            <b:First>Marcel</b:First>
            <b:Middle>Demuth</b:Middle>
          </b:Person>
        </b:NameList>
      </b:BookAuthor>
    </b:Author>
    <b:Title>Kosten-Nutzen-Analyse und Die Nutzwertanalyse</b:Title>
    <b:Year>2010</b:Year>
    <b:Publisher>Grin</b:Publisher>
    <b:RefOrder>5</b:RefOrder>
  </b:Source>
  <b:Source>
    <b:Tag>Pra</b:Tag>
    <b:SourceType>Book</b:SourceType>
    <b:Guid>{1ACFDC44-EF9D-4DED-A715-5DE3FA7337AE}</b:Guid>
    <b:Title>Praxiswissen Softwaretest - Testmanagement: Aus- und Weiterbildung zum Certified Tester - Advanced Level nach ISTQB-Standard</b:Title>
    <b:Author>
      <b:Author>
        <b:NameList>
          <b:Person>
            <b:Last>A. Spillner</b:Last>
            <b:First>T.</b:First>
            <b:Middle>Roßner, M. Winter, T. Linz</b:Middle>
          </b:Person>
        </b:NameList>
      </b:Author>
    </b:Author>
    <b:Year>2008</b:Year>
    <b:Publisher> Dpunkt Verlag</b:Publisher>
    <b:RefOrder>6</b:RefOrder>
  </b:Source>
  <b:Source>
    <b:Tag>oV10</b:Tag>
    <b:SourceType>InternetSite</b:SourceType>
    <b:Guid>{30FC56DA-6DE5-4C27-8536-BFF57D949F7D}</b:Guid>
    <b:Author>
      <b:Author>
        <b:NameList>
          <b:Person>
            <b:Last>o.V.</b:Last>
          </b:Person>
        </b:NameList>
      </b:Author>
    </b:Author>
    <b:Title>Heise.de</b:Title>
    <b:Year>2010</b:Year>
    <b:Month>6</b:Month>
    <b:Day>7</b:Day>
    <b:YearAccessed>2013</b:YearAccessed>
    <b:MonthAccessed>März</b:MonthAccessed>
    <b:DayAccessed>3</b:DayAccessed>
    <b:URL>http://www.heise.de/developer/meldung/Mangelhafte-Testprozesse-Hauptgrund-fuer-Softwarefehler-1016334.html</b:URL>
    <b:RefOrder>7</b:RefOrder>
  </b:Source>
  <b:Source>
    <b:Tag>ASp05</b:Tag>
    <b:SourceType>Book</b:SourceType>
    <b:Guid>{BD01D1A9-D654-4C35-B9A2-680484C70482}</b:Guid>
    <b:Author>
      <b:Author>
        <b:NameList>
          <b:Person>
            <b:Last>A. Spillner</b:Last>
            <b:First>T.</b:First>
            <b:Middle>Linz</b:Middle>
          </b:Person>
        </b:NameList>
      </b:Author>
    </b:Author>
    <b:Title>Basiswissen Softwaretest</b:Title>
    <b:Year>2005</b:Year>
    <b:RefOrder>8</b:RefOrder>
  </b:Source>
  <b:Source>
    <b:Tag>Hew</b:Tag>
    <b:SourceType>InternetSite</b:SourceType>
    <b:Guid>{692FC6A2-E448-4F42-AA79-7695BA092D21}</b:Guid>
    <b:Author>
      <b:Author>
        <b:NameList>
          <b:Person>
            <b:Last>Hewlett-Packard Development Company</b:Last>
            <b:First>L.P.</b:First>
          </b:Person>
        </b:NameList>
      </b:Author>
    </b:Author>
    <b:InternetSiteTitle>United States HP.com</b:InternetSiteTitle>
    <b:Year>2013</b:Year>
    <b:Month>21</b:Month>
    <b:Day>5</b:Day>
    <b:YearAccessed>2013</b:YearAccessed>
    <b:MonthAccessed>21</b:MonthAccessed>
    <b:DayAccessed>5</b:DayAccessed>
    <b:Title>hp.com</b:Title>
    <b:URL>http://www8.hp.com/de/de/software-solutions/software.html?compURI=1172957#.US32Vpjtkrp</b:URL>
    <b:RefOrder>9</b:RefOrder>
  </b:Source>
  <b:Source>
    <b:Tag>Tin142</b:Tag>
    <b:SourceType>InternetSite</b:SourceType>
    <b:Guid>{F5DEF45B-DAA9-47B5-A145-AEB13EEC8830}</b:Guid>
    <b:Author>
      <b:Author>
        <b:Corporate>Tinkerforge GmbH</b:Corporate>
      </b:Author>
    </b:Author>
    <b:Title>Bricklets / Distance US Bricklets</b:Title>
    <b:InternetSiteTitle>Tinkerforge</b:InternetSiteTitle>
    <b:YearAccessed>2014</b:YearAccessed>
    <b:MonthAccessed>April</b:MonthAccessed>
    <b:DayAccessed>16</b:DayAccessed>
    <b:URL>http://www.tinkerforge.com/de/doc/Hardware/Bricklets/Distance_US.html#distance-us-bricklet</b:URL>
    <b:RefOrder>10</b:RefOrder>
  </b:Source>
  <b:Source>
    <b:Tag>Tin143</b:Tag>
    <b:SourceType>InternetSite</b:SourceType>
    <b:Guid>{30BB2963-535D-4363-BCB1-6B2812EBAD01}</b:Guid>
    <b:Author>
      <b:Author>
        <b:Corporate>Tinkerforge GmbH</b:Corporate>
      </b:Author>
    </b:Author>
    <b:Title>Bricks / Master Brick</b:Title>
    <b:InternetSiteTitle>Tinkerforge</b:InternetSiteTitle>
    <b:YearAccessed>2014</b:YearAccessed>
    <b:MonthAccessed>April</b:MonthAccessed>
    <b:DayAccessed>16</b:DayAccessed>
    <b:URL>http://www.tinkerforge.com/de/doc/Hardware/Bricks/Master_Brick.html#master-brick</b:URL>
    <b:RefOrder>11</b:RefOrder>
  </b:Source>
  <b:Source>
    <b:Tag>Tin144</b:Tag>
    <b:SourceType>InternetSite</b:SourceType>
    <b:Guid>{B596FA38-B636-47C3-9044-45B688122EF8}</b:Guid>
    <b:Author>
      <b:Author>
        <b:Corporate>Tinkerforge GmbH</b:Corporate>
      </b:Author>
    </b:Author>
    <b:Title>Bricks / Servo Brick</b:Title>
    <b:InternetSiteTitle>Tinkerforge</b:InternetSiteTitle>
    <b:YearAccessed>2014</b:YearAccessed>
    <b:MonthAccessed>April</b:MonthAccessed>
    <b:DayAccessed>16</b:DayAccessed>
    <b:URL>http://www.tinkerforge.com/de/doc/Hardware/Bricks/servo_Brick.html#servo-brick</b:URL>
    <b:RefOrder>12</b:RefOrder>
  </b:Source>
  <b:Source>
    <b:Tag>Tin145</b:Tag>
    <b:SourceType>InternetSite</b:SourceType>
    <b:Guid>{A1DC470B-BCE4-4FCE-ACE6-C47133F0A1EF}</b:Guid>
    <b:Author>
      <b:Author>
        <b:Corporate>Tinkerforge GmbH</b:Corporate>
      </b:Author>
    </b:Author>
    <b:Title>Master Extensions / WIFI Extension</b:Title>
    <b:InternetSiteTitle>Tinkerforge</b:InternetSiteTitle>
    <b:YearAccessed>2014</b:YearAccessed>
    <b:MonthAccessed>April</b:MonthAccessed>
    <b:DayAccessed>16</b:DayAccessed>
    <b:URL>http://www.tinkerforge.com/de/doc/Hardware/Master_Extensions/WIFI_Extension.html#wifi-extension</b:URL>
    <b:RefOrder>13</b:RefOrder>
  </b:Source>
  <b:Source>
    <b:Tag>Tin141</b:Tag>
    <b:SourceType>InternetSite</b:SourceType>
    <b:Guid>{C7C9B66E-A789-4656-A339-0EED11BD7708}</b:Guid>
    <b:Author>
      <b:Author>
        <b:Corporate>Tinkerforge GmbH</b:Corporate>
      </b:Author>
    </b:Author>
    <b:Title>Software / Brick Daemon</b:Title>
    <b:InternetSiteTitle>Tinkerforge</b:InternetSiteTitle>
    <b:YearAccessed>2014</b:YearAccessed>
    <b:MonthAccessed>April</b:MonthAccessed>
    <b:DayAccessed>16</b:DayAccessed>
    <b:URL>http://www.tinkerforge.com/de/doc/Software/Brickd.html#brickd</b:URL>
    <b:RefOrder>14</b:RefOrder>
  </b:Source>
  <b:Source>
    <b:Tag>Tin14</b:Tag>
    <b:SourceType>InternetSite</b:SourceType>
    <b:Guid>{44B419D6-62D5-427A-9F3B-D6725A067A5A}</b:Guid>
    <b:Author>
      <b:Author>
        <b:Corporate>Tinkerforge GmbH</b:Corporate>
      </b:Author>
    </b:Author>
    <b:Title>Tutorials und FAQ / Erste Schritte - Tutorial</b:Title>
    <b:InternetSiteTitle>Tinkerforge</b:InternetSiteTitle>
    <b:YearAccessed>2014</b:YearAccessed>
    <b:MonthAccessed>April</b:MonthAccessed>
    <b:DayAccessed>16</b:DayAccessed>
    <b:URL>http://www.tinkerforge.com/de/doc/Tutorials/Tutorial_Extending/Tutorial.html#tutorial-first-steps</b:URL>
    <b:RefOrder>15</b:RefOrder>
  </b:Source>
  <b:Source>
    <b:Tag>Sof14</b:Tag>
    <b:SourceType>InternetSite</b:SourceType>
    <b:Guid>{A8330033-B8B8-43E5-8BAC-1423114B160C}</b:Guid>
    <b:Title>Software / Brick Viewer</b:Title>
    <b:InternetSiteTitle>Tinkerforge</b:InternetSiteTitle>
    <b:YearAccessed>2014</b:YearAccessed>
    <b:MonthAccessed>April</b:MonthAccessed>
    <b:DayAccessed>16</b:DayAccessed>
    <b:URL>www.tinkerforge.com/de/doc/Software/Brickv.html#brickv</b:URL>
    <b:Author>
      <b:Author>
        <b:Corporate>Tinkerforge GmbH</b:Corporate>
      </b:Author>
    </b:Author>
    <b:RefOrder>16</b:RefOrder>
  </b:Source>
  <b:Source>
    <b:Tag>DIC16</b:Tag>
    <b:SourceType>InternetSite</b:SourceType>
    <b:Guid>{FAD93AFD-7A2D-4E23-A4AC-44A1A38FE094}</b:Guid>
    <b:Author>
      <b:Author>
        <b:Corporate>DICKIE-TAMIYA Modellbau GmbH &amp; Co. KG</b:Corporate>
      </b:Author>
    </b:Author>
    <b:Title>Tamiya</b:Title>
    <b:InternetSiteTitle>Tamiya</b:InternetSiteTitle>
    <b:Year>2014</b:Year>
    <b:Month>April</b:Month>
    <b:Day>16</b:Day>
    <b:YearAccessed>2014</b:YearAccessed>
    <b:MonthAccessed>Mai</b:MonthAccessed>
    <b:DayAccessed>26</b:DayAccessed>
    <b:URL>http://www.tamiya.de/de/produkte/rcmodelltrucks/zugmaschinen114/produktdetails.htm?sArtNr=300056338</b:URL>
    <b:RefOrder>17</b:RefOrder>
  </b:Source>
  <b:Source>
    <b:Tag>Tin27</b:Tag>
    <b:SourceType>InternetSite</b:SourceType>
    <b:Guid>{ACC52E15-F1F2-4C87-8A67-5B30984F374C}</b:Guid>
    <b:Author>
      <b:Author>
        <b:Corporate>Tinkerforge GmbH</b:Corporate>
      </b:Author>
    </b:Author>
    <b:Title>Was ist Tinkerforge</b:Title>
    <b:InternetSiteTitle>Tinkerforge</b:InternetSiteTitle>
    <b:YearAccessed>27</b:YearAccessed>
    <b:MonthAccessed>Mai</b:MonthAccessed>
    <b:DayAccessed>2014</b:DayAccessed>
    <b:URL>http://www.tinkerforge.com/de/home/what_is_tinkerforge/</b:URL>
    <b:RefOrder>18</b:RefOrder>
  </b:Source>
</b:Sources>
</file>

<file path=customXml/itemProps1.xml><?xml version="1.0" encoding="utf-8"?>
<ds:datastoreItem xmlns:ds="http://schemas.openxmlformats.org/officeDocument/2006/customXml" ds:itemID="{0025EBDD-F35D-4452-9851-569B0E91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1863</Words>
  <Characters>11739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Schwäbisch Hall Kreditservice AG</Company>
  <LinksUpToDate>false</LinksUpToDate>
  <CharactersWithSpaces>13575</CharactersWithSpaces>
  <SharedDoc>false</SharedDoc>
  <HLinks>
    <vt:vector size="132" baseType="variant">
      <vt:variant>
        <vt:i4>1245233</vt:i4>
      </vt:variant>
      <vt:variant>
        <vt:i4>128</vt:i4>
      </vt:variant>
      <vt:variant>
        <vt:i4>0</vt:i4>
      </vt:variant>
      <vt:variant>
        <vt:i4>5</vt:i4>
      </vt:variant>
      <vt:variant>
        <vt:lpwstr/>
      </vt:variant>
      <vt:variant>
        <vt:lpwstr>_Toc333570622</vt:lpwstr>
      </vt:variant>
      <vt:variant>
        <vt:i4>1245233</vt:i4>
      </vt:variant>
      <vt:variant>
        <vt:i4>122</vt:i4>
      </vt:variant>
      <vt:variant>
        <vt:i4>0</vt:i4>
      </vt:variant>
      <vt:variant>
        <vt:i4>5</vt:i4>
      </vt:variant>
      <vt:variant>
        <vt:lpwstr/>
      </vt:variant>
      <vt:variant>
        <vt:lpwstr>_Toc333570621</vt:lpwstr>
      </vt:variant>
      <vt:variant>
        <vt:i4>1245233</vt:i4>
      </vt:variant>
      <vt:variant>
        <vt:i4>116</vt:i4>
      </vt:variant>
      <vt:variant>
        <vt:i4>0</vt:i4>
      </vt:variant>
      <vt:variant>
        <vt:i4>5</vt:i4>
      </vt:variant>
      <vt:variant>
        <vt:lpwstr/>
      </vt:variant>
      <vt:variant>
        <vt:lpwstr>_Toc333570620</vt:lpwstr>
      </vt:variant>
      <vt:variant>
        <vt:i4>1048625</vt:i4>
      </vt:variant>
      <vt:variant>
        <vt:i4>110</vt:i4>
      </vt:variant>
      <vt:variant>
        <vt:i4>0</vt:i4>
      </vt:variant>
      <vt:variant>
        <vt:i4>5</vt:i4>
      </vt:variant>
      <vt:variant>
        <vt:lpwstr/>
      </vt:variant>
      <vt:variant>
        <vt:lpwstr>_Toc333570619</vt:lpwstr>
      </vt:variant>
      <vt:variant>
        <vt:i4>1048625</vt:i4>
      </vt:variant>
      <vt:variant>
        <vt:i4>104</vt:i4>
      </vt:variant>
      <vt:variant>
        <vt:i4>0</vt:i4>
      </vt:variant>
      <vt:variant>
        <vt:i4>5</vt:i4>
      </vt:variant>
      <vt:variant>
        <vt:lpwstr/>
      </vt:variant>
      <vt:variant>
        <vt:lpwstr>_Toc333570618</vt:lpwstr>
      </vt:variant>
      <vt:variant>
        <vt:i4>1048625</vt:i4>
      </vt:variant>
      <vt:variant>
        <vt:i4>98</vt:i4>
      </vt:variant>
      <vt:variant>
        <vt:i4>0</vt:i4>
      </vt:variant>
      <vt:variant>
        <vt:i4>5</vt:i4>
      </vt:variant>
      <vt:variant>
        <vt:lpwstr/>
      </vt:variant>
      <vt:variant>
        <vt:lpwstr>_Toc333570617</vt:lpwstr>
      </vt:variant>
      <vt:variant>
        <vt:i4>1048625</vt:i4>
      </vt:variant>
      <vt:variant>
        <vt:i4>92</vt:i4>
      </vt:variant>
      <vt:variant>
        <vt:i4>0</vt:i4>
      </vt:variant>
      <vt:variant>
        <vt:i4>5</vt:i4>
      </vt:variant>
      <vt:variant>
        <vt:lpwstr/>
      </vt:variant>
      <vt:variant>
        <vt:lpwstr>_Toc333570616</vt:lpwstr>
      </vt:variant>
      <vt:variant>
        <vt:i4>1048625</vt:i4>
      </vt:variant>
      <vt:variant>
        <vt:i4>86</vt:i4>
      </vt:variant>
      <vt:variant>
        <vt:i4>0</vt:i4>
      </vt:variant>
      <vt:variant>
        <vt:i4>5</vt:i4>
      </vt:variant>
      <vt:variant>
        <vt:lpwstr/>
      </vt:variant>
      <vt:variant>
        <vt:lpwstr>_Toc333570615</vt:lpwstr>
      </vt:variant>
      <vt:variant>
        <vt:i4>1048625</vt:i4>
      </vt:variant>
      <vt:variant>
        <vt:i4>80</vt:i4>
      </vt:variant>
      <vt:variant>
        <vt:i4>0</vt:i4>
      </vt:variant>
      <vt:variant>
        <vt:i4>5</vt:i4>
      </vt:variant>
      <vt:variant>
        <vt:lpwstr/>
      </vt:variant>
      <vt:variant>
        <vt:lpwstr>_Toc333570614</vt:lpwstr>
      </vt:variant>
      <vt:variant>
        <vt:i4>1048625</vt:i4>
      </vt:variant>
      <vt:variant>
        <vt:i4>74</vt:i4>
      </vt:variant>
      <vt:variant>
        <vt:i4>0</vt:i4>
      </vt:variant>
      <vt:variant>
        <vt:i4>5</vt:i4>
      </vt:variant>
      <vt:variant>
        <vt:lpwstr/>
      </vt:variant>
      <vt:variant>
        <vt:lpwstr>_Toc333570613</vt:lpwstr>
      </vt:variant>
      <vt:variant>
        <vt:i4>1048625</vt:i4>
      </vt:variant>
      <vt:variant>
        <vt:i4>68</vt:i4>
      </vt:variant>
      <vt:variant>
        <vt:i4>0</vt:i4>
      </vt:variant>
      <vt:variant>
        <vt:i4>5</vt:i4>
      </vt:variant>
      <vt:variant>
        <vt:lpwstr/>
      </vt:variant>
      <vt:variant>
        <vt:lpwstr>_Toc333570612</vt:lpwstr>
      </vt:variant>
      <vt:variant>
        <vt:i4>1048625</vt:i4>
      </vt:variant>
      <vt:variant>
        <vt:i4>62</vt:i4>
      </vt:variant>
      <vt:variant>
        <vt:i4>0</vt:i4>
      </vt:variant>
      <vt:variant>
        <vt:i4>5</vt:i4>
      </vt:variant>
      <vt:variant>
        <vt:lpwstr/>
      </vt:variant>
      <vt:variant>
        <vt:lpwstr>_Toc333570611</vt:lpwstr>
      </vt:variant>
      <vt:variant>
        <vt:i4>1048625</vt:i4>
      </vt:variant>
      <vt:variant>
        <vt:i4>56</vt:i4>
      </vt:variant>
      <vt:variant>
        <vt:i4>0</vt:i4>
      </vt:variant>
      <vt:variant>
        <vt:i4>5</vt:i4>
      </vt:variant>
      <vt:variant>
        <vt:lpwstr/>
      </vt:variant>
      <vt:variant>
        <vt:lpwstr>_Toc333570610</vt:lpwstr>
      </vt:variant>
      <vt:variant>
        <vt:i4>1114161</vt:i4>
      </vt:variant>
      <vt:variant>
        <vt:i4>50</vt:i4>
      </vt:variant>
      <vt:variant>
        <vt:i4>0</vt:i4>
      </vt:variant>
      <vt:variant>
        <vt:i4>5</vt:i4>
      </vt:variant>
      <vt:variant>
        <vt:lpwstr/>
      </vt:variant>
      <vt:variant>
        <vt:lpwstr>_Toc333570609</vt:lpwstr>
      </vt:variant>
      <vt:variant>
        <vt:i4>1114161</vt:i4>
      </vt:variant>
      <vt:variant>
        <vt:i4>44</vt:i4>
      </vt:variant>
      <vt:variant>
        <vt:i4>0</vt:i4>
      </vt:variant>
      <vt:variant>
        <vt:i4>5</vt:i4>
      </vt:variant>
      <vt:variant>
        <vt:lpwstr/>
      </vt:variant>
      <vt:variant>
        <vt:lpwstr>_Toc333570608</vt:lpwstr>
      </vt:variant>
      <vt:variant>
        <vt:i4>1114161</vt:i4>
      </vt:variant>
      <vt:variant>
        <vt:i4>38</vt:i4>
      </vt:variant>
      <vt:variant>
        <vt:i4>0</vt:i4>
      </vt:variant>
      <vt:variant>
        <vt:i4>5</vt:i4>
      </vt:variant>
      <vt:variant>
        <vt:lpwstr/>
      </vt:variant>
      <vt:variant>
        <vt:lpwstr>_Toc333570607</vt:lpwstr>
      </vt:variant>
      <vt:variant>
        <vt:i4>1114161</vt:i4>
      </vt:variant>
      <vt:variant>
        <vt:i4>32</vt:i4>
      </vt:variant>
      <vt:variant>
        <vt:i4>0</vt:i4>
      </vt:variant>
      <vt:variant>
        <vt:i4>5</vt:i4>
      </vt:variant>
      <vt:variant>
        <vt:lpwstr/>
      </vt:variant>
      <vt:variant>
        <vt:lpwstr>_Toc333570606</vt:lpwstr>
      </vt:variant>
      <vt:variant>
        <vt:i4>1114161</vt:i4>
      </vt:variant>
      <vt:variant>
        <vt:i4>26</vt:i4>
      </vt:variant>
      <vt:variant>
        <vt:i4>0</vt:i4>
      </vt:variant>
      <vt:variant>
        <vt:i4>5</vt:i4>
      </vt:variant>
      <vt:variant>
        <vt:lpwstr/>
      </vt:variant>
      <vt:variant>
        <vt:lpwstr>_Toc333570605</vt:lpwstr>
      </vt:variant>
      <vt:variant>
        <vt:i4>1114161</vt:i4>
      </vt:variant>
      <vt:variant>
        <vt:i4>20</vt:i4>
      </vt:variant>
      <vt:variant>
        <vt:i4>0</vt:i4>
      </vt:variant>
      <vt:variant>
        <vt:i4>5</vt:i4>
      </vt:variant>
      <vt:variant>
        <vt:lpwstr/>
      </vt:variant>
      <vt:variant>
        <vt:lpwstr>_Toc333570604</vt:lpwstr>
      </vt:variant>
      <vt:variant>
        <vt:i4>1114161</vt:i4>
      </vt:variant>
      <vt:variant>
        <vt:i4>14</vt:i4>
      </vt:variant>
      <vt:variant>
        <vt:i4>0</vt:i4>
      </vt:variant>
      <vt:variant>
        <vt:i4>5</vt:i4>
      </vt:variant>
      <vt:variant>
        <vt:lpwstr/>
      </vt:variant>
      <vt:variant>
        <vt:lpwstr>_Toc333570603</vt:lpwstr>
      </vt:variant>
      <vt:variant>
        <vt:i4>1114161</vt:i4>
      </vt:variant>
      <vt:variant>
        <vt:i4>8</vt:i4>
      </vt:variant>
      <vt:variant>
        <vt:i4>0</vt:i4>
      </vt:variant>
      <vt:variant>
        <vt:i4>5</vt:i4>
      </vt:variant>
      <vt:variant>
        <vt:lpwstr/>
      </vt:variant>
      <vt:variant>
        <vt:lpwstr>_Toc333570602</vt:lpwstr>
      </vt:variant>
      <vt:variant>
        <vt:i4>1114161</vt:i4>
      </vt:variant>
      <vt:variant>
        <vt:i4>2</vt:i4>
      </vt:variant>
      <vt:variant>
        <vt:i4>0</vt:i4>
      </vt:variant>
      <vt:variant>
        <vt:i4>5</vt:i4>
      </vt:variant>
      <vt:variant>
        <vt:lpwstr/>
      </vt:variant>
      <vt:variant>
        <vt:lpwstr>_Toc333570601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Ferdinand</dc:creator>
  <cp:lastModifiedBy>Ferdinand</cp:lastModifiedBy>
  <cp:revision>4</cp:revision>
  <cp:lastPrinted>2012-09-20T06:30:00Z</cp:lastPrinted>
  <dcterms:created xsi:type="dcterms:W3CDTF">2014-05-26T12:19:00Z</dcterms:created>
  <dcterms:modified xsi:type="dcterms:W3CDTF">2014-05-27T11:14:00Z</dcterms:modified>
</cp:coreProperties>
</file>