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CC297" w14:textId="7C03C5D0" w:rsidR="00231E4B" w:rsidRPr="00B31794" w:rsidRDefault="00B31794" w:rsidP="00B31794">
      <w:pPr>
        <w:snapToGrid w:val="0"/>
        <w:spacing w:afterLines="50" w:after="156"/>
        <w:jc w:val="center"/>
        <w:rPr>
          <w:rFonts w:hint="eastAsia"/>
          <w:b/>
          <w:bCs/>
          <w:sz w:val="24"/>
          <w:szCs w:val="28"/>
        </w:rPr>
      </w:pPr>
      <w:r w:rsidRPr="00B31794">
        <w:rPr>
          <w:rFonts w:hint="eastAsia"/>
          <w:b/>
          <w:bCs/>
          <w:sz w:val="24"/>
          <w:szCs w:val="28"/>
        </w:rPr>
        <w:t>ZGCAI光谱仪上位机</w:t>
      </w:r>
      <w:r w:rsidR="00231E4B" w:rsidRPr="00B31794">
        <w:rPr>
          <w:b/>
          <w:bCs/>
          <w:sz w:val="24"/>
          <w:szCs w:val="28"/>
        </w:rPr>
        <w:t>软件开发需求说明书</w:t>
      </w:r>
    </w:p>
    <w:p w14:paraId="0002051C" w14:textId="77777777" w:rsidR="00231E4B" w:rsidRPr="00231E4B" w:rsidRDefault="00231E4B" w:rsidP="00F23FD9">
      <w:pPr>
        <w:snapToGrid w:val="0"/>
        <w:spacing w:afterLines="50" w:after="156"/>
        <w:rPr>
          <w:rFonts w:hint="eastAsia"/>
          <w:b/>
          <w:bCs/>
        </w:rPr>
      </w:pPr>
      <w:r w:rsidRPr="00231E4B">
        <w:rPr>
          <w:b/>
          <w:bCs/>
        </w:rPr>
        <w:t>1. 项目概述</w:t>
      </w:r>
    </w:p>
    <w:p w14:paraId="688AA603" w14:textId="77777777" w:rsidR="00231E4B" w:rsidRDefault="00231E4B" w:rsidP="00F23FD9">
      <w:pPr>
        <w:snapToGrid w:val="0"/>
        <w:spacing w:afterLines="50" w:after="156"/>
        <w:rPr>
          <w:rFonts w:hint="eastAsia"/>
          <w:b/>
          <w:bCs/>
        </w:rPr>
      </w:pPr>
      <w:r w:rsidRPr="00231E4B">
        <w:rPr>
          <w:b/>
          <w:bCs/>
        </w:rPr>
        <w:t>1.1 项目背景</w:t>
      </w:r>
    </w:p>
    <w:p w14:paraId="0CDF23A1" w14:textId="251FEFA1" w:rsidR="00231E4B" w:rsidRPr="00A86E91" w:rsidRDefault="00231E4B" w:rsidP="00A86E91">
      <w:pPr>
        <w:adjustRightInd w:val="0"/>
        <w:snapToGrid w:val="0"/>
        <w:spacing w:afterLines="50" w:after="156"/>
        <w:ind w:firstLineChars="200" w:firstLine="420"/>
        <w:rPr>
          <w:rFonts w:hint="eastAsia"/>
        </w:rPr>
      </w:pPr>
      <w:r w:rsidRPr="00A86E91">
        <w:rPr>
          <w:rFonts w:hint="eastAsia"/>
        </w:rPr>
        <w:t>光谱仪用控制、分析软件</w:t>
      </w:r>
      <w:r w:rsidR="00FA4D55" w:rsidRPr="00A86E91">
        <w:rPr>
          <w:rFonts w:hint="eastAsia"/>
        </w:rPr>
        <w:t>，向下位机发送命令，从下位机获取数据，存储、管理和处理数据</w:t>
      </w:r>
      <w:r w:rsidRPr="00A86E91">
        <w:rPr>
          <w:rFonts w:hint="eastAsia"/>
        </w:rPr>
        <w:t>。</w:t>
      </w:r>
    </w:p>
    <w:p w14:paraId="4EC5500F" w14:textId="3BD71A1C" w:rsidR="00231E4B" w:rsidRPr="00A86E91" w:rsidRDefault="00231E4B" w:rsidP="00A86E91">
      <w:pPr>
        <w:adjustRightInd w:val="0"/>
        <w:snapToGrid w:val="0"/>
        <w:spacing w:afterLines="50" w:after="156"/>
        <w:ind w:firstLineChars="200" w:firstLine="420"/>
        <w:rPr>
          <w:rFonts w:hint="eastAsia"/>
        </w:rPr>
      </w:pPr>
      <w:r w:rsidRPr="00A86E91">
        <w:rPr>
          <w:rFonts w:hint="eastAsia"/>
        </w:rPr>
        <w:t>光谱仪：分析混合光中不同波长光线强度，色散后</w:t>
      </w:r>
      <w:proofErr w:type="gramStart"/>
      <w:r w:rsidRPr="00A86E91">
        <w:rPr>
          <w:rFonts w:hint="eastAsia"/>
        </w:rPr>
        <w:t>的光按波长</w:t>
      </w:r>
      <w:proofErr w:type="gramEnd"/>
      <w:r w:rsidRPr="00A86E91">
        <w:t>—</w:t>
      </w:r>
      <w:r w:rsidRPr="00A86E91">
        <w:rPr>
          <w:rFonts w:hint="eastAsia"/>
        </w:rPr>
        <w:t>位置信息排列，线阵光电探测器记录该信息，像素数对应位置即波长信息，各像素强度信息对应各波长光强。</w:t>
      </w:r>
      <w:r w:rsidR="00B84997">
        <w:rPr>
          <w:rFonts w:hint="eastAsia"/>
        </w:rPr>
        <w:t>为覆盖更广泛的光谱范围和高光谱分辨率，通常需要多个通道合并使用</w:t>
      </w:r>
    </w:p>
    <w:p w14:paraId="6715B30F" w14:textId="73345C58" w:rsidR="00231E4B" w:rsidRPr="00A86E91" w:rsidRDefault="00231E4B" w:rsidP="00A86E91">
      <w:pPr>
        <w:adjustRightInd w:val="0"/>
        <w:snapToGrid w:val="0"/>
        <w:spacing w:afterLines="50" w:after="156"/>
        <w:ind w:firstLineChars="200" w:firstLine="420"/>
        <w:rPr>
          <w:rFonts w:hint="eastAsia"/>
        </w:rPr>
      </w:pPr>
      <w:r w:rsidRPr="00A86E91">
        <w:rPr>
          <w:rFonts w:hint="eastAsia"/>
        </w:rPr>
        <w:t>用户可通过本软件设置仪器参数，观察、存储及管理数据，及进行简单的数据分析</w:t>
      </w:r>
    </w:p>
    <w:p w14:paraId="15CDBB15" w14:textId="0B3943A0" w:rsidR="00231E4B" w:rsidRPr="00A86E91" w:rsidRDefault="00231E4B" w:rsidP="00A86E91">
      <w:pPr>
        <w:adjustRightInd w:val="0"/>
        <w:snapToGrid w:val="0"/>
        <w:spacing w:afterLines="50" w:after="156"/>
        <w:ind w:firstLineChars="200" w:firstLine="420"/>
        <w:rPr>
          <w:rFonts w:hint="eastAsia"/>
          <w:b/>
          <w:bCs/>
        </w:rPr>
      </w:pPr>
      <w:r w:rsidRPr="00A86E91">
        <w:rPr>
          <w:rFonts w:hint="eastAsia"/>
          <w:b/>
          <w:bCs/>
        </w:rPr>
        <w:t>面向自</w:t>
      </w:r>
      <w:proofErr w:type="gramStart"/>
      <w:r w:rsidRPr="00A86E91">
        <w:rPr>
          <w:rFonts w:hint="eastAsia"/>
          <w:b/>
          <w:bCs/>
        </w:rPr>
        <w:t>研</w:t>
      </w:r>
      <w:proofErr w:type="gramEnd"/>
      <w:r w:rsidRPr="00A86E91">
        <w:rPr>
          <w:rFonts w:hint="eastAsia"/>
          <w:b/>
          <w:bCs/>
        </w:rPr>
        <w:t>光谱仪器开发，但现阶段需过渡供应商采集板</w:t>
      </w:r>
    </w:p>
    <w:p w14:paraId="55D59ADD" w14:textId="5E9D8129" w:rsidR="00231E4B" w:rsidRDefault="00231E4B" w:rsidP="00A86E91">
      <w:pPr>
        <w:adjustRightInd w:val="0"/>
        <w:snapToGrid w:val="0"/>
        <w:spacing w:afterLines="50" w:after="156"/>
        <w:ind w:firstLineChars="200" w:firstLine="420"/>
        <w:rPr>
          <w:rFonts w:hint="eastAsia"/>
          <w:b/>
          <w:bCs/>
        </w:rPr>
      </w:pPr>
      <w:r w:rsidRPr="00A86E91">
        <w:rPr>
          <w:rFonts w:hint="eastAsia"/>
          <w:b/>
          <w:bCs/>
        </w:rPr>
        <w:t>兼容多个下位机</w:t>
      </w:r>
    </w:p>
    <w:p w14:paraId="18C9A0BE" w14:textId="0D4540F1" w:rsidR="00231E4B" w:rsidRDefault="00FA4D55" w:rsidP="00824421">
      <w:pPr>
        <w:snapToGrid w:val="0"/>
        <w:spacing w:afterLines="50" w:after="156"/>
        <w:ind w:leftChars="200" w:left="420"/>
        <w:rPr>
          <w:rFonts w:hint="eastAsia"/>
        </w:rPr>
      </w:pPr>
      <w:r>
        <w:rPr>
          <w:rFonts w:hint="eastAsia"/>
        </w:rPr>
        <w:t>a</w:t>
      </w:r>
      <w:r w:rsidR="00231E4B">
        <w:rPr>
          <w:rFonts w:hint="eastAsia"/>
        </w:rPr>
        <w:t xml:space="preserve">依迈光电 </w:t>
      </w:r>
      <w:r w:rsidR="00231E4B" w:rsidRPr="00710371">
        <w:t>高速USB虚拟串口（VCP）</w:t>
      </w:r>
      <w:r w:rsidR="00231E4B">
        <w:rPr>
          <w:rFonts w:hint="eastAsia"/>
        </w:rPr>
        <w:t>有qt示例</w:t>
      </w:r>
    </w:p>
    <w:p w14:paraId="0363E52B" w14:textId="74E7E0D6" w:rsidR="00231E4B" w:rsidRDefault="00FA4D55" w:rsidP="00824421">
      <w:pPr>
        <w:snapToGrid w:val="0"/>
        <w:spacing w:afterLines="50" w:after="156"/>
        <w:ind w:leftChars="200" w:left="420"/>
        <w:rPr>
          <w:rFonts w:hint="eastAsia"/>
        </w:rPr>
      </w:pPr>
      <w:r>
        <w:rPr>
          <w:rFonts w:hint="eastAsia"/>
        </w:rPr>
        <w:t>b</w:t>
      </w:r>
      <w:r w:rsidR="00231E4B">
        <w:rPr>
          <w:rFonts w:hint="eastAsia"/>
        </w:rPr>
        <w:t xml:space="preserve">成都艾立本 </w:t>
      </w:r>
      <w:r w:rsidR="00231E4B" w:rsidRPr="00710371">
        <w:rPr>
          <w:rFonts w:hint="eastAsia"/>
        </w:rPr>
        <w:t>网络  TCP(控制、查询命令)   UDP（传数据</w:t>
      </w:r>
      <w:r w:rsidR="00231E4B">
        <w:t>）</w:t>
      </w:r>
      <w:r>
        <w:rPr>
          <w:rFonts w:hint="eastAsia"/>
        </w:rPr>
        <w:t>高速（500-1000帧）</w:t>
      </w:r>
    </w:p>
    <w:p w14:paraId="13FB17BD" w14:textId="5BDB52DC" w:rsidR="00231E4B" w:rsidRPr="00231E4B" w:rsidRDefault="00FA4D55" w:rsidP="00824421">
      <w:pPr>
        <w:snapToGrid w:val="0"/>
        <w:spacing w:afterLines="50" w:after="156"/>
        <w:ind w:leftChars="200" w:left="420"/>
        <w:rPr>
          <w:rFonts w:hint="eastAsia"/>
        </w:rPr>
      </w:pPr>
      <w:r>
        <w:rPr>
          <w:rFonts w:hint="eastAsia"/>
        </w:rPr>
        <w:t>c</w:t>
      </w:r>
      <w:r w:rsidR="00231E4B">
        <w:rPr>
          <w:rFonts w:hint="eastAsia"/>
        </w:rPr>
        <w:t>自</w:t>
      </w:r>
      <w:proofErr w:type="gramStart"/>
      <w:r w:rsidR="00231E4B">
        <w:rPr>
          <w:rFonts w:hint="eastAsia"/>
        </w:rPr>
        <w:t>研</w:t>
      </w:r>
      <w:proofErr w:type="gramEnd"/>
      <w:r w:rsidR="00231E4B">
        <w:rPr>
          <w:rFonts w:hint="eastAsia"/>
        </w:rPr>
        <w:t>采集板，</w:t>
      </w:r>
      <w:r>
        <w:rPr>
          <w:rFonts w:hint="eastAsia"/>
        </w:rPr>
        <w:t>更接近</w:t>
      </w:r>
      <w:r w:rsidR="00A86E91">
        <w:rPr>
          <w:rFonts w:hint="eastAsia"/>
        </w:rPr>
        <w:t>a</w:t>
      </w:r>
    </w:p>
    <w:p w14:paraId="7237F813" w14:textId="7F688901" w:rsidR="00231E4B" w:rsidRPr="00231E4B" w:rsidRDefault="00231E4B" w:rsidP="00F23FD9">
      <w:pPr>
        <w:snapToGrid w:val="0"/>
        <w:spacing w:afterLines="50" w:after="156"/>
        <w:rPr>
          <w:rFonts w:hint="eastAsia"/>
          <w:b/>
          <w:bCs/>
        </w:rPr>
      </w:pPr>
      <w:r w:rsidRPr="00231E4B">
        <w:rPr>
          <w:b/>
          <w:bCs/>
        </w:rPr>
        <w:t>1.2 项目范围</w:t>
      </w:r>
    </w:p>
    <w:p w14:paraId="5040BF81" w14:textId="6A280006" w:rsidR="00231E4B" w:rsidRPr="00231E4B" w:rsidRDefault="00231E4B" w:rsidP="00F23FD9">
      <w:pPr>
        <w:numPr>
          <w:ilvl w:val="0"/>
          <w:numId w:val="2"/>
        </w:numPr>
        <w:snapToGrid w:val="0"/>
        <w:spacing w:afterLines="50" w:after="156"/>
        <w:rPr>
          <w:rFonts w:hint="eastAsia"/>
        </w:rPr>
      </w:pPr>
      <w:r w:rsidRPr="00231E4B">
        <w:rPr>
          <w:b/>
          <w:bCs/>
        </w:rPr>
        <w:t>包含内容</w:t>
      </w:r>
      <w:r w:rsidRPr="00231E4B">
        <w:t>：</w:t>
      </w:r>
      <w:r w:rsidR="00C93C6D">
        <w:rPr>
          <w:rFonts w:hint="eastAsia"/>
        </w:rPr>
        <w:t>光谱仪完整上位机软件开发，包括控制、可视化、数据存储、数据分析</w:t>
      </w:r>
      <w:r w:rsidR="007D533A">
        <w:rPr>
          <w:rFonts w:hint="eastAsia"/>
        </w:rPr>
        <w:t>；win平台简单</w:t>
      </w:r>
      <w:proofErr w:type="spellStart"/>
      <w:r w:rsidR="007D533A">
        <w:rPr>
          <w:rFonts w:hint="eastAsia"/>
        </w:rPr>
        <w:t>sdk</w:t>
      </w:r>
      <w:proofErr w:type="spellEnd"/>
      <w:r w:rsidR="007D533A">
        <w:rPr>
          <w:rFonts w:hint="eastAsia"/>
        </w:rPr>
        <w:t>或常用</w:t>
      </w:r>
      <w:r w:rsidR="008E397A">
        <w:rPr>
          <w:rFonts w:hint="eastAsia"/>
        </w:rPr>
        <w:t>开发</w:t>
      </w:r>
      <w:r w:rsidR="007D533A">
        <w:rPr>
          <w:rFonts w:hint="eastAsia"/>
        </w:rPr>
        <w:t>工具</w:t>
      </w:r>
      <w:r w:rsidR="008E397A">
        <w:rPr>
          <w:rFonts w:hint="eastAsia"/>
        </w:rPr>
        <w:t>的</w:t>
      </w:r>
      <w:r w:rsidR="007D533A">
        <w:rPr>
          <w:rFonts w:hint="eastAsia"/>
        </w:rPr>
        <w:t>示例</w:t>
      </w:r>
    </w:p>
    <w:p w14:paraId="5EFFA7A8" w14:textId="77777777" w:rsidR="00231E4B" w:rsidRPr="00231E4B" w:rsidRDefault="00231E4B" w:rsidP="00F23FD9">
      <w:pPr>
        <w:snapToGrid w:val="0"/>
        <w:spacing w:afterLines="50" w:after="156"/>
        <w:rPr>
          <w:rFonts w:hint="eastAsia"/>
          <w:b/>
          <w:bCs/>
        </w:rPr>
      </w:pPr>
      <w:r w:rsidRPr="00231E4B">
        <w:rPr>
          <w:b/>
          <w:bCs/>
        </w:rPr>
        <w:t>1.3 目标用户</w:t>
      </w:r>
    </w:p>
    <w:p w14:paraId="10CFB22C" w14:textId="40F7B16E" w:rsidR="00231E4B" w:rsidRDefault="00FA4D55" w:rsidP="00F23FD9">
      <w:pPr>
        <w:numPr>
          <w:ilvl w:val="0"/>
          <w:numId w:val="3"/>
        </w:numPr>
        <w:snapToGrid w:val="0"/>
        <w:spacing w:afterLines="50" w:after="156"/>
        <w:rPr>
          <w:rFonts w:hint="eastAsia"/>
        </w:rPr>
      </w:pPr>
      <w:r>
        <w:rPr>
          <w:rFonts w:hint="eastAsia"/>
        </w:rPr>
        <w:t>工业领域技术员、光谱检测操作员、科研领域研究生</w:t>
      </w:r>
      <w:r w:rsidR="00824421">
        <w:rPr>
          <w:rFonts w:hint="eastAsia"/>
        </w:rPr>
        <w:t>、教师</w:t>
      </w:r>
      <w:r>
        <w:rPr>
          <w:rFonts w:hint="eastAsia"/>
        </w:rPr>
        <w:t>（生物、化学、材料、物理等专业）</w:t>
      </w:r>
    </w:p>
    <w:p w14:paraId="355B4ED8" w14:textId="6326644A" w:rsidR="00FA4D55" w:rsidRPr="00231E4B" w:rsidRDefault="00FA4D55" w:rsidP="00F23FD9">
      <w:pPr>
        <w:snapToGrid w:val="0"/>
        <w:spacing w:afterLines="50" w:after="156"/>
        <w:ind w:left="720"/>
        <w:rPr>
          <w:rFonts w:hint="eastAsia"/>
          <w:b/>
          <w:bCs/>
        </w:rPr>
      </w:pPr>
      <w:r w:rsidRPr="008E397A">
        <w:rPr>
          <w:rFonts w:hint="eastAsia"/>
          <w:b/>
          <w:bCs/>
        </w:rPr>
        <w:t>有使用较复杂软件的能力，但通常不具备计算机编程知识。</w:t>
      </w:r>
    </w:p>
    <w:p w14:paraId="0AF3092B" w14:textId="77777777" w:rsidR="00231E4B" w:rsidRPr="00231E4B" w:rsidRDefault="00000000" w:rsidP="00F23FD9">
      <w:pPr>
        <w:snapToGrid w:val="0"/>
        <w:spacing w:afterLines="50" w:after="156"/>
        <w:rPr>
          <w:rFonts w:hint="eastAsia"/>
        </w:rPr>
      </w:pPr>
      <w:r>
        <w:pict w14:anchorId="30955515">
          <v:rect id="_x0000_i1025" style="width:0;height:.75pt" o:hralign="center" o:hrstd="t" o:hrnoshade="t" o:hr="t" fillcolor="#404040" stroked="f"/>
        </w:pict>
      </w:r>
    </w:p>
    <w:p w14:paraId="28B37F87" w14:textId="77777777" w:rsidR="00231E4B" w:rsidRPr="00231E4B" w:rsidRDefault="00231E4B" w:rsidP="00F23FD9">
      <w:pPr>
        <w:snapToGrid w:val="0"/>
        <w:spacing w:afterLines="50" w:after="156"/>
        <w:rPr>
          <w:rFonts w:hint="eastAsia"/>
          <w:b/>
          <w:bCs/>
        </w:rPr>
      </w:pPr>
      <w:r w:rsidRPr="00231E4B">
        <w:rPr>
          <w:b/>
          <w:bCs/>
        </w:rPr>
        <w:t>2. 功能需求</w:t>
      </w:r>
    </w:p>
    <w:p w14:paraId="09302DC5" w14:textId="77777777" w:rsidR="00231E4B" w:rsidRDefault="00231E4B" w:rsidP="00F23FD9">
      <w:pPr>
        <w:snapToGrid w:val="0"/>
        <w:spacing w:afterLines="50" w:after="156"/>
        <w:rPr>
          <w:rFonts w:hint="eastAsia"/>
          <w:b/>
          <w:bCs/>
        </w:rPr>
      </w:pPr>
      <w:r w:rsidRPr="00231E4B">
        <w:rPr>
          <w:b/>
          <w:bCs/>
        </w:rPr>
        <w:t>2.1 功能模块清单</w:t>
      </w:r>
    </w:p>
    <w:p w14:paraId="04A02AE9" w14:textId="25B03728" w:rsidR="00FA4D55" w:rsidRDefault="00FA4D55" w:rsidP="00F23FD9">
      <w:pPr>
        <w:snapToGrid w:val="0"/>
        <w:spacing w:afterLines="50" w:after="156"/>
        <w:rPr>
          <w:rFonts w:hint="eastAsia"/>
          <w:b/>
          <w:bCs/>
        </w:rPr>
      </w:pPr>
      <w:r>
        <w:rPr>
          <w:rFonts w:hint="eastAsia"/>
          <w:b/>
          <w:bCs/>
        </w:rPr>
        <w:t>A 仪器硬件管理</w:t>
      </w:r>
    </w:p>
    <w:p w14:paraId="6D8CB358" w14:textId="4FE0DA9E" w:rsidR="00C93C6D" w:rsidRPr="00C11201" w:rsidRDefault="00C93C6D" w:rsidP="000735FB">
      <w:pPr>
        <w:snapToGrid w:val="0"/>
        <w:spacing w:afterLines="50" w:after="156"/>
        <w:ind w:leftChars="100" w:left="210"/>
        <w:rPr>
          <w:rFonts w:hint="eastAsia"/>
        </w:rPr>
      </w:pPr>
      <w:r w:rsidRPr="00C11201">
        <w:rPr>
          <w:rFonts w:hint="eastAsia"/>
        </w:rPr>
        <w:t>A0 仪器种类选择 或</w:t>
      </w:r>
      <w:r w:rsidRPr="000735FB">
        <w:rPr>
          <w:rFonts w:hint="eastAsia"/>
          <w:b/>
          <w:bCs/>
        </w:rPr>
        <w:t>自动识别</w:t>
      </w:r>
      <w:r w:rsidRPr="00C11201">
        <w:rPr>
          <w:rFonts w:hint="eastAsia"/>
        </w:rPr>
        <w:t>（考虑是否混用）</w:t>
      </w:r>
    </w:p>
    <w:p w14:paraId="426144C6" w14:textId="73BF8B36" w:rsidR="00FA4D55" w:rsidRPr="00C11201" w:rsidRDefault="00FA4D55" w:rsidP="000735FB">
      <w:pPr>
        <w:snapToGrid w:val="0"/>
        <w:spacing w:afterLines="50" w:after="156"/>
        <w:ind w:leftChars="100" w:left="210"/>
        <w:rPr>
          <w:rFonts w:hint="eastAsia"/>
        </w:rPr>
      </w:pPr>
      <w:r w:rsidRPr="00C11201">
        <w:rPr>
          <w:rFonts w:hint="eastAsia"/>
        </w:rPr>
        <w:t>A1 多台光谱仪</w:t>
      </w:r>
      <w:r w:rsidRPr="0094799E">
        <w:rPr>
          <w:rFonts w:hint="eastAsia"/>
          <w:b/>
          <w:bCs/>
        </w:rPr>
        <w:t>连接</w:t>
      </w:r>
      <w:r w:rsidRPr="00C11201">
        <w:rPr>
          <w:rFonts w:hint="eastAsia"/>
        </w:rPr>
        <w:t>（获取编号）</w:t>
      </w:r>
      <w:r w:rsidR="007D533A">
        <w:rPr>
          <w:rFonts w:hint="eastAsia"/>
        </w:rPr>
        <w:t>、按起始波长小到</w:t>
      </w:r>
      <w:r w:rsidR="00F23FD9">
        <w:rPr>
          <w:rFonts w:hint="eastAsia"/>
        </w:rPr>
        <w:t>大</w:t>
      </w:r>
      <w:r w:rsidR="007D533A" w:rsidRPr="0094799E">
        <w:rPr>
          <w:rFonts w:hint="eastAsia"/>
          <w:b/>
          <w:bCs/>
        </w:rPr>
        <w:t>排序</w:t>
      </w:r>
      <w:r w:rsidRPr="00C11201">
        <w:rPr>
          <w:rFonts w:hint="eastAsia"/>
        </w:rPr>
        <w:t>、软件</w:t>
      </w:r>
      <w:r w:rsidRPr="0094799E">
        <w:rPr>
          <w:rFonts w:hint="eastAsia"/>
          <w:b/>
          <w:bCs/>
        </w:rPr>
        <w:t>开关、基本参数设置</w:t>
      </w:r>
      <w:r w:rsidRPr="00C11201">
        <w:rPr>
          <w:rFonts w:hint="eastAsia"/>
        </w:rPr>
        <w:t>（</w:t>
      </w:r>
      <w:r w:rsidR="00A802F0">
        <w:rPr>
          <w:rFonts w:hint="eastAsia"/>
        </w:rPr>
        <w:t>曝光时间、平均次数，</w:t>
      </w:r>
      <w:r w:rsidRPr="00C11201">
        <w:rPr>
          <w:rFonts w:hint="eastAsia"/>
        </w:rPr>
        <w:t>每一台</w:t>
      </w:r>
      <w:r w:rsidR="000735FB">
        <w:rPr>
          <w:rFonts w:hint="eastAsia"/>
        </w:rPr>
        <w:t>分别设置</w:t>
      </w:r>
      <w:r w:rsidR="00A802F0">
        <w:rPr>
          <w:rFonts w:hint="eastAsia"/>
        </w:rPr>
        <w:t>或</w:t>
      </w:r>
      <w:r w:rsidR="000735FB">
        <w:rPr>
          <w:rFonts w:hint="eastAsia"/>
        </w:rPr>
        <w:t>统一设置</w:t>
      </w:r>
      <w:r w:rsidR="00A802F0">
        <w:rPr>
          <w:rFonts w:hint="eastAsia"/>
        </w:rPr>
        <w:t>可选</w:t>
      </w:r>
      <w:r w:rsidRPr="00C11201">
        <w:rPr>
          <w:rFonts w:hint="eastAsia"/>
        </w:rPr>
        <w:t>）、</w:t>
      </w:r>
      <w:r w:rsidRPr="0094799E">
        <w:rPr>
          <w:rFonts w:hint="eastAsia"/>
          <w:b/>
          <w:bCs/>
        </w:rPr>
        <w:t>参考及背景光谱</w:t>
      </w:r>
      <w:r w:rsidRPr="00C11201">
        <w:rPr>
          <w:rFonts w:hint="eastAsia"/>
        </w:rPr>
        <w:t>存储（</w:t>
      </w:r>
      <w:r w:rsidR="00A802F0">
        <w:rPr>
          <w:rFonts w:hint="eastAsia"/>
        </w:rPr>
        <w:t>关联一次采集事件，</w:t>
      </w:r>
      <w:r w:rsidR="000735FB" w:rsidRPr="00C11201">
        <w:rPr>
          <w:rFonts w:hint="eastAsia"/>
        </w:rPr>
        <w:t>每一台</w:t>
      </w:r>
      <w:r w:rsidR="000735FB">
        <w:rPr>
          <w:rFonts w:hint="eastAsia"/>
        </w:rPr>
        <w:t>分别设置或统一设置可选</w:t>
      </w:r>
      <w:r w:rsidR="00A802F0">
        <w:rPr>
          <w:rFonts w:hint="eastAsia"/>
        </w:rPr>
        <w:t>）</w:t>
      </w:r>
      <w:r w:rsidRPr="00C11201">
        <w:rPr>
          <w:rFonts w:hint="eastAsia"/>
        </w:rPr>
        <w:t>）</w:t>
      </w:r>
    </w:p>
    <w:p w14:paraId="648738E0" w14:textId="77777777" w:rsidR="0094799E" w:rsidRDefault="00FA4D55" w:rsidP="000735FB">
      <w:pPr>
        <w:snapToGrid w:val="0"/>
        <w:spacing w:afterLines="50" w:after="156"/>
        <w:ind w:leftChars="100" w:left="210"/>
        <w:rPr>
          <w:rFonts w:hint="eastAsia"/>
        </w:rPr>
      </w:pPr>
      <w:r w:rsidRPr="00C11201">
        <w:rPr>
          <w:rFonts w:hint="eastAsia"/>
        </w:rPr>
        <w:t>A2 多台光谱仪</w:t>
      </w:r>
      <w:r w:rsidRPr="0094799E">
        <w:rPr>
          <w:rFonts w:hint="eastAsia"/>
          <w:b/>
          <w:bCs/>
        </w:rPr>
        <w:t>下位机参数</w:t>
      </w:r>
      <w:r w:rsidRPr="00C11201">
        <w:rPr>
          <w:rFonts w:hint="eastAsia"/>
        </w:rPr>
        <w:t>读取</w:t>
      </w:r>
      <w:r w:rsidR="00C93C6D" w:rsidRPr="00C11201">
        <w:rPr>
          <w:rFonts w:hint="eastAsia"/>
        </w:rPr>
        <w:t>、换算</w:t>
      </w:r>
      <w:r w:rsidRPr="00C11201">
        <w:rPr>
          <w:rFonts w:hint="eastAsia"/>
        </w:rPr>
        <w:t>及设置</w:t>
      </w:r>
      <w:r w:rsidR="00281CD5">
        <w:rPr>
          <w:rFonts w:hint="eastAsia"/>
        </w:rPr>
        <w:t>（包括写入下位机）</w:t>
      </w:r>
      <w:r w:rsidRPr="00C11201">
        <w:rPr>
          <w:rFonts w:hint="eastAsia"/>
        </w:rPr>
        <w:t>，包括</w:t>
      </w:r>
    </w:p>
    <w:p w14:paraId="6A3FC7A4" w14:textId="77777777" w:rsidR="0094799E" w:rsidRDefault="00FA4D55" w:rsidP="00A00E3E">
      <w:pPr>
        <w:pStyle w:val="a9"/>
        <w:numPr>
          <w:ilvl w:val="0"/>
          <w:numId w:val="20"/>
        </w:numPr>
        <w:snapToGrid w:val="0"/>
        <w:spacing w:afterLines="50" w:after="156"/>
        <w:rPr>
          <w:rFonts w:hint="eastAsia"/>
        </w:rPr>
      </w:pPr>
      <w:r w:rsidRPr="00C11201">
        <w:rPr>
          <w:rFonts w:hint="eastAsia"/>
        </w:rPr>
        <w:t>波长校准参数（3阶多项式</w:t>
      </w:r>
      <w:r w:rsidR="005C7D4B">
        <w:rPr>
          <w:rFonts w:hint="eastAsia"/>
        </w:rPr>
        <w:t>，读取后计算并用作可视化横坐标</w:t>
      </w:r>
      <w:r w:rsidRPr="00C11201">
        <w:rPr>
          <w:rFonts w:hint="eastAsia"/>
        </w:rPr>
        <w:t>），</w:t>
      </w:r>
    </w:p>
    <w:p w14:paraId="1A6353AF" w14:textId="26DB2576" w:rsidR="00FA4D55" w:rsidRPr="00C11201" w:rsidRDefault="00FA4D55" w:rsidP="00A00E3E">
      <w:pPr>
        <w:pStyle w:val="a9"/>
        <w:numPr>
          <w:ilvl w:val="0"/>
          <w:numId w:val="20"/>
        </w:numPr>
        <w:snapToGrid w:val="0"/>
        <w:spacing w:afterLines="50" w:after="156"/>
        <w:rPr>
          <w:rFonts w:hint="eastAsia"/>
        </w:rPr>
      </w:pPr>
      <w:r w:rsidRPr="00C11201">
        <w:rPr>
          <w:rFonts w:hint="eastAsia"/>
        </w:rPr>
        <w:t>强度校准参数（像素数</w:t>
      </w:r>
      <w:r w:rsidR="00C93C6D" w:rsidRPr="00C11201">
        <w:rPr>
          <w:rFonts w:hint="eastAsia"/>
        </w:rPr>
        <w:t>同大小数组</w:t>
      </w:r>
      <w:r w:rsidR="0094799E">
        <w:rPr>
          <w:rFonts w:hint="eastAsia"/>
        </w:rPr>
        <w:t>， 没有时均为1，没有可选择调过此校准</w:t>
      </w:r>
      <w:r w:rsidRPr="00C11201">
        <w:rPr>
          <w:rFonts w:hint="eastAsia"/>
        </w:rPr>
        <w:t>）</w:t>
      </w:r>
    </w:p>
    <w:p w14:paraId="0A776FA1" w14:textId="77777777" w:rsidR="002F6485" w:rsidRDefault="00C93C6D" w:rsidP="000735FB">
      <w:pPr>
        <w:snapToGrid w:val="0"/>
        <w:spacing w:afterLines="50" w:after="156"/>
        <w:ind w:leftChars="100" w:left="210"/>
        <w:rPr>
          <w:rFonts w:hint="eastAsia"/>
        </w:rPr>
      </w:pPr>
      <w:r w:rsidRPr="00C11201">
        <w:rPr>
          <w:rFonts w:hint="eastAsia"/>
        </w:rPr>
        <w:t>A3 多台光谱仪</w:t>
      </w:r>
      <w:r w:rsidRPr="002F6485">
        <w:rPr>
          <w:rFonts w:hint="eastAsia"/>
          <w:b/>
          <w:bCs/>
        </w:rPr>
        <w:t>同步控制及参数设置</w:t>
      </w:r>
      <w:r w:rsidRPr="00C11201">
        <w:rPr>
          <w:rFonts w:hint="eastAsia"/>
        </w:rPr>
        <w:t>，包括</w:t>
      </w:r>
    </w:p>
    <w:p w14:paraId="23E2DA30" w14:textId="463CD690" w:rsidR="002F6485" w:rsidRDefault="00C93C6D" w:rsidP="00A00E3E">
      <w:pPr>
        <w:pStyle w:val="a9"/>
        <w:numPr>
          <w:ilvl w:val="0"/>
          <w:numId w:val="19"/>
        </w:numPr>
        <w:snapToGrid w:val="0"/>
        <w:spacing w:afterLines="50" w:after="156"/>
        <w:rPr>
          <w:rFonts w:hint="eastAsia"/>
        </w:rPr>
      </w:pPr>
      <w:r w:rsidRPr="00C11201">
        <w:rPr>
          <w:rFonts w:hint="eastAsia"/>
        </w:rPr>
        <w:t>是否同步</w:t>
      </w:r>
    </w:p>
    <w:p w14:paraId="1CE83A79" w14:textId="27003CF0" w:rsidR="002F6485" w:rsidRDefault="00C93C6D" w:rsidP="00A00E3E">
      <w:pPr>
        <w:pStyle w:val="a9"/>
        <w:numPr>
          <w:ilvl w:val="0"/>
          <w:numId w:val="19"/>
        </w:numPr>
        <w:snapToGrid w:val="0"/>
        <w:spacing w:afterLines="50" w:after="156"/>
        <w:rPr>
          <w:rFonts w:hint="eastAsia"/>
        </w:rPr>
      </w:pPr>
      <w:r w:rsidRPr="00C11201">
        <w:rPr>
          <w:rFonts w:hint="eastAsia"/>
        </w:rPr>
        <w:t>软硬同步模式选择</w:t>
      </w:r>
      <w:r w:rsidR="00C11201">
        <w:rPr>
          <w:rFonts w:hint="eastAsia"/>
        </w:rPr>
        <w:t>（软同步上位机</w:t>
      </w:r>
      <w:r w:rsidR="002F6485">
        <w:rPr>
          <w:rFonts w:hint="eastAsia"/>
        </w:rPr>
        <w:t>广播</w:t>
      </w:r>
      <w:r w:rsidR="00C11201">
        <w:rPr>
          <w:rFonts w:hint="eastAsia"/>
        </w:rPr>
        <w:t>，硬同步（</w:t>
      </w:r>
      <w:proofErr w:type="gramStart"/>
      <w:r w:rsidR="00C11201">
        <w:rPr>
          <w:rFonts w:hint="eastAsia"/>
        </w:rPr>
        <w:t>总内触发</w:t>
      </w:r>
      <w:proofErr w:type="gramEnd"/>
      <w:r w:rsidR="00C11201">
        <w:rPr>
          <w:rFonts w:hint="eastAsia"/>
        </w:rPr>
        <w:t>模式：主机软触发，</w:t>
      </w:r>
      <w:r w:rsidR="00C11201">
        <w:rPr>
          <w:rFonts w:hint="eastAsia"/>
        </w:rPr>
        <w:lastRenderedPageBreak/>
        <w:t>副机由主机外触发；总外触发模式：外部信号源外触发主机，主机触发副机，序列同步））</w:t>
      </w:r>
    </w:p>
    <w:p w14:paraId="761607F9" w14:textId="4F2E88DF" w:rsidR="002F6485" w:rsidRDefault="00C93C6D" w:rsidP="00A00E3E">
      <w:pPr>
        <w:pStyle w:val="a9"/>
        <w:numPr>
          <w:ilvl w:val="0"/>
          <w:numId w:val="19"/>
        </w:numPr>
        <w:snapToGrid w:val="0"/>
        <w:spacing w:afterLines="50" w:after="156"/>
        <w:rPr>
          <w:rFonts w:hint="eastAsia"/>
        </w:rPr>
      </w:pPr>
      <w:r w:rsidRPr="00C11201">
        <w:rPr>
          <w:rFonts w:hint="eastAsia"/>
        </w:rPr>
        <w:t>主机选择</w:t>
      </w:r>
    </w:p>
    <w:p w14:paraId="6FF34E82" w14:textId="1417F4C6" w:rsidR="00FA4D55" w:rsidRPr="00C11201" w:rsidRDefault="00C93C6D" w:rsidP="00A00E3E">
      <w:pPr>
        <w:pStyle w:val="a9"/>
        <w:numPr>
          <w:ilvl w:val="0"/>
          <w:numId w:val="19"/>
        </w:numPr>
        <w:snapToGrid w:val="0"/>
        <w:spacing w:afterLines="50" w:after="156"/>
        <w:rPr>
          <w:rFonts w:hint="eastAsia"/>
        </w:rPr>
      </w:pPr>
      <w:r w:rsidRPr="00C11201">
        <w:rPr>
          <w:rFonts w:hint="eastAsia"/>
        </w:rPr>
        <w:t>同步延时参数设置（除</w:t>
      </w:r>
      <w:proofErr w:type="gramStart"/>
      <w:r w:rsidRPr="00C11201">
        <w:rPr>
          <w:rFonts w:hint="eastAsia"/>
        </w:rPr>
        <w:t>主机外每一台</w:t>
      </w:r>
      <w:proofErr w:type="gramEnd"/>
      <w:r w:rsidR="00C11201">
        <w:rPr>
          <w:rFonts w:hint="eastAsia"/>
        </w:rPr>
        <w:t>（及副机与主机延时）</w:t>
      </w:r>
      <w:r w:rsidRPr="00C11201">
        <w:rPr>
          <w:rFonts w:hint="eastAsia"/>
        </w:rPr>
        <w:t>）</w:t>
      </w:r>
    </w:p>
    <w:p w14:paraId="5697BDC8" w14:textId="77777777" w:rsidR="002F6485" w:rsidRDefault="00C11201" w:rsidP="000735FB">
      <w:pPr>
        <w:snapToGrid w:val="0"/>
        <w:spacing w:afterLines="50" w:after="156"/>
        <w:ind w:leftChars="100" w:left="210"/>
        <w:rPr>
          <w:rFonts w:hint="eastAsia"/>
        </w:rPr>
      </w:pPr>
      <w:r w:rsidRPr="00C11201">
        <w:rPr>
          <w:rFonts w:hint="eastAsia"/>
        </w:rPr>
        <w:t xml:space="preserve">A4 </w:t>
      </w:r>
      <w:r>
        <w:rPr>
          <w:rFonts w:hint="eastAsia"/>
        </w:rPr>
        <w:t>外触发设置，包括</w:t>
      </w:r>
    </w:p>
    <w:p w14:paraId="5BEE0427" w14:textId="3DA7BBCD" w:rsidR="002F6485" w:rsidRDefault="00C11201" w:rsidP="004E15BE">
      <w:pPr>
        <w:pStyle w:val="a9"/>
        <w:numPr>
          <w:ilvl w:val="0"/>
          <w:numId w:val="23"/>
        </w:numPr>
        <w:snapToGrid w:val="0"/>
        <w:spacing w:afterLines="50" w:after="156"/>
        <w:rPr>
          <w:rFonts w:hint="eastAsia"/>
        </w:rPr>
      </w:pPr>
      <w:r>
        <w:rPr>
          <w:rFonts w:hint="eastAsia"/>
        </w:rPr>
        <w:t>是否外触发</w:t>
      </w:r>
    </w:p>
    <w:p w14:paraId="73CD9D40" w14:textId="16587E32" w:rsidR="00C93C6D" w:rsidRDefault="00C11201" w:rsidP="004E15BE">
      <w:pPr>
        <w:pStyle w:val="a9"/>
        <w:numPr>
          <w:ilvl w:val="0"/>
          <w:numId w:val="23"/>
        </w:numPr>
        <w:snapToGrid w:val="0"/>
        <w:spacing w:afterLines="50" w:after="156"/>
        <w:rPr>
          <w:rFonts w:hint="eastAsia"/>
        </w:rPr>
      </w:pPr>
      <w:r>
        <w:rPr>
          <w:rFonts w:hint="eastAsia"/>
        </w:rPr>
        <w:t>外触发延时参数设置（主机与外部信号延时）</w:t>
      </w:r>
    </w:p>
    <w:p w14:paraId="1ACB2462" w14:textId="77777777" w:rsidR="002F6485" w:rsidRDefault="00C11201" w:rsidP="000735FB">
      <w:pPr>
        <w:snapToGrid w:val="0"/>
        <w:spacing w:afterLines="50" w:after="156"/>
        <w:ind w:leftChars="100" w:left="210"/>
        <w:rPr>
          <w:rFonts w:hint="eastAsia"/>
        </w:rPr>
      </w:pPr>
      <w:r>
        <w:rPr>
          <w:rFonts w:hint="eastAsia"/>
        </w:rPr>
        <w:t xml:space="preserve">A5 </w:t>
      </w:r>
      <w:proofErr w:type="gramStart"/>
      <w:r w:rsidR="0063182D">
        <w:rPr>
          <w:rFonts w:hint="eastAsia"/>
        </w:rPr>
        <w:t>控外</w:t>
      </w:r>
      <w:r>
        <w:rPr>
          <w:rFonts w:hint="eastAsia"/>
        </w:rPr>
        <w:t>同步信号</w:t>
      </w:r>
      <w:proofErr w:type="gramEnd"/>
      <w:r>
        <w:rPr>
          <w:rFonts w:hint="eastAsia"/>
        </w:rPr>
        <w:t>输出设置，包括</w:t>
      </w:r>
    </w:p>
    <w:p w14:paraId="65AAF635" w14:textId="66DC6B35" w:rsidR="002F6485" w:rsidRDefault="00C11201" w:rsidP="00A00E3E">
      <w:pPr>
        <w:pStyle w:val="a9"/>
        <w:numPr>
          <w:ilvl w:val="0"/>
          <w:numId w:val="22"/>
        </w:numPr>
        <w:snapToGrid w:val="0"/>
        <w:spacing w:afterLines="50" w:after="156"/>
        <w:rPr>
          <w:rFonts w:hint="eastAsia"/>
        </w:rPr>
      </w:pPr>
      <w:r>
        <w:rPr>
          <w:rFonts w:hint="eastAsia"/>
        </w:rPr>
        <w:t>是否输出</w:t>
      </w:r>
    </w:p>
    <w:p w14:paraId="220890CD" w14:textId="3109B1E3" w:rsidR="002F6485" w:rsidRDefault="00C11201" w:rsidP="00A00E3E">
      <w:pPr>
        <w:pStyle w:val="a9"/>
        <w:numPr>
          <w:ilvl w:val="0"/>
          <w:numId w:val="22"/>
        </w:numPr>
        <w:snapToGrid w:val="0"/>
        <w:spacing w:afterLines="50" w:after="156"/>
        <w:rPr>
          <w:rFonts w:hint="eastAsia"/>
        </w:rPr>
      </w:pPr>
      <w:r>
        <w:rPr>
          <w:rFonts w:hint="eastAsia"/>
        </w:rPr>
        <w:t>与内触发采集事件或外触发信号间的延迟时间设置（软件界面中不区分，根据内外触发设置自动选择）</w:t>
      </w:r>
    </w:p>
    <w:p w14:paraId="27948AB3" w14:textId="5BFA1EF0" w:rsidR="00C11201" w:rsidRDefault="00C11201" w:rsidP="00A00E3E">
      <w:pPr>
        <w:pStyle w:val="a9"/>
        <w:numPr>
          <w:ilvl w:val="0"/>
          <w:numId w:val="22"/>
        </w:numPr>
        <w:snapToGrid w:val="0"/>
        <w:spacing w:afterLines="50" w:after="156"/>
        <w:rPr>
          <w:rFonts w:hint="eastAsia"/>
        </w:rPr>
      </w:pPr>
      <w:r>
        <w:rPr>
          <w:rFonts w:hint="eastAsia"/>
        </w:rPr>
        <w:t>每一台光谱仪均可发出同步信号</w:t>
      </w:r>
    </w:p>
    <w:p w14:paraId="543CDB34" w14:textId="534EB8D5" w:rsidR="00810D6C" w:rsidRPr="00434ADD" w:rsidRDefault="00810D6C" w:rsidP="00F23FD9">
      <w:pPr>
        <w:snapToGrid w:val="0"/>
        <w:spacing w:afterLines="50" w:after="156"/>
        <w:rPr>
          <w:rFonts w:hint="eastAsia"/>
          <w:b/>
          <w:bCs/>
        </w:rPr>
      </w:pPr>
      <w:r w:rsidRPr="00434ADD">
        <w:rPr>
          <w:rFonts w:hint="eastAsia"/>
          <w:b/>
          <w:bCs/>
        </w:rPr>
        <w:t>B 采集控制</w:t>
      </w:r>
      <w:r w:rsidR="00434ADD">
        <w:rPr>
          <w:rFonts w:hint="eastAsia"/>
          <w:b/>
          <w:bCs/>
        </w:rPr>
        <w:t>、存储与</w:t>
      </w:r>
      <w:r w:rsidRPr="00434ADD">
        <w:rPr>
          <w:rFonts w:hint="eastAsia"/>
          <w:b/>
          <w:bCs/>
        </w:rPr>
        <w:t>可视化</w:t>
      </w:r>
    </w:p>
    <w:p w14:paraId="4F5CE437" w14:textId="77777777" w:rsidR="00007CDB" w:rsidRPr="000D3572" w:rsidRDefault="00810D6C" w:rsidP="00F23FD9">
      <w:pPr>
        <w:snapToGrid w:val="0"/>
        <w:spacing w:afterLines="50" w:after="156"/>
        <w:rPr>
          <w:rFonts w:hint="eastAsia"/>
          <w:b/>
          <w:bCs/>
        </w:rPr>
      </w:pPr>
      <w:r w:rsidRPr="000D3572">
        <w:rPr>
          <w:rFonts w:hint="eastAsia"/>
          <w:b/>
          <w:bCs/>
        </w:rPr>
        <w:t>B1 采集模式选择，包括</w:t>
      </w:r>
    </w:p>
    <w:p w14:paraId="4143A3FA" w14:textId="331EF211" w:rsidR="00810D6C" w:rsidRPr="008F4979" w:rsidRDefault="00810D6C" w:rsidP="008F4979">
      <w:pPr>
        <w:pStyle w:val="a9"/>
        <w:numPr>
          <w:ilvl w:val="1"/>
          <w:numId w:val="25"/>
        </w:numPr>
        <w:snapToGrid w:val="0"/>
        <w:spacing w:afterLines="50" w:after="156"/>
        <w:rPr>
          <w:rFonts w:hint="eastAsia"/>
          <w:b/>
          <w:bCs/>
        </w:rPr>
      </w:pPr>
      <w:r>
        <w:rPr>
          <w:rFonts w:hint="eastAsia"/>
        </w:rPr>
        <w:t>连续采集（不设置间隔，以曝光时间为周期连续获取数据，同步模式下多台一致，非同步模式下各台仪器以自身曝光时间尽快采集）</w:t>
      </w:r>
      <w:r w:rsidR="00E76A01">
        <w:rPr>
          <w:rFonts w:hint="eastAsia"/>
        </w:rPr>
        <w:t xml:space="preserve">，再次按下按键停止（图标变化 </w:t>
      </w:r>
      <w:r w:rsidR="006F71BE" w:rsidRPr="008F4979">
        <w:rPr>
          <w:rFonts w:ascii="Cambria Math" w:hAnsi="Cambria Math" w:cs="Cambria Math"/>
          <w:b/>
          <w:bCs/>
        </w:rPr>
        <w:t>▶</w:t>
      </w:r>
      <w:r w:rsidR="006F71BE" w:rsidRPr="008F4979">
        <w:rPr>
          <w:rFonts w:hint="eastAsia"/>
          <w:b/>
          <w:bCs/>
        </w:rPr>
        <w:t xml:space="preserve"> </w:t>
      </w:r>
      <w:r w:rsidR="00E76A01" w:rsidRPr="008F4979">
        <w:rPr>
          <w:rFonts w:eastAsiaTheme="minorHAnsi"/>
        </w:rPr>
        <w:t>■</w:t>
      </w:r>
      <w:r w:rsidR="00E76A01">
        <w:rPr>
          <w:rFonts w:hint="eastAsia"/>
        </w:rPr>
        <w:t>）</w:t>
      </w:r>
    </w:p>
    <w:p w14:paraId="79BD8963" w14:textId="123BB456" w:rsidR="00007CDB" w:rsidRDefault="00007CDB" w:rsidP="008F4979">
      <w:pPr>
        <w:pStyle w:val="a9"/>
        <w:numPr>
          <w:ilvl w:val="1"/>
          <w:numId w:val="25"/>
        </w:numPr>
        <w:snapToGrid w:val="0"/>
        <w:spacing w:afterLines="50" w:after="156"/>
        <w:rPr>
          <w:rFonts w:hint="eastAsia"/>
        </w:rPr>
      </w:pPr>
      <w:r>
        <w:rPr>
          <w:rFonts w:hint="eastAsia"/>
        </w:rPr>
        <w:t>单次手动采集（手动点击单次采集按键采集）</w:t>
      </w:r>
    </w:p>
    <w:p w14:paraId="4BF14A1A" w14:textId="1F93D733" w:rsidR="00007CDB" w:rsidRDefault="00007CDB" w:rsidP="008F4979">
      <w:pPr>
        <w:pStyle w:val="a9"/>
        <w:numPr>
          <w:ilvl w:val="1"/>
          <w:numId w:val="25"/>
        </w:numPr>
        <w:snapToGrid w:val="0"/>
        <w:spacing w:afterLines="50" w:after="156"/>
        <w:rPr>
          <w:rFonts w:hint="eastAsia"/>
        </w:rPr>
      </w:pPr>
      <w:r>
        <w:rPr>
          <w:rFonts w:hint="eastAsia"/>
        </w:rPr>
        <w:t>外触发模式下开始采集后显示等待外触发，采集频率与外触发信号一致</w:t>
      </w:r>
      <w:r w:rsidR="000D3572">
        <w:rPr>
          <w:rFonts w:hint="eastAsia"/>
        </w:rPr>
        <w:t>（外触发模式下触发信号频率与曝光时间周期冲突时以曝光周期为准（下位机反馈错误信息？））</w:t>
      </w:r>
    </w:p>
    <w:p w14:paraId="5AE62C12" w14:textId="55020A43" w:rsidR="00621F4D" w:rsidRDefault="00621F4D" w:rsidP="00F23FD9">
      <w:pPr>
        <w:snapToGrid w:val="0"/>
        <w:spacing w:afterLines="50" w:after="156"/>
        <w:rPr>
          <w:rFonts w:hint="eastAsia"/>
          <w:b/>
          <w:bCs/>
        </w:rPr>
      </w:pPr>
      <w:r w:rsidRPr="00621F4D">
        <w:rPr>
          <w:rFonts w:hint="eastAsia"/>
          <w:b/>
          <w:bCs/>
        </w:rPr>
        <w:t>B2光谱模式选择，包括</w:t>
      </w:r>
      <w:r>
        <w:rPr>
          <w:rFonts w:hint="eastAsia"/>
          <w:b/>
          <w:bCs/>
        </w:rPr>
        <w:t>（计算方式参见</w:t>
      </w:r>
      <w:r w:rsidRPr="000D3572">
        <w:rPr>
          <w:rFonts w:hint="eastAsia"/>
          <w:b/>
          <w:bCs/>
        </w:rPr>
        <w:t>B</w:t>
      </w:r>
      <w:r>
        <w:rPr>
          <w:rFonts w:hint="eastAsia"/>
          <w:b/>
          <w:bCs/>
        </w:rPr>
        <w:t>4</w:t>
      </w:r>
      <w:r w:rsidRPr="000D3572">
        <w:rPr>
          <w:rFonts w:hint="eastAsia"/>
          <w:b/>
          <w:bCs/>
        </w:rPr>
        <w:t xml:space="preserve"> 可视化</w:t>
      </w:r>
      <w:r>
        <w:rPr>
          <w:rFonts w:hint="eastAsia"/>
          <w:b/>
          <w:bCs/>
        </w:rPr>
        <w:t>），不选择时默认原始光谱</w:t>
      </w:r>
    </w:p>
    <w:p w14:paraId="5C9159DD" w14:textId="54547082" w:rsidR="00621F4D" w:rsidRPr="001A7511" w:rsidRDefault="00621F4D" w:rsidP="008F4979">
      <w:pPr>
        <w:pStyle w:val="a9"/>
        <w:numPr>
          <w:ilvl w:val="1"/>
          <w:numId w:val="25"/>
        </w:numPr>
        <w:snapToGrid w:val="0"/>
        <w:spacing w:afterLines="50" w:after="156"/>
        <w:rPr>
          <w:rFonts w:hint="eastAsia"/>
        </w:rPr>
      </w:pPr>
      <w:r w:rsidRPr="001A7511">
        <w:rPr>
          <w:rFonts w:hint="eastAsia"/>
        </w:rPr>
        <w:t>原始光谱</w:t>
      </w:r>
    </w:p>
    <w:p w14:paraId="01E4B2B2" w14:textId="41B884A8" w:rsidR="00621F4D" w:rsidRPr="001A7511" w:rsidRDefault="00621F4D" w:rsidP="008F4979">
      <w:pPr>
        <w:pStyle w:val="a9"/>
        <w:numPr>
          <w:ilvl w:val="1"/>
          <w:numId w:val="25"/>
        </w:numPr>
        <w:snapToGrid w:val="0"/>
        <w:spacing w:afterLines="50" w:after="156"/>
        <w:rPr>
          <w:rFonts w:hint="eastAsia"/>
        </w:rPr>
      </w:pPr>
      <w:proofErr w:type="gramStart"/>
      <w:r w:rsidRPr="001A7511">
        <w:rPr>
          <w:rFonts w:hint="eastAsia"/>
        </w:rPr>
        <w:t>扣背景</w:t>
      </w:r>
      <w:proofErr w:type="gramEnd"/>
      <w:r w:rsidRPr="001A7511">
        <w:rPr>
          <w:rFonts w:hint="eastAsia"/>
        </w:rPr>
        <w:t>光谱</w:t>
      </w:r>
    </w:p>
    <w:p w14:paraId="7F334610" w14:textId="6AAE27BC" w:rsidR="00621F4D" w:rsidRPr="001A7511" w:rsidRDefault="00621F4D" w:rsidP="008F4979">
      <w:pPr>
        <w:pStyle w:val="a9"/>
        <w:numPr>
          <w:ilvl w:val="1"/>
          <w:numId w:val="25"/>
        </w:numPr>
        <w:snapToGrid w:val="0"/>
        <w:spacing w:afterLines="50" w:after="156"/>
        <w:rPr>
          <w:rFonts w:hint="eastAsia"/>
        </w:rPr>
      </w:pPr>
      <w:r w:rsidRPr="001A7511">
        <w:rPr>
          <w:rFonts w:hint="eastAsia"/>
        </w:rPr>
        <w:t>吸收光谱</w:t>
      </w:r>
    </w:p>
    <w:p w14:paraId="7D371E42" w14:textId="654B1FAD" w:rsidR="00621F4D" w:rsidRPr="001A7511" w:rsidRDefault="00621F4D" w:rsidP="008F4979">
      <w:pPr>
        <w:pStyle w:val="a9"/>
        <w:numPr>
          <w:ilvl w:val="1"/>
          <w:numId w:val="25"/>
        </w:numPr>
        <w:snapToGrid w:val="0"/>
        <w:spacing w:afterLines="50" w:after="156"/>
        <w:rPr>
          <w:rFonts w:hint="eastAsia"/>
        </w:rPr>
      </w:pPr>
      <w:r w:rsidRPr="001A7511">
        <w:rPr>
          <w:rFonts w:hint="eastAsia"/>
        </w:rPr>
        <w:t>自定义光谱</w:t>
      </w:r>
    </w:p>
    <w:p w14:paraId="6CF2ADE3" w14:textId="0627C5FD" w:rsidR="00434ADD" w:rsidRPr="000D3572" w:rsidRDefault="00434ADD" w:rsidP="00F23FD9">
      <w:pPr>
        <w:snapToGrid w:val="0"/>
        <w:spacing w:afterLines="50" w:after="156"/>
        <w:rPr>
          <w:rFonts w:hint="eastAsia"/>
          <w:b/>
          <w:bCs/>
        </w:rPr>
      </w:pPr>
      <w:r w:rsidRPr="000D3572">
        <w:rPr>
          <w:rFonts w:hint="eastAsia"/>
          <w:b/>
          <w:bCs/>
        </w:rPr>
        <w:t>B</w:t>
      </w:r>
      <w:r w:rsidR="00621F4D">
        <w:rPr>
          <w:rFonts w:hint="eastAsia"/>
          <w:b/>
          <w:bCs/>
        </w:rPr>
        <w:t>3</w:t>
      </w:r>
      <w:r w:rsidRPr="000D3572">
        <w:rPr>
          <w:rFonts w:hint="eastAsia"/>
          <w:b/>
          <w:bCs/>
        </w:rPr>
        <w:t xml:space="preserve"> </w:t>
      </w:r>
      <w:r w:rsidR="000D3572" w:rsidRPr="000D3572">
        <w:rPr>
          <w:rFonts w:hint="eastAsia"/>
          <w:b/>
          <w:bCs/>
        </w:rPr>
        <w:t>数据存储，</w:t>
      </w:r>
      <w:r w:rsidRPr="000D3572">
        <w:rPr>
          <w:rFonts w:hint="eastAsia"/>
          <w:b/>
          <w:bCs/>
        </w:rPr>
        <w:t>可选自动存储与手动单张存储</w:t>
      </w:r>
      <w:r w:rsidR="000D3572">
        <w:rPr>
          <w:rFonts w:hint="eastAsia"/>
          <w:b/>
          <w:bCs/>
        </w:rPr>
        <w:t>，</w:t>
      </w:r>
    </w:p>
    <w:p w14:paraId="4F3451B3" w14:textId="023F20D5" w:rsidR="00434ADD" w:rsidRDefault="00007CDB" w:rsidP="00AF5CE7">
      <w:pPr>
        <w:pStyle w:val="a9"/>
        <w:numPr>
          <w:ilvl w:val="1"/>
          <w:numId w:val="25"/>
        </w:numPr>
        <w:snapToGrid w:val="0"/>
        <w:spacing w:afterLines="50" w:after="156"/>
        <w:rPr>
          <w:rFonts w:hint="eastAsia"/>
        </w:rPr>
      </w:pPr>
      <w:r>
        <w:rPr>
          <w:rFonts w:hint="eastAsia"/>
        </w:rPr>
        <w:t>预先设置存储路径（默认路径为安装文件夹中新建数据文件夹）</w:t>
      </w:r>
    </w:p>
    <w:p w14:paraId="3C393AF3" w14:textId="4ADB3962" w:rsidR="00564135" w:rsidRDefault="00564135" w:rsidP="00AF5CE7">
      <w:pPr>
        <w:pStyle w:val="a9"/>
        <w:numPr>
          <w:ilvl w:val="1"/>
          <w:numId w:val="25"/>
        </w:numPr>
        <w:snapToGrid w:val="0"/>
        <w:spacing w:afterLines="50" w:after="156"/>
        <w:rPr>
          <w:rFonts w:hint="eastAsia"/>
        </w:rPr>
      </w:pPr>
      <w:r>
        <w:rPr>
          <w:rFonts w:hint="eastAsia"/>
        </w:rPr>
        <w:t>格式</w:t>
      </w:r>
      <w:r w:rsidR="00132129">
        <w:rPr>
          <w:rFonts w:hint="eastAsia"/>
        </w:rPr>
        <w:t>优先</w:t>
      </w:r>
      <w:r>
        <w:rPr>
          <w:rFonts w:hint="eastAsia"/>
        </w:rPr>
        <w:t>csv，其次txt</w:t>
      </w:r>
    </w:p>
    <w:p w14:paraId="4B016D24" w14:textId="573552AC" w:rsidR="00564135" w:rsidRDefault="000D3572" w:rsidP="00AF5CE7">
      <w:pPr>
        <w:pStyle w:val="a9"/>
        <w:numPr>
          <w:ilvl w:val="1"/>
          <w:numId w:val="25"/>
        </w:numPr>
        <w:snapToGrid w:val="0"/>
        <w:spacing w:afterLines="50" w:after="156"/>
        <w:rPr>
          <w:rFonts w:hint="eastAsia"/>
        </w:rPr>
      </w:pPr>
      <w:r>
        <w:rPr>
          <w:rFonts w:hint="eastAsia"/>
        </w:rPr>
        <w:t>多台仪器时可选是否拼合数据为一个文件</w:t>
      </w:r>
      <w:r w:rsidR="00564135">
        <w:rPr>
          <w:rFonts w:hint="eastAsia"/>
        </w:rPr>
        <w:t>，拼合时存储一个文件，</w:t>
      </w:r>
      <w:proofErr w:type="gramStart"/>
      <w:r w:rsidR="00564135">
        <w:rPr>
          <w:rFonts w:hint="eastAsia"/>
        </w:rPr>
        <w:t>不</w:t>
      </w:r>
      <w:proofErr w:type="gramEnd"/>
      <w:r w:rsidR="00564135">
        <w:rPr>
          <w:rFonts w:hint="eastAsia"/>
        </w:rPr>
        <w:t>拼合时文件数与通道数相同</w:t>
      </w:r>
    </w:p>
    <w:p w14:paraId="0FAA0FFA" w14:textId="7B6ACB2D" w:rsidR="000D3572" w:rsidRDefault="00564135" w:rsidP="00AF5CE7">
      <w:pPr>
        <w:pStyle w:val="a9"/>
        <w:numPr>
          <w:ilvl w:val="1"/>
          <w:numId w:val="25"/>
        </w:numPr>
        <w:snapToGrid w:val="0"/>
        <w:spacing w:afterLines="50" w:after="156"/>
        <w:rPr>
          <w:rFonts w:hint="eastAsia"/>
        </w:rPr>
      </w:pPr>
      <w:r>
        <w:rPr>
          <w:rFonts w:hint="eastAsia"/>
        </w:rPr>
        <w:t>数据格式为两列，第一列波长、第二列像素点光强</w:t>
      </w:r>
    </w:p>
    <w:p w14:paraId="6500D3CB" w14:textId="33B17ACF" w:rsidR="00564135" w:rsidRDefault="00564135" w:rsidP="00AF5CE7">
      <w:pPr>
        <w:pStyle w:val="a9"/>
        <w:numPr>
          <w:ilvl w:val="1"/>
          <w:numId w:val="25"/>
        </w:numPr>
        <w:snapToGrid w:val="0"/>
        <w:spacing w:afterLines="50" w:after="156"/>
        <w:rPr>
          <w:rFonts w:hint="eastAsia"/>
        </w:rPr>
      </w:pPr>
      <w:r>
        <w:rPr>
          <w:rFonts w:hint="eastAsia"/>
        </w:rPr>
        <w:t>仪器编号、光谱范围、曝光时间、平均次数、外触发与否，所有通道间延迟时间</w:t>
      </w:r>
      <w:r w:rsidR="00132129">
        <w:rPr>
          <w:rFonts w:hint="eastAsia"/>
        </w:rPr>
        <w:t>信息</w:t>
      </w:r>
      <w:r w:rsidR="00D8575F">
        <w:rPr>
          <w:rFonts w:hint="eastAsia"/>
        </w:rPr>
        <w:t>在数据</w:t>
      </w:r>
      <w:r w:rsidR="00A07A9C">
        <w:rPr>
          <w:rFonts w:hint="eastAsia"/>
        </w:rPr>
        <w:t>文件最前面存储</w:t>
      </w:r>
    </w:p>
    <w:p w14:paraId="37500851" w14:textId="3AC12760" w:rsidR="00AF5CE7" w:rsidRDefault="00007CDB" w:rsidP="00AF5CE7">
      <w:pPr>
        <w:pStyle w:val="a9"/>
        <w:numPr>
          <w:ilvl w:val="1"/>
          <w:numId w:val="25"/>
        </w:numPr>
        <w:snapToGrid w:val="0"/>
        <w:spacing w:afterLines="50" w:after="156"/>
        <w:rPr>
          <w:rFonts w:hint="eastAsia"/>
        </w:rPr>
      </w:pPr>
      <w:r>
        <w:rPr>
          <w:rFonts w:hint="eastAsia"/>
        </w:rPr>
        <w:t>自动存储可选</w:t>
      </w:r>
      <w:r w:rsidR="000D3572">
        <w:rPr>
          <w:rFonts w:hint="eastAsia"/>
        </w:rPr>
        <w:t>：</w:t>
      </w:r>
      <w:r>
        <w:rPr>
          <w:rFonts w:hint="eastAsia"/>
        </w:rPr>
        <w:t xml:space="preserve"> </w:t>
      </w:r>
    </w:p>
    <w:p w14:paraId="3069F5A4" w14:textId="77777777" w:rsidR="00AF5CE7" w:rsidRDefault="00007CDB" w:rsidP="00AF5CE7">
      <w:pPr>
        <w:pStyle w:val="a9"/>
        <w:numPr>
          <w:ilvl w:val="3"/>
          <w:numId w:val="25"/>
        </w:numPr>
        <w:snapToGrid w:val="0"/>
        <w:spacing w:afterLines="50" w:after="156"/>
        <w:rPr>
          <w:rFonts w:hint="eastAsia"/>
        </w:rPr>
      </w:pPr>
      <w:r>
        <w:rPr>
          <w:rFonts w:hint="eastAsia"/>
        </w:rPr>
        <w:t>尽快存储（每一个数据）、</w:t>
      </w:r>
    </w:p>
    <w:p w14:paraId="0D0FDAE4" w14:textId="77777777" w:rsidR="00AF5CE7" w:rsidRDefault="00007CDB" w:rsidP="00AF5CE7">
      <w:pPr>
        <w:pStyle w:val="a9"/>
        <w:numPr>
          <w:ilvl w:val="3"/>
          <w:numId w:val="25"/>
        </w:numPr>
        <w:snapToGrid w:val="0"/>
        <w:spacing w:afterLines="50" w:after="156"/>
        <w:rPr>
          <w:rFonts w:hint="eastAsia"/>
        </w:rPr>
      </w:pPr>
      <w:r>
        <w:rPr>
          <w:rFonts w:hint="eastAsia"/>
        </w:rPr>
        <w:t>间隔特定数据</w:t>
      </w:r>
      <w:r w:rsidR="00132129">
        <w:rPr>
          <w:rFonts w:hint="eastAsia"/>
        </w:rPr>
        <w:t>量</w:t>
      </w:r>
      <w:r>
        <w:rPr>
          <w:rFonts w:hint="eastAsia"/>
        </w:rPr>
        <w:t>存储（1-1000可调）、</w:t>
      </w:r>
    </w:p>
    <w:p w14:paraId="0ED5AB37" w14:textId="77777777" w:rsidR="00AF5CE7" w:rsidRDefault="00007CDB" w:rsidP="00AF5CE7">
      <w:pPr>
        <w:pStyle w:val="a9"/>
        <w:numPr>
          <w:ilvl w:val="3"/>
          <w:numId w:val="25"/>
        </w:numPr>
        <w:snapToGrid w:val="0"/>
        <w:spacing w:afterLines="50" w:after="156"/>
        <w:rPr>
          <w:rFonts w:hint="eastAsia"/>
        </w:rPr>
      </w:pPr>
      <w:r>
        <w:rPr>
          <w:rFonts w:hint="eastAsia"/>
        </w:rPr>
        <w:t>间隔特定时间存储（</w:t>
      </w:r>
      <w:r w:rsidR="000D3572">
        <w:rPr>
          <w:rFonts w:hint="eastAsia"/>
        </w:rPr>
        <w:t>0.1-300s可调</w:t>
      </w:r>
      <w:r>
        <w:rPr>
          <w:rFonts w:hint="eastAsia"/>
        </w:rPr>
        <w:t>）</w:t>
      </w:r>
      <w:r w:rsidR="000D3572">
        <w:rPr>
          <w:rFonts w:hint="eastAsia"/>
        </w:rPr>
        <w:t>，</w:t>
      </w:r>
    </w:p>
    <w:p w14:paraId="0ACF2ACE" w14:textId="344D26C9" w:rsidR="00007CDB" w:rsidRDefault="000D3572" w:rsidP="00AF5CE7">
      <w:pPr>
        <w:pStyle w:val="a9"/>
        <w:numPr>
          <w:ilvl w:val="1"/>
          <w:numId w:val="25"/>
        </w:numPr>
        <w:snapToGrid w:val="0"/>
        <w:spacing w:afterLines="50" w:after="156"/>
        <w:rPr>
          <w:rFonts w:hint="eastAsia"/>
        </w:rPr>
      </w:pPr>
      <w:r>
        <w:rPr>
          <w:rFonts w:hint="eastAsia"/>
        </w:rPr>
        <w:t>文件命名规则为采集时间+曝光时间（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）（或在设置页面选择命名信息，包括 采集时间、曝光时间、</w:t>
      </w:r>
      <w:r w:rsidR="00033668">
        <w:rPr>
          <w:rFonts w:hint="eastAsia"/>
        </w:rPr>
        <w:t>是否外触发（int/</w:t>
      </w:r>
      <w:proofErr w:type="spellStart"/>
      <w:r w:rsidR="00033668">
        <w:rPr>
          <w:rFonts w:hint="eastAsia"/>
        </w:rPr>
        <w:t>ext</w:t>
      </w:r>
      <w:proofErr w:type="spellEnd"/>
      <w:r w:rsidR="00033668">
        <w:rPr>
          <w:rFonts w:hint="eastAsia"/>
        </w:rPr>
        <w:t>）、</w:t>
      </w:r>
      <w:r w:rsidR="00564135">
        <w:rPr>
          <w:rFonts w:hint="eastAsia"/>
        </w:rPr>
        <w:t>外触发</w:t>
      </w:r>
      <w:r w:rsidR="00033668">
        <w:rPr>
          <w:rFonts w:hint="eastAsia"/>
        </w:rPr>
        <w:t>延迟时间（外触发</w:t>
      </w:r>
      <w:r w:rsidR="00564135">
        <w:rPr>
          <w:rFonts w:hint="eastAsia"/>
        </w:rPr>
        <w:t>信号与主机间延迟，内触发模式文件名</w:t>
      </w:r>
      <w:r w:rsidR="00132129">
        <w:rPr>
          <w:rFonts w:hint="eastAsia"/>
        </w:rPr>
        <w:t>中</w:t>
      </w:r>
      <w:r w:rsidR="00564135">
        <w:rPr>
          <w:rFonts w:hint="eastAsia"/>
        </w:rPr>
        <w:t>不记录</w:t>
      </w:r>
      <w:r w:rsidR="00132129">
        <w:rPr>
          <w:rFonts w:hint="eastAsia"/>
        </w:rPr>
        <w:t>延迟</w:t>
      </w:r>
      <w:r w:rsidR="00564135">
        <w:rPr>
          <w:rFonts w:hint="eastAsia"/>
        </w:rPr>
        <w:t>此信息</w:t>
      </w:r>
      <w:r w:rsidR="00033668">
        <w:rPr>
          <w:rFonts w:hint="eastAsia"/>
        </w:rPr>
        <w:t>）</w:t>
      </w:r>
      <w:r>
        <w:rPr>
          <w:rFonts w:hint="eastAsia"/>
        </w:rPr>
        <w:t>）</w:t>
      </w:r>
    </w:p>
    <w:p w14:paraId="2074D588" w14:textId="59C7765E" w:rsidR="000D3572" w:rsidRDefault="000D3572" w:rsidP="00AF5CE7">
      <w:pPr>
        <w:pStyle w:val="a9"/>
        <w:numPr>
          <w:ilvl w:val="1"/>
          <w:numId w:val="25"/>
        </w:numPr>
        <w:snapToGrid w:val="0"/>
        <w:spacing w:afterLines="50" w:after="156"/>
        <w:rPr>
          <w:rFonts w:hint="eastAsia"/>
        </w:rPr>
      </w:pPr>
      <w:r>
        <w:rPr>
          <w:rFonts w:hint="eastAsia"/>
        </w:rPr>
        <w:t>手动单张存储当前绘图界面数据，</w:t>
      </w:r>
      <w:r w:rsidR="00132129">
        <w:rPr>
          <w:rFonts w:hint="eastAsia"/>
        </w:rPr>
        <w:t>与采集行为不冲突，平行进行，</w:t>
      </w:r>
      <w:r>
        <w:rPr>
          <w:rFonts w:hint="eastAsia"/>
        </w:rPr>
        <w:t>自动弹出</w:t>
      </w:r>
      <w:r>
        <w:rPr>
          <w:rFonts w:hint="eastAsia"/>
        </w:rPr>
        <w:lastRenderedPageBreak/>
        <w:t>备注及重命名页面</w:t>
      </w:r>
      <w:r w:rsidR="0080197B">
        <w:rPr>
          <w:rFonts w:hint="eastAsia"/>
        </w:rPr>
        <w:t>，可手动选择不再弹出，软件</w:t>
      </w:r>
      <w:r w:rsidR="00132129">
        <w:rPr>
          <w:rFonts w:hint="eastAsia"/>
        </w:rPr>
        <w:t>新</w:t>
      </w:r>
      <w:r w:rsidR="0080197B">
        <w:rPr>
          <w:rFonts w:hint="eastAsia"/>
        </w:rPr>
        <w:t>打开后默认选择弹出</w:t>
      </w:r>
    </w:p>
    <w:p w14:paraId="04AD6B2D" w14:textId="5414D99A" w:rsidR="00132129" w:rsidRPr="000D3572" w:rsidRDefault="00132129" w:rsidP="00AF5CE7">
      <w:pPr>
        <w:pStyle w:val="a9"/>
        <w:numPr>
          <w:ilvl w:val="1"/>
          <w:numId w:val="25"/>
        </w:numPr>
        <w:snapToGrid w:val="0"/>
        <w:spacing w:afterLines="50" w:after="156"/>
        <w:rPr>
          <w:rFonts w:hint="eastAsia"/>
        </w:rPr>
      </w:pPr>
      <w:r>
        <w:rPr>
          <w:rFonts w:hint="eastAsia"/>
        </w:rPr>
        <w:t>每个通道的背景及参考光谱单独存储</w:t>
      </w:r>
      <w:r w:rsidR="00BB3284">
        <w:rPr>
          <w:rFonts w:hint="eastAsia"/>
        </w:rPr>
        <w:t>，不需要选择是否存储</w:t>
      </w:r>
      <w:r>
        <w:rPr>
          <w:rFonts w:hint="eastAsia"/>
        </w:rPr>
        <w:t>，用background、</w:t>
      </w:r>
      <w:r w:rsidR="00BB3284">
        <w:rPr>
          <w:rFonts w:hint="eastAsia"/>
        </w:rPr>
        <w:t>reference开头，文件名中记录采集时间，不覆盖历史数据，相应模式可视化及计算时默认采用本通道最新背景、参考数据，</w:t>
      </w:r>
      <w:r w:rsidR="007342AF">
        <w:rPr>
          <w:rFonts w:hint="eastAsia"/>
        </w:rPr>
        <w:t>并</w:t>
      </w:r>
      <w:r w:rsidR="00BB3284">
        <w:rPr>
          <w:rFonts w:hint="eastAsia"/>
        </w:rPr>
        <w:t>提供选取历史数据的途径</w:t>
      </w:r>
    </w:p>
    <w:p w14:paraId="74910DBF" w14:textId="2B85E880" w:rsidR="00C11201" w:rsidRPr="000D3572" w:rsidRDefault="00D27B75" w:rsidP="00F23FD9">
      <w:pPr>
        <w:snapToGrid w:val="0"/>
        <w:spacing w:afterLines="50" w:after="156"/>
        <w:rPr>
          <w:rFonts w:hint="eastAsia"/>
          <w:b/>
          <w:bCs/>
        </w:rPr>
      </w:pPr>
      <w:r w:rsidRPr="000D3572">
        <w:rPr>
          <w:rFonts w:hint="eastAsia"/>
          <w:b/>
          <w:bCs/>
        </w:rPr>
        <w:t>B</w:t>
      </w:r>
      <w:r w:rsidR="00621F4D">
        <w:rPr>
          <w:rFonts w:hint="eastAsia"/>
          <w:b/>
          <w:bCs/>
        </w:rPr>
        <w:t>4</w:t>
      </w:r>
      <w:r w:rsidRPr="000D3572">
        <w:rPr>
          <w:rFonts w:hint="eastAsia"/>
          <w:b/>
          <w:bCs/>
        </w:rPr>
        <w:t xml:space="preserve"> 可视化 </w:t>
      </w:r>
    </w:p>
    <w:p w14:paraId="2A129855" w14:textId="1FC899FB" w:rsidR="00D27B75" w:rsidRDefault="00D27B75" w:rsidP="00290088">
      <w:pPr>
        <w:pStyle w:val="a9"/>
        <w:numPr>
          <w:ilvl w:val="1"/>
          <w:numId w:val="25"/>
        </w:numPr>
        <w:snapToGrid w:val="0"/>
        <w:spacing w:afterLines="50" w:after="156"/>
        <w:rPr>
          <w:rFonts w:hint="eastAsia"/>
        </w:rPr>
      </w:pPr>
      <w:r>
        <w:rPr>
          <w:rFonts w:hint="eastAsia"/>
        </w:rPr>
        <w:t>实时可视化</w:t>
      </w:r>
      <w:r w:rsidR="00290088">
        <w:rPr>
          <w:rFonts w:hint="eastAsia"/>
        </w:rPr>
        <w:t>所</w:t>
      </w:r>
      <w:r>
        <w:rPr>
          <w:rFonts w:hint="eastAsia"/>
        </w:rPr>
        <w:t>采集数据，随采集数据逐一更新，可设置绘图颜色、曲线粗细</w:t>
      </w:r>
    </w:p>
    <w:p w14:paraId="6C6C0B75" w14:textId="6DC7E55B" w:rsidR="00D27B75" w:rsidRDefault="00D27B75" w:rsidP="00290088">
      <w:pPr>
        <w:pStyle w:val="a9"/>
        <w:numPr>
          <w:ilvl w:val="1"/>
          <w:numId w:val="25"/>
        </w:numPr>
        <w:snapToGrid w:val="0"/>
        <w:spacing w:afterLines="50" w:after="156"/>
        <w:rPr>
          <w:rFonts w:hint="eastAsia"/>
        </w:rPr>
      </w:pPr>
      <w:r>
        <w:rPr>
          <w:rFonts w:hint="eastAsia"/>
        </w:rPr>
        <w:t>添加对比光谱（可选择历史数据固定于</w:t>
      </w:r>
      <w:r w:rsidR="00843F1A">
        <w:rPr>
          <w:rFonts w:hint="eastAsia"/>
        </w:rPr>
        <w:t>实时</w:t>
      </w:r>
      <w:r>
        <w:rPr>
          <w:rFonts w:hint="eastAsia"/>
        </w:rPr>
        <w:t>可视化界面用于对比，最多64个数据，图例为文件名，可在可视化界面</w:t>
      </w:r>
      <w:proofErr w:type="gramStart"/>
      <w:r>
        <w:rPr>
          <w:rFonts w:hint="eastAsia"/>
        </w:rPr>
        <w:t>勾选是否</w:t>
      </w:r>
      <w:proofErr w:type="gramEnd"/>
      <w:r>
        <w:rPr>
          <w:rFonts w:hint="eastAsia"/>
        </w:rPr>
        <w:t>显示数据），可一键清除对比光谱</w:t>
      </w:r>
    </w:p>
    <w:p w14:paraId="2674AAA3" w14:textId="28B6D696" w:rsidR="00D27B75" w:rsidRDefault="00D27B75" w:rsidP="00290088">
      <w:pPr>
        <w:pStyle w:val="a9"/>
        <w:numPr>
          <w:ilvl w:val="1"/>
          <w:numId w:val="25"/>
        </w:numPr>
        <w:snapToGrid w:val="0"/>
        <w:spacing w:afterLines="50" w:after="156"/>
        <w:rPr>
          <w:rFonts w:hint="eastAsia"/>
        </w:rPr>
      </w:pPr>
      <w:r>
        <w:rPr>
          <w:rFonts w:hint="eastAsia"/>
        </w:rPr>
        <w:t>缩放功能（选框放大、滚轮缩放、按住左键拖动、双击左键还原），采集过程中数据更新保留缩放状态</w:t>
      </w:r>
    </w:p>
    <w:p w14:paraId="24FC3FAD" w14:textId="4FA03ED5" w:rsidR="00D27B75" w:rsidRDefault="00D27B75" w:rsidP="00290088">
      <w:pPr>
        <w:pStyle w:val="a9"/>
        <w:numPr>
          <w:ilvl w:val="1"/>
          <w:numId w:val="25"/>
        </w:numPr>
        <w:snapToGrid w:val="0"/>
        <w:spacing w:afterLines="50" w:after="156"/>
        <w:rPr>
          <w:rFonts w:hint="eastAsia"/>
        </w:rPr>
      </w:pPr>
      <w:r>
        <w:rPr>
          <w:rFonts w:hint="eastAsia"/>
        </w:rPr>
        <w:t>动态缩放选框，选中后根据当前数据波长范围及最大强度</w:t>
      </w:r>
      <w:r w:rsidR="00290088">
        <w:rPr>
          <w:rFonts w:hint="eastAsia"/>
        </w:rPr>
        <w:t>随时</w:t>
      </w:r>
      <w:r>
        <w:rPr>
          <w:rFonts w:hint="eastAsia"/>
        </w:rPr>
        <w:t>缩放x、y轴</w:t>
      </w:r>
    </w:p>
    <w:p w14:paraId="44BC94EA" w14:textId="519742FA" w:rsidR="00D27B75" w:rsidRDefault="00843F1A" w:rsidP="00290088">
      <w:pPr>
        <w:pStyle w:val="a9"/>
        <w:numPr>
          <w:ilvl w:val="1"/>
          <w:numId w:val="25"/>
        </w:numPr>
        <w:snapToGrid w:val="0"/>
        <w:spacing w:afterLines="50" w:after="156"/>
        <w:rPr>
          <w:rFonts w:hint="eastAsia"/>
        </w:rPr>
      </w:pPr>
      <w:r>
        <w:rPr>
          <w:rFonts w:hint="eastAsia"/>
        </w:rPr>
        <w:t>历史数据可视化，可选择历史数据在新标签页中可视化，最多可开不少于12个标签，每个标签最多64个数据。</w:t>
      </w:r>
    </w:p>
    <w:p w14:paraId="02FE3549" w14:textId="32F1433E" w:rsidR="00621F4D" w:rsidRDefault="002033BB" w:rsidP="00290088">
      <w:pPr>
        <w:pStyle w:val="a9"/>
        <w:numPr>
          <w:ilvl w:val="1"/>
          <w:numId w:val="25"/>
        </w:numPr>
        <w:snapToGrid w:val="0"/>
        <w:spacing w:afterLines="50" w:after="156"/>
        <w:rPr>
          <w:rFonts w:hint="eastAsia"/>
        </w:rPr>
      </w:pPr>
      <w:r>
        <w:rPr>
          <w:rFonts w:hint="eastAsia"/>
        </w:rPr>
        <w:t>可视化默认为原始波长--强度数据，可选择</w:t>
      </w:r>
      <w:r w:rsidR="00E76A01">
        <w:rPr>
          <w:rFonts w:hint="eastAsia"/>
        </w:rPr>
        <w:t>：</w:t>
      </w:r>
      <w:r w:rsidR="00621F4D">
        <w:rPr>
          <w:rFonts w:hint="eastAsia"/>
        </w:rPr>
        <w:t xml:space="preserve"> </w:t>
      </w:r>
    </w:p>
    <w:p w14:paraId="048075AA" w14:textId="4AD3DD01" w:rsidR="00621F4D" w:rsidRDefault="00621F4D" w:rsidP="00290088">
      <w:pPr>
        <w:pStyle w:val="a9"/>
        <w:numPr>
          <w:ilvl w:val="3"/>
          <w:numId w:val="25"/>
        </w:numPr>
        <w:snapToGrid w:val="0"/>
        <w:spacing w:afterLines="50" w:after="156"/>
        <w:rPr>
          <w:rFonts w:hint="eastAsia"/>
        </w:rPr>
      </w:pPr>
      <w:r>
        <w:rPr>
          <w:rFonts w:hint="eastAsia"/>
        </w:rPr>
        <w:t>原始强度</w:t>
      </w:r>
    </w:p>
    <w:p w14:paraId="57DAF5B7" w14:textId="33C6FA7B" w:rsidR="002033BB" w:rsidRDefault="00621F4D" w:rsidP="00290088">
      <w:pPr>
        <w:pStyle w:val="a9"/>
        <w:numPr>
          <w:ilvl w:val="3"/>
          <w:numId w:val="25"/>
        </w:numPr>
        <w:snapToGrid w:val="0"/>
        <w:spacing w:afterLines="50" w:after="156"/>
        <w:rPr>
          <w:rFonts w:hint="eastAsia"/>
        </w:rPr>
      </w:pPr>
      <w:proofErr w:type="gramStart"/>
      <w:r>
        <w:rPr>
          <w:rFonts w:hint="eastAsia"/>
        </w:rPr>
        <w:t>扣背景</w:t>
      </w:r>
      <w:proofErr w:type="gramEnd"/>
      <w:r>
        <w:rPr>
          <w:rFonts w:hint="eastAsia"/>
        </w:rPr>
        <w:t>强度（当前数据强度-本通道已存储背景光谱，若无背景光谱则提醒用户采集</w:t>
      </w:r>
      <w:r w:rsidR="00290088">
        <w:rPr>
          <w:rFonts w:hint="eastAsia"/>
        </w:rPr>
        <w:t>或选择</w:t>
      </w:r>
      <w:r>
        <w:rPr>
          <w:rFonts w:hint="eastAsia"/>
        </w:rPr>
        <w:t>）</w:t>
      </w:r>
    </w:p>
    <w:p w14:paraId="4D779CCB" w14:textId="6E791345" w:rsidR="00290088" w:rsidRDefault="00621F4D" w:rsidP="00290088">
      <w:pPr>
        <w:pStyle w:val="a9"/>
        <w:numPr>
          <w:ilvl w:val="3"/>
          <w:numId w:val="25"/>
        </w:numPr>
        <w:snapToGrid w:val="0"/>
        <w:spacing w:afterLines="50" w:after="156"/>
        <w:rPr>
          <w:rFonts w:hint="eastAsia"/>
        </w:rPr>
      </w:pPr>
      <w:r>
        <w:rPr>
          <w:rFonts w:hint="eastAsia"/>
        </w:rPr>
        <w:t>吸光度（依据当前数据强度</w:t>
      </w:r>
      <w:r w:rsidR="00801D8A">
        <w:rPr>
          <w:rFonts w:hint="eastAsia"/>
        </w:rPr>
        <w:t>I</w:t>
      </w:r>
      <w:r>
        <w:rPr>
          <w:rFonts w:hint="eastAsia"/>
        </w:rPr>
        <w:t>、本通道已存储背景光谱</w:t>
      </w:r>
      <w:proofErr w:type="spellStart"/>
      <w:r w:rsidR="00801D8A">
        <w:rPr>
          <w:rFonts w:hint="eastAsia"/>
        </w:rPr>
        <w:t>Idark</w:t>
      </w:r>
      <w:proofErr w:type="spellEnd"/>
      <w:r>
        <w:rPr>
          <w:rFonts w:hint="eastAsia"/>
        </w:rPr>
        <w:t>及参考光谱</w:t>
      </w:r>
      <w:r w:rsidR="00801D8A">
        <w:rPr>
          <w:rFonts w:hint="eastAsia"/>
        </w:rPr>
        <w:t>I0</w:t>
      </w:r>
      <w:r>
        <w:rPr>
          <w:rFonts w:hint="eastAsia"/>
        </w:rPr>
        <w:t>计算，若无背景光谱及参考光谱则提醒用户采集</w:t>
      </w:r>
      <w:r w:rsidR="00290088">
        <w:rPr>
          <w:rFonts w:hint="eastAsia"/>
        </w:rPr>
        <w:t>或选择</w:t>
      </w:r>
      <w:r>
        <w:rPr>
          <w:rFonts w:hint="eastAsia"/>
        </w:rPr>
        <w:t>）</w:t>
      </w:r>
    </w:p>
    <w:p w14:paraId="058710A0" w14:textId="16C98ECA" w:rsidR="00621F4D" w:rsidRDefault="00621F4D" w:rsidP="00290088">
      <w:pPr>
        <w:pStyle w:val="a9"/>
        <w:snapToGrid w:val="0"/>
        <w:spacing w:afterLines="50" w:after="156"/>
        <w:ind w:left="1760"/>
        <w:rPr>
          <w:rFonts w:hint="eastAsia"/>
        </w:rPr>
      </w:pPr>
      <w:r>
        <w:tab/>
      </w:r>
      <w:r w:rsidR="00801D8A">
        <w:rPr>
          <w:rFonts w:hint="eastAsia"/>
          <w:noProof/>
        </w:rPr>
        <w:drawing>
          <wp:inline distT="0" distB="0" distL="0" distR="0" wp14:anchorId="4D6C4169" wp14:editId="65925788">
            <wp:extent cx="2103302" cy="731583"/>
            <wp:effectExtent l="0" t="0" r="0" b="0"/>
            <wp:docPr id="1189325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25113" name="图片 11893251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0FDE" w14:textId="1384996D" w:rsidR="00621F4D" w:rsidRPr="00D27B75" w:rsidRDefault="00621F4D" w:rsidP="00290088">
      <w:pPr>
        <w:pStyle w:val="a9"/>
        <w:numPr>
          <w:ilvl w:val="3"/>
          <w:numId w:val="25"/>
        </w:numPr>
        <w:snapToGrid w:val="0"/>
        <w:spacing w:afterLines="50" w:after="156"/>
        <w:rPr>
          <w:rFonts w:hint="eastAsia"/>
        </w:rPr>
      </w:pPr>
      <w:r>
        <w:rPr>
          <w:rFonts w:hint="eastAsia"/>
        </w:rPr>
        <w:t>用户自定义公式</w:t>
      </w:r>
      <w:r w:rsidR="00801D8A">
        <w:rPr>
          <w:rFonts w:hint="eastAsia"/>
        </w:rPr>
        <w:t>：运算符（正负、加减乘除、</w:t>
      </w:r>
      <w:proofErr w:type="gramStart"/>
      <w:r w:rsidR="00801D8A">
        <w:rPr>
          <w:rFonts w:hint="eastAsia"/>
        </w:rPr>
        <w:t>幂</w:t>
      </w:r>
      <w:proofErr w:type="gramEnd"/>
      <w:r w:rsidR="00801D8A">
        <w:rPr>
          <w:rFonts w:hint="eastAsia"/>
        </w:rPr>
        <w:t>、log10、loge），参数计算数据（当前数据强度I、本通道已存储背景光谱</w:t>
      </w:r>
      <w:proofErr w:type="spellStart"/>
      <w:r w:rsidR="00801D8A">
        <w:rPr>
          <w:rFonts w:hint="eastAsia"/>
        </w:rPr>
        <w:t>Idark</w:t>
      </w:r>
      <w:proofErr w:type="spellEnd"/>
      <w:r w:rsidR="00801D8A">
        <w:rPr>
          <w:rFonts w:hint="eastAsia"/>
        </w:rPr>
        <w:t>及参考光谱I0）</w:t>
      </w:r>
    </w:p>
    <w:p w14:paraId="52D2144F" w14:textId="77777777" w:rsidR="00231E4B" w:rsidRPr="00231E4B" w:rsidRDefault="00000000" w:rsidP="00F23FD9">
      <w:pPr>
        <w:snapToGrid w:val="0"/>
        <w:spacing w:afterLines="50" w:after="156"/>
        <w:rPr>
          <w:rFonts w:hint="eastAsia"/>
        </w:rPr>
      </w:pPr>
      <w:r>
        <w:pict w14:anchorId="6BEDD274">
          <v:rect id="_x0000_i1026" style="width:0;height:.75pt" o:hralign="center" o:hrstd="t" o:hrnoshade="t" o:hr="t" fillcolor="#404040" stroked="f"/>
        </w:pict>
      </w:r>
    </w:p>
    <w:p w14:paraId="60620BEA" w14:textId="77777777" w:rsidR="00231E4B" w:rsidRPr="00231E4B" w:rsidRDefault="00231E4B" w:rsidP="00F23FD9">
      <w:pPr>
        <w:snapToGrid w:val="0"/>
        <w:spacing w:afterLines="50" w:after="156"/>
        <w:rPr>
          <w:rFonts w:hint="eastAsia"/>
          <w:b/>
          <w:bCs/>
        </w:rPr>
      </w:pPr>
      <w:r w:rsidRPr="00231E4B">
        <w:rPr>
          <w:b/>
          <w:bCs/>
        </w:rPr>
        <w:t>3. 非功能需求</w:t>
      </w:r>
    </w:p>
    <w:p w14:paraId="2C6FFB75" w14:textId="77777777" w:rsidR="00231E4B" w:rsidRPr="00231E4B" w:rsidRDefault="00231E4B" w:rsidP="00F23FD9">
      <w:pPr>
        <w:snapToGrid w:val="0"/>
        <w:spacing w:afterLines="50" w:after="156"/>
        <w:rPr>
          <w:rFonts w:hint="eastAsia"/>
          <w:b/>
          <w:bCs/>
        </w:rPr>
      </w:pPr>
      <w:r w:rsidRPr="00231E4B">
        <w:rPr>
          <w:b/>
          <w:bCs/>
        </w:rPr>
        <w:t>3.1 性能需求</w:t>
      </w:r>
    </w:p>
    <w:p w14:paraId="49E2918F" w14:textId="02F74378" w:rsidR="00231E4B" w:rsidRDefault="0071377E" w:rsidP="00F23FD9">
      <w:pPr>
        <w:numPr>
          <w:ilvl w:val="0"/>
          <w:numId w:val="5"/>
        </w:numPr>
        <w:snapToGrid w:val="0"/>
        <w:spacing w:afterLines="50" w:after="156"/>
        <w:rPr>
          <w:rFonts w:hint="eastAsia"/>
        </w:rPr>
      </w:pPr>
      <w:r>
        <w:rPr>
          <w:rFonts w:hint="eastAsia"/>
        </w:rPr>
        <w:t>单标签</w:t>
      </w:r>
      <w:proofErr w:type="gramStart"/>
      <w:r>
        <w:rPr>
          <w:rFonts w:hint="eastAsia"/>
        </w:rPr>
        <w:t>满数据</w:t>
      </w:r>
      <w:proofErr w:type="gramEnd"/>
      <w:r>
        <w:rPr>
          <w:rFonts w:hint="eastAsia"/>
        </w:rPr>
        <w:t>绘图拖拽不卡顿</w:t>
      </w:r>
    </w:p>
    <w:p w14:paraId="5EDE3F53" w14:textId="5A9C3CE0" w:rsidR="0071377E" w:rsidRDefault="00A23692" w:rsidP="00F23FD9">
      <w:pPr>
        <w:numPr>
          <w:ilvl w:val="0"/>
          <w:numId w:val="5"/>
        </w:numPr>
        <w:snapToGrid w:val="0"/>
        <w:spacing w:afterLines="50" w:after="156"/>
        <w:rPr>
          <w:rFonts w:hint="eastAsia"/>
        </w:rPr>
      </w:pPr>
      <w:r>
        <w:rPr>
          <w:rFonts w:hint="eastAsia"/>
        </w:rPr>
        <w:t>存储</w:t>
      </w:r>
      <w:r w:rsidR="0071377E">
        <w:rPr>
          <w:rFonts w:hint="eastAsia"/>
        </w:rPr>
        <w:t>不降低下位机传输速度</w:t>
      </w:r>
    </w:p>
    <w:p w14:paraId="6FE517F0" w14:textId="2B7C4CD4" w:rsidR="0071377E" w:rsidRPr="00231E4B" w:rsidRDefault="00A23692" w:rsidP="00F23FD9">
      <w:pPr>
        <w:numPr>
          <w:ilvl w:val="0"/>
          <w:numId w:val="5"/>
        </w:numPr>
        <w:snapToGrid w:val="0"/>
        <w:spacing w:afterLines="50" w:after="156"/>
        <w:rPr>
          <w:rFonts w:hint="eastAsia"/>
        </w:rPr>
      </w:pPr>
      <w:r>
        <w:rPr>
          <w:rFonts w:hint="eastAsia"/>
        </w:rPr>
        <w:t>存储</w:t>
      </w:r>
      <w:r w:rsidR="0071377E">
        <w:rPr>
          <w:rFonts w:hint="eastAsia"/>
        </w:rPr>
        <w:t>不丢</w:t>
      </w:r>
      <w:proofErr w:type="gramStart"/>
      <w:r w:rsidR="0071377E">
        <w:rPr>
          <w:rFonts w:hint="eastAsia"/>
        </w:rPr>
        <w:t>帧</w:t>
      </w:r>
      <w:proofErr w:type="gramEnd"/>
    </w:p>
    <w:p w14:paraId="568A92BC" w14:textId="224322DB" w:rsidR="00231E4B" w:rsidRPr="00231E4B" w:rsidRDefault="00231E4B" w:rsidP="00F23FD9">
      <w:pPr>
        <w:snapToGrid w:val="0"/>
        <w:spacing w:afterLines="50" w:after="156"/>
        <w:rPr>
          <w:rFonts w:hint="eastAsia"/>
          <w:b/>
          <w:bCs/>
        </w:rPr>
      </w:pPr>
      <w:r w:rsidRPr="00231E4B">
        <w:rPr>
          <w:b/>
          <w:bCs/>
        </w:rPr>
        <w:t>3.</w:t>
      </w:r>
      <w:r w:rsidR="0071377E">
        <w:rPr>
          <w:rFonts w:hint="eastAsia"/>
          <w:b/>
          <w:bCs/>
        </w:rPr>
        <w:t>2</w:t>
      </w:r>
      <w:r w:rsidRPr="00231E4B">
        <w:rPr>
          <w:b/>
          <w:bCs/>
        </w:rPr>
        <w:t xml:space="preserve"> 兼容性需求</w:t>
      </w:r>
    </w:p>
    <w:p w14:paraId="3E73E063" w14:textId="5B161DEE" w:rsidR="00231E4B" w:rsidRDefault="0071377E" w:rsidP="00F23FD9">
      <w:pPr>
        <w:numPr>
          <w:ilvl w:val="0"/>
          <w:numId w:val="7"/>
        </w:numPr>
        <w:snapToGrid w:val="0"/>
        <w:spacing w:afterLines="50" w:after="156"/>
        <w:rPr>
          <w:rFonts w:hint="eastAsia"/>
        </w:rPr>
      </w:pPr>
      <w:r>
        <w:rPr>
          <w:rFonts w:hint="eastAsia"/>
        </w:rPr>
        <w:t>X86 X64 Win10平台使用</w:t>
      </w:r>
    </w:p>
    <w:p w14:paraId="68C34BDA" w14:textId="09628CB5" w:rsidR="0071377E" w:rsidRPr="00231E4B" w:rsidRDefault="0071377E" w:rsidP="00F23FD9">
      <w:pPr>
        <w:numPr>
          <w:ilvl w:val="0"/>
          <w:numId w:val="7"/>
        </w:numPr>
        <w:snapToGrid w:val="0"/>
        <w:spacing w:afterLines="50" w:after="156"/>
        <w:rPr>
          <w:rFonts w:hint="eastAsia"/>
        </w:rPr>
      </w:pPr>
      <w:proofErr w:type="spellStart"/>
      <w:r>
        <w:rPr>
          <w:rFonts w:hint="eastAsia"/>
        </w:rPr>
        <w:t>Sdk</w:t>
      </w:r>
      <w:proofErr w:type="spellEnd"/>
      <w:r>
        <w:rPr>
          <w:rFonts w:hint="eastAsia"/>
        </w:rPr>
        <w:t>或通讯协议兼容arm架构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 xml:space="preserve"> 安卓</w:t>
      </w:r>
    </w:p>
    <w:p w14:paraId="15CA9969" w14:textId="77777777" w:rsidR="00231E4B" w:rsidRPr="00231E4B" w:rsidRDefault="00000000" w:rsidP="00F23FD9">
      <w:pPr>
        <w:snapToGrid w:val="0"/>
        <w:spacing w:afterLines="50" w:after="156"/>
        <w:rPr>
          <w:rFonts w:hint="eastAsia"/>
        </w:rPr>
      </w:pPr>
      <w:r>
        <w:pict w14:anchorId="1DAFA574">
          <v:rect id="_x0000_i1027" style="width:0;height:.75pt" o:hralign="center" o:hrstd="t" o:hrnoshade="t" o:hr="t" fillcolor="#404040" stroked="f"/>
        </w:pict>
      </w:r>
    </w:p>
    <w:p w14:paraId="186C0BAB" w14:textId="77777777" w:rsidR="00231E4B" w:rsidRPr="00231E4B" w:rsidRDefault="00231E4B" w:rsidP="00F23FD9">
      <w:pPr>
        <w:snapToGrid w:val="0"/>
        <w:spacing w:afterLines="50" w:after="156"/>
        <w:rPr>
          <w:rFonts w:hint="eastAsia"/>
          <w:b/>
          <w:bCs/>
        </w:rPr>
      </w:pPr>
      <w:r w:rsidRPr="00231E4B">
        <w:rPr>
          <w:b/>
          <w:bCs/>
        </w:rPr>
        <w:t>4. 用户界面（UI）与交互设计</w:t>
      </w:r>
    </w:p>
    <w:p w14:paraId="04084D48" w14:textId="77777777" w:rsidR="00231E4B" w:rsidRPr="00231E4B" w:rsidRDefault="00231E4B" w:rsidP="00F23FD9">
      <w:pPr>
        <w:snapToGrid w:val="0"/>
        <w:spacing w:afterLines="50" w:after="156"/>
        <w:rPr>
          <w:rFonts w:hint="eastAsia"/>
          <w:b/>
          <w:bCs/>
        </w:rPr>
      </w:pPr>
      <w:r w:rsidRPr="00231E4B">
        <w:rPr>
          <w:b/>
          <w:bCs/>
        </w:rPr>
        <w:t>4.1 界面原型</w:t>
      </w:r>
    </w:p>
    <w:p w14:paraId="52F85A50" w14:textId="2DCC82CE" w:rsidR="00054CAE" w:rsidRDefault="00054CAE" w:rsidP="00F23FD9">
      <w:pPr>
        <w:snapToGrid w:val="0"/>
        <w:spacing w:afterLines="50" w:after="156"/>
        <w:rPr>
          <w:rFonts w:hint="eastAsia"/>
        </w:rPr>
      </w:pPr>
      <w:r>
        <w:rPr>
          <w:rFonts w:hint="eastAsia"/>
        </w:rPr>
        <w:t>参考</w:t>
      </w:r>
      <w:proofErr w:type="spellStart"/>
      <w:r>
        <w:rPr>
          <w:rFonts w:hint="eastAsia"/>
        </w:rPr>
        <w:t>avasoft</w:t>
      </w:r>
      <w:proofErr w:type="spellEnd"/>
      <w:r>
        <w:rPr>
          <w:rFonts w:hint="eastAsia"/>
        </w:rPr>
        <w:t xml:space="preserve"> 8.0以上版本</w:t>
      </w:r>
    </w:p>
    <w:p w14:paraId="77C86F6E" w14:textId="43C88E03" w:rsidR="00924ADF" w:rsidRDefault="00924ADF" w:rsidP="00F23FD9">
      <w:pPr>
        <w:snapToGrid w:val="0"/>
        <w:spacing w:afterLines="50" w:after="156"/>
        <w:rPr>
          <w:rFonts w:hint="eastAsia"/>
        </w:rPr>
      </w:pPr>
      <w:r w:rsidRPr="00924ADF">
        <w:rPr>
          <w:noProof/>
        </w:rPr>
        <w:lastRenderedPageBreak/>
        <w:drawing>
          <wp:inline distT="0" distB="0" distL="0" distR="0" wp14:anchorId="7FFCD2AA" wp14:editId="7187C1FA">
            <wp:extent cx="5274310" cy="2763520"/>
            <wp:effectExtent l="0" t="0" r="2540" b="0"/>
            <wp:docPr id="23" name="图片 22">
              <a:extLst xmlns:a="http://schemas.openxmlformats.org/drawingml/2006/main">
                <a:ext uri="{FF2B5EF4-FFF2-40B4-BE49-F238E27FC236}">
                  <a16:creationId xmlns:a16="http://schemas.microsoft.com/office/drawing/2014/main" id="{C8683C7A-E698-CD34-5D64-FBA4BFEFDF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>
                      <a:extLst>
                        <a:ext uri="{FF2B5EF4-FFF2-40B4-BE49-F238E27FC236}">
                          <a16:creationId xmlns:a16="http://schemas.microsoft.com/office/drawing/2014/main" id="{C8683C7A-E698-CD34-5D64-FBA4BFEFDF3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6E3F" w14:textId="0CE3DFA3" w:rsidR="00924ADF" w:rsidRDefault="00924ADF" w:rsidP="00F23FD9">
      <w:pPr>
        <w:snapToGrid w:val="0"/>
        <w:spacing w:afterLines="50" w:after="156"/>
        <w:rPr>
          <w:rFonts w:hint="eastAsia"/>
        </w:rPr>
      </w:pPr>
      <w:r w:rsidRPr="00924ADF">
        <w:rPr>
          <w:noProof/>
        </w:rPr>
        <w:drawing>
          <wp:inline distT="0" distB="0" distL="0" distR="0" wp14:anchorId="1D072F9B" wp14:editId="160A8AB5">
            <wp:extent cx="5274310" cy="1941195"/>
            <wp:effectExtent l="0" t="0" r="2540" b="0"/>
            <wp:docPr id="15" name="图片 14">
              <a:extLst xmlns:a="http://schemas.openxmlformats.org/drawingml/2006/main">
                <a:ext uri="{FF2B5EF4-FFF2-40B4-BE49-F238E27FC236}">
                  <a16:creationId xmlns:a16="http://schemas.microsoft.com/office/drawing/2014/main" id="{9D344CC8-CD03-A206-3CE5-51080A1F16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>
                      <a:extLst>
                        <a:ext uri="{FF2B5EF4-FFF2-40B4-BE49-F238E27FC236}">
                          <a16:creationId xmlns:a16="http://schemas.microsoft.com/office/drawing/2014/main" id="{9D344CC8-CD03-A206-3CE5-51080A1F16F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2231" w14:textId="6DB1A448" w:rsidR="00231E4B" w:rsidRPr="00231E4B" w:rsidRDefault="00231E4B" w:rsidP="00F23FD9">
      <w:pPr>
        <w:snapToGrid w:val="0"/>
        <w:spacing w:afterLines="50" w:after="156"/>
        <w:rPr>
          <w:rFonts w:hint="eastAsia"/>
          <w:b/>
          <w:bCs/>
        </w:rPr>
      </w:pPr>
      <w:r w:rsidRPr="00231E4B">
        <w:rPr>
          <w:b/>
          <w:bCs/>
        </w:rPr>
        <w:t>4.2 设计要求</w:t>
      </w:r>
    </w:p>
    <w:p w14:paraId="655F9168" w14:textId="0920278A" w:rsidR="00231E4B" w:rsidRPr="00231E4B" w:rsidRDefault="00231E4B" w:rsidP="00F23FD9">
      <w:pPr>
        <w:numPr>
          <w:ilvl w:val="0"/>
          <w:numId w:val="10"/>
        </w:numPr>
        <w:snapToGrid w:val="0"/>
        <w:spacing w:afterLines="50" w:after="156"/>
        <w:rPr>
          <w:rFonts w:hint="eastAsia"/>
        </w:rPr>
      </w:pPr>
      <w:r w:rsidRPr="00231E4B">
        <w:t>风格：简洁、扁平化设计，</w:t>
      </w:r>
      <w:r w:rsidR="00054CAE">
        <w:rPr>
          <w:rFonts w:hint="eastAsia"/>
        </w:rPr>
        <w:t>参考现行office软件风格</w:t>
      </w:r>
    </w:p>
    <w:p w14:paraId="3493E9BE" w14:textId="1823814F" w:rsidR="00231E4B" w:rsidRPr="00231E4B" w:rsidRDefault="00231E4B" w:rsidP="00F23FD9">
      <w:pPr>
        <w:numPr>
          <w:ilvl w:val="0"/>
          <w:numId w:val="10"/>
        </w:numPr>
        <w:snapToGrid w:val="0"/>
        <w:spacing w:afterLines="50" w:after="156"/>
        <w:rPr>
          <w:rFonts w:hint="eastAsia"/>
        </w:rPr>
      </w:pPr>
      <w:r w:rsidRPr="00231E4B">
        <w:t>响应式布局：</w:t>
      </w:r>
      <w:r w:rsidR="00054CAE">
        <w:rPr>
          <w:rFonts w:hint="eastAsia"/>
        </w:rPr>
        <w:t>适配pc，鼠标键盘操作为主，暂不考虑触摸屏使用</w:t>
      </w:r>
    </w:p>
    <w:p w14:paraId="4D69B388" w14:textId="77777777" w:rsidR="00231E4B" w:rsidRPr="00231E4B" w:rsidRDefault="00000000" w:rsidP="00F23FD9">
      <w:pPr>
        <w:snapToGrid w:val="0"/>
        <w:spacing w:afterLines="50" w:after="156"/>
        <w:rPr>
          <w:rFonts w:hint="eastAsia"/>
        </w:rPr>
      </w:pPr>
      <w:r>
        <w:pict w14:anchorId="35CCC23B">
          <v:rect id="_x0000_i1028" style="width:0;height:.75pt" o:hralign="center" o:hrstd="t" o:hrnoshade="t" o:hr="t" fillcolor="#404040" stroked="f"/>
        </w:pict>
      </w:r>
    </w:p>
    <w:p w14:paraId="6B1940BF" w14:textId="77777777" w:rsidR="00231E4B" w:rsidRPr="00231E4B" w:rsidRDefault="00231E4B" w:rsidP="00F23FD9">
      <w:pPr>
        <w:snapToGrid w:val="0"/>
        <w:spacing w:afterLines="50" w:after="156"/>
        <w:rPr>
          <w:rFonts w:hint="eastAsia"/>
        </w:rPr>
      </w:pPr>
      <w:r w:rsidRPr="00231E4B">
        <w:rPr>
          <w:b/>
          <w:bCs/>
        </w:rPr>
        <w:t>版本记录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1546"/>
        <w:gridCol w:w="870"/>
        <w:gridCol w:w="1020"/>
        <w:gridCol w:w="870"/>
      </w:tblGrid>
      <w:tr w:rsidR="00054CAE" w:rsidRPr="00231E4B" w14:paraId="74D1F3AD" w14:textId="77777777" w:rsidTr="00054CAE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2D5BF25" w14:textId="77777777" w:rsidR="00054CAE" w:rsidRPr="00231E4B" w:rsidRDefault="00054CAE" w:rsidP="00F23FD9">
            <w:pPr>
              <w:snapToGrid w:val="0"/>
              <w:spacing w:afterLines="50" w:after="156"/>
              <w:rPr>
                <w:rFonts w:hint="eastAsia"/>
                <w:b/>
                <w:bCs/>
              </w:rPr>
            </w:pPr>
            <w:r w:rsidRPr="00231E4B">
              <w:rPr>
                <w:b/>
                <w:bCs/>
              </w:rPr>
              <w:t>版本</w:t>
            </w:r>
          </w:p>
        </w:tc>
        <w:tc>
          <w:tcPr>
            <w:tcW w:w="0" w:type="auto"/>
            <w:vAlign w:val="center"/>
            <w:hideMark/>
          </w:tcPr>
          <w:p w14:paraId="1D12CDAD" w14:textId="77777777" w:rsidR="00054CAE" w:rsidRPr="00231E4B" w:rsidRDefault="00054CAE" w:rsidP="00054CAE">
            <w:pPr>
              <w:snapToGrid w:val="0"/>
              <w:spacing w:afterLines="50" w:after="156"/>
              <w:ind w:firstLineChars="200" w:firstLine="420"/>
              <w:rPr>
                <w:rFonts w:hint="eastAsia"/>
                <w:b/>
                <w:bCs/>
              </w:rPr>
            </w:pPr>
            <w:r w:rsidRPr="00231E4B">
              <w:rPr>
                <w:b/>
                <w:bCs/>
              </w:rPr>
              <w:t>修订日期</w:t>
            </w:r>
          </w:p>
        </w:tc>
        <w:tc>
          <w:tcPr>
            <w:tcW w:w="0" w:type="auto"/>
            <w:vAlign w:val="center"/>
            <w:hideMark/>
          </w:tcPr>
          <w:p w14:paraId="75693A84" w14:textId="4C9B941A" w:rsidR="00054CAE" w:rsidRPr="00231E4B" w:rsidRDefault="00054CAE" w:rsidP="00054CAE">
            <w:pPr>
              <w:snapToGrid w:val="0"/>
              <w:spacing w:afterLines="50" w:after="156"/>
              <w:ind w:firstLineChars="200" w:firstLine="420"/>
              <w:rPr>
                <w:rFonts w:hint="eastAsia"/>
                <w:b/>
                <w:bCs/>
              </w:rPr>
            </w:pPr>
            <w:r w:rsidRPr="00231E4B">
              <w:rPr>
                <w:b/>
                <w:bCs/>
              </w:rPr>
              <w:t>内容</w:t>
            </w:r>
          </w:p>
        </w:tc>
        <w:tc>
          <w:tcPr>
            <w:tcW w:w="1020" w:type="dxa"/>
          </w:tcPr>
          <w:p w14:paraId="6A79C798" w14:textId="020A77FE" w:rsidR="00054CAE" w:rsidRDefault="00054CAE" w:rsidP="00054CAE">
            <w:pPr>
              <w:snapToGrid w:val="0"/>
              <w:spacing w:afterLines="50" w:after="156"/>
              <w:ind w:firstLineChars="200" w:firstLine="42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编写</w:t>
            </w:r>
          </w:p>
        </w:tc>
        <w:tc>
          <w:tcPr>
            <w:tcW w:w="0" w:type="auto"/>
            <w:vAlign w:val="center"/>
            <w:hideMark/>
          </w:tcPr>
          <w:p w14:paraId="60F6BD88" w14:textId="3D793F20" w:rsidR="00054CAE" w:rsidRPr="00231E4B" w:rsidRDefault="00054CAE" w:rsidP="00054CAE">
            <w:pPr>
              <w:snapToGrid w:val="0"/>
              <w:spacing w:afterLines="50" w:after="156"/>
              <w:ind w:firstLineChars="200" w:firstLine="42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批准</w:t>
            </w:r>
          </w:p>
        </w:tc>
      </w:tr>
      <w:tr w:rsidR="00054CAE" w:rsidRPr="00231E4B" w14:paraId="0B665E0F" w14:textId="77777777" w:rsidTr="00054CAE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57E3BEB" w14:textId="77777777" w:rsidR="00054CAE" w:rsidRPr="00231E4B" w:rsidRDefault="00054CAE" w:rsidP="00F23FD9">
            <w:pPr>
              <w:snapToGrid w:val="0"/>
              <w:spacing w:afterLines="50" w:after="156"/>
              <w:rPr>
                <w:rFonts w:hint="eastAsia"/>
              </w:rPr>
            </w:pPr>
            <w:r w:rsidRPr="00231E4B">
              <w:t>V1.0</w:t>
            </w:r>
          </w:p>
        </w:tc>
        <w:tc>
          <w:tcPr>
            <w:tcW w:w="0" w:type="auto"/>
            <w:vAlign w:val="center"/>
            <w:hideMark/>
          </w:tcPr>
          <w:p w14:paraId="46CD7AD1" w14:textId="5489DE0E" w:rsidR="00054CAE" w:rsidRPr="00231E4B" w:rsidRDefault="00054CAE" w:rsidP="00054CAE">
            <w:pPr>
              <w:snapToGrid w:val="0"/>
              <w:spacing w:afterLines="50" w:after="156"/>
              <w:ind w:firstLineChars="200" w:firstLine="420"/>
              <w:rPr>
                <w:rFonts w:hint="eastAsia"/>
              </w:rPr>
            </w:pPr>
            <w:r w:rsidRPr="00231E4B">
              <w:t>202</w:t>
            </w:r>
            <w:r>
              <w:rPr>
                <w:rFonts w:hint="eastAsia"/>
              </w:rPr>
              <w:t>5</w:t>
            </w:r>
            <w:r w:rsidRPr="00231E4B">
              <w:t>-0</w:t>
            </w:r>
            <w:r>
              <w:rPr>
                <w:rFonts w:hint="eastAsia"/>
              </w:rPr>
              <w:t>3</w:t>
            </w:r>
            <w:r w:rsidRPr="00231E4B">
              <w:t>-</w:t>
            </w:r>
            <w:r>
              <w:rPr>
                <w:rFonts w:hint="eastAsia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3ED7299" w14:textId="77777777" w:rsidR="00054CAE" w:rsidRPr="00231E4B" w:rsidRDefault="00054CAE" w:rsidP="00054CAE">
            <w:pPr>
              <w:snapToGrid w:val="0"/>
              <w:spacing w:afterLines="50" w:after="156"/>
              <w:ind w:firstLineChars="200" w:firstLine="420"/>
              <w:rPr>
                <w:rFonts w:hint="eastAsia"/>
              </w:rPr>
            </w:pPr>
            <w:r w:rsidRPr="00231E4B">
              <w:t>初稿</w:t>
            </w:r>
          </w:p>
        </w:tc>
        <w:tc>
          <w:tcPr>
            <w:tcW w:w="1020" w:type="dxa"/>
          </w:tcPr>
          <w:p w14:paraId="41036CD9" w14:textId="66AA0591" w:rsidR="00054CAE" w:rsidRDefault="00054CAE" w:rsidP="00054CAE">
            <w:pPr>
              <w:snapToGrid w:val="0"/>
              <w:spacing w:afterLines="50" w:after="156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王旭</w:t>
            </w:r>
          </w:p>
        </w:tc>
        <w:tc>
          <w:tcPr>
            <w:tcW w:w="0" w:type="auto"/>
            <w:vAlign w:val="center"/>
            <w:hideMark/>
          </w:tcPr>
          <w:p w14:paraId="57524D25" w14:textId="38B9894F" w:rsidR="00054CAE" w:rsidRPr="00231E4B" w:rsidRDefault="00054CAE" w:rsidP="00054CAE">
            <w:pPr>
              <w:snapToGrid w:val="0"/>
              <w:spacing w:afterLines="50" w:after="156"/>
              <w:ind w:firstLineChars="200" w:firstLine="420"/>
              <w:rPr>
                <w:rFonts w:hint="eastAsia"/>
              </w:rPr>
            </w:pPr>
          </w:p>
        </w:tc>
      </w:tr>
    </w:tbl>
    <w:p w14:paraId="71332237" w14:textId="77777777" w:rsidR="00231E4B" w:rsidRPr="00231E4B" w:rsidRDefault="00000000" w:rsidP="00F23FD9">
      <w:pPr>
        <w:snapToGrid w:val="0"/>
        <w:spacing w:afterLines="50" w:after="156"/>
        <w:rPr>
          <w:rFonts w:hint="eastAsia"/>
        </w:rPr>
      </w:pPr>
      <w:r>
        <w:pict w14:anchorId="0B4431F2">
          <v:rect id="_x0000_i1029" style="width:0;height:.75pt" o:hralign="center" o:hrstd="t" o:hrnoshade="t" o:hr="t" fillcolor="#404040" stroked="f"/>
        </w:pict>
      </w:r>
    </w:p>
    <w:p w14:paraId="3E71EF26" w14:textId="77777777" w:rsidR="00305279" w:rsidRPr="00231E4B" w:rsidRDefault="00305279" w:rsidP="00F23FD9">
      <w:pPr>
        <w:snapToGrid w:val="0"/>
        <w:spacing w:afterLines="50" w:after="156"/>
        <w:rPr>
          <w:rFonts w:hint="eastAsia"/>
        </w:rPr>
      </w:pPr>
    </w:p>
    <w:sectPr w:rsidR="00305279" w:rsidRPr="00231E4B"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25173" w14:textId="77777777" w:rsidR="00AF5061" w:rsidRDefault="00AF5061" w:rsidP="001E566B">
      <w:pPr>
        <w:rPr>
          <w:rFonts w:hint="eastAsia"/>
        </w:rPr>
      </w:pPr>
      <w:r>
        <w:separator/>
      </w:r>
    </w:p>
  </w:endnote>
  <w:endnote w:type="continuationSeparator" w:id="0">
    <w:p w14:paraId="12EA8469" w14:textId="77777777" w:rsidR="00AF5061" w:rsidRDefault="00AF5061" w:rsidP="001E566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ED019" w14:textId="77777777" w:rsidR="00350584" w:rsidRPr="0067181C" w:rsidRDefault="00350584" w:rsidP="00350584">
    <w:pPr>
      <w:pStyle w:val="ae"/>
      <w:rPr>
        <w:rFonts w:ascii="Arial" w:eastAsia="等线" w:hAnsi="Arial"/>
      </w:rPr>
    </w:pPr>
    <w:r w:rsidRPr="0067181C">
      <w:rPr>
        <w:rFonts w:ascii="Arial" w:eastAsia="等线" w:hAnsi="Arial"/>
      </w:rPr>
      <w:t>广东省科学院测试分析研究所（中国广州分析测试中心）</w:t>
    </w:r>
  </w:p>
  <w:p w14:paraId="3DA2EBA6" w14:textId="77777777" w:rsidR="00350584" w:rsidRPr="00350584" w:rsidRDefault="00350584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91692" w14:textId="77777777" w:rsidR="00AF5061" w:rsidRDefault="00AF5061" w:rsidP="001E566B">
      <w:pPr>
        <w:rPr>
          <w:rFonts w:hint="eastAsia"/>
        </w:rPr>
      </w:pPr>
      <w:r>
        <w:separator/>
      </w:r>
    </w:p>
  </w:footnote>
  <w:footnote w:type="continuationSeparator" w:id="0">
    <w:p w14:paraId="2632AC13" w14:textId="77777777" w:rsidR="00AF5061" w:rsidRDefault="00AF5061" w:rsidP="001E566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70DD"/>
    <w:multiLevelType w:val="hybridMultilevel"/>
    <w:tmpl w:val="2B746D02"/>
    <w:lvl w:ilvl="0" w:tplc="04090001">
      <w:start w:val="1"/>
      <w:numFmt w:val="bullet"/>
      <w:lvlText w:val=""/>
      <w:lvlJc w:val="left"/>
      <w:pPr>
        <w:ind w:left="107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1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3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7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0" w:hanging="440"/>
      </w:pPr>
      <w:rPr>
        <w:rFonts w:ascii="Wingdings" w:hAnsi="Wingdings" w:hint="default"/>
      </w:rPr>
    </w:lvl>
  </w:abstractNum>
  <w:abstractNum w:abstractNumId="1" w15:restartNumberingAfterBreak="0">
    <w:nsid w:val="0C7E6AB2"/>
    <w:multiLevelType w:val="multilevel"/>
    <w:tmpl w:val="1E8C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F3D3C"/>
    <w:multiLevelType w:val="multilevel"/>
    <w:tmpl w:val="B89A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E2AAC"/>
    <w:multiLevelType w:val="multilevel"/>
    <w:tmpl w:val="9276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A7AE8"/>
    <w:multiLevelType w:val="hybridMultilevel"/>
    <w:tmpl w:val="E2E4C780"/>
    <w:lvl w:ilvl="0" w:tplc="30EAD458">
      <w:start w:val="1"/>
      <w:numFmt w:val="bullet"/>
      <w:lvlText w:val=""/>
      <w:lvlJc w:val="left"/>
      <w:pPr>
        <w:ind w:left="107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1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3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7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0" w:hanging="440"/>
      </w:pPr>
      <w:rPr>
        <w:rFonts w:ascii="Wingdings" w:hAnsi="Wingdings" w:hint="default"/>
      </w:rPr>
    </w:lvl>
  </w:abstractNum>
  <w:abstractNum w:abstractNumId="5" w15:restartNumberingAfterBreak="0">
    <w:nsid w:val="21C24A4C"/>
    <w:multiLevelType w:val="multilevel"/>
    <w:tmpl w:val="12E2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E3DC1"/>
    <w:multiLevelType w:val="hybridMultilevel"/>
    <w:tmpl w:val="9C665AA8"/>
    <w:lvl w:ilvl="0" w:tplc="30EAD458">
      <w:start w:val="1"/>
      <w:numFmt w:val="bullet"/>
      <w:lvlText w:val=""/>
      <w:lvlJc w:val="left"/>
      <w:pPr>
        <w:ind w:left="107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1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3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7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0" w:hanging="440"/>
      </w:pPr>
      <w:rPr>
        <w:rFonts w:ascii="Wingdings" w:hAnsi="Wingdings" w:hint="default"/>
      </w:rPr>
    </w:lvl>
  </w:abstractNum>
  <w:abstractNum w:abstractNumId="7" w15:restartNumberingAfterBreak="0">
    <w:nsid w:val="2EE420E0"/>
    <w:multiLevelType w:val="multilevel"/>
    <w:tmpl w:val="F40E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F5EEE"/>
    <w:multiLevelType w:val="multilevel"/>
    <w:tmpl w:val="41C8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D3CD2"/>
    <w:multiLevelType w:val="multilevel"/>
    <w:tmpl w:val="2BB6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D1F10"/>
    <w:multiLevelType w:val="multilevel"/>
    <w:tmpl w:val="C6F0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A6A56"/>
    <w:multiLevelType w:val="multilevel"/>
    <w:tmpl w:val="75B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D77D7D"/>
    <w:multiLevelType w:val="hybridMultilevel"/>
    <w:tmpl w:val="E4F89A02"/>
    <w:lvl w:ilvl="0" w:tplc="30EAD458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47A13CA6"/>
    <w:multiLevelType w:val="multilevel"/>
    <w:tmpl w:val="D33C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2E445C"/>
    <w:multiLevelType w:val="multilevel"/>
    <w:tmpl w:val="9436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1E226B"/>
    <w:multiLevelType w:val="hybridMultilevel"/>
    <w:tmpl w:val="3B5C8800"/>
    <w:lvl w:ilvl="0" w:tplc="30EAD458">
      <w:start w:val="1"/>
      <w:numFmt w:val="bullet"/>
      <w:lvlText w:val="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6" w15:restartNumberingAfterBreak="0">
    <w:nsid w:val="4AE2094A"/>
    <w:multiLevelType w:val="multilevel"/>
    <w:tmpl w:val="F3C2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0961B8"/>
    <w:multiLevelType w:val="hybridMultilevel"/>
    <w:tmpl w:val="1C2E5F2A"/>
    <w:lvl w:ilvl="0" w:tplc="30EAD458">
      <w:start w:val="1"/>
      <w:numFmt w:val="bullet"/>
      <w:lvlText w:val="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8" w15:restartNumberingAfterBreak="0">
    <w:nsid w:val="502E341C"/>
    <w:multiLevelType w:val="multilevel"/>
    <w:tmpl w:val="96DC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D42E45"/>
    <w:multiLevelType w:val="hybridMultilevel"/>
    <w:tmpl w:val="B406014E"/>
    <w:lvl w:ilvl="0" w:tplc="30EAD458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5C9F1989"/>
    <w:multiLevelType w:val="multilevel"/>
    <w:tmpl w:val="B0EA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805C13"/>
    <w:multiLevelType w:val="hybridMultilevel"/>
    <w:tmpl w:val="058E6304"/>
    <w:lvl w:ilvl="0" w:tplc="30EAD458">
      <w:start w:val="1"/>
      <w:numFmt w:val="bullet"/>
      <w:lvlText w:val="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22" w15:restartNumberingAfterBreak="0">
    <w:nsid w:val="66F470CB"/>
    <w:multiLevelType w:val="hybridMultilevel"/>
    <w:tmpl w:val="D7C40380"/>
    <w:lvl w:ilvl="0" w:tplc="30EAD458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686A0427"/>
    <w:multiLevelType w:val="multilevel"/>
    <w:tmpl w:val="E4F2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23226F"/>
    <w:multiLevelType w:val="multilevel"/>
    <w:tmpl w:val="4ADC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C63416"/>
    <w:multiLevelType w:val="hybridMultilevel"/>
    <w:tmpl w:val="DC763FE0"/>
    <w:lvl w:ilvl="0" w:tplc="30EAD458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75633B0D"/>
    <w:multiLevelType w:val="hybridMultilevel"/>
    <w:tmpl w:val="22A22994"/>
    <w:lvl w:ilvl="0" w:tplc="FFFFFFFF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30EAD458">
      <w:start w:val="1"/>
      <w:numFmt w:val="bullet"/>
      <w:lvlText w:val=""/>
      <w:lvlJc w:val="left"/>
      <w:pPr>
        <w:ind w:left="128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7E485801"/>
    <w:multiLevelType w:val="multilevel"/>
    <w:tmpl w:val="E71E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886468"/>
    <w:multiLevelType w:val="hybridMultilevel"/>
    <w:tmpl w:val="46DA8E18"/>
    <w:lvl w:ilvl="0" w:tplc="30EAD458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433435633">
    <w:abstractNumId w:val="3"/>
  </w:num>
  <w:num w:numId="2" w16cid:durableId="1727024861">
    <w:abstractNumId w:val="18"/>
  </w:num>
  <w:num w:numId="3" w16cid:durableId="1047998044">
    <w:abstractNumId w:val="11"/>
  </w:num>
  <w:num w:numId="4" w16cid:durableId="637222877">
    <w:abstractNumId w:val="23"/>
  </w:num>
  <w:num w:numId="5" w16cid:durableId="1131287391">
    <w:abstractNumId w:val="16"/>
  </w:num>
  <w:num w:numId="6" w16cid:durableId="208761137">
    <w:abstractNumId w:val="13"/>
  </w:num>
  <w:num w:numId="7" w16cid:durableId="1621109953">
    <w:abstractNumId w:val="8"/>
  </w:num>
  <w:num w:numId="8" w16cid:durableId="634221908">
    <w:abstractNumId w:val="5"/>
  </w:num>
  <w:num w:numId="9" w16cid:durableId="1843350322">
    <w:abstractNumId w:val="20"/>
  </w:num>
  <w:num w:numId="10" w16cid:durableId="1654871016">
    <w:abstractNumId w:val="1"/>
  </w:num>
  <w:num w:numId="11" w16cid:durableId="2078016706">
    <w:abstractNumId w:val="7"/>
  </w:num>
  <w:num w:numId="12" w16cid:durableId="1891191707">
    <w:abstractNumId w:val="14"/>
  </w:num>
  <w:num w:numId="13" w16cid:durableId="2113238681">
    <w:abstractNumId w:val="24"/>
  </w:num>
  <w:num w:numId="14" w16cid:durableId="1793792365">
    <w:abstractNumId w:val="2"/>
  </w:num>
  <w:num w:numId="15" w16cid:durableId="196433005">
    <w:abstractNumId w:val="10"/>
  </w:num>
  <w:num w:numId="16" w16cid:durableId="341858176">
    <w:abstractNumId w:val="9"/>
  </w:num>
  <w:num w:numId="17" w16cid:durableId="1526167696">
    <w:abstractNumId w:val="27"/>
  </w:num>
  <w:num w:numId="18" w16cid:durableId="315569445">
    <w:abstractNumId w:val="0"/>
  </w:num>
  <w:num w:numId="19" w16cid:durableId="878014171">
    <w:abstractNumId w:val="4"/>
  </w:num>
  <w:num w:numId="20" w16cid:durableId="1119641310">
    <w:abstractNumId w:val="6"/>
  </w:num>
  <w:num w:numId="21" w16cid:durableId="967668772">
    <w:abstractNumId w:val="15"/>
  </w:num>
  <w:num w:numId="22" w16cid:durableId="923759512">
    <w:abstractNumId w:val="21"/>
  </w:num>
  <w:num w:numId="23" w16cid:durableId="1488743633">
    <w:abstractNumId w:val="17"/>
  </w:num>
  <w:num w:numId="24" w16cid:durableId="1539122971">
    <w:abstractNumId w:val="22"/>
  </w:num>
  <w:num w:numId="25" w16cid:durableId="565577004">
    <w:abstractNumId w:val="26"/>
  </w:num>
  <w:num w:numId="26" w16cid:durableId="1577786469">
    <w:abstractNumId w:val="25"/>
  </w:num>
  <w:num w:numId="27" w16cid:durableId="1566262062">
    <w:abstractNumId w:val="28"/>
  </w:num>
  <w:num w:numId="28" w16cid:durableId="75640986">
    <w:abstractNumId w:val="12"/>
  </w:num>
  <w:num w:numId="29" w16cid:durableId="207149328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E4B"/>
    <w:rsid w:val="00007CDB"/>
    <w:rsid w:val="00011809"/>
    <w:rsid w:val="00033668"/>
    <w:rsid w:val="00054CAE"/>
    <w:rsid w:val="000735FB"/>
    <w:rsid w:val="000D3572"/>
    <w:rsid w:val="00132129"/>
    <w:rsid w:val="001346F8"/>
    <w:rsid w:val="001A7511"/>
    <w:rsid w:val="001E566B"/>
    <w:rsid w:val="002033BB"/>
    <w:rsid w:val="00231E4B"/>
    <w:rsid w:val="00281CD5"/>
    <w:rsid w:val="00290088"/>
    <w:rsid w:val="002C502B"/>
    <w:rsid w:val="002F6485"/>
    <w:rsid w:val="00305279"/>
    <w:rsid w:val="00317C57"/>
    <w:rsid w:val="00350584"/>
    <w:rsid w:val="00434ADD"/>
    <w:rsid w:val="004E15BE"/>
    <w:rsid w:val="00564135"/>
    <w:rsid w:val="005C7D4B"/>
    <w:rsid w:val="00621F4D"/>
    <w:rsid w:val="0063182D"/>
    <w:rsid w:val="006F71BE"/>
    <w:rsid w:val="0071377E"/>
    <w:rsid w:val="007342AF"/>
    <w:rsid w:val="007D533A"/>
    <w:rsid w:val="0080197B"/>
    <w:rsid w:val="00801D8A"/>
    <w:rsid w:val="00810D6C"/>
    <w:rsid w:val="00824421"/>
    <w:rsid w:val="00843F1A"/>
    <w:rsid w:val="00854966"/>
    <w:rsid w:val="00854C76"/>
    <w:rsid w:val="00856245"/>
    <w:rsid w:val="008E397A"/>
    <w:rsid w:val="008F4979"/>
    <w:rsid w:val="00924ADF"/>
    <w:rsid w:val="0094799E"/>
    <w:rsid w:val="009E016B"/>
    <w:rsid w:val="00A00E3E"/>
    <w:rsid w:val="00A07A9C"/>
    <w:rsid w:val="00A23692"/>
    <w:rsid w:val="00A802F0"/>
    <w:rsid w:val="00A86736"/>
    <w:rsid w:val="00A86E91"/>
    <w:rsid w:val="00AF5061"/>
    <w:rsid w:val="00AF5CE7"/>
    <w:rsid w:val="00B31794"/>
    <w:rsid w:val="00B84997"/>
    <w:rsid w:val="00BB3284"/>
    <w:rsid w:val="00C11201"/>
    <w:rsid w:val="00C93C6D"/>
    <w:rsid w:val="00D27B75"/>
    <w:rsid w:val="00D77142"/>
    <w:rsid w:val="00D8575F"/>
    <w:rsid w:val="00E76A01"/>
    <w:rsid w:val="00F23FD9"/>
    <w:rsid w:val="00FA4D55"/>
    <w:rsid w:val="00FB3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D58CDD"/>
  <w15:chartTrackingRefBased/>
  <w15:docId w15:val="{69BB4F00-1012-4E4A-8B11-5506C4725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31E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1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1E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1E4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1E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1E4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1E4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1E4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1E4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1E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1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1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1E4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1E4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31E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1E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1E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1E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1E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1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1E4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1E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1E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1E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1E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1E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1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1E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1E4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E566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E566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E56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E566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5207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3510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6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94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373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E49561-3E13-4F29-8CD1-8DCF8BB5D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4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 Wang</dc:creator>
  <cp:keywords/>
  <dc:description/>
  <cp:lastModifiedBy>Xu Wang</cp:lastModifiedBy>
  <cp:revision>50</cp:revision>
  <dcterms:created xsi:type="dcterms:W3CDTF">2025-03-24T02:57:00Z</dcterms:created>
  <dcterms:modified xsi:type="dcterms:W3CDTF">2025-03-24T08:37:00Z</dcterms:modified>
</cp:coreProperties>
</file>