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Part One</w:t>
      </w:r>
    </w:p>
    <w:p>
      <w:pPr>
        <w:pStyle w:val="Title"/>
        <w:bidi w:val="0"/>
        <w:jc w:val="center"/>
        <w:rPr/>
      </w:pPr>
      <w:r>
        <w:rPr/>
        <w:t>The Holy Name: The Universal and Supreme Religion for this 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The Prime Religious Practice for the Kali−yuga </w:t>
      </w:r>
      <w:r>
        <w:rPr/>
        <w:t>i</w:t>
      </w:r>
      <w:r>
        <w:rPr/>
        <w:t>s the Chanting of the Holy name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The chanting of the holy name is the most sublime religion for the Kali-yuga</w:t>
      </w:r>
    </w:p>
    <w:p>
      <w:pPr>
        <w:pStyle w:val="TextBody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The Hare Kṛṣṇa mantra is specifically mentioned in many Upaniṣads, such as the Kali-santaraṇa Upaniṣad, where it is said:</w:t>
            </w:r>
          </w:p>
          <w:p>
            <w:pPr>
              <w:pStyle w:val="Normal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hare kṛṣṇa hare kṛṣṇa kṛṣṇa kṛṣṇa hare hare</w:t>
            </w:r>
          </w:p>
          <w:p>
            <w:pPr>
              <w:pStyle w:val="Normal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hare rāma hare rāma rāma rāma hare hare</w:t>
            </w:r>
          </w:p>
          <w:p>
            <w:pPr>
              <w:pStyle w:val="Normal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iti ṣoḍaśakaṁ nāmnāṁ kali-kalmaṣa-nāśanam</w:t>
            </w:r>
          </w:p>
          <w:p>
            <w:pPr>
              <w:pStyle w:val="Normal"/>
              <w:bidi w:val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nātaḥ parataropāyaḥ sarva-vedeṣu dṛśyate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"After searching through all the Vedic literature one cannot find a method of religion more sublime for this age than the chanting of Hare Kṛṣṇa."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(</w:t>
            </w:r>
            <w:r>
              <w:rPr/>
              <w:t xml:space="preserve">Sri Caitanya−caritamrta Adi−lila 3.40 </w:t>
            </w:r>
            <w:r>
              <w:rPr/>
              <w:t>purport)</w:t>
            </w:r>
          </w:p>
        </w:tc>
      </w:tr>
    </w:tbl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In Kali-yuga, simply by chanting the holy name one can attain the goal of life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[Karabhajana Rsi to Maharaja Nimi]:</w:t>
      </w:r>
    </w:p>
    <w:p>
      <w:pPr>
        <w:pStyle w:val="Normal"/>
        <w:bidi w:val="0"/>
        <w:jc w:val="start"/>
        <w:rPr/>
      </w:pPr>
      <w:r>
        <w:rPr/>
        <w:t>" 'Those who are advanced and highly qualified and are interested in the essence of life</w:t>
      </w:r>
    </w:p>
    <w:p>
      <w:pPr>
        <w:pStyle w:val="Normal"/>
        <w:bidi w:val="0"/>
        <w:jc w:val="start"/>
        <w:rPr/>
      </w:pPr>
      <w:r>
        <w:rPr/>
        <w:t>know the good qualitles of Kali−yuga. Such people worship the age of Kali because in this</w:t>
      </w:r>
    </w:p>
    <w:p>
      <w:pPr>
        <w:pStyle w:val="Normal"/>
        <w:bidi w:val="0"/>
        <w:jc w:val="start"/>
        <w:rPr/>
      </w:pPr>
      <w:r>
        <w:rPr/>
        <w:t>age, simply by chanting the Hare Krsna maha−mantra, one can advance in spiritual</w:t>
      </w:r>
    </w:p>
    <w:p>
      <w:pPr>
        <w:pStyle w:val="Normal"/>
        <w:bidi w:val="0"/>
        <w:jc w:val="start"/>
        <w:rPr/>
      </w:pPr>
      <w:r>
        <w:rPr/>
        <w:t>knowledge and attain life's goal.' "</w:t>
      </w:r>
    </w:p>
    <w:p>
      <w:pPr>
        <w:pStyle w:val="Normal"/>
        <w:bidi w:val="0"/>
        <w:jc w:val="start"/>
        <w:rPr/>
      </w:pPr>
      <w:r>
        <w:rPr/>
        <w:t>This is a quotation from Srimad−Bhagavatam (11.5.36) spoken by the great sage</w:t>
      </w:r>
    </w:p>
    <w:p>
      <w:pPr>
        <w:pStyle w:val="Normal"/>
        <w:bidi w:val="0"/>
        <w:jc w:val="start"/>
        <w:rPr/>
      </w:pPr>
      <w:r>
        <w:rPr/>
        <w:t>Karabhajana Rsi, one of the nine Yogendras. The sage was informing Maharaja Nimi about</w:t>
      </w:r>
    </w:p>
    <w:p>
      <w:pPr>
        <w:pStyle w:val="Normal"/>
        <w:bidi w:val="0"/>
        <w:jc w:val="start"/>
        <w:rPr/>
      </w:pPr>
      <w:r>
        <w:rPr/>
        <w:t>the people's duty to worship the Supreme Personality of Godhead according to different</w:t>
      </w:r>
    </w:p>
    <w:p>
      <w:pPr>
        <w:pStyle w:val="Normal"/>
        <w:bidi w:val="0"/>
        <w:jc w:val="start"/>
        <w:rPr/>
      </w:pPr>
      <w:r>
        <w:rPr/>
        <w:t>processes in different yugas.</w:t>
      </w:r>
    </w:p>
    <w:p>
      <w:pPr>
        <w:pStyle w:val="Normal"/>
        <w:bidi w:val="0"/>
        <w:jc w:val="start"/>
        <w:rPr/>
      </w:pPr>
      <w:r>
        <w:rPr/>
        <w:t>¯Sri Caitanya−caritamrta Madhya−lila 20.347</w:t>
      </w:r>
    </w:p>
    <w:p>
      <w:pPr>
        <w:pStyle w:val="Normal"/>
        <w:bidi w:val="0"/>
        <w:jc w:val="start"/>
        <w:rPr/>
      </w:pPr>
      <w:r>
        <w:rPr/>
        <w:t>In Kali−yuga, one can attain liberation and return to the spiritual kingdom by chanting the</w:t>
      </w:r>
    </w:p>
    <w:p>
      <w:pPr>
        <w:pStyle w:val="Normal"/>
        <w:bidi w:val="0"/>
        <w:jc w:val="start"/>
        <w:rPr/>
      </w:pPr>
      <w:r>
        <w:rPr/>
        <w:t>holy name:</w:t>
      </w:r>
    </w:p>
    <w:p>
      <w:pPr>
        <w:pStyle w:val="Normal"/>
        <w:bidi w:val="0"/>
        <w:jc w:val="start"/>
        <w:rPr/>
      </w:pPr>
      <w:r>
        <w:rPr/>
        <w:t>[Sukadeva Gosvami to Maharaja Pariksit]:</w:t>
      </w:r>
    </w:p>
    <w:p>
      <w:pPr>
        <w:pStyle w:val="Normal"/>
        <w:bidi w:val="0"/>
        <w:jc w:val="start"/>
        <w:rPr/>
      </w:pPr>
      <w:r>
        <w:rPr/>
        <w:t>" 'My dear King, although Kali−yuga is full of faults, there is still one good quality about</w:t>
      </w:r>
    </w:p>
    <w:p>
      <w:pPr>
        <w:pStyle w:val="Normal"/>
        <w:bidi w:val="0"/>
        <w:jc w:val="start"/>
        <w:rPr/>
      </w:pPr>
      <w:r>
        <w:rPr/>
        <w:t>this age. It is that simply by chanting the Hare Krsna maha−mantra, one can become free</w:t>
      </w:r>
    </w:p>
    <w:p>
      <w:pPr>
        <w:pStyle w:val="Normal"/>
        <w:bidi w:val="0"/>
        <w:jc w:val="start"/>
        <w:rPr/>
      </w:pPr>
      <w:r>
        <w:rPr/>
        <w:t>from material bondage and be promoted to the transcendental kingdom.' "</w:t>
      </w:r>
    </w:p>
    <w:p>
      <w:pPr>
        <w:pStyle w:val="Normal"/>
        <w:bidi w:val="0"/>
        <w:jc w:val="start"/>
        <w:rPr/>
      </w:pPr>
      <w:r>
        <w:rPr/>
        <w:t>¯Srimad−Bhagavatam 12.3.5</w:t>
      </w:r>
    </w:p>
    <w:p>
      <w:pPr>
        <w:pStyle w:val="Normal"/>
        <w:bidi w:val="0"/>
        <w:jc w:val="start"/>
        <w:rPr/>
      </w:pPr>
      <w:r>
        <w:rPr/>
        <w:t>¯ [cited: Sri Caitanya−caritamrta Madhya−lila 20.344]</w:t>
      </w:r>
    </w:p>
    <w:p>
      <w:pPr>
        <w:pStyle w:val="Normal"/>
        <w:bidi w:val="0"/>
        <w:jc w:val="start"/>
        <w:rPr/>
      </w:pPr>
      <w:r>
        <w:rPr/>
        <w:t>Sankirtana is the present yuga−dharma:</w:t>
      </w:r>
    </w:p>
    <w:p>
      <w:pPr>
        <w:pStyle w:val="Normal"/>
        <w:bidi w:val="0"/>
        <w:jc w:val="start"/>
        <w:rPr/>
      </w:pPr>
      <w:r>
        <w:rPr/>
        <w:t>[Lord Caitanya to Sanatana Gosvami]:</w:t>
      </w:r>
    </w:p>
    <w:p>
      <w:pPr>
        <w:pStyle w:val="Normal"/>
        <w:bidi w:val="0"/>
        <w:jc w:val="start"/>
        <w:rPr/>
      </w:pPr>
      <w:r>
        <w:rPr/>
        <w:t>"…In the Kali−yuga the occupational duty of the people is to chant congregationally the</w:t>
      </w:r>
    </w:p>
    <w:p>
      <w:pPr>
        <w:pStyle w:val="Normal"/>
        <w:bidi w:val="0"/>
        <w:jc w:val="start"/>
        <w:rPr/>
      </w:pPr>
      <w:r>
        <w:rPr/>
        <w:t>holy name of Krsna."</w:t>
      </w:r>
    </w:p>
    <w:p>
      <w:pPr>
        <w:pStyle w:val="Normal"/>
        <w:bidi w:val="0"/>
        <w:jc w:val="start"/>
        <w:rPr/>
      </w:pPr>
      <w:r>
        <w:rPr/>
        <w:t>In Kali−yuga one worships Lord Krsna by chanting Hare Krsna, Hare Krsna, Krsna Krsna,</w:t>
      </w:r>
    </w:p>
    <w:p>
      <w:pPr>
        <w:pStyle w:val="Normal"/>
        <w:bidi w:val="0"/>
        <w:jc w:val="start"/>
        <w:rPr/>
      </w:pPr>
      <w:r>
        <w:rPr/>
        <w:t>Sri Nāmāmṛta: The Nectar of The Holy Name 21</w:t>
      </w:r>
    </w:p>
    <w:p>
      <w:pPr>
        <w:pStyle w:val="Normal"/>
        <w:bidi w:val="0"/>
        <w:jc w:val="start"/>
        <w:rPr/>
      </w:pPr>
      <w:r>
        <w:rPr/>
        <w:t>Hare Hare/ Hare Rama, Hare Rama, Rama Rama, Hare Hare.</w:t>
      </w:r>
    </w:p>
    <w:p>
      <w:pPr>
        <w:pStyle w:val="Normal"/>
        <w:bidi w:val="0"/>
        <w:jc w:val="start"/>
        <w:rPr/>
      </w:pPr>
      <w:r>
        <w:rPr/>
        <w:t>¯Sri Caitanya−caritamrta Madhya−lila 20.339</w:t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64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>
        <w:sz w:val="20"/>
        <w:szCs w:val="20"/>
      </w:rPr>
    </w:pPr>
    <w:r>
      <w:rPr>
        <w:sz w:val="20"/>
        <w:szCs w:val="20"/>
      </w:rPr>
      <w:t>Sri Nāmāmṛta: The Nectar of The Holy Name</w:t>
      <w:tab/>
      <w:tab/>
      <w:tab/>
      <w:tab/>
      <w:tab/>
      <w:tab/>
      <w:tab/>
      <w:tab/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LibreOffice/7.3.0.3$Windows_X86_64 LibreOffice_project/0f246aa12d0eee4a0f7adcefbf7c878fc2238db3</Application>
  <AppVersion>15.0000</AppVersion>
  <Pages>2</Pages>
  <Words>380</Words>
  <Characters>2007</Characters>
  <CharactersWithSpaces>2355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2022-10-20T00:51:53Z</dcterms:modified>
  <cp:revision>3</cp:revision>
  <dc:subject/>
  <dc:title/>
</cp:coreProperties>
</file>