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B4DB" w14:textId="77777777" w:rsidR="005E77E9" w:rsidRDefault="001D42F2">
      <w:pPr>
        <w:jc w:val="center"/>
        <w:rPr>
          <w:rFonts w:asciiTheme="majorHAnsi" w:hAnsiTheme="majorHAnsi" w:cstheme="majorHAnsi"/>
          <w:b/>
          <w:bCs/>
          <w:sz w:val="22"/>
          <w:szCs w:val="22"/>
        </w:rPr>
      </w:pPr>
      <w:r>
        <w:rPr>
          <w:rFonts w:asciiTheme="majorHAnsi" w:hAnsiTheme="majorHAnsi" w:cstheme="majorHAnsi"/>
          <w:b/>
          <w:bCs/>
          <w:sz w:val="22"/>
          <w:szCs w:val="22"/>
        </w:rPr>
        <w:t>PRUEBA TÉCNICA DESARROLLADORES</w:t>
      </w:r>
    </w:p>
    <w:p w14:paraId="581619D0" w14:textId="77777777" w:rsidR="005E77E9" w:rsidRDefault="005E77E9">
      <w:pPr>
        <w:rPr>
          <w:rFonts w:asciiTheme="majorHAnsi" w:hAnsiTheme="majorHAnsi" w:cstheme="majorHAnsi"/>
          <w:sz w:val="22"/>
          <w:szCs w:val="22"/>
        </w:rPr>
      </w:pPr>
    </w:p>
    <w:p w14:paraId="62E91BC0" w14:textId="77777777" w:rsidR="005E77E9" w:rsidRDefault="005E77E9">
      <w:pPr>
        <w:rPr>
          <w:rFonts w:asciiTheme="majorHAnsi" w:hAnsiTheme="majorHAnsi" w:cstheme="majorHAnsi"/>
          <w:sz w:val="22"/>
          <w:szCs w:val="22"/>
        </w:rPr>
      </w:pPr>
    </w:p>
    <w:p w14:paraId="23DA70C4" w14:textId="77777777" w:rsidR="005E77E9" w:rsidRDefault="001D42F2">
      <w:pPr>
        <w:rPr>
          <w:rFonts w:asciiTheme="majorHAnsi" w:hAnsiTheme="majorHAnsi" w:cstheme="majorHAnsi"/>
          <w:sz w:val="22"/>
          <w:szCs w:val="22"/>
        </w:rPr>
      </w:pPr>
      <w:r>
        <w:rPr>
          <w:rFonts w:asciiTheme="majorHAnsi" w:hAnsiTheme="majorHAnsi" w:cstheme="majorHAnsi"/>
          <w:sz w:val="22"/>
          <w:szCs w:val="22"/>
        </w:rPr>
        <w:t xml:space="preserve">Resuelva esta prueba con sus propios conocimientos, sin buscar respuesta en internet, no esperamos que todas las respuestas sean correctas, esto nos permite identificar mejor sus capacidades y plantear un plan de carrera </w:t>
      </w:r>
    </w:p>
    <w:p w14:paraId="0E24C4C8" w14:textId="77777777" w:rsidR="005E77E9" w:rsidRDefault="005E77E9">
      <w:pPr>
        <w:rPr>
          <w:rFonts w:asciiTheme="majorHAnsi" w:hAnsiTheme="majorHAnsi" w:cstheme="majorHAnsi"/>
          <w:sz w:val="22"/>
          <w:szCs w:val="22"/>
        </w:rPr>
      </w:pPr>
    </w:p>
    <w:p w14:paraId="339DDB43" w14:textId="77777777" w:rsidR="005E77E9" w:rsidRDefault="005E77E9">
      <w:pPr>
        <w:rPr>
          <w:rFonts w:asciiTheme="majorHAnsi" w:hAnsiTheme="majorHAnsi" w:cstheme="majorHAnsi"/>
          <w:sz w:val="22"/>
          <w:szCs w:val="22"/>
        </w:rPr>
      </w:pPr>
    </w:p>
    <w:p w14:paraId="49F1726E" w14:textId="77777777" w:rsidR="005E77E9" w:rsidRDefault="001D42F2">
      <w:pPr>
        <w:numPr>
          <w:ilvl w:val="0"/>
          <w:numId w:val="1"/>
        </w:numPr>
        <w:spacing w:line="276" w:lineRule="auto"/>
        <w:jc w:val="left"/>
        <w:rPr>
          <w:rFonts w:asciiTheme="majorHAnsi" w:hAnsiTheme="majorHAnsi" w:cstheme="majorHAnsi"/>
          <w:sz w:val="22"/>
          <w:szCs w:val="22"/>
        </w:rPr>
      </w:pPr>
      <w:r>
        <w:rPr>
          <w:rFonts w:asciiTheme="majorHAnsi" w:hAnsiTheme="majorHAnsi" w:cstheme="majorHAnsi"/>
          <w:sz w:val="22"/>
          <w:szCs w:val="22"/>
        </w:rPr>
        <w:t>Explique en sus propias palabras y de un ejemplo de los siguientes conceptos / principios de software</w:t>
      </w:r>
    </w:p>
    <w:p w14:paraId="4EBFBEAD" w14:textId="77777777" w:rsidR="005E77E9" w:rsidRDefault="005E77E9">
      <w:pPr>
        <w:ind w:left="720"/>
        <w:rPr>
          <w:rFonts w:asciiTheme="majorHAnsi" w:hAnsiTheme="majorHAnsi" w:cstheme="majorHAnsi"/>
          <w:sz w:val="22"/>
          <w:szCs w:val="22"/>
        </w:rPr>
      </w:pPr>
    </w:p>
    <w:tbl>
      <w:tblPr>
        <w:tblW w:w="810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65"/>
        <w:gridCol w:w="3375"/>
        <w:gridCol w:w="3660"/>
      </w:tblGrid>
      <w:tr w:rsidR="005E77E9" w14:paraId="45BEC187" w14:textId="77777777">
        <w:tc>
          <w:tcPr>
            <w:tcW w:w="1065" w:type="dxa"/>
            <w:shd w:val="clear" w:color="auto" w:fill="auto"/>
            <w:tcMar>
              <w:top w:w="100" w:type="dxa"/>
              <w:left w:w="100" w:type="dxa"/>
              <w:bottom w:w="100" w:type="dxa"/>
              <w:right w:w="100" w:type="dxa"/>
            </w:tcMar>
          </w:tcPr>
          <w:p w14:paraId="2D02CF16" w14:textId="77777777" w:rsidR="005E77E9" w:rsidRDefault="005E77E9">
            <w:pPr>
              <w:widowControl w:val="0"/>
              <w:rPr>
                <w:rFonts w:asciiTheme="majorHAnsi" w:hAnsiTheme="majorHAnsi" w:cstheme="majorHAnsi"/>
                <w:sz w:val="22"/>
                <w:szCs w:val="22"/>
              </w:rPr>
            </w:pPr>
          </w:p>
        </w:tc>
        <w:tc>
          <w:tcPr>
            <w:tcW w:w="3375" w:type="dxa"/>
            <w:shd w:val="clear" w:color="auto" w:fill="auto"/>
            <w:tcMar>
              <w:top w:w="100" w:type="dxa"/>
              <w:left w:w="100" w:type="dxa"/>
              <w:bottom w:w="100" w:type="dxa"/>
              <w:right w:w="100" w:type="dxa"/>
            </w:tcMar>
          </w:tcPr>
          <w:p w14:paraId="5FCF4978" w14:textId="77777777" w:rsidR="005E77E9" w:rsidRDefault="001D42F2">
            <w:pPr>
              <w:widowControl w:val="0"/>
              <w:jc w:val="center"/>
              <w:rPr>
                <w:rFonts w:asciiTheme="majorHAnsi" w:hAnsiTheme="majorHAnsi" w:cstheme="majorHAnsi"/>
                <w:sz w:val="22"/>
                <w:szCs w:val="22"/>
              </w:rPr>
            </w:pPr>
            <w:r>
              <w:rPr>
                <w:rFonts w:asciiTheme="majorHAnsi" w:hAnsiTheme="majorHAnsi" w:cstheme="majorHAnsi"/>
                <w:sz w:val="22"/>
                <w:szCs w:val="22"/>
              </w:rPr>
              <w:t>Explicación</w:t>
            </w:r>
          </w:p>
        </w:tc>
        <w:tc>
          <w:tcPr>
            <w:tcW w:w="3660" w:type="dxa"/>
            <w:shd w:val="clear" w:color="auto" w:fill="auto"/>
            <w:tcMar>
              <w:top w:w="100" w:type="dxa"/>
              <w:left w:w="100" w:type="dxa"/>
              <w:bottom w:w="100" w:type="dxa"/>
              <w:right w:w="100" w:type="dxa"/>
            </w:tcMar>
          </w:tcPr>
          <w:p w14:paraId="2E426F90" w14:textId="77777777" w:rsidR="005E77E9" w:rsidRDefault="001D42F2">
            <w:pPr>
              <w:widowControl w:val="0"/>
              <w:jc w:val="center"/>
              <w:rPr>
                <w:rFonts w:asciiTheme="majorHAnsi" w:hAnsiTheme="majorHAnsi" w:cstheme="majorHAnsi"/>
                <w:sz w:val="22"/>
                <w:szCs w:val="22"/>
              </w:rPr>
            </w:pPr>
            <w:r>
              <w:rPr>
                <w:rFonts w:asciiTheme="majorHAnsi" w:hAnsiTheme="majorHAnsi" w:cstheme="majorHAnsi"/>
                <w:sz w:val="22"/>
                <w:szCs w:val="22"/>
              </w:rPr>
              <w:t>Ejemplo</w:t>
            </w:r>
          </w:p>
        </w:tc>
      </w:tr>
      <w:tr w:rsidR="005E77E9" w14:paraId="524AE575" w14:textId="77777777">
        <w:trPr>
          <w:trHeight w:val="2355"/>
        </w:trPr>
        <w:tc>
          <w:tcPr>
            <w:tcW w:w="1065" w:type="dxa"/>
            <w:shd w:val="clear" w:color="auto" w:fill="auto"/>
            <w:tcMar>
              <w:top w:w="100" w:type="dxa"/>
              <w:left w:w="100" w:type="dxa"/>
              <w:bottom w:w="100" w:type="dxa"/>
              <w:right w:w="100" w:type="dxa"/>
            </w:tcMar>
          </w:tcPr>
          <w:p w14:paraId="42132632" w14:textId="77777777" w:rsidR="005E77E9" w:rsidRDefault="001D42F2">
            <w:pPr>
              <w:widowControl w:val="0"/>
              <w:jc w:val="center"/>
              <w:rPr>
                <w:rFonts w:asciiTheme="majorHAnsi" w:hAnsiTheme="majorHAnsi" w:cstheme="majorHAnsi"/>
                <w:sz w:val="22"/>
                <w:szCs w:val="22"/>
              </w:rPr>
            </w:pPr>
            <w:r>
              <w:rPr>
                <w:rFonts w:asciiTheme="majorHAnsi" w:hAnsiTheme="majorHAnsi" w:cstheme="majorHAnsi"/>
                <w:sz w:val="22"/>
                <w:szCs w:val="22"/>
              </w:rPr>
              <w:t>Bajo acoplamiento / Alta cohesión</w:t>
            </w:r>
          </w:p>
        </w:tc>
        <w:tc>
          <w:tcPr>
            <w:tcW w:w="3375" w:type="dxa"/>
            <w:shd w:val="clear" w:color="auto" w:fill="auto"/>
            <w:tcMar>
              <w:top w:w="100" w:type="dxa"/>
              <w:left w:w="100" w:type="dxa"/>
              <w:bottom w:w="100" w:type="dxa"/>
              <w:right w:w="100" w:type="dxa"/>
            </w:tcMar>
          </w:tcPr>
          <w:p w14:paraId="73AD10F2" w14:textId="619ABBB8" w:rsidR="005E77E9" w:rsidRDefault="00937F1D">
            <w:pPr>
              <w:widowControl w:val="0"/>
              <w:rPr>
                <w:rFonts w:asciiTheme="majorHAnsi" w:hAnsiTheme="majorHAnsi" w:cstheme="majorHAnsi"/>
                <w:sz w:val="22"/>
                <w:szCs w:val="22"/>
              </w:rPr>
            </w:pPr>
            <w:r>
              <w:rPr>
                <w:rFonts w:asciiTheme="majorHAnsi" w:hAnsiTheme="majorHAnsi" w:cstheme="majorHAnsi"/>
                <w:sz w:val="22"/>
                <w:szCs w:val="22"/>
              </w:rPr>
              <w:t xml:space="preserve">Bajo acoplamiento equivale a que los componente o </w:t>
            </w:r>
            <w:r w:rsidR="00030827">
              <w:rPr>
                <w:rFonts w:asciiTheme="majorHAnsi" w:hAnsiTheme="majorHAnsi" w:cstheme="majorHAnsi"/>
                <w:sz w:val="22"/>
                <w:szCs w:val="22"/>
              </w:rPr>
              <w:t>módulos</w:t>
            </w:r>
            <w:r>
              <w:rPr>
                <w:rFonts w:asciiTheme="majorHAnsi" w:hAnsiTheme="majorHAnsi" w:cstheme="majorHAnsi"/>
                <w:sz w:val="22"/>
                <w:szCs w:val="22"/>
              </w:rPr>
              <w:t xml:space="preserve"> de un sistemas están lo menos interconectados posible.</w:t>
            </w:r>
            <w:r>
              <w:rPr>
                <w:rFonts w:asciiTheme="majorHAnsi" w:hAnsiTheme="majorHAnsi" w:cstheme="majorHAnsi"/>
                <w:sz w:val="22"/>
                <w:szCs w:val="22"/>
              </w:rPr>
              <w:br/>
              <w:t xml:space="preserve">Alta </w:t>
            </w:r>
            <w:r w:rsidR="00030827">
              <w:rPr>
                <w:rFonts w:asciiTheme="majorHAnsi" w:hAnsiTheme="majorHAnsi" w:cstheme="majorHAnsi"/>
                <w:sz w:val="22"/>
                <w:szCs w:val="22"/>
              </w:rPr>
              <w:t>Cohesión</w:t>
            </w:r>
            <w:r>
              <w:rPr>
                <w:rFonts w:asciiTheme="majorHAnsi" w:hAnsiTheme="majorHAnsi" w:cstheme="majorHAnsi"/>
                <w:sz w:val="22"/>
                <w:szCs w:val="22"/>
              </w:rPr>
              <w:t xml:space="preserve"> es algo diferente y es a nivel modular, ya que la mayoría o todas las partes internas de un modulo deben estar muy relacionadas y trabajar en conjunto.</w:t>
            </w:r>
          </w:p>
        </w:tc>
        <w:tc>
          <w:tcPr>
            <w:tcW w:w="3660" w:type="dxa"/>
            <w:shd w:val="clear" w:color="auto" w:fill="auto"/>
            <w:tcMar>
              <w:top w:w="100" w:type="dxa"/>
              <w:left w:w="100" w:type="dxa"/>
              <w:bottom w:w="100" w:type="dxa"/>
              <w:right w:w="100" w:type="dxa"/>
            </w:tcMar>
          </w:tcPr>
          <w:p w14:paraId="51700A60" w14:textId="6DBC08E2" w:rsidR="005E77E9" w:rsidRDefault="00937F1D">
            <w:pPr>
              <w:widowControl w:val="0"/>
              <w:rPr>
                <w:rFonts w:asciiTheme="majorHAnsi" w:hAnsiTheme="majorHAnsi" w:cstheme="majorHAnsi"/>
                <w:sz w:val="22"/>
                <w:szCs w:val="22"/>
              </w:rPr>
            </w:pPr>
            <w:r>
              <w:rPr>
                <w:rFonts w:asciiTheme="majorHAnsi" w:hAnsiTheme="majorHAnsi" w:cstheme="majorHAnsi"/>
                <w:sz w:val="22"/>
                <w:szCs w:val="22"/>
              </w:rPr>
              <w:t xml:space="preserve">Bajo acoplamiento: Puede ser el sistema creado para una tienda de algún producto, tendría </w:t>
            </w:r>
            <w:r w:rsidR="00030827">
              <w:rPr>
                <w:rFonts w:asciiTheme="majorHAnsi" w:hAnsiTheme="majorHAnsi" w:cstheme="majorHAnsi"/>
                <w:sz w:val="22"/>
                <w:szCs w:val="22"/>
              </w:rPr>
              <w:t>módulos</w:t>
            </w:r>
            <w:r>
              <w:rPr>
                <w:rFonts w:asciiTheme="majorHAnsi" w:hAnsiTheme="majorHAnsi" w:cstheme="majorHAnsi"/>
                <w:sz w:val="22"/>
                <w:szCs w:val="22"/>
              </w:rPr>
              <w:t xml:space="preserve"> de ventas, inventario, contabilidad, etc, esos módulos al estar débilmente acoplados, los cambios en uno no afectarían en gran medida o en</w:t>
            </w:r>
            <w:r w:rsidR="007913AC">
              <w:rPr>
                <w:rFonts w:asciiTheme="majorHAnsi" w:hAnsiTheme="majorHAnsi" w:cstheme="majorHAnsi"/>
                <w:sz w:val="22"/>
                <w:szCs w:val="22"/>
              </w:rPr>
              <w:t xml:space="preserve"> </w:t>
            </w:r>
            <w:r>
              <w:rPr>
                <w:rFonts w:asciiTheme="majorHAnsi" w:hAnsiTheme="majorHAnsi" w:cstheme="majorHAnsi"/>
                <w:sz w:val="22"/>
                <w:szCs w:val="22"/>
              </w:rPr>
              <w:t xml:space="preserve">ninguna medida </w:t>
            </w:r>
            <w:r w:rsidR="007913AC">
              <w:rPr>
                <w:rFonts w:asciiTheme="majorHAnsi" w:hAnsiTheme="majorHAnsi" w:cstheme="majorHAnsi"/>
                <w:sz w:val="22"/>
                <w:szCs w:val="22"/>
              </w:rPr>
              <w:t>afectaría a</w:t>
            </w:r>
            <w:r>
              <w:rPr>
                <w:rFonts w:asciiTheme="majorHAnsi" w:hAnsiTheme="majorHAnsi" w:cstheme="majorHAnsi"/>
                <w:sz w:val="22"/>
                <w:szCs w:val="22"/>
              </w:rPr>
              <w:t xml:space="preserve"> los demás.</w:t>
            </w:r>
            <w:r>
              <w:rPr>
                <w:rFonts w:asciiTheme="majorHAnsi" w:hAnsiTheme="majorHAnsi" w:cstheme="majorHAnsi"/>
                <w:sz w:val="22"/>
                <w:szCs w:val="22"/>
              </w:rPr>
              <w:br/>
              <w:t xml:space="preserve">Alta </w:t>
            </w:r>
            <w:r w:rsidR="007913AC">
              <w:rPr>
                <w:rFonts w:asciiTheme="majorHAnsi" w:hAnsiTheme="majorHAnsi" w:cstheme="majorHAnsi"/>
                <w:sz w:val="22"/>
                <w:szCs w:val="22"/>
              </w:rPr>
              <w:t>cohesión</w:t>
            </w:r>
            <w:r>
              <w:rPr>
                <w:rFonts w:asciiTheme="majorHAnsi" w:hAnsiTheme="majorHAnsi" w:cstheme="majorHAnsi"/>
                <w:sz w:val="22"/>
                <w:szCs w:val="22"/>
              </w:rPr>
              <w:t>: Un módulo de gestión de usuarios tendría métodos para crear, actualizar, eliminar, entre otros y estarían centrado en la gestión de usuarios, no en los demás servicios que presta la aplicación.</w:t>
            </w:r>
          </w:p>
        </w:tc>
      </w:tr>
      <w:tr w:rsidR="005E77E9" w14:paraId="1DFB7A50" w14:textId="77777777">
        <w:trPr>
          <w:trHeight w:val="2445"/>
        </w:trPr>
        <w:tc>
          <w:tcPr>
            <w:tcW w:w="1065" w:type="dxa"/>
            <w:shd w:val="clear" w:color="auto" w:fill="auto"/>
            <w:tcMar>
              <w:top w:w="100" w:type="dxa"/>
              <w:left w:w="100" w:type="dxa"/>
              <w:bottom w:w="100" w:type="dxa"/>
              <w:right w:w="100" w:type="dxa"/>
            </w:tcMar>
          </w:tcPr>
          <w:p w14:paraId="1E519884" w14:textId="77777777" w:rsidR="005E77E9" w:rsidRDefault="001D42F2">
            <w:pPr>
              <w:widowControl w:val="0"/>
              <w:jc w:val="center"/>
              <w:rPr>
                <w:rFonts w:asciiTheme="majorHAnsi" w:hAnsiTheme="majorHAnsi" w:cstheme="majorHAnsi"/>
                <w:sz w:val="22"/>
                <w:szCs w:val="22"/>
              </w:rPr>
            </w:pPr>
            <w:r>
              <w:rPr>
                <w:rFonts w:asciiTheme="majorHAnsi" w:hAnsiTheme="majorHAnsi" w:cstheme="majorHAnsi"/>
                <w:sz w:val="22"/>
                <w:szCs w:val="22"/>
              </w:rPr>
              <w:t>Thread safety</w:t>
            </w:r>
          </w:p>
        </w:tc>
        <w:tc>
          <w:tcPr>
            <w:tcW w:w="3375" w:type="dxa"/>
            <w:shd w:val="clear" w:color="auto" w:fill="auto"/>
            <w:tcMar>
              <w:top w:w="100" w:type="dxa"/>
              <w:left w:w="100" w:type="dxa"/>
              <w:bottom w:w="100" w:type="dxa"/>
              <w:right w:w="100" w:type="dxa"/>
            </w:tcMar>
          </w:tcPr>
          <w:p w14:paraId="3B54BFB8" w14:textId="4216F4A2" w:rsidR="005E77E9" w:rsidRDefault="00937F1D">
            <w:pPr>
              <w:widowControl w:val="0"/>
              <w:rPr>
                <w:rFonts w:asciiTheme="majorHAnsi" w:hAnsiTheme="majorHAnsi" w:cstheme="majorHAnsi"/>
                <w:sz w:val="22"/>
                <w:szCs w:val="22"/>
              </w:rPr>
            </w:pPr>
            <w:r>
              <w:rPr>
                <w:rFonts w:asciiTheme="majorHAnsi" w:hAnsiTheme="majorHAnsi" w:cstheme="majorHAnsi"/>
                <w:sz w:val="22"/>
                <w:szCs w:val="22"/>
              </w:rPr>
              <w:t>Equivaldría a que una aplicación puede manejar múltiples hilos</w:t>
            </w:r>
            <w:r w:rsidR="007913AC">
              <w:rPr>
                <w:rFonts w:asciiTheme="majorHAnsi" w:hAnsiTheme="majorHAnsi" w:cstheme="majorHAnsi"/>
                <w:sz w:val="22"/>
                <w:szCs w:val="22"/>
              </w:rPr>
              <w:t xml:space="preserve"> de manera simultánea sin presentar errores.</w:t>
            </w:r>
          </w:p>
        </w:tc>
        <w:tc>
          <w:tcPr>
            <w:tcW w:w="3660" w:type="dxa"/>
            <w:shd w:val="clear" w:color="auto" w:fill="auto"/>
            <w:tcMar>
              <w:top w:w="100" w:type="dxa"/>
              <w:left w:w="100" w:type="dxa"/>
              <w:bottom w:w="100" w:type="dxa"/>
              <w:right w:w="100" w:type="dxa"/>
            </w:tcMar>
          </w:tcPr>
          <w:p w14:paraId="3D4BBF6C" w14:textId="4148DD7F" w:rsidR="005E77E9" w:rsidRDefault="007913AC">
            <w:pPr>
              <w:widowControl w:val="0"/>
              <w:rPr>
                <w:rFonts w:asciiTheme="majorHAnsi" w:hAnsiTheme="majorHAnsi" w:cstheme="majorHAnsi"/>
                <w:sz w:val="22"/>
                <w:szCs w:val="22"/>
              </w:rPr>
            </w:pPr>
            <w:r>
              <w:rPr>
                <w:rFonts w:asciiTheme="majorHAnsi" w:hAnsiTheme="majorHAnsi" w:cstheme="majorHAnsi"/>
                <w:sz w:val="22"/>
                <w:szCs w:val="22"/>
              </w:rPr>
              <w:t>Un ejemplo puede ser las reservas de turno para recepción de medicamentos u otro elemento, si se hace online el sistema deber al poder gestionar las peticiones que se realicen por varios clientes en el mismo instante sin darles el mismo turno a ambos o bloquearse, para ello lo ideal es esencial controlar que las modificaciones se puedan realizar por un hilo a la vez.</w:t>
            </w:r>
          </w:p>
        </w:tc>
      </w:tr>
      <w:tr w:rsidR="005E77E9" w14:paraId="02530753" w14:textId="77777777">
        <w:trPr>
          <w:trHeight w:val="2280"/>
        </w:trPr>
        <w:tc>
          <w:tcPr>
            <w:tcW w:w="1065" w:type="dxa"/>
            <w:shd w:val="clear" w:color="auto" w:fill="auto"/>
            <w:tcMar>
              <w:top w:w="100" w:type="dxa"/>
              <w:left w:w="100" w:type="dxa"/>
              <w:bottom w:w="100" w:type="dxa"/>
              <w:right w:w="100" w:type="dxa"/>
            </w:tcMar>
          </w:tcPr>
          <w:p w14:paraId="53900E00" w14:textId="77777777" w:rsidR="005E77E9" w:rsidRDefault="001D42F2">
            <w:pPr>
              <w:widowControl w:val="0"/>
              <w:jc w:val="center"/>
              <w:rPr>
                <w:rFonts w:asciiTheme="majorHAnsi" w:hAnsiTheme="majorHAnsi" w:cstheme="majorHAnsi"/>
                <w:sz w:val="22"/>
                <w:szCs w:val="22"/>
              </w:rPr>
            </w:pPr>
            <w:r>
              <w:rPr>
                <w:rFonts w:asciiTheme="majorHAnsi" w:hAnsiTheme="majorHAnsi" w:cstheme="majorHAnsi"/>
                <w:sz w:val="22"/>
                <w:szCs w:val="22"/>
              </w:rPr>
              <w:lastRenderedPageBreak/>
              <w:t>Acoplamiento</w:t>
            </w:r>
          </w:p>
        </w:tc>
        <w:tc>
          <w:tcPr>
            <w:tcW w:w="3375" w:type="dxa"/>
            <w:shd w:val="clear" w:color="auto" w:fill="auto"/>
            <w:tcMar>
              <w:top w:w="100" w:type="dxa"/>
              <w:left w:w="100" w:type="dxa"/>
              <w:bottom w:w="100" w:type="dxa"/>
              <w:right w:w="100" w:type="dxa"/>
            </w:tcMar>
          </w:tcPr>
          <w:p w14:paraId="58760604" w14:textId="72B5909F" w:rsidR="005E77E9" w:rsidRDefault="007913AC">
            <w:pPr>
              <w:widowControl w:val="0"/>
              <w:rPr>
                <w:rFonts w:asciiTheme="majorHAnsi" w:hAnsiTheme="majorHAnsi" w:cstheme="majorHAnsi"/>
                <w:sz w:val="22"/>
                <w:szCs w:val="22"/>
              </w:rPr>
            </w:pPr>
            <w:r>
              <w:rPr>
                <w:rFonts w:asciiTheme="majorHAnsi" w:hAnsiTheme="majorHAnsi" w:cstheme="majorHAnsi"/>
                <w:sz w:val="22"/>
                <w:szCs w:val="22"/>
              </w:rPr>
              <w:t>Tiene que ver con el grado de dependencia entre módulos de un sistema.</w:t>
            </w:r>
          </w:p>
        </w:tc>
        <w:tc>
          <w:tcPr>
            <w:tcW w:w="3660" w:type="dxa"/>
            <w:shd w:val="clear" w:color="auto" w:fill="auto"/>
            <w:tcMar>
              <w:top w:w="100" w:type="dxa"/>
              <w:left w:w="100" w:type="dxa"/>
              <w:bottom w:w="100" w:type="dxa"/>
              <w:right w:w="100" w:type="dxa"/>
            </w:tcMar>
          </w:tcPr>
          <w:p w14:paraId="42D1B67F" w14:textId="19614E42" w:rsidR="007913AC" w:rsidRDefault="007913AC" w:rsidP="00060A6D">
            <w:pPr>
              <w:widowControl w:val="0"/>
              <w:rPr>
                <w:rFonts w:asciiTheme="majorHAnsi" w:hAnsiTheme="majorHAnsi" w:cstheme="majorHAnsi"/>
                <w:sz w:val="22"/>
                <w:szCs w:val="22"/>
              </w:rPr>
            </w:pPr>
            <w:r>
              <w:rPr>
                <w:rFonts w:asciiTheme="majorHAnsi" w:hAnsiTheme="majorHAnsi" w:cstheme="majorHAnsi"/>
                <w:sz w:val="22"/>
                <w:szCs w:val="22"/>
              </w:rPr>
              <w:t xml:space="preserve">Acomplamiento fuerte: </w:t>
            </w:r>
            <w:r w:rsidRPr="007913AC">
              <w:rPr>
                <w:rFonts w:asciiTheme="majorHAnsi" w:hAnsiTheme="majorHAnsi" w:cstheme="majorHAnsi"/>
                <w:sz w:val="22"/>
                <w:szCs w:val="22"/>
              </w:rPr>
              <w:t xml:space="preserve">Un módulo de </w:t>
            </w:r>
            <w:r>
              <w:rPr>
                <w:rFonts w:asciiTheme="majorHAnsi" w:hAnsiTheme="majorHAnsi" w:cstheme="majorHAnsi"/>
                <w:sz w:val="22"/>
                <w:szCs w:val="22"/>
              </w:rPr>
              <w:t>v</w:t>
            </w:r>
            <w:r w:rsidRPr="007913AC">
              <w:rPr>
                <w:rFonts w:asciiTheme="majorHAnsi" w:hAnsiTheme="majorHAnsi" w:cstheme="majorHAnsi"/>
                <w:sz w:val="22"/>
                <w:szCs w:val="22"/>
              </w:rPr>
              <w:t>entas</w:t>
            </w:r>
            <w:r>
              <w:rPr>
                <w:rFonts w:asciiTheme="majorHAnsi" w:hAnsiTheme="majorHAnsi" w:cstheme="majorHAnsi"/>
                <w:sz w:val="22"/>
                <w:szCs w:val="22"/>
              </w:rPr>
              <w:t xml:space="preserve"> </w:t>
            </w:r>
            <w:r w:rsidRPr="007913AC">
              <w:rPr>
                <w:rFonts w:asciiTheme="majorHAnsi" w:hAnsiTheme="majorHAnsi" w:cstheme="majorHAnsi"/>
                <w:sz w:val="22"/>
                <w:szCs w:val="22"/>
              </w:rPr>
              <w:t>que accede directamente a la base de datos de Clientes para obtener información</w:t>
            </w:r>
            <w:r w:rsidR="00060A6D">
              <w:rPr>
                <w:rFonts w:asciiTheme="majorHAnsi" w:hAnsiTheme="majorHAnsi" w:cstheme="majorHAnsi"/>
                <w:sz w:val="22"/>
                <w:szCs w:val="22"/>
              </w:rPr>
              <w:t>, por ello cualquier cambio en la tabla clientes puede presentar riesgo de</w:t>
            </w:r>
            <w:r w:rsidR="00030827">
              <w:rPr>
                <w:rFonts w:asciiTheme="majorHAnsi" w:hAnsiTheme="majorHAnsi" w:cstheme="majorHAnsi"/>
                <w:sz w:val="22"/>
                <w:szCs w:val="22"/>
              </w:rPr>
              <w:t xml:space="preserve"> </w:t>
            </w:r>
            <w:r w:rsidR="00060A6D">
              <w:rPr>
                <w:rFonts w:asciiTheme="majorHAnsi" w:hAnsiTheme="majorHAnsi" w:cstheme="majorHAnsi"/>
                <w:sz w:val="22"/>
                <w:szCs w:val="22"/>
              </w:rPr>
              <w:t>problemas en el módulo clientes.</w:t>
            </w:r>
            <w:r>
              <w:rPr>
                <w:rFonts w:asciiTheme="majorHAnsi" w:hAnsiTheme="majorHAnsi" w:cstheme="majorHAnsi"/>
                <w:sz w:val="22"/>
                <w:szCs w:val="22"/>
              </w:rPr>
              <w:t xml:space="preserve"> </w:t>
            </w:r>
          </w:p>
        </w:tc>
      </w:tr>
      <w:tr w:rsidR="005E77E9" w14:paraId="6459CA42" w14:textId="77777777">
        <w:trPr>
          <w:trHeight w:val="2925"/>
        </w:trPr>
        <w:tc>
          <w:tcPr>
            <w:tcW w:w="1065" w:type="dxa"/>
            <w:shd w:val="clear" w:color="auto" w:fill="auto"/>
            <w:tcMar>
              <w:top w:w="100" w:type="dxa"/>
              <w:left w:w="100" w:type="dxa"/>
              <w:bottom w:w="100" w:type="dxa"/>
              <w:right w:w="100" w:type="dxa"/>
            </w:tcMar>
          </w:tcPr>
          <w:p w14:paraId="464C9ED1" w14:textId="77777777" w:rsidR="005E77E9" w:rsidRDefault="001D42F2">
            <w:pPr>
              <w:widowControl w:val="0"/>
              <w:jc w:val="center"/>
              <w:rPr>
                <w:rFonts w:asciiTheme="majorHAnsi" w:hAnsiTheme="majorHAnsi" w:cstheme="majorHAnsi"/>
                <w:sz w:val="22"/>
                <w:szCs w:val="22"/>
              </w:rPr>
            </w:pPr>
            <w:r>
              <w:rPr>
                <w:rFonts w:asciiTheme="majorHAnsi" w:hAnsiTheme="majorHAnsi" w:cstheme="majorHAnsi"/>
                <w:sz w:val="22"/>
                <w:szCs w:val="22"/>
              </w:rPr>
              <w:t>Polimorfismo</w:t>
            </w:r>
          </w:p>
        </w:tc>
        <w:tc>
          <w:tcPr>
            <w:tcW w:w="3375" w:type="dxa"/>
            <w:shd w:val="clear" w:color="auto" w:fill="auto"/>
            <w:tcMar>
              <w:top w:w="100" w:type="dxa"/>
              <w:left w:w="100" w:type="dxa"/>
              <w:bottom w:w="100" w:type="dxa"/>
              <w:right w:w="100" w:type="dxa"/>
            </w:tcMar>
          </w:tcPr>
          <w:p w14:paraId="0475A374" w14:textId="2AD37096" w:rsidR="005E77E9" w:rsidRDefault="00060A6D">
            <w:pPr>
              <w:widowControl w:val="0"/>
              <w:rPr>
                <w:rFonts w:asciiTheme="majorHAnsi" w:hAnsiTheme="majorHAnsi" w:cstheme="majorHAnsi"/>
                <w:sz w:val="22"/>
                <w:szCs w:val="22"/>
              </w:rPr>
            </w:pPr>
            <w:r>
              <w:rPr>
                <w:rFonts w:asciiTheme="majorHAnsi" w:hAnsiTheme="majorHAnsi" w:cstheme="majorHAnsi"/>
                <w:sz w:val="22"/>
                <w:szCs w:val="22"/>
              </w:rPr>
              <w:t>Es cuando un objeto puede tomar diferentes comportamientos o características según el contexto dónde se use.</w:t>
            </w:r>
          </w:p>
        </w:tc>
        <w:tc>
          <w:tcPr>
            <w:tcW w:w="3660" w:type="dxa"/>
            <w:shd w:val="clear" w:color="auto" w:fill="auto"/>
            <w:tcMar>
              <w:top w:w="100" w:type="dxa"/>
              <w:left w:w="100" w:type="dxa"/>
              <w:bottom w:w="100" w:type="dxa"/>
              <w:right w:w="100" w:type="dxa"/>
            </w:tcMar>
          </w:tcPr>
          <w:p w14:paraId="300C565C" w14:textId="748B55F2" w:rsidR="005E77E9" w:rsidRDefault="00060A6D">
            <w:pPr>
              <w:widowControl w:val="0"/>
              <w:rPr>
                <w:rFonts w:asciiTheme="majorHAnsi" w:hAnsiTheme="majorHAnsi" w:cstheme="majorHAnsi"/>
                <w:sz w:val="22"/>
                <w:szCs w:val="22"/>
              </w:rPr>
            </w:pPr>
            <w:r>
              <w:rPr>
                <w:rFonts w:asciiTheme="majorHAnsi" w:hAnsiTheme="majorHAnsi" w:cstheme="majorHAnsi"/>
                <w:sz w:val="22"/>
                <w:szCs w:val="22"/>
              </w:rPr>
              <w:t>Al tener una clase base llamada Forma, la cual tiene métodos como Dibujar puede tener clases derivadas como Circulo, Triangulo, Cuadrado, etc. Precisamente esto se aplica en el patrón de diseño llamado Clase Abstracta.</w:t>
            </w:r>
          </w:p>
        </w:tc>
      </w:tr>
    </w:tbl>
    <w:p w14:paraId="63B120B6" w14:textId="77777777" w:rsidR="005E77E9" w:rsidRDefault="001D42F2">
      <w:pPr>
        <w:ind w:left="720"/>
        <w:rPr>
          <w:rFonts w:asciiTheme="majorHAnsi" w:hAnsiTheme="majorHAnsi" w:cstheme="majorHAnsi"/>
          <w:sz w:val="22"/>
          <w:szCs w:val="22"/>
        </w:rPr>
      </w:pPr>
      <w:r>
        <w:rPr>
          <w:rFonts w:asciiTheme="majorHAnsi" w:hAnsiTheme="majorHAnsi" w:cstheme="majorHAnsi"/>
          <w:sz w:val="22"/>
          <w:szCs w:val="22"/>
        </w:rPr>
        <w:br w:type="page"/>
      </w:r>
    </w:p>
    <w:p w14:paraId="1D40E50C" w14:textId="77777777" w:rsidR="005E77E9" w:rsidRDefault="005E77E9">
      <w:pPr>
        <w:ind w:left="720"/>
        <w:rPr>
          <w:rFonts w:asciiTheme="majorHAnsi" w:hAnsiTheme="majorHAnsi" w:cstheme="majorHAnsi"/>
          <w:sz w:val="22"/>
          <w:szCs w:val="22"/>
        </w:rPr>
      </w:pPr>
    </w:p>
    <w:p w14:paraId="5D9FCBA8" w14:textId="128F2502" w:rsidR="005E77E9" w:rsidRDefault="001D42F2">
      <w:pPr>
        <w:numPr>
          <w:ilvl w:val="0"/>
          <w:numId w:val="1"/>
        </w:numPr>
        <w:spacing w:line="276" w:lineRule="auto"/>
        <w:jc w:val="left"/>
        <w:rPr>
          <w:rFonts w:asciiTheme="majorHAnsi" w:hAnsiTheme="majorHAnsi" w:cstheme="majorHAnsi"/>
          <w:sz w:val="22"/>
          <w:szCs w:val="22"/>
        </w:rPr>
      </w:pPr>
      <w:r>
        <w:rPr>
          <w:rFonts w:asciiTheme="majorHAnsi" w:hAnsiTheme="majorHAnsi" w:cstheme="majorHAnsi"/>
          <w:sz w:val="22"/>
          <w:szCs w:val="22"/>
        </w:rPr>
        <w:t>Escriba un fragmento de código que solucione el siguiente problema, puede utilizar cualquier lenguaje de programación</w:t>
      </w:r>
      <w:r w:rsidR="003543AF">
        <w:rPr>
          <w:rFonts w:asciiTheme="majorHAnsi" w:hAnsiTheme="majorHAnsi" w:cstheme="majorHAnsi"/>
          <w:sz w:val="22"/>
          <w:szCs w:val="22"/>
        </w:rPr>
        <w:t xml:space="preserve"> </w:t>
      </w:r>
    </w:p>
    <w:p w14:paraId="5654E51D" w14:textId="77777777" w:rsidR="005E77E9" w:rsidRDefault="005E77E9">
      <w:pPr>
        <w:rPr>
          <w:rFonts w:asciiTheme="majorHAnsi" w:hAnsiTheme="majorHAnsi" w:cstheme="majorHAnsi"/>
          <w:sz w:val="22"/>
          <w:szCs w:val="22"/>
        </w:rPr>
      </w:pPr>
    </w:p>
    <w:p w14:paraId="11E677C2" w14:textId="77777777" w:rsidR="005E77E9" w:rsidRDefault="001D42F2">
      <w:pPr>
        <w:rPr>
          <w:rFonts w:asciiTheme="majorHAnsi" w:hAnsiTheme="majorHAnsi" w:cstheme="majorHAnsi"/>
          <w:sz w:val="22"/>
          <w:szCs w:val="22"/>
        </w:rPr>
      </w:pPr>
      <w:r>
        <w:rPr>
          <w:rFonts w:asciiTheme="majorHAnsi" w:hAnsiTheme="majorHAnsi" w:cstheme="majorHAnsi"/>
          <w:sz w:val="22"/>
          <w:szCs w:val="22"/>
        </w:rPr>
        <w:t>Problema:</w:t>
      </w:r>
    </w:p>
    <w:p w14:paraId="518D085F" w14:textId="77777777" w:rsidR="005E77E9" w:rsidRDefault="005E77E9">
      <w:pPr>
        <w:rPr>
          <w:rFonts w:asciiTheme="majorHAnsi" w:hAnsiTheme="majorHAnsi" w:cstheme="majorHAnsi"/>
          <w:sz w:val="22"/>
          <w:szCs w:val="22"/>
        </w:rPr>
      </w:pPr>
    </w:p>
    <w:p w14:paraId="2A86F583" w14:textId="3C442CC0" w:rsidR="005E77E9" w:rsidRDefault="001D42F2">
      <w:pPr>
        <w:rPr>
          <w:rFonts w:asciiTheme="majorHAnsi" w:hAnsiTheme="majorHAnsi" w:cstheme="majorHAnsi"/>
          <w:sz w:val="22"/>
          <w:szCs w:val="22"/>
        </w:rPr>
      </w:pPr>
      <w:bookmarkStart w:id="0" w:name="_Hlk164511860"/>
      <w:r>
        <w:rPr>
          <w:rFonts w:asciiTheme="majorHAnsi" w:eastAsia="Courier New" w:hAnsiTheme="majorHAnsi" w:cstheme="majorHAnsi"/>
          <w:sz w:val="22"/>
          <w:szCs w:val="22"/>
          <w:highlight w:val="white"/>
        </w:rPr>
        <w:t>rotar a la derecha m veces los elementos de un arreglo, donde m &gt;= 0 y el arreglo tiene tamaño n, donde n &gt;= 0. Note que no se pierden elementos en el arreglo.</w:t>
      </w:r>
    </w:p>
    <w:p w14:paraId="168563A1" w14:textId="77777777" w:rsidR="005E77E9" w:rsidRDefault="005E77E9">
      <w:pPr>
        <w:rPr>
          <w:rFonts w:asciiTheme="majorHAnsi" w:hAnsiTheme="majorHAnsi" w:cstheme="majorHAnsi"/>
          <w:sz w:val="22"/>
          <w:szCs w:val="22"/>
        </w:rPr>
      </w:pPr>
    </w:p>
    <w:p w14:paraId="164BE471" w14:textId="77777777" w:rsidR="005E77E9" w:rsidRDefault="005E77E9">
      <w:pPr>
        <w:rPr>
          <w:rFonts w:asciiTheme="majorHAnsi" w:eastAsia="Courier New" w:hAnsiTheme="majorHAnsi" w:cstheme="majorHAnsi"/>
          <w:sz w:val="22"/>
          <w:szCs w:val="22"/>
          <w:highlight w:val="white"/>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09"/>
        <w:gridCol w:w="3010"/>
        <w:gridCol w:w="3010"/>
      </w:tblGrid>
      <w:tr w:rsidR="005E77E9" w14:paraId="22DF4CAF" w14:textId="77777777">
        <w:tc>
          <w:tcPr>
            <w:tcW w:w="3009" w:type="dxa"/>
            <w:shd w:val="clear" w:color="auto" w:fill="auto"/>
            <w:tcMar>
              <w:top w:w="100" w:type="dxa"/>
              <w:left w:w="100" w:type="dxa"/>
              <w:bottom w:w="100" w:type="dxa"/>
              <w:right w:w="100" w:type="dxa"/>
            </w:tcMar>
          </w:tcPr>
          <w:p w14:paraId="78878B6E" w14:textId="77777777" w:rsidR="005E77E9" w:rsidRDefault="001D42F2">
            <w:pPr>
              <w:widowControl w:val="0"/>
              <w:jc w:val="center"/>
              <w:rPr>
                <w:rFonts w:asciiTheme="majorHAnsi" w:eastAsia="Courier New" w:hAnsiTheme="majorHAnsi" w:cstheme="majorHAnsi"/>
                <w:b/>
                <w:sz w:val="22"/>
                <w:szCs w:val="22"/>
                <w:highlight w:val="white"/>
              </w:rPr>
            </w:pPr>
            <w:r>
              <w:rPr>
                <w:rFonts w:asciiTheme="majorHAnsi" w:eastAsia="Courier New" w:hAnsiTheme="majorHAnsi" w:cstheme="majorHAnsi"/>
                <w:b/>
                <w:sz w:val="22"/>
                <w:szCs w:val="22"/>
                <w:highlight w:val="white"/>
              </w:rPr>
              <w:t>Ejemplo</w:t>
            </w:r>
          </w:p>
        </w:tc>
        <w:tc>
          <w:tcPr>
            <w:tcW w:w="3009" w:type="dxa"/>
            <w:shd w:val="clear" w:color="auto" w:fill="auto"/>
            <w:tcMar>
              <w:top w:w="100" w:type="dxa"/>
              <w:left w:w="100" w:type="dxa"/>
              <w:bottom w:w="100" w:type="dxa"/>
              <w:right w:w="100" w:type="dxa"/>
            </w:tcMar>
          </w:tcPr>
          <w:p w14:paraId="02FCE6A3" w14:textId="77777777" w:rsidR="005E77E9" w:rsidRDefault="001D42F2">
            <w:pPr>
              <w:widowControl w:val="0"/>
              <w:jc w:val="center"/>
              <w:rPr>
                <w:rFonts w:asciiTheme="majorHAnsi" w:eastAsia="Courier New" w:hAnsiTheme="majorHAnsi" w:cstheme="majorHAnsi"/>
                <w:b/>
                <w:sz w:val="22"/>
                <w:szCs w:val="22"/>
                <w:highlight w:val="white"/>
              </w:rPr>
            </w:pPr>
            <w:r>
              <w:rPr>
                <w:rFonts w:asciiTheme="majorHAnsi" w:eastAsia="Courier New" w:hAnsiTheme="majorHAnsi" w:cstheme="majorHAnsi"/>
                <w:b/>
                <w:sz w:val="22"/>
                <w:szCs w:val="22"/>
                <w:highlight w:val="white"/>
              </w:rPr>
              <w:t>Valor de m</w:t>
            </w:r>
          </w:p>
        </w:tc>
        <w:tc>
          <w:tcPr>
            <w:tcW w:w="3009" w:type="dxa"/>
            <w:shd w:val="clear" w:color="auto" w:fill="auto"/>
            <w:tcMar>
              <w:top w:w="100" w:type="dxa"/>
              <w:left w:w="100" w:type="dxa"/>
              <w:bottom w:w="100" w:type="dxa"/>
              <w:right w:w="100" w:type="dxa"/>
            </w:tcMar>
          </w:tcPr>
          <w:p w14:paraId="3B28AF71" w14:textId="77777777" w:rsidR="005E77E9" w:rsidRDefault="001D42F2">
            <w:pPr>
              <w:widowControl w:val="0"/>
              <w:jc w:val="center"/>
              <w:rPr>
                <w:rFonts w:asciiTheme="majorHAnsi" w:eastAsia="Courier New" w:hAnsiTheme="majorHAnsi" w:cstheme="majorHAnsi"/>
                <w:b/>
                <w:sz w:val="22"/>
                <w:szCs w:val="22"/>
                <w:highlight w:val="white"/>
              </w:rPr>
            </w:pPr>
            <w:r>
              <w:rPr>
                <w:rFonts w:asciiTheme="majorHAnsi" w:eastAsia="Courier New" w:hAnsiTheme="majorHAnsi" w:cstheme="majorHAnsi"/>
                <w:b/>
                <w:sz w:val="22"/>
                <w:szCs w:val="22"/>
                <w:highlight w:val="white"/>
              </w:rPr>
              <w:t>Resultado</w:t>
            </w:r>
          </w:p>
        </w:tc>
      </w:tr>
      <w:tr w:rsidR="005E77E9" w14:paraId="7823560D" w14:textId="77777777">
        <w:tc>
          <w:tcPr>
            <w:tcW w:w="3009" w:type="dxa"/>
            <w:shd w:val="clear" w:color="auto" w:fill="auto"/>
            <w:tcMar>
              <w:top w:w="100" w:type="dxa"/>
              <w:left w:w="100" w:type="dxa"/>
              <w:bottom w:w="100" w:type="dxa"/>
              <w:right w:w="100" w:type="dxa"/>
            </w:tcMar>
          </w:tcPr>
          <w:p w14:paraId="6B8D9CC1"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arr[1,2,3,4]</w:t>
            </w:r>
          </w:p>
        </w:tc>
        <w:tc>
          <w:tcPr>
            <w:tcW w:w="3009" w:type="dxa"/>
            <w:shd w:val="clear" w:color="auto" w:fill="auto"/>
            <w:tcMar>
              <w:top w:w="100" w:type="dxa"/>
              <w:left w:w="100" w:type="dxa"/>
              <w:bottom w:w="100" w:type="dxa"/>
              <w:right w:w="100" w:type="dxa"/>
            </w:tcMar>
          </w:tcPr>
          <w:p w14:paraId="32C38762"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m = 1</w:t>
            </w:r>
          </w:p>
        </w:tc>
        <w:tc>
          <w:tcPr>
            <w:tcW w:w="3009" w:type="dxa"/>
            <w:shd w:val="clear" w:color="auto" w:fill="auto"/>
            <w:tcMar>
              <w:top w:w="100" w:type="dxa"/>
              <w:left w:w="100" w:type="dxa"/>
              <w:bottom w:w="100" w:type="dxa"/>
              <w:right w:w="100" w:type="dxa"/>
            </w:tcMar>
          </w:tcPr>
          <w:p w14:paraId="122D8A67"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arr[4,1,2,3]</w:t>
            </w:r>
          </w:p>
        </w:tc>
      </w:tr>
      <w:tr w:rsidR="005E77E9" w14:paraId="4921A1EA" w14:textId="77777777">
        <w:tc>
          <w:tcPr>
            <w:tcW w:w="3009" w:type="dxa"/>
            <w:shd w:val="clear" w:color="auto" w:fill="auto"/>
            <w:tcMar>
              <w:top w:w="100" w:type="dxa"/>
              <w:left w:w="100" w:type="dxa"/>
              <w:bottom w:w="100" w:type="dxa"/>
              <w:right w:w="100" w:type="dxa"/>
            </w:tcMar>
          </w:tcPr>
          <w:p w14:paraId="7EA9193E"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arr[1,2,3,4]</w:t>
            </w:r>
          </w:p>
        </w:tc>
        <w:tc>
          <w:tcPr>
            <w:tcW w:w="3009" w:type="dxa"/>
            <w:shd w:val="clear" w:color="auto" w:fill="auto"/>
            <w:tcMar>
              <w:top w:w="100" w:type="dxa"/>
              <w:left w:w="100" w:type="dxa"/>
              <w:bottom w:w="100" w:type="dxa"/>
              <w:right w:w="100" w:type="dxa"/>
            </w:tcMar>
          </w:tcPr>
          <w:p w14:paraId="383A6EB6"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m = 2</w:t>
            </w:r>
          </w:p>
        </w:tc>
        <w:tc>
          <w:tcPr>
            <w:tcW w:w="3009" w:type="dxa"/>
            <w:shd w:val="clear" w:color="auto" w:fill="auto"/>
            <w:tcMar>
              <w:top w:w="100" w:type="dxa"/>
              <w:left w:w="100" w:type="dxa"/>
              <w:bottom w:w="100" w:type="dxa"/>
              <w:right w:w="100" w:type="dxa"/>
            </w:tcMar>
          </w:tcPr>
          <w:p w14:paraId="34B61A74"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arr[3,4,1,2]</w:t>
            </w:r>
          </w:p>
        </w:tc>
      </w:tr>
      <w:tr w:rsidR="005E77E9" w14:paraId="7B8BE347" w14:textId="77777777">
        <w:tc>
          <w:tcPr>
            <w:tcW w:w="3009" w:type="dxa"/>
            <w:shd w:val="clear" w:color="auto" w:fill="auto"/>
            <w:tcMar>
              <w:top w:w="100" w:type="dxa"/>
              <w:left w:w="100" w:type="dxa"/>
              <w:bottom w:w="100" w:type="dxa"/>
              <w:right w:w="100" w:type="dxa"/>
            </w:tcMar>
          </w:tcPr>
          <w:p w14:paraId="2A4D7CAE"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arr[1,2,3,4]</w:t>
            </w:r>
          </w:p>
        </w:tc>
        <w:tc>
          <w:tcPr>
            <w:tcW w:w="3009" w:type="dxa"/>
            <w:shd w:val="clear" w:color="auto" w:fill="auto"/>
            <w:tcMar>
              <w:top w:w="100" w:type="dxa"/>
              <w:left w:w="100" w:type="dxa"/>
              <w:bottom w:w="100" w:type="dxa"/>
              <w:right w:w="100" w:type="dxa"/>
            </w:tcMar>
          </w:tcPr>
          <w:p w14:paraId="79B4DD8C"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m = 3</w:t>
            </w:r>
          </w:p>
        </w:tc>
        <w:tc>
          <w:tcPr>
            <w:tcW w:w="3009" w:type="dxa"/>
            <w:shd w:val="clear" w:color="auto" w:fill="auto"/>
            <w:tcMar>
              <w:top w:w="100" w:type="dxa"/>
              <w:left w:w="100" w:type="dxa"/>
              <w:bottom w:w="100" w:type="dxa"/>
              <w:right w:w="100" w:type="dxa"/>
            </w:tcMar>
          </w:tcPr>
          <w:p w14:paraId="2AA448DC"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arr[2,3,4,1]</w:t>
            </w:r>
          </w:p>
        </w:tc>
      </w:tr>
      <w:tr w:rsidR="005E77E9" w14:paraId="49091CFB" w14:textId="77777777">
        <w:tc>
          <w:tcPr>
            <w:tcW w:w="3009" w:type="dxa"/>
            <w:shd w:val="clear" w:color="auto" w:fill="auto"/>
            <w:tcMar>
              <w:top w:w="100" w:type="dxa"/>
              <w:left w:w="100" w:type="dxa"/>
              <w:bottom w:w="100" w:type="dxa"/>
              <w:right w:w="100" w:type="dxa"/>
            </w:tcMar>
          </w:tcPr>
          <w:p w14:paraId="409B264F"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arr[1,2,3,4]</w:t>
            </w:r>
          </w:p>
        </w:tc>
        <w:tc>
          <w:tcPr>
            <w:tcW w:w="3009" w:type="dxa"/>
            <w:shd w:val="clear" w:color="auto" w:fill="auto"/>
            <w:tcMar>
              <w:top w:w="100" w:type="dxa"/>
              <w:left w:w="100" w:type="dxa"/>
              <w:bottom w:w="100" w:type="dxa"/>
              <w:right w:w="100" w:type="dxa"/>
            </w:tcMar>
          </w:tcPr>
          <w:p w14:paraId="1B1986EF"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m = 4</w:t>
            </w:r>
          </w:p>
        </w:tc>
        <w:tc>
          <w:tcPr>
            <w:tcW w:w="3009" w:type="dxa"/>
            <w:shd w:val="clear" w:color="auto" w:fill="auto"/>
            <w:tcMar>
              <w:top w:w="100" w:type="dxa"/>
              <w:left w:w="100" w:type="dxa"/>
              <w:bottom w:w="100" w:type="dxa"/>
              <w:right w:w="100" w:type="dxa"/>
            </w:tcMar>
          </w:tcPr>
          <w:p w14:paraId="3D5A3752"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arr[1,2,3,4]</w:t>
            </w:r>
          </w:p>
        </w:tc>
      </w:tr>
      <w:bookmarkEnd w:id="0"/>
    </w:tbl>
    <w:p w14:paraId="7DA99B00" w14:textId="77777777" w:rsidR="005E77E9" w:rsidRDefault="005E77E9">
      <w:pPr>
        <w:rPr>
          <w:rFonts w:asciiTheme="majorHAnsi" w:eastAsia="Courier New" w:hAnsiTheme="majorHAnsi" w:cstheme="majorHAnsi"/>
          <w:sz w:val="22"/>
          <w:szCs w:val="22"/>
          <w:highlight w:val="white"/>
        </w:rPr>
      </w:pPr>
    </w:p>
    <w:p w14:paraId="6EAC5CB0" w14:textId="77777777" w:rsidR="005E77E9" w:rsidRDefault="005E77E9">
      <w:pPr>
        <w:rPr>
          <w:rFonts w:asciiTheme="majorHAnsi" w:hAnsiTheme="majorHAnsi" w:cstheme="majorHAnsi"/>
          <w:sz w:val="22"/>
          <w:szCs w:val="22"/>
        </w:rPr>
      </w:pPr>
    </w:p>
    <w:p w14:paraId="656CB85B" w14:textId="77777777" w:rsidR="005E77E9" w:rsidRDefault="001D42F2">
      <w:pPr>
        <w:rPr>
          <w:rFonts w:asciiTheme="majorHAnsi" w:hAnsiTheme="majorHAnsi" w:cstheme="majorHAnsi"/>
          <w:sz w:val="22"/>
          <w:szCs w:val="22"/>
        </w:rPr>
      </w:pPr>
      <w:r>
        <w:rPr>
          <w:rFonts w:asciiTheme="majorHAnsi" w:hAnsiTheme="majorHAnsi" w:cstheme="majorHAnsi"/>
          <w:sz w:val="22"/>
          <w:szCs w:val="22"/>
        </w:rPr>
        <w:t>Solución:</w:t>
      </w:r>
    </w:p>
    <w:tbl>
      <w:tblPr>
        <w:tblStyle w:val="Tablaconcuadrcula"/>
        <w:tblW w:w="0" w:type="auto"/>
        <w:tblLook w:val="04A0" w:firstRow="1" w:lastRow="0" w:firstColumn="1" w:lastColumn="0" w:noHBand="0" w:noVBand="1"/>
      </w:tblPr>
      <w:tblGrid>
        <w:gridCol w:w="8828"/>
      </w:tblGrid>
      <w:tr w:rsidR="00CA2C5B" w14:paraId="097D6372" w14:textId="77777777" w:rsidTr="00CA2C5B">
        <w:tc>
          <w:tcPr>
            <w:tcW w:w="8828" w:type="dxa"/>
          </w:tcPr>
          <w:p w14:paraId="2A5CB76D" w14:textId="77777777" w:rsidR="00CA2C5B" w:rsidRPr="00CA2C5B" w:rsidRDefault="00CA2C5B" w:rsidP="00CA2C5B">
            <w:pPr>
              <w:pStyle w:val="Ttulo1"/>
              <w:spacing w:before="0"/>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function rotarDerecha(arr, m) {</w:t>
            </w:r>
          </w:p>
          <w:p w14:paraId="41F58E1D" w14:textId="77777777" w:rsidR="00CA2C5B" w:rsidRPr="00CA2C5B" w:rsidRDefault="00CA2C5B" w:rsidP="00CA2C5B">
            <w:pPr>
              <w:pStyle w:val="Ttulo1"/>
              <w:spacing w:before="0"/>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if (m &gt;= arr.length) {</w:t>
            </w:r>
          </w:p>
          <w:p w14:paraId="0459CD40" w14:textId="77777777" w:rsidR="00CA2C5B" w:rsidRPr="00CA2C5B" w:rsidRDefault="00CA2C5B" w:rsidP="00CA2C5B">
            <w:pPr>
              <w:pStyle w:val="Ttulo1"/>
              <w:spacing w:before="0"/>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return arr;</w:t>
            </w:r>
          </w:p>
          <w:p w14:paraId="6A669050" w14:textId="77777777" w:rsidR="00CA2C5B" w:rsidRDefault="00CA2C5B" w:rsidP="00CA2C5B">
            <w:pPr>
              <w:pStyle w:val="Ttulo1"/>
              <w:spacing w:before="0"/>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w:t>
            </w:r>
          </w:p>
          <w:p w14:paraId="3816340F" w14:textId="30FCB989" w:rsidR="00CA2C5B" w:rsidRPr="00CA2C5B" w:rsidRDefault="00CA2C5B" w:rsidP="00CA2C5B">
            <w:pPr>
              <w:pStyle w:val="Ttulo1"/>
              <w:spacing w:before="0"/>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let indiceInicio = arr.length - m;</w:t>
            </w:r>
          </w:p>
          <w:p w14:paraId="658A63A9" w14:textId="6A4CD076" w:rsidR="00CA2C5B" w:rsidRPr="00CA2C5B" w:rsidRDefault="00CA2C5B" w:rsidP="00CA2C5B">
            <w:pPr>
              <w:pStyle w:val="Ttulo1"/>
              <w:spacing w:before="0"/>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w:t>
            </w:r>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let parteRotada = arr.slice(indiceInicio);</w:t>
            </w:r>
          </w:p>
          <w:p w14:paraId="648921A8" w14:textId="0163BCC0" w:rsidR="00CA2C5B" w:rsidRPr="00CA2C5B" w:rsidRDefault="00CA2C5B" w:rsidP="00CA2C5B">
            <w:pPr>
              <w:pStyle w:val="Ttulo1"/>
              <w:spacing w:before="0"/>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let parteNoRotada = arr.slice(0, indiceInicio);  </w:t>
            </w:r>
          </w:p>
          <w:p w14:paraId="2C6031D0" w14:textId="77777777" w:rsidR="00CA2C5B" w:rsidRDefault="00CA2C5B" w:rsidP="00CA2C5B">
            <w:pPr>
              <w:pStyle w:val="Ttulo1"/>
              <w:spacing w:before="0"/>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let arrRotado = parteRotada.concat(parteNoRotada);</w:t>
            </w:r>
          </w:p>
          <w:p w14:paraId="54CFCEFF" w14:textId="5B10BE45" w:rsidR="00CA2C5B" w:rsidRPr="00CA2C5B" w:rsidRDefault="00CA2C5B" w:rsidP="00CA2C5B">
            <w:pPr>
              <w:pStyle w:val="Ttulo1"/>
              <w:spacing w:before="0"/>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return arrRotado;</w:t>
            </w:r>
          </w:p>
          <w:p w14:paraId="4344F90F" w14:textId="01AF2F60" w:rsidR="00CA2C5B" w:rsidRDefault="00CA2C5B" w:rsidP="00CA2C5B">
            <w:pPr>
              <w:pStyle w:val="Ttulo1"/>
              <w:spacing w:before="0"/>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w:t>
            </w:r>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br w:type="page"/>
            </w:r>
          </w:p>
          <w:p w14:paraId="38B91DF6" w14:textId="30BF4707" w:rsidR="006D735A" w:rsidRDefault="006D735A" w:rsidP="006D735A"/>
          <w:p w14:paraId="3514AE29" w14:textId="54D32AAB" w:rsidR="006D735A" w:rsidRDefault="006D735A" w:rsidP="006D735A">
            <w:r>
              <w:t>//Realizado con Javascript</w:t>
            </w:r>
            <w:r w:rsidR="00D00BE5">
              <w:t xml:space="preserve"> para probarlo más rápidamente en vscode.</w:t>
            </w:r>
          </w:p>
          <w:p w14:paraId="27A39D90" w14:textId="77777777" w:rsidR="005D1629" w:rsidRPr="00DE7FFB" w:rsidRDefault="005D1629" w:rsidP="005D1629">
            <w:pPr>
              <w:rPr>
                <w:rFonts w:asciiTheme="majorHAnsi" w:hAnsiTheme="majorHAnsi" w:cstheme="majorHAnsi"/>
                <w:sz w:val="22"/>
                <w:szCs w:val="22"/>
              </w:rPr>
            </w:pPr>
            <w:r>
              <w:t>Pruebas:</w:t>
            </w:r>
            <w:r>
              <w:br/>
            </w:r>
            <w:r w:rsidRPr="00DE7FFB">
              <w:rPr>
                <w:rFonts w:asciiTheme="majorHAnsi" w:hAnsiTheme="majorHAnsi" w:cstheme="majorHAnsi"/>
                <w:sz w:val="22"/>
                <w:szCs w:val="22"/>
              </w:rPr>
              <w:t>console.log(rotarDerecha([1, 2, 3, 4], 1)); // [4, 1, 2, 3]</w:t>
            </w:r>
          </w:p>
          <w:p w14:paraId="4AE05C67" w14:textId="77777777" w:rsidR="005D1629" w:rsidRPr="00DE7FFB" w:rsidRDefault="005D1629" w:rsidP="005D1629">
            <w:pPr>
              <w:rPr>
                <w:rFonts w:asciiTheme="majorHAnsi" w:hAnsiTheme="majorHAnsi" w:cstheme="majorHAnsi"/>
                <w:sz w:val="22"/>
                <w:szCs w:val="22"/>
              </w:rPr>
            </w:pPr>
            <w:r w:rsidRPr="00DE7FFB">
              <w:rPr>
                <w:rFonts w:asciiTheme="majorHAnsi" w:hAnsiTheme="majorHAnsi" w:cstheme="majorHAnsi"/>
                <w:sz w:val="22"/>
                <w:szCs w:val="22"/>
              </w:rPr>
              <w:t>console.log(rotarDerecha([1, 2, 3, 4], 2)); // [3, 4, 1, 2]</w:t>
            </w:r>
          </w:p>
          <w:p w14:paraId="1C45B303" w14:textId="77777777" w:rsidR="005D1629" w:rsidRPr="00DE7FFB" w:rsidRDefault="005D1629" w:rsidP="005D1629">
            <w:pPr>
              <w:rPr>
                <w:rFonts w:asciiTheme="majorHAnsi" w:hAnsiTheme="majorHAnsi" w:cstheme="majorHAnsi"/>
                <w:sz w:val="22"/>
                <w:szCs w:val="22"/>
              </w:rPr>
            </w:pPr>
            <w:r w:rsidRPr="00DE7FFB">
              <w:rPr>
                <w:rFonts w:asciiTheme="majorHAnsi" w:hAnsiTheme="majorHAnsi" w:cstheme="majorHAnsi"/>
                <w:sz w:val="22"/>
                <w:szCs w:val="22"/>
              </w:rPr>
              <w:t>console.log(rotarDerecha([1, 2, 3, 4], 3)); // [2, 3, 4, 1]</w:t>
            </w:r>
          </w:p>
          <w:p w14:paraId="4418CBB2" w14:textId="38F13A87" w:rsidR="005D1629" w:rsidRPr="00DE7FFB" w:rsidRDefault="005D1629" w:rsidP="005D1629">
            <w:pPr>
              <w:rPr>
                <w:rFonts w:asciiTheme="majorHAnsi" w:hAnsiTheme="majorHAnsi" w:cstheme="majorHAnsi"/>
                <w:sz w:val="22"/>
                <w:szCs w:val="22"/>
              </w:rPr>
            </w:pPr>
            <w:r w:rsidRPr="00DE7FFB">
              <w:rPr>
                <w:rFonts w:asciiTheme="majorHAnsi" w:hAnsiTheme="majorHAnsi" w:cstheme="majorHAnsi"/>
                <w:sz w:val="22"/>
                <w:szCs w:val="22"/>
              </w:rPr>
              <w:t>console.log(rotarDerecha([1, 2, 3, 4], 4)); // [1, 2, 3, 4]</w:t>
            </w:r>
          </w:p>
          <w:p w14:paraId="2A2FDEA7" w14:textId="77777777" w:rsidR="00CA2C5B" w:rsidRDefault="00CA2C5B" w:rsidP="00CA2C5B">
            <w:pPr>
              <w:rPr>
                <w:rFonts w:asciiTheme="majorHAnsi" w:hAnsiTheme="majorHAnsi" w:cstheme="majorHAnsi"/>
                <w:sz w:val="22"/>
                <w:szCs w:val="22"/>
              </w:rPr>
            </w:pPr>
          </w:p>
        </w:tc>
      </w:tr>
    </w:tbl>
    <w:p w14:paraId="16E974F8" w14:textId="77777777" w:rsidR="005E77E9" w:rsidRDefault="005E77E9">
      <w:pPr>
        <w:rPr>
          <w:rFonts w:asciiTheme="majorHAnsi" w:hAnsiTheme="majorHAnsi" w:cstheme="majorHAnsi"/>
          <w:sz w:val="22"/>
          <w:szCs w:val="22"/>
        </w:rPr>
      </w:pPr>
    </w:p>
    <w:p w14:paraId="4A090CAA" w14:textId="77777777" w:rsidR="005E77E9" w:rsidRDefault="001D42F2">
      <w:pPr>
        <w:pStyle w:val="Ttulo1"/>
        <w:numPr>
          <w:ilvl w:val="0"/>
          <w:numId w:val="1"/>
        </w:numPr>
        <w:rPr>
          <w:rFonts w:asciiTheme="majorHAnsi" w:hAnsiTheme="majorHAnsi" w:cstheme="majorHAnsi"/>
          <w:sz w:val="22"/>
          <w:szCs w:val="22"/>
        </w:rPr>
      </w:pPr>
      <w:bookmarkStart w:id="1" w:name="_z1xh55mknai2" w:colFirst="0" w:colLast="0"/>
      <w:bookmarkEnd w:id="1"/>
      <w:r>
        <w:rPr>
          <w:rFonts w:asciiTheme="majorHAnsi" w:hAnsiTheme="majorHAnsi" w:cstheme="majorHAnsi"/>
          <w:sz w:val="22"/>
          <w:szCs w:val="22"/>
        </w:rPr>
        <w:lastRenderedPageBreak/>
        <w:t>Caso Bluesoft Bank</w:t>
      </w:r>
    </w:p>
    <w:p w14:paraId="5837AAE0" w14:textId="77777777" w:rsidR="005E77E9" w:rsidRDefault="005E77E9">
      <w:pPr>
        <w:rPr>
          <w:rFonts w:asciiTheme="majorHAnsi" w:hAnsiTheme="majorHAnsi" w:cstheme="majorHAnsi"/>
          <w:sz w:val="22"/>
          <w:szCs w:val="22"/>
        </w:rPr>
      </w:pPr>
    </w:p>
    <w:p w14:paraId="6AA33A66" w14:textId="77777777" w:rsidR="005E77E9" w:rsidRDefault="001D42F2">
      <w:pPr>
        <w:rPr>
          <w:rFonts w:asciiTheme="majorHAnsi" w:hAnsiTheme="majorHAnsi" w:cstheme="majorHAnsi"/>
          <w:sz w:val="22"/>
          <w:szCs w:val="22"/>
        </w:rPr>
      </w:pPr>
      <w:r>
        <w:rPr>
          <w:rFonts w:asciiTheme="majorHAnsi" w:hAnsiTheme="majorHAnsi" w:cstheme="majorHAnsi"/>
          <w:sz w:val="22"/>
          <w:szCs w:val="22"/>
        </w:rPr>
        <w:t>Bluesoft Bank es un banco tradicional que se encarga de guardar el dinero de sus ahorradores, ofrece dos tipos de cuenta; ahorros para personas naturales y corrientes para empresas. Adicionalmente para cada cuenta se pueden hacer consignaciones y retiros.</w:t>
      </w:r>
      <w:r>
        <w:rPr>
          <w:rFonts w:asciiTheme="majorHAnsi" w:hAnsiTheme="majorHAnsi" w:cstheme="majorHAnsi"/>
          <w:sz w:val="22"/>
          <w:szCs w:val="22"/>
        </w:rPr>
        <w:br/>
      </w:r>
      <w:r>
        <w:rPr>
          <w:rFonts w:asciiTheme="majorHAnsi" w:hAnsiTheme="majorHAnsi" w:cstheme="majorHAnsi"/>
          <w:sz w:val="22"/>
          <w:szCs w:val="22"/>
        </w:rPr>
        <w:br/>
        <w:t>Adicionalmente tiene que soportar algunos requerimientos para sus ahorradores:</w:t>
      </w:r>
    </w:p>
    <w:p w14:paraId="130451E5" w14:textId="77777777" w:rsidR="005E77E9" w:rsidRDefault="005E77E9">
      <w:pPr>
        <w:rPr>
          <w:rFonts w:asciiTheme="majorHAnsi" w:hAnsiTheme="majorHAnsi" w:cstheme="majorHAnsi"/>
          <w:sz w:val="22"/>
          <w:szCs w:val="22"/>
        </w:rPr>
      </w:pPr>
    </w:p>
    <w:p w14:paraId="27C674D1" w14:textId="77777777" w:rsidR="005E77E9" w:rsidRDefault="001D42F2">
      <w:pPr>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Consultar el saldo de la cuenta</w:t>
      </w:r>
    </w:p>
    <w:p w14:paraId="037C395E" w14:textId="77777777" w:rsidR="005E77E9" w:rsidRDefault="001D42F2">
      <w:pPr>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Consultar los movimientos más recientes</w:t>
      </w:r>
    </w:p>
    <w:p w14:paraId="4FB16A8B" w14:textId="77777777" w:rsidR="005E77E9" w:rsidRDefault="001D42F2">
      <w:pPr>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Generar extractos mensuales</w:t>
      </w:r>
    </w:p>
    <w:p w14:paraId="64513474" w14:textId="77777777" w:rsidR="005E77E9" w:rsidRDefault="005E77E9">
      <w:pPr>
        <w:rPr>
          <w:rFonts w:asciiTheme="majorHAnsi" w:hAnsiTheme="majorHAnsi" w:cstheme="majorHAnsi"/>
          <w:sz w:val="22"/>
          <w:szCs w:val="22"/>
        </w:rPr>
      </w:pPr>
    </w:p>
    <w:p w14:paraId="1A563DCE" w14:textId="77777777" w:rsidR="005E77E9" w:rsidRDefault="001D42F2">
      <w:pPr>
        <w:rPr>
          <w:rFonts w:asciiTheme="majorHAnsi" w:hAnsiTheme="majorHAnsi" w:cstheme="majorHAnsi"/>
          <w:sz w:val="22"/>
          <w:szCs w:val="22"/>
        </w:rPr>
      </w:pPr>
      <w:r>
        <w:rPr>
          <w:rFonts w:asciiTheme="majorHAnsi" w:hAnsiTheme="majorHAnsi" w:cstheme="majorHAnsi"/>
          <w:sz w:val="22"/>
          <w:szCs w:val="22"/>
        </w:rPr>
        <w:t>Reglas de negocio:</w:t>
      </w:r>
    </w:p>
    <w:p w14:paraId="798DBE61" w14:textId="77777777" w:rsidR="005E77E9" w:rsidRDefault="005E77E9">
      <w:pPr>
        <w:rPr>
          <w:rFonts w:asciiTheme="majorHAnsi" w:hAnsiTheme="majorHAnsi" w:cstheme="majorHAnsi"/>
          <w:sz w:val="22"/>
          <w:szCs w:val="22"/>
        </w:rPr>
      </w:pPr>
    </w:p>
    <w:p w14:paraId="4DCD986E" w14:textId="77777777" w:rsidR="005E77E9" w:rsidRDefault="001D42F2">
      <w:pPr>
        <w:numPr>
          <w:ilvl w:val="0"/>
          <w:numId w:val="3"/>
        </w:numPr>
        <w:spacing w:line="276" w:lineRule="auto"/>
        <w:rPr>
          <w:rFonts w:asciiTheme="majorHAnsi" w:hAnsiTheme="majorHAnsi" w:cstheme="majorHAnsi"/>
          <w:sz w:val="22"/>
          <w:szCs w:val="22"/>
        </w:rPr>
      </w:pPr>
      <w:r>
        <w:rPr>
          <w:rFonts w:asciiTheme="majorHAnsi" w:hAnsiTheme="majorHAnsi" w:cstheme="majorHAnsi"/>
          <w:sz w:val="22"/>
          <w:szCs w:val="22"/>
        </w:rPr>
        <w:t>Una cuenta no puede tener un saldo negativo.</w:t>
      </w:r>
    </w:p>
    <w:p w14:paraId="635DA447" w14:textId="77777777" w:rsidR="005E77E9" w:rsidRDefault="001D42F2">
      <w:pPr>
        <w:numPr>
          <w:ilvl w:val="0"/>
          <w:numId w:val="3"/>
        </w:numPr>
        <w:spacing w:line="276" w:lineRule="auto"/>
        <w:rPr>
          <w:rFonts w:asciiTheme="majorHAnsi" w:hAnsiTheme="majorHAnsi" w:cstheme="majorHAnsi"/>
          <w:sz w:val="22"/>
          <w:szCs w:val="22"/>
        </w:rPr>
      </w:pPr>
      <w:r>
        <w:rPr>
          <w:rFonts w:asciiTheme="majorHAnsi" w:hAnsiTheme="majorHAnsi" w:cstheme="majorHAnsi"/>
          <w:sz w:val="22"/>
          <w:szCs w:val="22"/>
        </w:rPr>
        <w:t>El saldo de la cuenta siempre debe ser consistente frente a dos operaciones concurrentes (consignación, retiro)</w:t>
      </w:r>
    </w:p>
    <w:p w14:paraId="1A741C59" w14:textId="77777777" w:rsidR="005E77E9" w:rsidRDefault="005E77E9">
      <w:pPr>
        <w:rPr>
          <w:rFonts w:asciiTheme="majorHAnsi" w:hAnsiTheme="majorHAnsi" w:cstheme="majorHAnsi"/>
          <w:sz w:val="22"/>
          <w:szCs w:val="22"/>
        </w:rPr>
      </w:pPr>
    </w:p>
    <w:p w14:paraId="73705307" w14:textId="77777777" w:rsidR="005E77E9" w:rsidRDefault="001D42F2">
      <w:pPr>
        <w:rPr>
          <w:rFonts w:asciiTheme="majorHAnsi" w:hAnsiTheme="majorHAnsi" w:cstheme="majorHAnsi"/>
          <w:sz w:val="22"/>
          <w:szCs w:val="22"/>
        </w:rPr>
      </w:pPr>
      <w:r>
        <w:rPr>
          <w:rFonts w:asciiTheme="majorHAnsi" w:hAnsiTheme="majorHAnsi" w:cstheme="majorHAnsi"/>
          <w:sz w:val="22"/>
          <w:szCs w:val="22"/>
        </w:rPr>
        <w:t>También se deben generar reportes en tiempo real como:</w:t>
      </w:r>
    </w:p>
    <w:p w14:paraId="372E256F" w14:textId="77777777" w:rsidR="005E77E9" w:rsidRDefault="005E77E9">
      <w:pPr>
        <w:rPr>
          <w:rFonts w:asciiTheme="majorHAnsi" w:hAnsiTheme="majorHAnsi" w:cstheme="majorHAnsi"/>
          <w:sz w:val="22"/>
          <w:szCs w:val="22"/>
        </w:rPr>
      </w:pPr>
    </w:p>
    <w:p w14:paraId="005EF0C4" w14:textId="77777777" w:rsidR="005E77E9" w:rsidRDefault="001D42F2">
      <w:pPr>
        <w:numPr>
          <w:ilvl w:val="0"/>
          <w:numId w:val="4"/>
        </w:numPr>
        <w:spacing w:line="276" w:lineRule="auto"/>
        <w:jc w:val="left"/>
        <w:rPr>
          <w:rFonts w:asciiTheme="majorHAnsi" w:hAnsiTheme="majorHAnsi" w:cstheme="majorHAnsi"/>
          <w:sz w:val="22"/>
          <w:szCs w:val="22"/>
        </w:rPr>
      </w:pPr>
      <w:r>
        <w:rPr>
          <w:rFonts w:asciiTheme="majorHAnsi" w:hAnsiTheme="majorHAnsi" w:cstheme="majorHAnsi"/>
          <w:sz w:val="22"/>
          <w:szCs w:val="22"/>
        </w:rPr>
        <w:t>Listado de clientes con el número de transacciones para un mes es particular, organizado descendentemente (primero el cliente con mayor # de transacciones en el mes)</w:t>
      </w:r>
    </w:p>
    <w:p w14:paraId="55472FB9" w14:textId="77777777" w:rsidR="005E77E9" w:rsidRDefault="001D42F2">
      <w:pPr>
        <w:numPr>
          <w:ilvl w:val="0"/>
          <w:numId w:val="4"/>
        </w:numPr>
        <w:spacing w:line="276" w:lineRule="auto"/>
        <w:jc w:val="left"/>
        <w:rPr>
          <w:rFonts w:asciiTheme="majorHAnsi" w:hAnsiTheme="majorHAnsi" w:cstheme="majorHAnsi"/>
          <w:sz w:val="22"/>
          <w:szCs w:val="22"/>
        </w:rPr>
      </w:pPr>
      <w:r>
        <w:rPr>
          <w:rFonts w:asciiTheme="majorHAnsi" w:hAnsiTheme="majorHAnsi" w:cstheme="majorHAnsi"/>
          <w:sz w:val="22"/>
          <w:szCs w:val="22"/>
        </w:rPr>
        <w:t>Clientes que retiran dinero fuera de la ciudad de origen de la cuenta con el valor total de los retiros realizados superior a $1.000.000.</w:t>
      </w:r>
    </w:p>
    <w:p w14:paraId="26FE9F9B" w14:textId="77777777" w:rsidR="005E77E9" w:rsidRDefault="005E77E9">
      <w:pPr>
        <w:ind w:left="720"/>
        <w:rPr>
          <w:rFonts w:asciiTheme="majorHAnsi" w:hAnsiTheme="majorHAnsi" w:cstheme="majorHAnsi"/>
          <w:sz w:val="22"/>
          <w:szCs w:val="22"/>
        </w:rPr>
      </w:pPr>
    </w:p>
    <w:p w14:paraId="113DC58B" w14:textId="77777777" w:rsidR="005E77E9" w:rsidRDefault="001D42F2">
      <w:pPr>
        <w:ind w:left="720"/>
        <w:rPr>
          <w:rFonts w:asciiTheme="majorHAnsi" w:hAnsiTheme="majorHAnsi" w:cstheme="majorHAnsi"/>
          <w:b/>
          <w:bCs/>
          <w:sz w:val="22"/>
          <w:szCs w:val="22"/>
          <w:lang w:val="es-ES"/>
        </w:rPr>
      </w:pPr>
      <w:r>
        <w:rPr>
          <w:rFonts w:asciiTheme="majorHAnsi" w:hAnsiTheme="majorHAnsi" w:cstheme="majorHAnsi"/>
          <w:b/>
          <w:bCs/>
          <w:sz w:val="22"/>
          <w:szCs w:val="22"/>
          <w:lang w:val="es-ES"/>
        </w:rPr>
        <w:t>En base a lo anterior, por favor dar respuesta a los siguientes puntos:</w:t>
      </w:r>
    </w:p>
    <w:p w14:paraId="09D01CDF" w14:textId="77777777" w:rsidR="005E77E9" w:rsidRDefault="005E77E9">
      <w:pPr>
        <w:rPr>
          <w:rFonts w:asciiTheme="majorHAnsi" w:hAnsiTheme="majorHAnsi" w:cstheme="majorHAnsi"/>
          <w:sz w:val="22"/>
          <w:szCs w:val="22"/>
        </w:rPr>
      </w:pPr>
    </w:p>
    <w:p w14:paraId="0FF05368" w14:textId="3A3438BC" w:rsidR="005E77E9" w:rsidRDefault="001D42F2">
      <w:pPr>
        <w:numPr>
          <w:ilvl w:val="0"/>
          <w:numId w:val="5"/>
        </w:numPr>
        <w:tabs>
          <w:tab w:val="clear" w:pos="425"/>
        </w:tabs>
        <w:spacing w:line="276" w:lineRule="auto"/>
        <w:ind w:left="720" w:hanging="360"/>
        <w:jc w:val="left"/>
        <w:rPr>
          <w:rFonts w:asciiTheme="majorHAnsi" w:hAnsiTheme="majorHAnsi" w:cstheme="majorHAnsi"/>
          <w:sz w:val="22"/>
          <w:szCs w:val="22"/>
        </w:rPr>
      </w:pPr>
      <w:r>
        <w:rPr>
          <w:rFonts w:asciiTheme="majorHAnsi" w:hAnsiTheme="majorHAnsi" w:cstheme="majorHAnsi"/>
          <w:sz w:val="22"/>
          <w:szCs w:val="22"/>
          <w:lang w:val="es-ES"/>
        </w:rPr>
        <w:t>C</w:t>
      </w:r>
      <w:r>
        <w:rPr>
          <w:rFonts w:asciiTheme="majorHAnsi" w:hAnsiTheme="majorHAnsi" w:cstheme="majorHAnsi"/>
          <w:sz w:val="22"/>
          <w:szCs w:val="22"/>
        </w:rPr>
        <w:t>ree un diagrama de clases que modelo el problema, identifica los elementos principales y sus relaciones.</w:t>
      </w:r>
      <w:r w:rsidR="00DB7931">
        <w:rPr>
          <w:rFonts w:asciiTheme="majorHAnsi" w:hAnsiTheme="majorHAnsi" w:cstheme="majorHAnsi"/>
          <w:sz w:val="22"/>
          <w:szCs w:val="22"/>
        </w:rPr>
        <w:t xml:space="preserve"> </w:t>
      </w:r>
    </w:p>
    <w:p w14:paraId="4B4C1FAA" w14:textId="5A355155" w:rsidR="006745B2" w:rsidRDefault="006745B2" w:rsidP="006745B2">
      <w:pPr>
        <w:tabs>
          <w:tab w:val="left" w:pos="425"/>
        </w:tabs>
        <w:spacing w:line="276" w:lineRule="auto"/>
        <w:ind w:left="720"/>
        <w:jc w:val="left"/>
        <w:rPr>
          <w:rFonts w:asciiTheme="majorHAnsi" w:hAnsiTheme="majorHAnsi" w:cstheme="majorHAnsi"/>
          <w:sz w:val="22"/>
          <w:szCs w:val="22"/>
        </w:rPr>
      </w:pPr>
      <w:r>
        <w:rPr>
          <w:noProof/>
        </w:rPr>
        <w:drawing>
          <wp:inline distT="0" distB="0" distL="0" distR="0" wp14:anchorId="196B4FE1" wp14:editId="5A4F463E">
            <wp:extent cx="5612130" cy="13817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612130" cy="1381760"/>
                    </a:xfrm>
                    <a:prstGeom prst="rect">
                      <a:avLst/>
                    </a:prstGeom>
                  </pic:spPr>
                </pic:pic>
              </a:graphicData>
            </a:graphic>
          </wp:inline>
        </w:drawing>
      </w:r>
    </w:p>
    <w:p w14:paraId="06737419" w14:textId="46029BC2" w:rsidR="00650EB9" w:rsidRPr="00650EB9" w:rsidRDefault="00650EB9" w:rsidP="00650EB9">
      <w:pPr>
        <w:tabs>
          <w:tab w:val="left" w:pos="425"/>
        </w:tabs>
        <w:spacing w:line="276" w:lineRule="auto"/>
        <w:ind w:left="720"/>
        <w:jc w:val="left"/>
        <w:rPr>
          <w:rFonts w:asciiTheme="majorHAnsi" w:hAnsiTheme="majorHAnsi" w:cstheme="majorHAnsi"/>
          <w:sz w:val="22"/>
          <w:szCs w:val="22"/>
        </w:rPr>
      </w:pPr>
      <w:r>
        <w:rPr>
          <w:rFonts w:asciiTheme="majorHAnsi" w:hAnsiTheme="majorHAnsi" w:cstheme="majorHAnsi"/>
          <w:sz w:val="22"/>
          <w:szCs w:val="22"/>
        </w:rPr>
        <w:t>E</w:t>
      </w:r>
      <w:r w:rsidRPr="00650EB9">
        <w:rPr>
          <w:rFonts w:asciiTheme="majorHAnsi" w:hAnsiTheme="majorHAnsi" w:cstheme="majorHAnsi"/>
          <w:sz w:val="22"/>
          <w:szCs w:val="22"/>
        </w:rPr>
        <w:t>l diagrama</w:t>
      </w:r>
      <w:r>
        <w:rPr>
          <w:rFonts w:asciiTheme="majorHAnsi" w:hAnsiTheme="majorHAnsi" w:cstheme="majorHAnsi"/>
          <w:sz w:val="22"/>
          <w:szCs w:val="22"/>
        </w:rPr>
        <w:t xml:space="preserve"> anterior</w:t>
      </w:r>
      <w:r w:rsidRPr="00650EB9">
        <w:rPr>
          <w:rFonts w:asciiTheme="majorHAnsi" w:hAnsiTheme="majorHAnsi" w:cstheme="majorHAnsi"/>
          <w:sz w:val="22"/>
          <w:szCs w:val="22"/>
        </w:rPr>
        <w:t xml:space="preserve"> indica las siguientes relaciones:</w:t>
      </w:r>
    </w:p>
    <w:p w14:paraId="163993DD" w14:textId="77777777" w:rsidR="00650EB9" w:rsidRPr="00650EB9" w:rsidRDefault="00650EB9" w:rsidP="00650EB9">
      <w:pPr>
        <w:tabs>
          <w:tab w:val="left" w:pos="425"/>
        </w:tabs>
        <w:spacing w:line="276" w:lineRule="auto"/>
        <w:ind w:left="720"/>
        <w:jc w:val="left"/>
        <w:rPr>
          <w:rFonts w:asciiTheme="majorHAnsi" w:hAnsiTheme="majorHAnsi" w:cstheme="majorHAnsi"/>
          <w:sz w:val="22"/>
          <w:szCs w:val="22"/>
        </w:rPr>
      </w:pPr>
    </w:p>
    <w:p w14:paraId="39EA4247" w14:textId="77777777" w:rsidR="00650EB9" w:rsidRPr="00650EB9" w:rsidRDefault="00650EB9" w:rsidP="00650EB9">
      <w:pPr>
        <w:tabs>
          <w:tab w:val="left" w:pos="425"/>
        </w:tabs>
        <w:spacing w:line="276" w:lineRule="auto"/>
        <w:ind w:left="720"/>
        <w:jc w:val="left"/>
        <w:rPr>
          <w:rFonts w:asciiTheme="majorHAnsi" w:hAnsiTheme="majorHAnsi" w:cstheme="majorHAnsi"/>
          <w:sz w:val="22"/>
          <w:szCs w:val="22"/>
        </w:rPr>
      </w:pPr>
      <w:r w:rsidRPr="00650EB9">
        <w:rPr>
          <w:rFonts w:asciiTheme="majorHAnsi" w:hAnsiTheme="majorHAnsi" w:cstheme="majorHAnsi"/>
          <w:sz w:val="22"/>
          <w:szCs w:val="22"/>
        </w:rPr>
        <w:t>Una relación 1:N entre Clientes y Cuentas, lo que significa que un cliente puede tener varias cuentas.</w:t>
      </w:r>
    </w:p>
    <w:p w14:paraId="4A7E1A59" w14:textId="6AFD7216" w:rsidR="00650EB9" w:rsidRDefault="00650EB9" w:rsidP="00650EB9">
      <w:pPr>
        <w:tabs>
          <w:tab w:val="left" w:pos="425"/>
        </w:tabs>
        <w:spacing w:line="276" w:lineRule="auto"/>
        <w:ind w:left="720"/>
        <w:jc w:val="left"/>
        <w:rPr>
          <w:rFonts w:asciiTheme="majorHAnsi" w:hAnsiTheme="majorHAnsi" w:cstheme="majorHAnsi"/>
          <w:sz w:val="22"/>
          <w:szCs w:val="22"/>
        </w:rPr>
      </w:pPr>
      <w:r w:rsidRPr="00650EB9">
        <w:rPr>
          <w:rFonts w:asciiTheme="majorHAnsi" w:hAnsiTheme="majorHAnsi" w:cstheme="majorHAnsi"/>
          <w:sz w:val="22"/>
          <w:szCs w:val="22"/>
        </w:rPr>
        <w:t>Una relación 1:N entre Cuentas y Movimientos, lo que indica que una cuenta puede tener varios movimientos.</w:t>
      </w:r>
    </w:p>
    <w:p w14:paraId="11BC7FB2" w14:textId="00715AEB" w:rsidR="005E77E9" w:rsidRDefault="001D42F2">
      <w:pPr>
        <w:numPr>
          <w:ilvl w:val="0"/>
          <w:numId w:val="5"/>
        </w:numPr>
        <w:tabs>
          <w:tab w:val="clear" w:pos="425"/>
        </w:tabs>
        <w:spacing w:line="276" w:lineRule="auto"/>
        <w:ind w:left="720" w:hanging="360"/>
        <w:jc w:val="left"/>
        <w:rPr>
          <w:rFonts w:asciiTheme="majorHAnsi" w:hAnsiTheme="majorHAnsi" w:cstheme="majorHAnsi"/>
          <w:sz w:val="22"/>
          <w:szCs w:val="22"/>
        </w:rPr>
      </w:pPr>
      <w:r>
        <w:rPr>
          <w:rFonts w:asciiTheme="majorHAnsi" w:hAnsiTheme="majorHAnsi" w:cstheme="majorHAnsi"/>
          <w:sz w:val="22"/>
          <w:szCs w:val="22"/>
        </w:rPr>
        <w:lastRenderedPageBreak/>
        <w:t>Qué arquitectura y tecnologías usaría para resolver el caso Bluesoft Bank</w:t>
      </w:r>
    </w:p>
    <w:p w14:paraId="17B99BF3" w14:textId="004C7A1E" w:rsidR="00CB041D" w:rsidRDefault="00CB041D" w:rsidP="00CB041D">
      <w:pPr>
        <w:tabs>
          <w:tab w:val="left" w:pos="425"/>
        </w:tabs>
        <w:spacing w:line="276" w:lineRule="auto"/>
        <w:ind w:left="720"/>
        <w:jc w:val="left"/>
        <w:rPr>
          <w:rFonts w:asciiTheme="majorHAnsi" w:hAnsiTheme="majorHAnsi" w:cstheme="majorHAnsi"/>
          <w:sz w:val="22"/>
          <w:szCs w:val="22"/>
        </w:rPr>
      </w:pPr>
      <w:r>
        <w:rPr>
          <w:rFonts w:asciiTheme="majorHAnsi" w:hAnsiTheme="majorHAnsi" w:cstheme="majorHAnsi"/>
          <w:sz w:val="22"/>
          <w:szCs w:val="22"/>
        </w:rPr>
        <w:t xml:space="preserve">La arquitectura que usaría serpia de microservicios, la cuál presenta muchas ventajas </w:t>
      </w:r>
      <w:r w:rsidRPr="00CB041D">
        <w:rPr>
          <w:rFonts w:asciiTheme="majorHAnsi" w:hAnsiTheme="majorHAnsi" w:cstheme="majorHAnsi"/>
          <w:sz w:val="22"/>
          <w:szCs w:val="22"/>
        </w:rPr>
        <w:t>debido a su capacidad para mejorar la escalabilidad, la flexibilidad y el mantenimiento de aplicaciones de software.</w:t>
      </w:r>
      <w:r w:rsidR="00E8431A">
        <w:rPr>
          <w:rFonts w:asciiTheme="majorHAnsi" w:hAnsiTheme="majorHAnsi" w:cstheme="majorHAnsi"/>
          <w:sz w:val="22"/>
          <w:szCs w:val="22"/>
        </w:rPr>
        <w:br/>
        <w:t>La base de datos puede ser SQL en AZURE, en este caso y para mayor velocidad de desarrollo usé una arquitectura monolítica y base de datos local.</w:t>
      </w:r>
    </w:p>
    <w:p w14:paraId="02FBE159" w14:textId="77777777" w:rsidR="00CB041D" w:rsidRDefault="00CB041D" w:rsidP="00CB041D">
      <w:pPr>
        <w:tabs>
          <w:tab w:val="left" w:pos="425"/>
        </w:tabs>
        <w:spacing w:line="276" w:lineRule="auto"/>
        <w:ind w:left="720"/>
        <w:jc w:val="left"/>
        <w:rPr>
          <w:rFonts w:asciiTheme="majorHAnsi" w:hAnsiTheme="majorHAnsi" w:cstheme="majorHAnsi"/>
          <w:sz w:val="22"/>
          <w:szCs w:val="22"/>
        </w:rPr>
      </w:pPr>
    </w:p>
    <w:p w14:paraId="077B8B03" w14:textId="77777777" w:rsidR="005E77E9" w:rsidRDefault="001D42F2">
      <w:pPr>
        <w:numPr>
          <w:ilvl w:val="0"/>
          <w:numId w:val="5"/>
        </w:numPr>
        <w:tabs>
          <w:tab w:val="clear" w:pos="425"/>
        </w:tabs>
        <w:spacing w:line="276" w:lineRule="auto"/>
        <w:ind w:left="720" w:hanging="360"/>
        <w:jc w:val="left"/>
        <w:rPr>
          <w:rFonts w:asciiTheme="majorHAnsi" w:hAnsiTheme="majorHAnsi" w:cstheme="majorHAnsi"/>
          <w:sz w:val="22"/>
          <w:szCs w:val="22"/>
        </w:rPr>
      </w:pPr>
      <w:r>
        <w:rPr>
          <w:rFonts w:asciiTheme="majorHAnsi" w:hAnsiTheme="majorHAnsi"/>
          <w:sz w:val="22"/>
          <w:szCs w:val="22"/>
        </w:rPr>
        <w:t xml:space="preserve">Subir la implementación del caso a un repositorio </w:t>
      </w:r>
      <w:r>
        <w:rPr>
          <w:rFonts w:asciiTheme="majorHAnsi" w:hAnsiTheme="majorHAnsi"/>
          <w:sz w:val="22"/>
          <w:szCs w:val="22"/>
          <w:lang w:val="es-ES"/>
        </w:rPr>
        <w:t>público</w:t>
      </w:r>
      <w:r>
        <w:rPr>
          <w:rFonts w:asciiTheme="majorHAnsi" w:hAnsiTheme="majorHAnsi"/>
          <w:sz w:val="22"/>
          <w:szCs w:val="22"/>
        </w:rPr>
        <w:t xml:space="preserve"> y compartir enlace</w:t>
      </w:r>
    </w:p>
    <w:sectPr w:rsidR="005E77E9">
      <w:headerReference w:type="default" r:id="rId9"/>
      <w:footerReference w:type="default" r:id="rId10"/>
      <w:pgSz w:w="12240" w:h="15840"/>
      <w:pgMar w:top="1417" w:right="1701" w:bottom="1417" w:left="1701" w:header="0" w:footer="10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D997C" w14:textId="77777777" w:rsidR="00347B86" w:rsidRDefault="00347B86">
      <w:r>
        <w:separator/>
      </w:r>
    </w:p>
  </w:endnote>
  <w:endnote w:type="continuationSeparator" w:id="0">
    <w:p w14:paraId="077090C7" w14:textId="77777777" w:rsidR="00347B86" w:rsidRDefault="00347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useo 300">
    <w:altName w:val="Calibri"/>
    <w:charset w:val="4D"/>
    <w:family w:val="auto"/>
    <w:pitch w:val="default"/>
    <w:sig w:usb0="00000000" w:usb1="00000000" w:usb2="00000000" w:usb3="00000000" w:csb0="00000093" w:csb1="00000000"/>
  </w:font>
  <w:font w:name="Museo 500 Regular">
    <w:altName w:val="Times New Roman"/>
    <w:charset w:val="4D"/>
    <w:family w:val="auto"/>
    <w:pitch w:val="default"/>
    <w:sig w:usb0="00000000"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Lucida Grande">
    <w:altName w:val="Courier New"/>
    <w:charset w:val="00"/>
    <w:family w:val="swiss"/>
    <w:pitch w:val="default"/>
    <w:sig w:usb0="00000000" w:usb1="00000000" w:usb2="00000000" w:usb3="00000000" w:csb0="000001BF" w:csb1="00000000"/>
  </w:font>
  <w:font w:name="Calibri">
    <w:panose1 w:val="020F0502020204030204"/>
    <w:charset w:val="00"/>
    <w:family w:val="swiss"/>
    <w:pitch w:val="variable"/>
    <w:sig w:usb0="E4002EFF" w:usb1="C000247B" w:usb2="00000009" w:usb3="00000000" w:csb0="000001FF" w:csb1="00000000"/>
  </w:font>
  <w:font w:name="Droid Sans Fallback">
    <w:altName w:val="SimSun"/>
    <w:charset w:val="86"/>
    <w:family w:val="swiss"/>
    <w:pitch w:val="default"/>
    <w:sig w:usb0="00000000" w:usb1="00000000" w:usb2="00000036" w:usb3="00000000" w:csb0="203F01FF" w:csb1="D7FF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DE824" w14:textId="77777777" w:rsidR="005E77E9" w:rsidRDefault="001D42F2">
    <w:pPr>
      <w:tabs>
        <w:tab w:val="center" w:pos="4252"/>
        <w:tab w:val="right" w:pos="8504"/>
      </w:tabs>
      <w:rPr>
        <w:color w:val="595959"/>
        <w:sz w:val="20"/>
        <w:szCs w:val="20"/>
        <w14:textFill>
          <w14:solidFill>
            <w14:srgbClr w14:val="595959">
              <w14:lumMod w14:val="65000"/>
              <w14:lumOff w14:val="35000"/>
            </w14:srgbClr>
          </w14:solidFill>
        </w14:textFill>
      </w:rPr>
    </w:pPr>
    <w:r>
      <w:rPr>
        <w:noProof/>
        <w:sz w:val="20"/>
        <w:szCs w:val="20"/>
      </w:rPr>
      <w:drawing>
        <wp:anchor distT="0" distB="0" distL="114300" distR="114300" simplePos="0" relativeHeight="251659264" behindDoc="1" locked="0" layoutInCell="1" allowOverlap="1" wp14:anchorId="24A855AD" wp14:editId="68EB8A50">
          <wp:simplePos x="0" y="0"/>
          <wp:positionH relativeFrom="column">
            <wp:posOffset>-1208405</wp:posOffset>
          </wp:positionH>
          <wp:positionV relativeFrom="paragraph">
            <wp:posOffset>-149860</wp:posOffset>
          </wp:positionV>
          <wp:extent cx="7917815" cy="1176655"/>
          <wp:effectExtent l="0" t="0" r="0" b="508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7917818" cy="1176343"/>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F1191" w14:textId="77777777" w:rsidR="00347B86" w:rsidRDefault="00347B86">
      <w:r>
        <w:separator/>
      </w:r>
    </w:p>
  </w:footnote>
  <w:footnote w:type="continuationSeparator" w:id="0">
    <w:p w14:paraId="4B026CF1" w14:textId="77777777" w:rsidR="00347B86" w:rsidRDefault="00347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544" w14:textId="77777777" w:rsidR="005E77E9" w:rsidRDefault="001D42F2">
    <w:pPr>
      <w:tabs>
        <w:tab w:val="center" w:pos="4252"/>
        <w:tab w:val="right" w:pos="8504"/>
      </w:tabs>
      <w:ind w:left="-1701"/>
      <w:rPr>
        <w:color w:val="595959"/>
        <w14:textFill>
          <w14:solidFill>
            <w14:srgbClr w14:val="595959">
              <w14:lumMod w14:val="65000"/>
              <w14:lumOff w14:val="35000"/>
            </w14:srgbClr>
          </w14:solidFill>
        </w14:textFill>
      </w:rPr>
    </w:pPr>
    <w:r>
      <w:rPr>
        <w:noProof/>
        <w:color w:val="595959"/>
        <w14:textFill>
          <w14:solidFill>
            <w14:srgbClr w14:val="595959">
              <w14:lumMod w14:val="65000"/>
              <w14:lumOff w14:val="35000"/>
            </w14:srgbClr>
          </w14:solidFill>
        </w14:textFill>
      </w:rPr>
      <w:drawing>
        <wp:inline distT="0" distB="0" distL="0" distR="0" wp14:anchorId="2ADEEE6F" wp14:editId="456DE99F">
          <wp:extent cx="7823835" cy="113474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23835" cy="11347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4421"/>
    <w:multiLevelType w:val="multilevel"/>
    <w:tmpl w:val="200D44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3473DA"/>
    <w:multiLevelType w:val="multilevel"/>
    <w:tmpl w:val="43347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8FA99C"/>
    <w:multiLevelType w:val="singleLevel"/>
    <w:tmpl w:val="4A8FA99C"/>
    <w:lvl w:ilvl="0">
      <w:start w:val="1"/>
      <w:numFmt w:val="decimal"/>
      <w:lvlText w:val="%1."/>
      <w:lvlJc w:val="left"/>
      <w:pPr>
        <w:tabs>
          <w:tab w:val="left" w:pos="425"/>
        </w:tabs>
        <w:ind w:left="425" w:hanging="425"/>
      </w:pPr>
      <w:rPr>
        <w:rFonts w:hint="default"/>
      </w:rPr>
    </w:lvl>
  </w:abstractNum>
  <w:abstractNum w:abstractNumId="3" w15:restartNumberingAfterBreak="0">
    <w:nsid w:val="610D7242"/>
    <w:multiLevelType w:val="multilevel"/>
    <w:tmpl w:val="610D7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A30F8A"/>
    <w:multiLevelType w:val="multilevel"/>
    <w:tmpl w:val="68A30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B91"/>
    <w:rsid w:val="00030827"/>
    <w:rsid w:val="00060A6D"/>
    <w:rsid w:val="000700FF"/>
    <w:rsid w:val="000C351F"/>
    <w:rsid w:val="001200AD"/>
    <w:rsid w:val="001D42F2"/>
    <w:rsid w:val="00214685"/>
    <w:rsid w:val="002560CF"/>
    <w:rsid w:val="002B2DD3"/>
    <w:rsid w:val="00300C63"/>
    <w:rsid w:val="00307A75"/>
    <w:rsid w:val="00347B86"/>
    <w:rsid w:val="00353477"/>
    <w:rsid w:val="003543AF"/>
    <w:rsid w:val="0036442F"/>
    <w:rsid w:val="00392F3E"/>
    <w:rsid w:val="00580184"/>
    <w:rsid w:val="00585B95"/>
    <w:rsid w:val="005D1629"/>
    <w:rsid w:val="005E77E9"/>
    <w:rsid w:val="00650EB9"/>
    <w:rsid w:val="006745B2"/>
    <w:rsid w:val="00682A48"/>
    <w:rsid w:val="006A0F55"/>
    <w:rsid w:val="006C38D5"/>
    <w:rsid w:val="006D735A"/>
    <w:rsid w:val="007913AC"/>
    <w:rsid w:val="008C32B9"/>
    <w:rsid w:val="00935326"/>
    <w:rsid w:val="00937F1D"/>
    <w:rsid w:val="00A30A40"/>
    <w:rsid w:val="00B80211"/>
    <w:rsid w:val="00CA2C5B"/>
    <w:rsid w:val="00CB041D"/>
    <w:rsid w:val="00CC3E10"/>
    <w:rsid w:val="00D00BE5"/>
    <w:rsid w:val="00D212DD"/>
    <w:rsid w:val="00D712AD"/>
    <w:rsid w:val="00DB7931"/>
    <w:rsid w:val="00DE7FFB"/>
    <w:rsid w:val="00E8431A"/>
    <w:rsid w:val="00ED0A23"/>
    <w:rsid w:val="00F20B91"/>
    <w:rsid w:val="00F26E4F"/>
    <w:rsid w:val="00F40F4E"/>
    <w:rsid w:val="00FA349B"/>
    <w:rsid w:val="714847EF"/>
    <w:rsid w:val="7E4572A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00EB"/>
  <w15:docId w15:val="{3B5171B2-87DC-40B9-B3E5-AF30E455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300" w:eastAsia="Museo 300" w:hAnsi="Museo 300" w:cs="Museo 300"/>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color w:val="595959" w:themeColor="text1" w:themeTint="A6"/>
      <w:sz w:val="24"/>
      <w:szCs w:val="24"/>
    </w:rPr>
  </w:style>
  <w:style w:type="paragraph" w:styleId="Ttulo1">
    <w:name w:val="heading 1"/>
    <w:basedOn w:val="Normal"/>
    <w:next w:val="Normal"/>
    <w:link w:val="Ttulo1Car"/>
    <w:uiPriority w:val="9"/>
    <w:qFormat/>
    <w:pPr>
      <w:keepNext/>
      <w:keepLines/>
      <w:spacing w:before="480" w:line="276" w:lineRule="auto"/>
      <w:outlineLvl w:val="0"/>
    </w:pPr>
    <w:rPr>
      <w:rFonts w:ascii="Museo 500 Regular" w:eastAsiaTheme="majorEastAsia" w:hAnsi="Museo 500 Regular" w:cstheme="majorBidi"/>
      <w:bCs/>
      <w:color w:val="0083C3"/>
      <w:sz w:val="48"/>
      <w:szCs w:val="48"/>
      <w14:textFill>
        <w14:solidFill>
          <w14:srgbClr w14:val="0083C3">
            <w14:lumMod w14:val="65000"/>
            <w14:lumOff w14:val="35000"/>
          </w14:srgbClr>
        </w14:solidFill>
      </w14:textFill>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rPr>
      <w:rFonts w:ascii="Lucida Grande" w:hAnsi="Lucida Grande" w:cs="Lucida Grande"/>
      <w:sz w:val="18"/>
      <w:szCs w:val="18"/>
    </w:rPr>
  </w:style>
  <w:style w:type="character" w:styleId="nfasis">
    <w:name w:val="Emphasis"/>
    <w:basedOn w:val="Fuentedeprrafopredeter"/>
    <w:uiPriority w:val="20"/>
    <w:qFormat/>
    <w:rPr>
      <w:rFonts w:ascii="Museo 500 Regular" w:hAnsi="Museo 500 Regular"/>
      <w:iCs/>
      <w:color w:val="262626" w:themeColor="text1" w:themeTint="D9"/>
    </w:rPr>
  </w:style>
  <w:style w:type="paragraph" w:styleId="Piedepgina">
    <w:name w:val="footer"/>
    <w:basedOn w:val="Normal"/>
    <w:link w:val="PiedepginaCar"/>
    <w:uiPriority w:val="99"/>
    <w:unhideWhenUsed/>
    <w:pPr>
      <w:tabs>
        <w:tab w:val="center" w:pos="4252"/>
        <w:tab w:val="right" w:pos="8504"/>
      </w:tabs>
    </w:pPr>
  </w:style>
  <w:style w:type="paragraph" w:styleId="Encabezado">
    <w:name w:val="header"/>
    <w:basedOn w:val="Normal"/>
    <w:link w:val="EncabezadoCar"/>
    <w:uiPriority w:val="99"/>
    <w:unhideWhenUsed/>
    <w:pPr>
      <w:tabs>
        <w:tab w:val="center" w:pos="4252"/>
        <w:tab w:val="right" w:pos="8504"/>
      </w:tabs>
    </w:pPr>
  </w:style>
  <w:style w:type="character" w:styleId="Textoennegrita">
    <w:name w:val="Strong"/>
    <w:basedOn w:val="Fuentedeprrafopredeter"/>
    <w:uiPriority w:val="22"/>
    <w:qFormat/>
    <w:rPr>
      <w:b/>
      <w:bCs/>
    </w:rPr>
  </w:style>
  <w:style w:type="paragraph" w:styleId="Subttulo">
    <w:name w:val="Subtitle"/>
    <w:basedOn w:val="Normal"/>
    <w:next w:val="Normal"/>
    <w:link w:val="SubttuloCar"/>
    <w:pPr>
      <w:spacing w:line="276" w:lineRule="auto"/>
    </w:pPr>
    <w:rPr>
      <w:rFonts w:ascii="Museo 500 Regular" w:eastAsia="Museo 500 Regular" w:hAnsi="Museo 500 Regular" w:cs="Museo 500 Regular"/>
      <w:color w:val="0083C3"/>
      <w:sz w:val="32"/>
      <w:szCs w:val="32"/>
      <w14:textFill>
        <w14:solidFill>
          <w14:srgbClr w14:val="0083C3">
            <w14:lumMod w14:val="65000"/>
            <w14:lumOff w14:val="35000"/>
          </w14:srgbClr>
        </w14:solidFill>
      </w14:textFill>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pPr>
      <w:pBdr>
        <w:bottom w:val="single" w:sz="8" w:space="4" w:color="4F81BD" w:themeColor="accent1"/>
      </w:pBdr>
      <w:spacing w:after="300"/>
      <w:contextualSpacing/>
    </w:pPr>
    <w:rPr>
      <w:rFonts w:asciiTheme="majorHAnsi" w:eastAsiaTheme="majorEastAsia" w:hAnsiTheme="majorHAnsi" w:cstheme="majorBidi"/>
      <w:color w:val="1F497D" w:themeColor="text2"/>
      <w:spacing w:val="5"/>
      <w:kern w:val="28"/>
      <w:sz w:val="52"/>
      <w:szCs w:val="52"/>
      <w14:textFill>
        <w14:solidFill>
          <w14:schemeClr w14:val="tx2">
            <w14:lumMod w14:val="75000"/>
            <w14:lumMod w14:val="65000"/>
            <w14:lumOff w14:val="35000"/>
          </w14:schemeClr>
        </w14:solidFill>
      </w14:textFill>
    </w:rPr>
  </w:style>
  <w:style w:type="table" w:customStyle="1" w:styleId="TableNormal1">
    <w:name w:val="Table Normal1"/>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degloboCar">
    <w:name w:val="Texto de globo Car"/>
    <w:basedOn w:val="Fuentedeprrafopredeter"/>
    <w:link w:val="Textodeglobo"/>
    <w:uiPriority w:val="99"/>
    <w:semiHidden/>
    <w:rPr>
      <w:rFonts w:ascii="Lucida Grande" w:hAnsi="Lucida Grande" w:cs="Lucida Grande"/>
      <w:sz w:val="18"/>
      <w:szCs w:val="18"/>
    </w:rPr>
  </w:style>
  <w:style w:type="character" w:customStyle="1" w:styleId="Ttulo1Car">
    <w:name w:val="Título 1 Car"/>
    <w:basedOn w:val="Fuentedeprrafopredeter"/>
    <w:link w:val="Ttulo1"/>
    <w:uiPriority w:val="9"/>
    <w:rPr>
      <w:rFonts w:ascii="Museo 500 Regular" w:eastAsiaTheme="majorEastAsia" w:hAnsi="Museo 500 Regular" w:cstheme="majorBidi"/>
      <w:bCs/>
      <w:color w:val="0083C3"/>
      <w:sz w:val="48"/>
      <w:szCs w:val="48"/>
    </w:rPr>
  </w:style>
  <w:style w:type="character" w:customStyle="1" w:styleId="SubttuloCar">
    <w:name w:val="Subtítulo Car"/>
    <w:basedOn w:val="Fuentedeprrafopredeter"/>
    <w:link w:val="Subttulo"/>
    <w:uiPriority w:val="11"/>
    <w:rPr>
      <w:rFonts w:ascii="Museo 500 Regular" w:eastAsiaTheme="majorEastAsia" w:hAnsi="Museo 500 Regular" w:cstheme="majorBidi"/>
      <w:color w:val="0083C3"/>
      <w:sz w:val="32"/>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b/>
      <w:bCs/>
      <w:i/>
      <w:iCs/>
      <w:color w:val="4F81BD" w:themeColor="accent1"/>
    </w:rPr>
  </w:style>
  <w:style w:type="character" w:customStyle="1" w:styleId="nfasissutil1">
    <w:name w:val="Énfasis sutil1"/>
    <w:basedOn w:val="Fuentedeprrafopredeter"/>
    <w:uiPriority w:val="19"/>
    <w:qFormat/>
    <w:rPr>
      <w:i/>
      <w:iCs/>
      <w:color w:val="7F7F7F" w:themeColor="text1" w:themeTint="80"/>
    </w:rPr>
  </w:style>
  <w:style w:type="paragraph" w:customStyle="1" w:styleId="Prrafodelista1">
    <w:name w:val="Párrafo de lista1"/>
    <w:basedOn w:val="Normal"/>
    <w:uiPriority w:val="34"/>
    <w:qFormat/>
    <w:pPr>
      <w:suppressAutoHyphens/>
      <w:spacing w:after="200" w:line="276" w:lineRule="auto"/>
      <w:ind w:left="720"/>
      <w:contextualSpacing/>
      <w:jc w:val="left"/>
    </w:pPr>
    <w:rPr>
      <w:rFonts w:ascii="Calibri" w:eastAsia="Droid Sans Fallback" w:hAnsi="Calibri" w:cs="Calibri"/>
      <w:color w:val="00000A"/>
      <w:sz w:val="22"/>
      <w:szCs w:val="22"/>
      <w:lang w:eastAsia="en-US"/>
      <w14:textFill>
        <w14:solidFill>
          <w14:srgbClr w14:val="00000A">
            <w14:lumMod w14:val="65000"/>
            <w14:lumOff w14:val="35000"/>
          </w14:srgbClr>
        </w14:solidFill>
      </w14:textFill>
    </w:rPr>
  </w:style>
  <w:style w:type="paragraph" w:styleId="Sinespaciado">
    <w:name w:val="No Spacing"/>
    <w:uiPriority w:val="1"/>
    <w:qFormat/>
    <w:pPr>
      <w:jc w:val="both"/>
    </w:pPr>
    <w:rPr>
      <w:color w:val="595959" w:themeColor="text1" w:themeTint="A6"/>
      <w:sz w:val="24"/>
      <w:szCs w:val="24"/>
    </w:rPr>
  </w:style>
  <w:style w:type="character" w:customStyle="1" w:styleId="TtuloCar">
    <w:name w:val="Título Car"/>
    <w:basedOn w:val="Fuentedeprrafopredeter"/>
    <w:link w:val="Ttulo"/>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Ttulodellibro1">
    <w:name w:val="Título del libro1"/>
    <w:basedOn w:val="Fuentedeprrafopredeter"/>
    <w:uiPriority w:val="33"/>
    <w:qFormat/>
    <w:rPr>
      <w:b/>
      <w:bCs/>
      <w:smallCaps/>
      <w:spacing w:val="5"/>
    </w:rPr>
  </w:style>
  <w:style w:type="table" w:customStyle="1" w:styleId="Style30">
    <w:name w:val="_Style 30"/>
    <w:basedOn w:val="TableNormal1"/>
    <w:tblPr>
      <w:tblCellMar>
        <w:left w:w="108" w:type="dxa"/>
        <w:right w:w="108" w:type="dxa"/>
      </w:tblCellMar>
    </w:tblPr>
  </w:style>
  <w:style w:type="table" w:customStyle="1" w:styleId="Style31">
    <w:name w:val="_Style 31"/>
    <w:basedOn w:val="TableNormal1"/>
    <w:tblPr>
      <w:tblCellMar>
        <w:left w:w="108" w:type="dxa"/>
        <w:right w:w="108" w:type="dxa"/>
      </w:tblCellMar>
    </w:tblPr>
  </w:style>
  <w:style w:type="table" w:customStyle="1" w:styleId="Style32">
    <w:name w:val="_Style 32"/>
    <w:basedOn w:val="TableNormal1"/>
    <w:tblPr>
      <w:tblCellMar>
        <w:left w:w="108" w:type="dxa"/>
        <w:right w:w="108" w:type="dxa"/>
      </w:tblCellMar>
    </w:tblPr>
  </w:style>
  <w:style w:type="table" w:customStyle="1" w:styleId="Style33">
    <w:name w:val="_Style 33"/>
    <w:basedOn w:val="TableNormal1"/>
    <w:tblPr>
      <w:tblCellMar>
        <w:left w:w="108" w:type="dxa"/>
        <w:right w:w="108" w:type="dxa"/>
      </w:tblCellMar>
    </w:tblPr>
  </w:style>
  <w:style w:type="paragraph" w:customStyle="1" w:styleId="Sansinterligne1">
    <w:name w:val="Sans interligne1"/>
    <w:uiPriority w:val="1"/>
    <w:qFormat/>
    <w:pPr>
      <w:suppressAutoHyphens/>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SMHk1MuPC0Wa1LDfb2QxSgafw==">AMUW2mUGhmZGnt11hlRAPPrsCnj8qVksgGHmkW7dBxRSWRBqBJZ91vLGgoARz7dLiNZxKL3h+IyzECUg6VSWwm78QvmajsWi/D+eV3QaRNYSOGUGG1ObO6i+7jNzfqr6Qu1uKHHHjiQg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823</Words>
  <Characters>4530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Unidad 5</dc:creator>
  <cp:lastModifiedBy>Araneus Success</cp:lastModifiedBy>
  <cp:revision>15</cp:revision>
  <dcterms:created xsi:type="dcterms:W3CDTF">2022-11-17T16:08:00Z</dcterms:created>
  <dcterms:modified xsi:type="dcterms:W3CDTF">2024-04-22T19:45:00Z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998697FD01D44E13899E7D3F49BCA6DE_12</vt:lpwstr>
  </property>
</Properties>
</file>