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6929" w14:textId="223B5DA2" w:rsidR="00274326" w:rsidRPr="00C6114C" w:rsidRDefault="009C4655" w:rsidP="00C6114C">
      <w:pPr>
        <w:rPr>
          <w:b/>
          <w:bCs/>
          <w:sz w:val="28"/>
          <w:szCs w:val="28"/>
        </w:rPr>
      </w:pPr>
      <w:r w:rsidRPr="00C6114C">
        <w:rPr>
          <w:b/>
          <w:bCs/>
          <w:sz w:val="28"/>
          <w:szCs w:val="28"/>
        </w:rPr>
        <w:t>Prueba técnica Gestor SR – Desarrollador .NET</w:t>
      </w:r>
    </w:p>
    <w:p w14:paraId="57B9D63F" w14:textId="77777777" w:rsidR="00274326" w:rsidRDefault="00274326" w:rsidP="00C6114C"/>
    <w:p w14:paraId="2EAF11DE" w14:textId="3A30409B" w:rsidR="00274326" w:rsidRPr="009C4655" w:rsidRDefault="00274326" w:rsidP="00C6114C">
      <w:pPr>
        <w:rPr>
          <w:b/>
          <w:bCs/>
        </w:rPr>
      </w:pPr>
      <w:r w:rsidRPr="009C4655">
        <w:rPr>
          <w:b/>
          <w:bCs/>
        </w:rPr>
        <w:t>Descripción detallada de la solución:</w:t>
      </w:r>
    </w:p>
    <w:p w14:paraId="6841D87F" w14:textId="77777777" w:rsidR="00274326" w:rsidRDefault="00274326" w:rsidP="00C6114C">
      <w:r>
        <w:t xml:space="preserve">La solución propuesta consiste en desarrollar una aplicación móvil y una página web para gestionar las rutas de transporte de los empleados de la compañía, </w:t>
      </w:r>
      <w:r w:rsidRPr="00EB5A7B">
        <w:rPr>
          <w:u w:val="single"/>
        </w:rPr>
        <w:t>cumpliendo</w:t>
      </w:r>
      <w:r>
        <w:t xml:space="preserve"> con los requisitos mencionados. La aplicación se autenticará a través del directorio activo de la compañía para garantizar que solo los empleados tengan acceso.</w:t>
      </w:r>
    </w:p>
    <w:p w14:paraId="411B6584" w14:textId="77777777" w:rsidR="00274326" w:rsidRDefault="00274326" w:rsidP="00C6114C"/>
    <w:p w14:paraId="53124993" w14:textId="66C97255" w:rsidR="00274326" w:rsidRPr="009C4655" w:rsidRDefault="00274326" w:rsidP="00C6114C">
      <w:pPr>
        <w:rPr>
          <w:b/>
          <w:bCs/>
        </w:rPr>
      </w:pPr>
      <w:r w:rsidRPr="009C4655">
        <w:rPr>
          <w:b/>
          <w:bCs/>
        </w:rPr>
        <w:t xml:space="preserve">Diagrama de </w:t>
      </w:r>
      <w:r w:rsidR="009C4655" w:rsidRPr="009C4655">
        <w:rPr>
          <w:b/>
          <w:bCs/>
        </w:rPr>
        <w:t xml:space="preserve">la </w:t>
      </w:r>
      <w:r w:rsidRPr="009C4655">
        <w:rPr>
          <w:b/>
          <w:bCs/>
        </w:rPr>
        <w:t>arquitectura:</w:t>
      </w:r>
    </w:p>
    <w:p w14:paraId="71DDE8C6" w14:textId="59340D61" w:rsidR="00274326" w:rsidRDefault="00274326" w:rsidP="00C6114C">
      <w:r>
        <w:t>La arquitectura estará basada en la nube de Azure, utilizando servicios gestionados para garantizar escalabilidad, disponibilidad y seguridad.</w:t>
      </w:r>
    </w:p>
    <w:p w14:paraId="50D7E3E8" w14:textId="6E21327D" w:rsidR="009C4655" w:rsidRDefault="00274326" w:rsidP="00C6114C">
      <w:proofErr w:type="spellStart"/>
      <w:r w:rsidRPr="00FA423C">
        <w:rPr>
          <w:b/>
          <w:bCs/>
        </w:rPr>
        <w:t>Frontend</w:t>
      </w:r>
      <w:proofErr w:type="spellEnd"/>
      <w:r>
        <w:t xml:space="preserve">: Tanto la aplicación móvil como la página web se desarrollarán utilizando un marco de trabajo de desarrollo multiplataforma como </w:t>
      </w:r>
      <w:proofErr w:type="spellStart"/>
      <w:r>
        <w:t>React</w:t>
      </w:r>
      <w:proofErr w:type="spellEnd"/>
      <w:r>
        <w:t xml:space="preserve"> Native o MAUI</w:t>
      </w:r>
      <w:r w:rsidR="00FA423C">
        <w:t xml:space="preserve"> </w:t>
      </w:r>
      <w:r>
        <w:t xml:space="preserve">para </w:t>
      </w:r>
      <w:r w:rsidR="009C4655">
        <w:t>la versión</w:t>
      </w:r>
      <w:r>
        <w:t xml:space="preserve"> móvil y</w:t>
      </w:r>
      <w:r w:rsidR="009C4655">
        <w:t xml:space="preserve"> </w:t>
      </w:r>
      <w:r w:rsidR="009C4655" w:rsidRPr="009C4655">
        <w:t xml:space="preserve">ASP.NET (con </w:t>
      </w:r>
      <w:proofErr w:type="spellStart"/>
      <w:r w:rsidR="009C4655" w:rsidRPr="009C4655">
        <w:t>Razor</w:t>
      </w:r>
      <w:proofErr w:type="spellEnd"/>
      <w:r w:rsidR="009C4655" w:rsidRPr="009C4655">
        <w:t xml:space="preserve"> Pages o MVC)</w:t>
      </w:r>
      <w:r w:rsidR="009C4655">
        <w:t>,</w:t>
      </w:r>
      <w:r>
        <w:t xml:space="preserve"> </w:t>
      </w:r>
      <w:proofErr w:type="spellStart"/>
      <w:r>
        <w:t>React</w:t>
      </w:r>
      <w:proofErr w:type="spellEnd"/>
      <w:r>
        <w:t xml:space="preserve">, Angular o </w:t>
      </w:r>
      <w:proofErr w:type="spellStart"/>
      <w:r>
        <w:t>Vue</w:t>
      </w:r>
      <w:proofErr w:type="spellEnd"/>
      <w:r>
        <w:t xml:space="preserve"> para la web, garantizando una interfaz de usuario consistente y basada en el manual de marca de la compañía.</w:t>
      </w:r>
      <w:r w:rsidR="009C4655">
        <w:br/>
        <w:t>Aunque mencioné varias opciones en el párrafo anterior recomiendo tener muy en cuenta:</w:t>
      </w:r>
    </w:p>
    <w:p w14:paraId="1FB955DF" w14:textId="46077C27" w:rsidR="009C4655" w:rsidRDefault="009C4655" w:rsidP="00C6114C">
      <w:r w:rsidRPr="009C4655">
        <w:t>ASP.NET</w:t>
      </w:r>
      <w:r>
        <w:t xml:space="preserve"> Y MAUI (Por hacer parte del ecosistema .NET para la parte del </w:t>
      </w:r>
      <w:proofErr w:type="spellStart"/>
      <w:r>
        <w:t>Frontend</w:t>
      </w:r>
      <w:proofErr w:type="spellEnd"/>
      <w:r>
        <w:t>).</w:t>
      </w:r>
    </w:p>
    <w:p w14:paraId="1E845D61" w14:textId="6F3FF9A1" w:rsidR="00274326" w:rsidRDefault="00FA423C" w:rsidP="00C6114C">
      <w:r>
        <w:t>Angular (Por su robustez, aunque haga parte del ecosistema .NET)</w:t>
      </w:r>
    </w:p>
    <w:p w14:paraId="04589279" w14:textId="77777777" w:rsidR="00C6114C" w:rsidRDefault="00C6114C" w:rsidP="00C6114C"/>
    <w:p w14:paraId="56FF1B38" w14:textId="25ED2F40" w:rsidR="00274326" w:rsidRDefault="00274326" w:rsidP="00C6114C">
      <w:proofErr w:type="spellStart"/>
      <w:r w:rsidRPr="00FA423C">
        <w:rPr>
          <w:b/>
          <w:bCs/>
        </w:rPr>
        <w:t>Backend</w:t>
      </w:r>
      <w:proofErr w:type="spellEnd"/>
      <w:r>
        <w:t xml:space="preserve">: Se utilizará Azure </w:t>
      </w:r>
      <w:proofErr w:type="spellStart"/>
      <w:r>
        <w:t>Functions</w:t>
      </w:r>
      <w:proofErr w:type="spellEnd"/>
      <w:r>
        <w:t xml:space="preserve"> para implementar microservicios sin servidor que manejen las diversas funcionalidades del sistema, como el registro de rutas, cancelación, visualización de rutas y suscripción. Estos servicios estarán escritos en Node.js o C# según las preferencias y habilidades del equipo.</w:t>
      </w:r>
    </w:p>
    <w:p w14:paraId="13C40A0A" w14:textId="77777777" w:rsidR="00274326" w:rsidRDefault="00274326" w:rsidP="00C6114C"/>
    <w:p w14:paraId="62C1DB2D" w14:textId="4B25DF78" w:rsidR="00274326" w:rsidRDefault="00274326" w:rsidP="00C6114C">
      <w:r w:rsidRPr="00FA423C">
        <w:rPr>
          <w:b/>
          <w:bCs/>
        </w:rPr>
        <w:t>Base de Datos</w:t>
      </w:r>
      <w:r>
        <w:t xml:space="preserve">: Se utilizará Azure SQL </w:t>
      </w:r>
      <w:proofErr w:type="spellStart"/>
      <w:r>
        <w:t>Database</w:t>
      </w:r>
      <w:proofErr w:type="spellEnd"/>
      <w:r>
        <w:t xml:space="preserve"> para almacenar la información de las rutas y los usuarios. El modelo entidad-relación incluirá tablas para usuarios, rutas, suscripciones y notificaciones.</w:t>
      </w:r>
    </w:p>
    <w:p w14:paraId="06FAEEB1" w14:textId="63A3A596" w:rsidR="00A12AA8" w:rsidRDefault="00A12AA8" w:rsidP="00C6114C"/>
    <w:p w14:paraId="1814488E" w14:textId="71D8684B" w:rsidR="00A12AA8" w:rsidRDefault="00A12AA8" w:rsidP="00C6114C">
      <w:r w:rsidRPr="00A12AA8">
        <w:rPr>
          <w:b/>
          <w:bCs/>
        </w:rPr>
        <w:t>Modelo Entidad Relación:</w:t>
      </w:r>
      <w:r>
        <w:rPr>
          <w:b/>
          <w:bCs/>
        </w:rPr>
        <w:t xml:space="preserve"> </w:t>
      </w:r>
      <w:r w:rsidRPr="00A12AA8">
        <w:t>Se usará el siguiente modelo entidad relación.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3624"/>
        <w:gridCol w:w="3560"/>
      </w:tblGrid>
      <w:tr w:rsidR="00A12AA8" w14:paraId="2F0D3092" w14:textId="77777777" w:rsidTr="00A12AA8">
        <w:trPr>
          <w:jc w:val="center"/>
        </w:trPr>
        <w:tc>
          <w:tcPr>
            <w:tcW w:w="0" w:type="auto"/>
          </w:tcPr>
          <w:p w14:paraId="35B30602" w14:textId="7350C274" w:rsidR="00A12AA8" w:rsidRPr="00A12AA8" w:rsidRDefault="00A12AA8" w:rsidP="00A12AA8">
            <w:pPr>
              <w:jc w:val="center"/>
              <w:rPr>
                <w:b/>
                <w:bCs/>
              </w:rPr>
            </w:pPr>
            <w:r w:rsidRPr="00A12AA8">
              <w:rPr>
                <w:b/>
                <w:bCs/>
              </w:rPr>
              <w:t>Tabla</w:t>
            </w:r>
          </w:p>
        </w:tc>
        <w:tc>
          <w:tcPr>
            <w:tcW w:w="0" w:type="auto"/>
          </w:tcPr>
          <w:p w14:paraId="2FFA5C36" w14:textId="1EF3DC7D" w:rsidR="00A12AA8" w:rsidRPr="00A12AA8" w:rsidRDefault="00A12AA8" w:rsidP="00A12AA8">
            <w:pPr>
              <w:jc w:val="center"/>
              <w:rPr>
                <w:b/>
                <w:bCs/>
              </w:rPr>
            </w:pPr>
            <w:r w:rsidRPr="00A12AA8">
              <w:rPr>
                <w:b/>
                <w:bCs/>
              </w:rPr>
              <w:t>Atributos</w:t>
            </w:r>
          </w:p>
        </w:tc>
        <w:tc>
          <w:tcPr>
            <w:tcW w:w="0" w:type="auto"/>
          </w:tcPr>
          <w:p w14:paraId="32B04328" w14:textId="16C4C3DC" w:rsidR="00A12AA8" w:rsidRPr="00A12AA8" w:rsidRDefault="00A12AA8" w:rsidP="00A12AA8">
            <w:pPr>
              <w:jc w:val="center"/>
              <w:rPr>
                <w:b/>
                <w:bCs/>
              </w:rPr>
            </w:pPr>
            <w:r w:rsidRPr="00A12AA8">
              <w:rPr>
                <w:b/>
                <w:bCs/>
              </w:rPr>
              <w:t>Restricciones</w:t>
            </w:r>
          </w:p>
        </w:tc>
      </w:tr>
      <w:tr w:rsidR="00A12AA8" w14:paraId="55894342" w14:textId="77777777" w:rsidTr="00A12AA8">
        <w:trPr>
          <w:jc w:val="center"/>
        </w:trPr>
        <w:tc>
          <w:tcPr>
            <w:tcW w:w="0" w:type="auto"/>
          </w:tcPr>
          <w:p w14:paraId="2F8766D3" w14:textId="32AC948E" w:rsidR="00A12AA8" w:rsidRPr="00A12AA8" w:rsidRDefault="00A12AA8" w:rsidP="00C6114C">
            <w:r>
              <w:t>Usuario</w:t>
            </w:r>
          </w:p>
        </w:tc>
        <w:tc>
          <w:tcPr>
            <w:tcW w:w="0" w:type="auto"/>
          </w:tcPr>
          <w:p w14:paraId="78807C00" w14:textId="6DF80A3B" w:rsidR="00A12AA8" w:rsidRPr="00A12AA8" w:rsidRDefault="00A12AA8" w:rsidP="00C6114C">
            <w:proofErr w:type="spellStart"/>
            <w:r>
              <w:t>UserID</w:t>
            </w:r>
            <w:proofErr w:type="spellEnd"/>
            <w:r>
              <w:t xml:space="preserve"> (PK), Nombre, </w:t>
            </w:r>
            <w:proofErr w:type="spellStart"/>
            <w:r>
              <w:t>CorreoElectronico</w:t>
            </w:r>
            <w:proofErr w:type="spellEnd"/>
            <w:r>
              <w:t>, Celular</w:t>
            </w:r>
          </w:p>
        </w:tc>
        <w:tc>
          <w:tcPr>
            <w:tcW w:w="0" w:type="auto"/>
          </w:tcPr>
          <w:p w14:paraId="7421F38C" w14:textId="5E623871" w:rsidR="00A12AA8" w:rsidRPr="00A12AA8" w:rsidRDefault="00A12AA8" w:rsidP="00C6114C">
            <w:proofErr w:type="spellStart"/>
            <w:r>
              <w:t>UserID</w:t>
            </w:r>
            <w:proofErr w:type="spellEnd"/>
            <w:r>
              <w:t xml:space="preserve"> como clave primaria</w:t>
            </w:r>
          </w:p>
        </w:tc>
      </w:tr>
      <w:tr w:rsidR="00A12AA8" w14:paraId="665173DD" w14:textId="77777777" w:rsidTr="00A12AA8">
        <w:trPr>
          <w:jc w:val="center"/>
        </w:trPr>
        <w:tc>
          <w:tcPr>
            <w:tcW w:w="0" w:type="auto"/>
          </w:tcPr>
          <w:p w14:paraId="0DE62F7E" w14:textId="4F723494" w:rsidR="00A12AA8" w:rsidRPr="00A12AA8" w:rsidRDefault="00A12AA8" w:rsidP="00C6114C">
            <w:r w:rsidRPr="00A12AA8">
              <w:t>Ruta</w:t>
            </w:r>
          </w:p>
        </w:tc>
        <w:tc>
          <w:tcPr>
            <w:tcW w:w="0" w:type="auto"/>
          </w:tcPr>
          <w:p w14:paraId="52B8B98F" w14:textId="7A38D5B4" w:rsidR="00A12AA8" w:rsidRPr="00A12AA8" w:rsidRDefault="00A12AA8" w:rsidP="00C6114C">
            <w:proofErr w:type="spellStart"/>
            <w:r w:rsidRPr="00A12AA8">
              <w:t>RutaID</w:t>
            </w:r>
            <w:proofErr w:type="spellEnd"/>
            <w:r w:rsidRPr="00A12AA8">
              <w:t xml:space="preserve"> (PK), Fecha, </w:t>
            </w:r>
            <w:proofErr w:type="spellStart"/>
            <w:r w:rsidRPr="00A12AA8">
              <w:t>TipoVehiculo</w:t>
            </w:r>
            <w:proofErr w:type="spellEnd"/>
            <w:r w:rsidRPr="00A12AA8">
              <w:t xml:space="preserve">, </w:t>
            </w:r>
            <w:proofErr w:type="spellStart"/>
            <w:r w:rsidRPr="00A12AA8">
              <w:t>HoraSalida</w:t>
            </w:r>
            <w:proofErr w:type="spellEnd"/>
            <w:r w:rsidRPr="00A12AA8">
              <w:t xml:space="preserve">, </w:t>
            </w:r>
            <w:proofErr w:type="spellStart"/>
            <w:r w:rsidRPr="00A12AA8">
              <w:t>CuposDisponibles</w:t>
            </w:r>
            <w:proofErr w:type="spellEnd"/>
            <w:r w:rsidRPr="00A12AA8">
              <w:t xml:space="preserve">, Origen, Destino, Estado (activo o cancelado), </w:t>
            </w:r>
            <w:proofErr w:type="spellStart"/>
            <w:r w:rsidRPr="00A12AA8">
              <w:t>UserID</w:t>
            </w:r>
            <w:proofErr w:type="spellEnd"/>
            <w:r w:rsidRPr="00A12AA8">
              <w:t xml:space="preserve"> (FK)</w:t>
            </w:r>
          </w:p>
        </w:tc>
        <w:tc>
          <w:tcPr>
            <w:tcW w:w="0" w:type="auto"/>
          </w:tcPr>
          <w:p w14:paraId="13B3730D" w14:textId="2323D3A2" w:rsidR="00A12AA8" w:rsidRPr="00A12AA8" w:rsidRDefault="00A12AA8" w:rsidP="00C6114C">
            <w:proofErr w:type="spellStart"/>
            <w:r w:rsidRPr="00A12AA8">
              <w:t>RutaID</w:t>
            </w:r>
            <w:proofErr w:type="spellEnd"/>
            <w:r w:rsidRPr="00A12AA8">
              <w:t xml:space="preserve"> como clave primaria, </w:t>
            </w:r>
            <w:proofErr w:type="spellStart"/>
            <w:r w:rsidRPr="00A12AA8">
              <w:t>UserID</w:t>
            </w:r>
            <w:proofErr w:type="spellEnd"/>
            <w:r w:rsidRPr="00A12AA8">
              <w:t xml:space="preserve"> como clave foránea referenciando a Usuario</w:t>
            </w:r>
          </w:p>
        </w:tc>
      </w:tr>
      <w:tr w:rsidR="00A12AA8" w14:paraId="4188DA2D" w14:textId="77777777" w:rsidTr="00A12AA8">
        <w:trPr>
          <w:jc w:val="center"/>
        </w:trPr>
        <w:tc>
          <w:tcPr>
            <w:tcW w:w="0" w:type="auto"/>
          </w:tcPr>
          <w:p w14:paraId="5DD6E3B0" w14:textId="741E213E" w:rsidR="00A12AA8" w:rsidRPr="00A12AA8" w:rsidRDefault="00A12AA8" w:rsidP="00C6114C">
            <w:proofErr w:type="spellStart"/>
            <w:r w:rsidRPr="00A12AA8">
              <w:lastRenderedPageBreak/>
              <w:t>SuscripcionRuta</w:t>
            </w:r>
            <w:proofErr w:type="spellEnd"/>
          </w:p>
        </w:tc>
        <w:tc>
          <w:tcPr>
            <w:tcW w:w="0" w:type="auto"/>
          </w:tcPr>
          <w:p w14:paraId="17E9C130" w14:textId="3708FA93" w:rsidR="00A12AA8" w:rsidRPr="00A12AA8" w:rsidRDefault="00A12AA8" w:rsidP="00C6114C">
            <w:proofErr w:type="spellStart"/>
            <w:r w:rsidRPr="00A12AA8">
              <w:t>SuscripcionID</w:t>
            </w:r>
            <w:proofErr w:type="spellEnd"/>
            <w:r w:rsidRPr="00A12AA8">
              <w:t xml:space="preserve"> (PK), </w:t>
            </w:r>
            <w:proofErr w:type="spellStart"/>
            <w:r w:rsidRPr="00A12AA8">
              <w:t>RutaID</w:t>
            </w:r>
            <w:proofErr w:type="spellEnd"/>
            <w:r w:rsidRPr="00A12AA8">
              <w:t xml:space="preserve"> (FK), </w:t>
            </w:r>
            <w:proofErr w:type="spellStart"/>
            <w:r w:rsidRPr="00A12AA8">
              <w:t>UserID</w:t>
            </w:r>
            <w:proofErr w:type="spellEnd"/>
            <w:r w:rsidRPr="00A12AA8">
              <w:t xml:space="preserve"> (FK)</w:t>
            </w:r>
          </w:p>
        </w:tc>
        <w:tc>
          <w:tcPr>
            <w:tcW w:w="0" w:type="auto"/>
          </w:tcPr>
          <w:p w14:paraId="7DA517A4" w14:textId="3BF00E57" w:rsidR="00A12AA8" w:rsidRPr="00A12AA8" w:rsidRDefault="00A12AA8" w:rsidP="00C6114C">
            <w:proofErr w:type="spellStart"/>
            <w:r w:rsidRPr="00A12AA8">
              <w:t>SuscripcionID</w:t>
            </w:r>
            <w:proofErr w:type="spellEnd"/>
            <w:r w:rsidRPr="00A12AA8">
              <w:t xml:space="preserve"> como clave primaria, </w:t>
            </w:r>
            <w:proofErr w:type="spellStart"/>
            <w:r w:rsidRPr="00A12AA8">
              <w:t>RutaID</w:t>
            </w:r>
            <w:proofErr w:type="spellEnd"/>
            <w:r w:rsidRPr="00A12AA8">
              <w:t xml:space="preserve"> como clave foránea referenciando a Ruta, </w:t>
            </w:r>
            <w:proofErr w:type="spellStart"/>
            <w:r w:rsidRPr="00A12AA8">
              <w:t>UserID</w:t>
            </w:r>
            <w:proofErr w:type="spellEnd"/>
            <w:r w:rsidRPr="00A12AA8">
              <w:t xml:space="preserve"> como clave foránea referenciando a Usuario</w:t>
            </w:r>
          </w:p>
        </w:tc>
      </w:tr>
    </w:tbl>
    <w:p w14:paraId="1625F724" w14:textId="77777777" w:rsidR="00A12AA8" w:rsidRPr="00A12AA8" w:rsidRDefault="00A12AA8" w:rsidP="00C6114C">
      <w:pPr>
        <w:rPr>
          <w:b/>
          <w:bCs/>
        </w:rPr>
      </w:pPr>
    </w:p>
    <w:p w14:paraId="42023A5E" w14:textId="77777777" w:rsidR="00274326" w:rsidRDefault="00274326" w:rsidP="00C6114C"/>
    <w:p w14:paraId="6A860D00" w14:textId="73A603FF" w:rsidR="00274326" w:rsidRDefault="00274326" w:rsidP="00C6114C">
      <w:r w:rsidRPr="00FA423C">
        <w:rPr>
          <w:b/>
          <w:bCs/>
        </w:rPr>
        <w:t>Autenticación y Autorización</w:t>
      </w:r>
      <w:r>
        <w:t xml:space="preserve">: Azure Active </w:t>
      </w:r>
      <w:proofErr w:type="spellStart"/>
      <w:r>
        <w:t>Directory</w:t>
      </w:r>
      <w:proofErr w:type="spellEnd"/>
      <w:r>
        <w:t xml:space="preserve"> (AAD) se utilizará para autenticar y autorizar a los usuarios. Se implementará OAuth 2.0 para garantizar un flujo seguro de autenticación.</w:t>
      </w:r>
    </w:p>
    <w:p w14:paraId="33ADA592" w14:textId="77777777" w:rsidR="00274326" w:rsidRDefault="00274326" w:rsidP="00C6114C"/>
    <w:p w14:paraId="27B5B373" w14:textId="7696C9E2" w:rsidR="00274326" w:rsidRDefault="00274326" w:rsidP="00C6114C">
      <w:r w:rsidRPr="00FA423C">
        <w:rPr>
          <w:b/>
          <w:bCs/>
        </w:rPr>
        <w:t>Notificaciones</w:t>
      </w:r>
      <w:r>
        <w:t xml:space="preserve">: Azure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Hubs</w:t>
      </w:r>
      <w:proofErr w:type="spellEnd"/>
      <w:r>
        <w:t xml:space="preserve"> se utilizará para enviar notificaciones </w:t>
      </w:r>
      <w:proofErr w:type="spellStart"/>
      <w:r>
        <w:t>push</w:t>
      </w:r>
      <w:proofErr w:type="spellEnd"/>
      <w:r>
        <w:t xml:space="preserve"> a los usuarios móviles y correos electrónicos para las notificaciones por correo.</w:t>
      </w:r>
    </w:p>
    <w:p w14:paraId="00B1FB5A" w14:textId="77777777" w:rsidR="00274326" w:rsidRDefault="00274326" w:rsidP="00C6114C"/>
    <w:p w14:paraId="4704647E" w14:textId="60195CF6" w:rsidR="00274326" w:rsidRDefault="00FA423C" w:rsidP="00C6114C">
      <w:r w:rsidRPr="00FA423C">
        <w:rPr>
          <w:b/>
          <w:bCs/>
        </w:rPr>
        <w:t>A</w:t>
      </w:r>
      <w:r w:rsidR="00274326" w:rsidRPr="00FA423C">
        <w:rPr>
          <w:b/>
          <w:bCs/>
        </w:rPr>
        <w:t>lmacenamiento</w:t>
      </w:r>
      <w:r w:rsidR="00274326">
        <w:t>: Azure Blob Storage se usará para almacenar imágenes y otros archivos relacionados con las rutas.</w:t>
      </w:r>
    </w:p>
    <w:p w14:paraId="0E90037B" w14:textId="77777777" w:rsidR="00274326" w:rsidRDefault="00274326" w:rsidP="00C6114C"/>
    <w:p w14:paraId="10C38213" w14:textId="11CBE149" w:rsidR="00274326" w:rsidRDefault="00274326" w:rsidP="00C6114C">
      <w:r w:rsidRPr="00FA423C">
        <w:rPr>
          <w:b/>
          <w:bCs/>
        </w:rPr>
        <w:t>Metodología de desarrollo:</w:t>
      </w:r>
    </w:p>
    <w:p w14:paraId="3761BA17" w14:textId="0A7BBE66" w:rsidR="00274326" w:rsidRDefault="00274326" w:rsidP="00C6114C">
      <w:r>
        <w:t xml:space="preserve">Se </w:t>
      </w:r>
      <w:proofErr w:type="gramStart"/>
      <w:r w:rsidR="00FA423C">
        <w:t xml:space="preserve">utilizará </w:t>
      </w:r>
      <w:r>
        <w:t xml:space="preserve"> un</w:t>
      </w:r>
      <w:proofErr w:type="gramEnd"/>
      <w:r>
        <w:t xml:space="preserve"> enfoque ágil, </w:t>
      </w:r>
      <w:r w:rsidR="00FA423C">
        <w:t>manejando</w:t>
      </w:r>
      <w:r>
        <w:t xml:space="preserve"> Scrum como marco de trabajo. Los </w:t>
      </w:r>
      <w:proofErr w:type="spellStart"/>
      <w:r>
        <w:t>sprints</w:t>
      </w:r>
      <w:proofErr w:type="spellEnd"/>
      <w:r>
        <w:t xml:space="preserve"> se planificarán para iteraciones cortas y entregas incrementales</w:t>
      </w:r>
      <w:r w:rsidR="00FA423C">
        <w:t xml:space="preserve">, lo cual </w:t>
      </w:r>
      <w:r w:rsidR="00FA423C" w:rsidRPr="00FA423C">
        <w:t>nos permite adaptarnos fácilmente a los cambios y mejorar continuamente a lo largo del tiempo</w:t>
      </w:r>
      <w:r>
        <w:t>.</w:t>
      </w:r>
    </w:p>
    <w:p w14:paraId="3B2CDE1F" w14:textId="77777777" w:rsidR="00274326" w:rsidRDefault="00274326" w:rsidP="00C6114C"/>
    <w:p w14:paraId="435215F7" w14:textId="690BF8D7" w:rsidR="00274326" w:rsidRPr="00FA423C" w:rsidRDefault="00274326" w:rsidP="00C6114C">
      <w:pPr>
        <w:rPr>
          <w:b/>
          <w:bCs/>
        </w:rPr>
      </w:pPr>
      <w:r w:rsidRPr="00FA423C">
        <w:rPr>
          <w:b/>
          <w:bCs/>
        </w:rPr>
        <w:t>Buenas prácticas metodológicas:</w:t>
      </w:r>
    </w:p>
    <w:p w14:paraId="3F21823E" w14:textId="77777777" w:rsidR="00274326" w:rsidRDefault="00274326" w:rsidP="00C6114C"/>
    <w:p w14:paraId="038E5261" w14:textId="54C4CC2E" w:rsidR="00274326" w:rsidRDefault="00274326" w:rsidP="00C6114C">
      <w:proofErr w:type="spellStart"/>
      <w:r w:rsidRPr="00FA423C">
        <w:rPr>
          <w:b/>
          <w:bCs/>
        </w:rPr>
        <w:t>Continuous</w:t>
      </w:r>
      <w:proofErr w:type="spellEnd"/>
      <w:r w:rsidRPr="00FA423C">
        <w:rPr>
          <w:b/>
          <w:bCs/>
        </w:rPr>
        <w:t xml:space="preserve"> </w:t>
      </w:r>
      <w:proofErr w:type="spellStart"/>
      <w:r w:rsidRPr="00FA423C">
        <w:rPr>
          <w:b/>
          <w:bCs/>
        </w:rPr>
        <w:t>Integration</w:t>
      </w:r>
      <w:proofErr w:type="spellEnd"/>
      <w:r w:rsidRPr="00FA423C">
        <w:rPr>
          <w:b/>
          <w:bCs/>
        </w:rPr>
        <w:t>/</w:t>
      </w:r>
      <w:proofErr w:type="spellStart"/>
      <w:r w:rsidRPr="00FA423C">
        <w:rPr>
          <w:b/>
          <w:bCs/>
        </w:rPr>
        <w:t>Continuous</w:t>
      </w:r>
      <w:proofErr w:type="spellEnd"/>
      <w:r w:rsidRPr="00FA423C">
        <w:rPr>
          <w:b/>
          <w:bCs/>
        </w:rPr>
        <w:t xml:space="preserve"> </w:t>
      </w:r>
      <w:proofErr w:type="spellStart"/>
      <w:r w:rsidRPr="00FA423C">
        <w:rPr>
          <w:b/>
          <w:bCs/>
        </w:rPr>
        <w:t>Deployment</w:t>
      </w:r>
      <w:proofErr w:type="spellEnd"/>
      <w:r w:rsidRPr="00FA423C">
        <w:rPr>
          <w:b/>
          <w:bCs/>
        </w:rPr>
        <w:t xml:space="preserve"> (CI/CD)</w:t>
      </w:r>
      <w:r w:rsidR="00FA423C">
        <w:t>:</w:t>
      </w:r>
      <w:r>
        <w:t xml:space="preserve"> </w:t>
      </w:r>
      <w:r w:rsidR="00FA423C">
        <w:t>S</w:t>
      </w:r>
      <w:r>
        <w:t>e implementará para garantizar la entrega continua y la detección temprana de problemas.</w:t>
      </w:r>
    </w:p>
    <w:p w14:paraId="05FAFC27" w14:textId="77777777" w:rsidR="00274326" w:rsidRDefault="00274326" w:rsidP="00C6114C">
      <w:r>
        <w:t xml:space="preserve">  </w:t>
      </w:r>
    </w:p>
    <w:p w14:paraId="08A81E64" w14:textId="45E80BC9" w:rsidR="00274326" w:rsidRDefault="00274326" w:rsidP="00C6114C">
      <w:r w:rsidRPr="00FA423C">
        <w:rPr>
          <w:b/>
          <w:bCs/>
        </w:rPr>
        <w:t>Pruebas automatizadas</w:t>
      </w:r>
      <w:r w:rsidR="00FA423C">
        <w:rPr>
          <w:b/>
          <w:bCs/>
        </w:rPr>
        <w:t>:</w:t>
      </w:r>
      <w:r>
        <w:t xml:space="preserve"> </w:t>
      </w:r>
      <w:r w:rsidR="00A16CEB">
        <w:t>Su uso sería</w:t>
      </w:r>
      <w:r>
        <w:t xml:space="preserve"> para garantizar la calidad del software.</w:t>
      </w:r>
    </w:p>
    <w:p w14:paraId="34A29AFA" w14:textId="77777777" w:rsidR="00274326" w:rsidRDefault="00274326" w:rsidP="00C6114C"/>
    <w:p w14:paraId="5D202895" w14:textId="059F230D" w:rsidR="00274326" w:rsidRPr="00FA423C" w:rsidRDefault="00274326" w:rsidP="00C6114C">
      <w:pPr>
        <w:rPr>
          <w:b/>
          <w:bCs/>
        </w:rPr>
      </w:pPr>
      <w:r w:rsidRPr="00FA423C">
        <w:rPr>
          <w:b/>
          <w:bCs/>
        </w:rPr>
        <w:t>Infraestructura y plataformas necesarias:</w:t>
      </w:r>
    </w:p>
    <w:p w14:paraId="77FA68E5" w14:textId="4521DC3E" w:rsidR="00FA423C" w:rsidRDefault="00A16CEB" w:rsidP="00C6114C">
      <w:r>
        <w:t xml:space="preserve">Para simplificar la gestión y optimizar el despliegue, se propone un único entorno en Azure para desarrollo, pruebas y producción. Utilizando Azure DevOps o herramientas equivalentes, este entorno unificado empleará servicios administrados y contenedores para facilitar el desarrollo, las pruebas y la implementación directa en producción. El enfoque CI/CD permitirá una entrega continua, validando la aplicación en un entorno realista antes de su despliegue final. Se </w:t>
      </w:r>
      <w:r>
        <w:lastRenderedPageBreak/>
        <w:t>recomienda ejecución de pruebas exhaustivas en el entorno de desarrollo y pruebas, junto con medidas de respaldo para la base de datos de producción.</w:t>
      </w:r>
    </w:p>
    <w:p w14:paraId="3F0B1ED3" w14:textId="77777777" w:rsidR="00A16CEB" w:rsidRDefault="00A16CEB" w:rsidP="00C6114C"/>
    <w:p w14:paraId="77BAA4FF" w14:textId="7218F695" w:rsidR="00274326" w:rsidRDefault="00274326" w:rsidP="00C6114C">
      <w:pPr>
        <w:rPr>
          <w:b/>
          <w:bCs/>
        </w:rPr>
      </w:pPr>
      <w:r w:rsidRPr="00A16CEB">
        <w:rPr>
          <w:b/>
          <w:bCs/>
        </w:rPr>
        <w:t>Posibles riesgos y mitigación:</w:t>
      </w:r>
    </w:p>
    <w:p w14:paraId="42B8A6CB" w14:textId="2B048973" w:rsidR="00A16CEB" w:rsidRPr="00A16CEB" w:rsidRDefault="00A16CEB" w:rsidP="00C6114C">
      <w:pPr>
        <w:rPr>
          <w:b/>
          <w:bCs/>
        </w:rPr>
      </w:pPr>
      <w:r>
        <w:rPr>
          <w:b/>
          <w:bCs/>
        </w:rPr>
        <w:t>La siguiente tabla muestra los posibles riesgos y la estrategia de mitigación propuesta.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A16CEB" w14:paraId="39F89F6E" w14:textId="77777777" w:rsidTr="00A16CEB">
        <w:tc>
          <w:tcPr>
            <w:tcW w:w="0" w:type="auto"/>
          </w:tcPr>
          <w:p w14:paraId="0B0592A5" w14:textId="772474D2" w:rsidR="00A16CEB" w:rsidRPr="00A16CEB" w:rsidRDefault="00A16CEB" w:rsidP="00C6114C">
            <w:pPr>
              <w:rPr>
                <w:b/>
                <w:bCs/>
              </w:rPr>
            </w:pPr>
            <w:r w:rsidRPr="00A16CEB">
              <w:rPr>
                <w:b/>
                <w:bCs/>
              </w:rPr>
              <w:t>Riesgo</w:t>
            </w:r>
          </w:p>
        </w:tc>
        <w:tc>
          <w:tcPr>
            <w:tcW w:w="0" w:type="auto"/>
          </w:tcPr>
          <w:p w14:paraId="6FD7843A" w14:textId="21D740C2" w:rsidR="00A16CEB" w:rsidRPr="00A16CEB" w:rsidRDefault="00A16CEB" w:rsidP="00C6114C">
            <w:pPr>
              <w:rPr>
                <w:b/>
                <w:bCs/>
              </w:rPr>
            </w:pPr>
            <w:r w:rsidRPr="00A16CEB">
              <w:rPr>
                <w:b/>
                <w:bCs/>
              </w:rPr>
              <w:t>Mitigación</w:t>
            </w:r>
          </w:p>
        </w:tc>
      </w:tr>
      <w:tr w:rsidR="00A16CEB" w14:paraId="26DF200B" w14:textId="77777777" w:rsidTr="00A16CEB">
        <w:tc>
          <w:tcPr>
            <w:tcW w:w="0" w:type="auto"/>
          </w:tcPr>
          <w:p w14:paraId="12090A44" w14:textId="7FE4890A" w:rsidR="00A16CEB" w:rsidRDefault="00A16CEB" w:rsidP="00C6114C">
            <w:r>
              <w:t>Problemas de integración debido a la complejidad de la arquitectura.</w:t>
            </w:r>
          </w:p>
        </w:tc>
        <w:tc>
          <w:tcPr>
            <w:tcW w:w="0" w:type="auto"/>
          </w:tcPr>
          <w:p w14:paraId="7FDB9B3B" w14:textId="09B75681" w:rsidR="00A16CEB" w:rsidRDefault="00A16CEB" w:rsidP="00C6114C">
            <w:r>
              <w:t>Mitigación: Realizar pruebas de integración continuas y utilizar entornos de desarrollo y prueba adecuados.</w:t>
            </w:r>
          </w:p>
        </w:tc>
      </w:tr>
      <w:tr w:rsidR="00A16CEB" w14:paraId="371C2CD5" w14:textId="77777777" w:rsidTr="00A16CEB">
        <w:tc>
          <w:tcPr>
            <w:tcW w:w="0" w:type="auto"/>
          </w:tcPr>
          <w:p w14:paraId="58DD1857" w14:textId="7D06B627" w:rsidR="00A16CEB" w:rsidRDefault="00A16CEB" w:rsidP="00C6114C">
            <w:r>
              <w:t>Cambios en los requisitos durante el desarrollo.</w:t>
            </w:r>
          </w:p>
        </w:tc>
        <w:tc>
          <w:tcPr>
            <w:tcW w:w="0" w:type="auto"/>
          </w:tcPr>
          <w:p w14:paraId="34FBB359" w14:textId="4F565CA0" w:rsidR="00A16CEB" w:rsidRDefault="00A16CEB" w:rsidP="00C6114C">
            <w:r>
              <w:t xml:space="preserve">Mantener una comunicación constante con los </w:t>
            </w:r>
            <w:proofErr w:type="spellStart"/>
            <w:r>
              <w:t>stakeholders</w:t>
            </w:r>
            <w:proofErr w:type="spellEnd"/>
            <w:r>
              <w:t xml:space="preserve"> y adoptar un enfoque ágil para adaptarse a cambios.</w:t>
            </w:r>
          </w:p>
        </w:tc>
      </w:tr>
      <w:tr w:rsidR="00A16CEB" w14:paraId="36F5737B" w14:textId="77777777" w:rsidTr="00A16CEB">
        <w:tc>
          <w:tcPr>
            <w:tcW w:w="0" w:type="auto"/>
          </w:tcPr>
          <w:p w14:paraId="07609D60" w14:textId="77777777" w:rsidR="00A16CEB" w:rsidRDefault="00A16CEB" w:rsidP="00C6114C">
            <w:r>
              <w:t>Escalabilidad insuficiente para 500 usuarios diarios.</w:t>
            </w:r>
          </w:p>
          <w:p w14:paraId="4EF0B681" w14:textId="77777777" w:rsidR="00A16CEB" w:rsidRDefault="00A16CEB" w:rsidP="00C6114C"/>
        </w:tc>
        <w:tc>
          <w:tcPr>
            <w:tcW w:w="0" w:type="auto"/>
          </w:tcPr>
          <w:p w14:paraId="3889CD6F" w14:textId="77777777" w:rsidR="00A16CEB" w:rsidRDefault="00A16CEB" w:rsidP="00C6114C">
            <w:r>
              <w:t>Utilizar servicios escalables de Azure y realizar pruebas de carga para identificar cuellos de botella.</w:t>
            </w:r>
          </w:p>
          <w:p w14:paraId="03964583" w14:textId="77777777" w:rsidR="00A16CEB" w:rsidRDefault="00A16CEB" w:rsidP="00C6114C"/>
        </w:tc>
      </w:tr>
    </w:tbl>
    <w:p w14:paraId="4E58BB07" w14:textId="77777777" w:rsidR="00274326" w:rsidRDefault="00274326" w:rsidP="00C6114C"/>
    <w:p w14:paraId="18EE35BA" w14:textId="398A3173" w:rsidR="00274326" w:rsidRPr="00A16CEB" w:rsidRDefault="00274326" w:rsidP="00C6114C">
      <w:pPr>
        <w:rPr>
          <w:b/>
          <w:bCs/>
        </w:rPr>
      </w:pPr>
      <w:r w:rsidRPr="00A16CEB">
        <w:rPr>
          <w:b/>
          <w:bCs/>
        </w:rPr>
        <w:t>Otros elementos</w:t>
      </w:r>
      <w:r w:rsidR="00A16CEB" w:rsidRPr="00A16CEB">
        <w:rPr>
          <w:b/>
          <w:bCs/>
        </w:rPr>
        <w:t xml:space="preserve"> de prevención</w:t>
      </w:r>
      <w:r w:rsidRPr="00A16CEB">
        <w:rPr>
          <w:b/>
          <w:bCs/>
        </w:rPr>
        <w:t>:</w:t>
      </w:r>
    </w:p>
    <w:p w14:paraId="058FE37C" w14:textId="310DFB1C" w:rsidR="00274326" w:rsidRDefault="00A16CEB" w:rsidP="00C6114C">
      <w:r>
        <w:t>Se recomienda:</w:t>
      </w:r>
    </w:p>
    <w:p w14:paraId="10EC1BC7" w14:textId="7FE0B42F" w:rsidR="00274326" w:rsidRDefault="00C6114C" w:rsidP="00C6114C">
      <w:r>
        <w:t>I</w:t>
      </w:r>
      <w:r w:rsidR="00274326">
        <w:t xml:space="preserve">mplementar un sistema de registro y monitoreo de errores utilizando Azure </w:t>
      </w:r>
      <w:proofErr w:type="spellStart"/>
      <w:r w:rsidR="00274326">
        <w:t>Application</w:t>
      </w:r>
      <w:proofErr w:type="spellEnd"/>
      <w:r w:rsidR="00274326">
        <w:t xml:space="preserve"> </w:t>
      </w:r>
      <w:proofErr w:type="spellStart"/>
      <w:r w:rsidR="00274326">
        <w:t>Insights</w:t>
      </w:r>
      <w:proofErr w:type="spellEnd"/>
      <w:r w:rsidR="00274326">
        <w:t xml:space="preserve">.  </w:t>
      </w:r>
    </w:p>
    <w:p w14:paraId="3AFA8BB0" w14:textId="6A6D78CA" w:rsidR="007B0F89" w:rsidRDefault="00C6114C" w:rsidP="00C6114C">
      <w:r>
        <w:t>E</w:t>
      </w:r>
      <w:r w:rsidR="00274326">
        <w:t>stablecer políticas de seguridad y cumplimiento para proteger la información confidencial de los empleados.</w:t>
      </w:r>
    </w:p>
    <w:sectPr w:rsidR="007B0F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EDE0" w14:textId="77777777" w:rsidR="000E5337" w:rsidRDefault="000E5337" w:rsidP="00EB5A7B">
      <w:pPr>
        <w:spacing w:after="0" w:line="240" w:lineRule="auto"/>
      </w:pPr>
      <w:r>
        <w:separator/>
      </w:r>
    </w:p>
  </w:endnote>
  <w:endnote w:type="continuationSeparator" w:id="0">
    <w:p w14:paraId="504C9E17" w14:textId="77777777" w:rsidR="000E5337" w:rsidRDefault="000E5337" w:rsidP="00EB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0DE2" w14:textId="77777777" w:rsidR="000E5337" w:rsidRDefault="000E5337" w:rsidP="00EB5A7B">
      <w:pPr>
        <w:spacing w:after="0" w:line="240" w:lineRule="auto"/>
      </w:pPr>
      <w:r>
        <w:separator/>
      </w:r>
    </w:p>
  </w:footnote>
  <w:footnote w:type="continuationSeparator" w:id="0">
    <w:p w14:paraId="72655183" w14:textId="77777777" w:rsidR="000E5337" w:rsidRDefault="000E5337" w:rsidP="00EB5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1A02" w14:textId="6C3435A6" w:rsidR="00EB5A7B" w:rsidRPr="00EB5A7B" w:rsidRDefault="00EB5A7B">
    <w:pPr>
      <w:pStyle w:val="Encabezado"/>
      <w:rPr>
        <w:i/>
        <w:iCs/>
        <w:lang w:val="es-ES"/>
      </w:rPr>
    </w:pPr>
    <w:r w:rsidRPr="00EB5A7B">
      <w:rPr>
        <w:i/>
        <w:iCs/>
        <w:lang w:val="es-ES"/>
      </w:rPr>
      <w:t xml:space="preserve">Marco Antonio </w:t>
    </w:r>
    <w:proofErr w:type="spellStart"/>
    <w:r w:rsidRPr="00EB5A7B">
      <w:rPr>
        <w:i/>
        <w:iCs/>
        <w:lang w:val="es-ES"/>
      </w:rPr>
      <w:t>Gonzalez</w:t>
    </w:r>
    <w:proofErr w:type="spellEnd"/>
    <w:r w:rsidRPr="00EB5A7B">
      <w:rPr>
        <w:i/>
        <w:iCs/>
        <w:lang w:val="es-ES"/>
      </w:rPr>
      <w:t xml:space="preserve"> Blanco – Desarrollador </w:t>
    </w:r>
    <w:proofErr w:type="spellStart"/>
    <w:r w:rsidRPr="00EB5A7B">
      <w:rPr>
        <w:i/>
        <w:iCs/>
        <w:lang w:val="es-ES"/>
      </w:rPr>
      <w:t>Fullstack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2C6"/>
    <w:multiLevelType w:val="hybridMultilevel"/>
    <w:tmpl w:val="3190E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77A0"/>
    <w:multiLevelType w:val="hybridMultilevel"/>
    <w:tmpl w:val="901E5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42D23"/>
    <w:multiLevelType w:val="hybridMultilevel"/>
    <w:tmpl w:val="9E8E3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DEC"/>
    <w:multiLevelType w:val="hybridMultilevel"/>
    <w:tmpl w:val="78A6E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26"/>
    <w:rsid w:val="000E5337"/>
    <w:rsid w:val="00274326"/>
    <w:rsid w:val="002B38F1"/>
    <w:rsid w:val="007B0F89"/>
    <w:rsid w:val="009C4655"/>
    <w:rsid w:val="00A12AA8"/>
    <w:rsid w:val="00A16CEB"/>
    <w:rsid w:val="00C6114C"/>
    <w:rsid w:val="00C807C8"/>
    <w:rsid w:val="00EB5A7B"/>
    <w:rsid w:val="00F74C44"/>
    <w:rsid w:val="00F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E493"/>
  <w15:chartTrackingRefBased/>
  <w15:docId w15:val="{AF78A323-9569-4E34-BC00-DBD4E461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6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5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A7B"/>
  </w:style>
  <w:style w:type="paragraph" w:styleId="Piedepgina">
    <w:name w:val="footer"/>
    <w:basedOn w:val="Normal"/>
    <w:link w:val="PiedepginaCar"/>
    <w:uiPriority w:val="99"/>
    <w:unhideWhenUsed/>
    <w:rsid w:val="00EB5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A7B"/>
  </w:style>
  <w:style w:type="character" w:styleId="Textoennegrita">
    <w:name w:val="Strong"/>
    <w:basedOn w:val="Fuentedeprrafopredeter"/>
    <w:uiPriority w:val="22"/>
    <w:qFormat/>
    <w:rsid w:val="00A12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Araneus Success</dc:creator>
  <cp:keywords/>
  <dc:description/>
  <cp:lastModifiedBy>Araneus Success</cp:lastModifiedBy>
  <cp:revision>4</cp:revision>
  <dcterms:created xsi:type="dcterms:W3CDTF">2024-02-09T20:44:00Z</dcterms:created>
  <dcterms:modified xsi:type="dcterms:W3CDTF">2024-02-10T18:52:00Z</dcterms:modified>
</cp:coreProperties>
</file>