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5C328">
      <w:pPr>
        <w:rPr>
          <w:rFonts w:hint="eastAsia"/>
          <w:sz w:val="52"/>
        </w:rPr>
      </w:pPr>
      <w:r>
        <w:rPr>
          <w:rFonts w:hint="eastAsia"/>
          <w:sz w:val="52"/>
        </w:rPr>
        <w:t>二、项目开发计划</w:t>
      </w:r>
    </w:p>
    <w:p w14:paraId="77344D27">
      <w:pPr>
        <w:rPr>
          <w:rFonts w:hint="eastAsia"/>
          <w:sz w:val="52"/>
        </w:rPr>
      </w:pPr>
    </w:p>
    <w:p w14:paraId="7EC3D02C">
      <w:pPr>
        <w:pStyle w:val="13"/>
        <w:tabs>
          <w:tab w:val="right" w:leader="dot" w:pos="8296"/>
        </w:tabs>
      </w:pPr>
      <w:r>
        <w:fldChar w:fldCharType="begin"/>
      </w:r>
      <w:r>
        <w:instrText xml:space="preserve"> TOC \o "1-2" \h \z </w:instrText>
      </w:r>
      <w:r>
        <w:fldChar w:fldCharType="separate"/>
      </w:r>
      <w:r>
        <w:rPr>
          <w:rStyle w:val="20"/>
        </w:rPr>
        <w:fldChar w:fldCharType="begin"/>
      </w:r>
      <w:r>
        <w:rPr>
          <w:rStyle w:val="20"/>
        </w:rPr>
        <w:instrText xml:space="preserve"> </w:instrText>
      </w:r>
      <w:r>
        <w:instrText xml:space="preserve">HYPERLINK \l "_Toc507035517"</w:instrText>
      </w:r>
      <w:r>
        <w:rPr>
          <w:rStyle w:val="20"/>
        </w:rPr>
        <w:instrText xml:space="preserve"> </w:instrText>
      </w:r>
      <w:r>
        <w:rPr>
          <w:rStyle w:val="20"/>
        </w:rPr>
        <w:fldChar w:fldCharType="separate"/>
      </w:r>
      <w:r>
        <w:rPr>
          <w:rStyle w:val="20"/>
        </w:rPr>
        <w:t>1</w:t>
      </w:r>
      <w:r>
        <w:rPr>
          <w:rStyle w:val="20"/>
          <w:rFonts w:hint="eastAsia"/>
        </w:rPr>
        <w:t>．引言</w:t>
      </w:r>
      <w:r>
        <w:tab/>
      </w:r>
      <w:r>
        <w:fldChar w:fldCharType="begin"/>
      </w:r>
      <w:r>
        <w:instrText xml:space="preserve"> PAGEREF _Toc507035517 \h </w:instrText>
      </w:r>
      <w:r>
        <w:fldChar w:fldCharType="separate"/>
      </w:r>
      <w:r>
        <w:t>1</w:t>
      </w:r>
      <w:r>
        <w:fldChar w:fldCharType="end"/>
      </w:r>
      <w:r>
        <w:rPr>
          <w:rStyle w:val="20"/>
        </w:rPr>
        <w:fldChar w:fldCharType="end"/>
      </w:r>
    </w:p>
    <w:p w14:paraId="16A0CE8A">
      <w:pPr>
        <w:pStyle w:val="16"/>
        <w:tabs>
          <w:tab w:val="right" w:leader="dot" w:pos="8296"/>
        </w:tabs>
      </w:pPr>
      <w:r>
        <w:rPr>
          <w:rStyle w:val="20"/>
        </w:rPr>
        <w:fldChar w:fldCharType="begin"/>
      </w:r>
      <w:r>
        <w:rPr>
          <w:rStyle w:val="20"/>
        </w:rPr>
        <w:instrText xml:space="preserve"> </w:instrText>
      </w:r>
      <w:r>
        <w:instrText xml:space="preserve">HYPERLINK \l "_Toc507035518"</w:instrText>
      </w:r>
      <w:r>
        <w:rPr>
          <w:rStyle w:val="20"/>
        </w:rPr>
        <w:instrText xml:space="preserve"> </w:instrText>
      </w:r>
      <w:r>
        <w:rPr>
          <w:rStyle w:val="20"/>
        </w:rPr>
        <w:fldChar w:fldCharType="separate"/>
      </w:r>
      <w:r>
        <w:rPr>
          <w:rStyle w:val="20"/>
        </w:rPr>
        <w:t>1.1</w:t>
      </w:r>
      <w:r>
        <w:rPr>
          <w:rStyle w:val="20"/>
          <w:rFonts w:hint="eastAsia"/>
        </w:rPr>
        <w:t>编写目的</w:t>
      </w:r>
      <w:r>
        <w:tab/>
      </w:r>
      <w:r>
        <w:fldChar w:fldCharType="begin"/>
      </w:r>
      <w:r>
        <w:instrText xml:space="preserve"> PAGEREF _Toc507035518 \h </w:instrText>
      </w:r>
      <w:r>
        <w:fldChar w:fldCharType="separate"/>
      </w:r>
      <w:r>
        <w:t>1</w:t>
      </w:r>
      <w:r>
        <w:fldChar w:fldCharType="end"/>
      </w:r>
      <w:r>
        <w:rPr>
          <w:rStyle w:val="20"/>
        </w:rPr>
        <w:fldChar w:fldCharType="end"/>
      </w:r>
    </w:p>
    <w:p w14:paraId="5372714D">
      <w:pPr>
        <w:pStyle w:val="16"/>
        <w:tabs>
          <w:tab w:val="right" w:leader="dot" w:pos="8296"/>
        </w:tabs>
      </w:pPr>
      <w:r>
        <w:rPr>
          <w:rStyle w:val="20"/>
        </w:rPr>
        <w:fldChar w:fldCharType="begin"/>
      </w:r>
      <w:r>
        <w:rPr>
          <w:rStyle w:val="20"/>
        </w:rPr>
        <w:instrText xml:space="preserve"> </w:instrText>
      </w:r>
      <w:r>
        <w:instrText xml:space="preserve">HYPERLINK \l "_Toc507035519"</w:instrText>
      </w:r>
      <w:r>
        <w:rPr>
          <w:rStyle w:val="20"/>
        </w:rPr>
        <w:instrText xml:space="preserve"> </w:instrText>
      </w:r>
      <w:r>
        <w:rPr>
          <w:rStyle w:val="20"/>
        </w:rPr>
        <w:fldChar w:fldCharType="separate"/>
      </w:r>
      <w:r>
        <w:rPr>
          <w:rStyle w:val="20"/>
        </w:rPr>
        <w:t>1.2</w:t>
      </w:r>
      <w:r>
        <w:rPr>
          <w:rStyle w:val="20"/>
          <w:rFonts w:hint="eastAsia"/>
        </w:rPr>
        <w:t>项目背景</w:t>
      </w:r>
      <w:r>
        <w:tab/>
      </w:r>
      <w:r>
        <w:fldChar w:fldCharType="begin"/>
      </w:r>
      <w:r>
        <w:instrText xml:space="preserve"> PAGEREF _Toc507035519 \h </w:instrText>
      </w:r>
      <w:r>
        <w:fldChar w:fldCharType="separate"/>
      </w:r>
      <w:r>
        <w:t>1</w:t>
      </w:r>
      <w:r>
        <w:fldChar w:fldCharType="end"/>
      </w:r>
      <w:r>
        <w:rPr>
          <w:rStyle w:val="20"/>
        </w:rPr>
        <w:fldChar w:fldCharType="end"/>
      </w:r>
    </w:p>
    <w:p w14:paraId="554A19AB">
      <w:pPr>
        <w:pStyle w:val="16"/>
        <w:tabs>
          <w:tab w:val="right" w:leader="dot" w:pos="8296"/>
        </w:tabs>
      </w:pPr>
      <w:r>
        <w:rPr>
          <w:rStyle w:val="20"/>
        </w:rPr>
        <w:fldChar w:fldCharType="begin"/>
      </w:r>
      <w:r>
        <w:rPr>
          <w:rStyle w:val="20"/>
        </w:rPr>
        <w:instrText xml:space="preserve"> </w:instrText>
      </w:r>
      <w:r>
        <w:instrText xml:space="preserve">HYPERLINK \l "_Toc507035520"</w:instrText>
      </w:r>
      <w:r>
        <w:rPr>
          <w:rStyle w:val="20"/>
        </w:rPr>
        <w:instrText xml:space="preserve"> </w:instrText>
      </w:r>
      <w:r>
        <w:rPr>
          <w:rStyle w:val="20"/>
        </w:rPr>
        <w:fldChar w:fldCharType="separate"/>
      </w:r>
      <w:r>
        <w:rPr>
          <w:rStyle w:val="20"/>
        </w:rPr>
        <w:t>1.3</w:t>
      </w:r>
      <w:r>
        <w:rPr>
          <w:rStyle w:val="20"/>
          <w:rFonts w:hint="eastAsia"/>
        </w:rPr>
        <w:t>定义</w:t>
      </w:r>
      <w:r>
        <w:tab/>
      </w:r>
      <w:r>
        <w:fldChar w:fldCharType="begin"/>
      </w:r>
      <w:r>
        <w:instrText xml:space="preserve"> PAGEREF _Toc507035520 \h </w:instrText>
      </w:r>
      <w:r>
        <w:fldChar w:fldCharType="separate"/>
      </w:r>
      <w:r>
        <w:t>2</w:t>
      </w:r>
      <w:r>
        <w:fldChar w:fldCharType="end"/>
      </w:r>
      <w:r>
        <w:rPr>
          <w:rStyle w:val="20"/>
        </w:rPr>
        <w:fldChar w:fldCharType="end"/>
      </w:r>
    </w:p>
    <w:p w14:paraId="12F0C17E">
      <w:pPr>
        <w:pStyle w:val="16"/>
        <w:tabs>
          <w:tab w:val="right" w:leader="dot" w:pos="8296"/>
        </w:tabs>
      </w:pPr>
      <w:r>
        <w:rPr>
          <w:rStyle w:val="20"/>
        </w:rPr>
        <w:fldChar w:fldCharType="begin"/>
      </w:r>
      <w:r>
        <w:rPr>
          <w:rStyle w:val="20"/>
        </w:rPr>
        <w:instrText xml:space="preserve"> </w:instrText>
      </w:r>
      <w:r>
        <w:instrText xml:space="preserve">HYPERLINK \l "_Toc507035521"</w:instrText>
      </w:r>
      <w:r>
        <w:rPr>
          <w:rStyle w:val="20"/>
        </w:rPr>
        <w:instrText xml:space="preserve"> </w:instrText>
      </w:r>
      <w:r>
        <w:rPr>
          <w:rStyle w:val="20"/>
        </w:rPr>
        <w:fldChar w:fldCharType="separate"/>
      </w:r>
      <w:r>
        <w:rPr>
          <w:rStyle w:val="20"/>
        </w:rPr>
        <w:t>1.4</w:t>
      </w:r>
      <w:r>
        <w:rPr>
          <w:rStyle w:val="20"/>
          <w:rFonts w:hint="eastAsia"/>
        </w:rPr>
        <w:t>参考资料</w:t>
      </w:r>
      <w:r>
        <w:tab/>
      </w:r>
      <w:r>
        <w:fldChar w:fldCharType="begin"/>
      </w:r>
      <w:r>
        <w:instrText xml:space="preserve"> PAGEREF _Toc507035521 \h </w:instrText>
      </w:r>
      <w:r>
        <w:fldChar w:fldCharType="separate"/>
      </w:r>
      <w:r>
        <w:t>2</w:t>
      </w:r>
      <w:r>
        <w:fldChar w:fldCharType="end"/>
      </w:r>
      <w:r>
        <w:rPr>
          <w:rStyle w:val="20"/>
        </w:rPr>
        <w:fldChar w:fldCharType="end"/>
      </w:r>
    </w:p>
    <w:p w14:paraId="75C56EC5">
      <w:pPr>
        <w:pStyle w:val="13"/>
        <w:tabs>
          <w:tab w:val="right" w:leader="dot" w:pos="8296"/>
        </w:tabs>
      </w:pPr>
      <w:r>
        <w:rPr>
          <w:rStyle w:val="20"/>
        </w:rPr>
        <w:fldChar w:fldCharType="begin"/>
      </w:r>
      <w:r>
        <w:rPr>
          <w:rStyle w:val="20"/>
        </w:rPr>
        <w:instrText xml:space="preserve"> </w:instrText>
      </w:r>
      <w:r>
        <w:instrText xml:space="preserve">HYPERLINK \l "_Toc507035522"</w:instrText>
      </w:r>
      <w:r>
        <w:rPr>
          <w:rStyle w:val="20"/>
        </w:rPr>
        <w:instrText xml:space="preserve"> </w:instrText>
      </w:r>
      <w:r>
        <w:rPr>
          <w:rStyle w:val="20"/>
        </w:rPr>
        <w:fldChar w:fldCharType="separate"/>
      </w:r>
      <w:r>
        <w:rPr>
          <w:rStyle w:val="20"/>
        </w:rPr>
        <w:t>2</w:t>
      </w:r>
      <w:r>
        <w:rPr>
          <w:rStyle w:val="20"/>
          <w:rFonts w:hint="eastAsia"/>
        </w:rPr>
        <w:t>．项目概述</w:t>
      </w:r>
      <w:r>
        <w:tab/>
      </w:r>
      <w:r>
        <w:fldChar w:fldCharType="begin"/>
      </w:r>
      <w:r>
        <w:instrText xml:space="preserve"> PAGEREF _Toc507035522 \h </w:instrText>
      </w:r>
      <w:r>
        <w:fldChar w:fldCharType="separate"/>
      </w:r>
      <w:r>
        <w:t>2</w:t>
      </w:r>
      <w:r>
        <w:fldChar w:fldCharType="end"/>
      </w:r>
      <w:r>
        <w:rPr>
          <w:rStyle w:val="20"/>
        </w:rPr>
        <w:fldChar w:fldCharType="end"/>
      </w:r>
    </w:p>
    <w:p w14:paraId="68A6EC72">
      <w:pPr>
        <w:pStyle w:val="16"/>
        <w:tabs>
          <w:tab w:val="right" w:leader="dot" w:pos="8296"/>
        </w:tabs>
      </w:pPr>
      <w:r>
        <w:rPr>
          <w:rStyle w:val="20"/>
        </w:rPr>
        <w:fldChar w:fldCharType="begin"/>
      </w:r>
      <w:r>
        <w:rPr>
          <w:rStyle w:val="20"/>
        </w:rPr>
        <w:instrText xml:space="preserve"> </w:instrText>
      </w:r>
      <w:r>
        <w:instrText xml:space="preserve">HYPERLINK \l "_Toc507035523"</w:instrText>
      </w:r>
      <w:r>
        <w:rPr>
          <w:rStyle w:val="20"/>
        </w:rPr>
        <w:instrText xml:space="preserve"> </w:instrText>
      </w:r>
      <w:r>
        <w:rPr>
          <w:rStyle w:val="20"/>
        </w:rPr>
        <w:fldChar w:fldCharType="separate"/>
      </w:r>
      <w:r>
        <w:rPr>
          <w:rStyle w:val="20"/>
        </w:rPr>
        <w:t>2.1</w:t>
      </w:r>
      <w:r>
        <w:rPr>
          <w:rStyle w:val="20"/>
          <w:rFonts w:hint="eastAsia"/>
        </w:rPr>
        <w:t>工作内容</w:t>
      </w:r>
      <w:r>
        <w:tab/>
      </w:r>
      <w:r>
        <w:fldChar w:fldCharType="begin"/>
      </w:r>
      <w:r>
        <w:instrText xml:space="preserve"> PAGEREF _Toc507035523 \h </w:instrText>
      </w:r>
      <w:r>
        <w:fldChar w:fldCharType="separate"/>
      </w:r>
      <w:r>
        <w:t>2</w:t>
      </w:r>
      <w:r>
        <w:fldChar w:fldCharType="end"/>
      </w:r>
      <w:r>
        <w:rPr>
          <w:rStyle w:val="20"/>
        </w:rPr>
        <w:fldChar w:fldCharType="end"/>
      </w:r>
    </w:p>
    <w:p w14:paraId="2A628D70">
      <w:pPr>
        <w:pStyle w:val="16"/>
        <w:tabs>
          <w:tab w:val="right" w:leader="dot" w:pos="8296"/>
        </w:tabs>
      </w:pPr>
      <w:r>
        <w:rPr>
          <w:rStyle w:val="20"/>
        </w:rPr>
        <w:fldChar w:fldCharType="begin"/>
      </w:r>
      <w:r>
        <w:rPr>
          <w:rStyle w:val="20"/>
        </w:rPr>
        <w:instrText xml:space="preserve"> </w:instrText>
      </w:r>
      <w:r>
        <w:instrText xml:space="preserve">HYPERLINK \l "_Toc507035524"</w:instrText>
      </w:r>
      <w:r>
        <w:rPr>
          <w:rStyle w:val="20"/>
        </w:rPr>
        <w:instrText xml:space="preserve"> </w:instrText>
      </w:r>
      <w:r>
        <w:rPr>
          <w:rStyle w:val="20"/>
        </w:rPr>
        <w:fldChar w:fldCharType="separate"/>
      </w:r>
      <w:r>
        <w:rPr>
          <w:rStyle w:val="20"/>
        </w:rPr>
        <w:t>2.2</w:t>
      </w:r>
      <w:r>
        <w:rPr>
          <w:rStyle w:val="20"/>
          <w:rFonts w:hint="eastAsia"/>
        </w:rPr>
        <w:t>条件与限制</w:t>
      </w:r>
      <w:r>
        <w:tab/>
      </w:r>
      <w:r>
        <w:fldChar w:fldCharType="begin"/>
      </w:r>
      <w:r>
        <w:instrText xml:space="preserve"> PAGEREF _Toc507035524 \h </w:instrText>
      </w:r>
      <w:r>
        <w:fldChar w:fldCharType="separate"/>
      </w:r>
      <w:r>
        <w:t>2</w:t>
      </w:r>
      <w:r>
        <w:fldChar w:fldCharType="end"/>
      </w:r>
      <w:r>
        <w:rPr>
          <w:rStyle w:val="20"/>
        </w:rPr>
        <w:fldChar w:fldCharType="end"/>
      </w:r>
    </w:p>
    <w:p w14:paraId="6289A7C9">
      <w:pPr>
        <w:pStyle w:val="16"/>
        <w:tabs>
          <w:tab w:val="right" w:leader="dot" w:pos="8296"/>
        </w:tabs>
      </w:pPr>
      <w:r>
        <w:rPr>
          <w:rStyle w:val="20"/>
        </w:rPr>
        <w:fldChar w:fldCharType="begin"/>
      </w:r>
      <w:r>
        <w:rPr>
          <w:rStyle w:val="20"/>
        </w:rPr>
        <w:instrText xml:space="preserve"> </w:instrText>
      </w:r>
      <w:r>
        <w:instrText xml:space="preserve">HYPERLINK \l "_Toc507035525"</w:instrText>
      </w:r>
      <w:r>
        <w:rPr>
          <w:rStyle w:val="20"/>
        </w:rPr>
        <w:instrText xml:space="preserve"> </w:instrText>
      </w:r>
      <w:r>
        <w:rPr>
          <w:rStyle w:val="20"/>
        </w:rPr>
        <w:fldChar w:fldCharType="separate"/>
      </w:r>
      <w:r>
        <w:rPr>
          <w:rStyle w:val="20"/>
        </w:rPr>
        <w:t>2.3</w:t>
      </w:r>
      <w:r>
        <w:rPr>
          <w:rStyle w:val="20"/>
          <w:rFonts w:hint="eastAsia"/>
        </w:rPr>
        <w:t>产品</w:t>
      </w:r>
      <w:r>
        <w:tab/>
      </w:r>
      <w:r>
        <w:fldChar w:fldCharType="begin"/>
      </w:r>
      <w:r>
        <w:instrText xml:space="preserve"> PAGEREF _Toc507035525 \h </w:instrText>
      </w:r>
      <w:r>
        <w:fldChar w:fldCharType="separate"/>
      </w:r>
      <w:r>
        <w:t>2</w:t>
      </w:r>
      <w:r>
        <w:fldChar w:fldCharType="end"/>
      </w:r>
      <w:r>
        <w:rPr>
          <w:rStyle w:val="20"/>
        </w:rPr>
        <w:fldChar w:fldCharType="end"/>
      </w:r>
    </w:p>
    <w:p w14:paraId="41345839">
      <w:pPr>
        <w:pStyle w:val="16"/>
        <w:tabs>
          <w:tab w:val="right" w:leader="dot" w:pos="8296"/>
        </w:tabs>
      </w:pPr>
      <w:r>
        <w:rPr>
          <w:rStyle w:val="20"/>
        </w:rPr>
        <w:fldChar w:fldCharType="begin"/>
      </w:r>
      <w:r>
        <w:rPr>
          <w:rStyle w:val="20"/>
        </w:rPr>
        <w:instrText xml:space="preserve"> </w:instrText>
      </w:r>
      <w:r>
        <w:instrText xml:space="preserve">HYPERLINK \l "_Toc507035526"</w:instrText>
      </w:r>
      <w:r>
        <w:rPr>
          <w:rStyle w:val="20"/>
        </w:rPr>
        <w:instrText xml:space="preserve"> </w:instrText>
      </w:r>
      <w:r>
        <w:rPr>
          <w:rStyle w:val="20"/>
        </w:rPr>
        <w:fldChar w:fldCharType="separate"/>
      </w:r>
      <w:r>
        <w:rPr>
          <w:rStyle w:val="20"/>
        </w:rPr>
        <w:t>2.4</w:t>
      </w:r>
      <w:r>
        <w:rPr>
          <w:rStyle w:val="20"/>
          <w:rFonts w:hint="eastAsia"/>
        </w:rPr>
        <w:t>运行环境</w:t>
      </w:r>
      <w:r>
        <w:tab/>
      </w:r>
      <w:r>
        <w:fldChar w:fldCharType="begin"/>
      </w:r>
      <w:r>
        <w:instrText xml:space="preserve"> PAGEREF _Toc507035526 \h </w:instrText>
      </w:r>
      <w:r>
        <w:fldChar w:fldCharType="separate"/>
      </w:r>
      <w:r>
        <w:t>2</w:t>
      </w:r>
      <w:r>
        <w:fldChar w:fldCharType="end"/>
      </w:r>
      <w:r>
        <w:rPr>
          <w:rStyle w:val="20"/>
        </w:rPr>
        <w:fldChar w:fldCharType="end"/>
      </w:r>
    </w:p>
    <w:p w14:paraId="07621E48">
      <w:pPr>
        <w:pStyle w:val="16"/>
        <w:tabs>
          <w:tab w:val="right" w:leader="dot" w:pos="8296"/>
        </w:tabs>
      </w:pPr>
      <w:r>
        <w:rPr>
          <w:rStyle w:val="20"/>
        </w:rPr>
        <w:fldChar w:fldCharType="begin"/>
      </w:r>
      <w:r>
        <w:rPr>
          <w:rStyle w:val="20"/>
        </w:rPr>
        <w:instrText xml:space="preserve"> </w:instrText>
      </w:r>
      <w:r>
        <w:instrText xml:space="preserve">HYPERLINK \l "_Toc507035527"</w:instrText>
      </w:r>
      <w:r>
        <w:rPr>
          <w:rStyle w:val="20"/>
        </w:rPr>
        <w:instrText xml:space="preserve"> </w:instrText>
      </w:r>
      <w:r>
        <w:rPr>
          <w:rStyle w:val="20"/>
        </w:rPr>
        <w:fldChar w:fldCharType="separate"/>
      </w:r>
      <w:r>
        <w:rPr>
          <w:rStyle w:val="20"/>
        </w:rPr>
        <w:t>2.5</w:t>
      </w:r>
      <w:r>
        <w:rPr>
          <w:rStyle w:val="20"/>
          <w:rFonts w:hint="eastAsia"/>
        </w:rPr>
        <w:t>服务</w:t>
      </w:r>
      <w:r>
        <w:tab/>
      </w:r>
      <w:r>
        <w:fldChar w:fldCharType="begin"/>
      </w:r>
      <w:r>
        <w:instrText xml:space="preserve"> PAGEREF _Toc507035527 \h </w:instrText>
      </w:r>
      <w:r>
        <w:fldChar w:fldCharType="separate"/>
      </w:r>
      <w:r>
        <w:t>3</w:t>
      </w:r>
      <w:r>
        <w:fldChar w:fldCharType="end"/>
      </w:r>
      <w:r>
        <w:rPr>
          <w:rStyle w:val="20"/>
        </w:rPr>
        <w:fldChar w:fldCharType="end"/>
      </w:r>
    </w:p>
    <w:p w14:paraId="3641CEC8">
      <w:pPr>
        <w:pStyle w:val="16"/>
        <w:tabs>
          <w:tab w:val="right" w:leader="dot" w:pos="8296"/>
        </w:tabs>
      </w:pPr>
      <w:r>
        <w:rPr>
          <w:rStyle w:val="20"/>
        </w:rPr>
        <w:fldChar w:fldCharType="begin"/>
      </w:r>
      <w:r>
        <w:rPr>
          <w:rStyle w:val="20"/>
        </w:rPr>
        <w:instrText xml:space="preserve"> </w:instrText>
      </w:r>
      <w:r>
        <w:instrText xml:space="preserve">HYPERLINK \l "_Toc507035528"</w:instrText>
      </w:r>
      <w:r>
        <w:rPr>
          <w:rStyle w:val="20"/>
        </w:rPr>
        <w:instrText xml:space="preserve"> </w:instrText>
      </w:r>
      <w:r>
        <w:rPr>
          <w:rStyle w:val="20"/>
        </w:rPr>
        <w:fldChar w:fldCharType="separate"/>
      </w:r>
      <w:r>
        <w:rPr>
          <w:rStyle w:val="20"/>
        </w:rPr>
        <w:t>2.6</w:t>
      </w:r>
      <w:r>
        <w:rPr>
          <w:rStyle w:val="20"/>
          <w:rFonts w:hint="eastAsia"/>
        </w:rPr>
        <w:t>验收标准</w:t>
      </w:r>
      <w:r>
        <w:tab/>
      </w:r>
      <w:r>
        <w:fldChar w:fldCharType="begin"/>
      </w:r>
      <w:r>
        <w:instrText xml:space="preserve"> PAGEREF _Toc507035528 \h </w:instrText>
      </w:r>
      <w:r>
        <w:fldChar w:fldCharType="separate"/>
      </w:r>
      <w:r>
        <w:t>3</w:t>
      </w:r>
      <w:r>
        <w:fldChar w:fldCharType="end"/>
      </w:r>
      <w:r>
        <w:rPr>
          <w:rStyle w:val="20"/>
        </w:rPr>
        <w:fldChar w:fldCharType="end"/>
      </w:r>
    </w:p>
    <w:p w14:paraId="5DCC294C">
      <w:pPr>
        <w:pStyle w:val="13"/>
        <w:tabs>
          <w:tab w:val="right" w:leader="dot" w:pos="8296"/>
        </w:tabs>
      </w:pPr>
      <w:r>
        <w:rPr>
          <w:rStyle w:val="20"/>
        </w:rPr>
        <w:fldChar w:fldCharType="begin"/>
      </w:r>
      <w:r>
        <w:rPr>
          <w:rStyle w:val="20"/>
        </w:rPr>
        <w:instrText xml:space="preserve"> </w:instrText>
      </w:r>
      <w:r>
        <w:instrText xml:space="preserve">HYPERLINK \l "_Toc507035529"</w:instrText>
      </w:r>
      <w:r>
        <w:rPr>
          <w:rStyle w:val="20"/>
        </w:rPr>
        <w:instrText xml:space="preserve"> </w:instrText>
      </w:r>
      <w:r>
        <w:rPr>
          <w:rStyle w:val="20"/>
        </w:rPr>
        <w:fldChar w:fldCharType="separate"/>
      </w:r>
      <w:r>
        <w:rPr>
          <w:rStyle w:val="20"/>
        </w:rPr>
        <w:t>3</w:t>
      </w:r>
      <w:r>
        <w:rPr>
          <w:rStyle w:val="20"/>
          <w:rFonts w:hint="eastAsia"/>
        </w:rPr>
        <w:t>．实施计划</w:t>
      </w:r>
      <w:r>
        <w:tab/>
      </w:r>
      <w:r>
        <w:fldChar w:fldCharType="begin"/>
      </w:r>
      <w:r>
        <w:instrText xml:space="preserve"> PAGEREF _Toc507035529 \h </w:instrText>
      </w:r>
      <w:r>
        <w:fldChar w:fldCharType="separate"/>
      </w:r>
      <w:r>
        <w:t>3</w:t>
      </w:r>
      <w:r>
        <w:fldChar w:fldCharType="end"/>
      </w:r>
      <w:r>
        <w:rPr>
          <w:rStyle w:val="20"/>
        </w:rPr>
        <w:fldChar w:fldCharType="end"/>
      </w:r>
    </w:p>
    <w:p w14:paraId="17C6ED57">
      <w:pPr>
        <w:pStyle w:val="16"/>
        <w:tabs>
          <w:tab w:val="right" w:leader="dot" w:pos="8296"/>
        </w:tabs>
      </w:pPr>
      <w:r>
        <w:rPr>
          <w:rStyle w:val="20"/>
        </w:rPr>
        <w:fldChar w:fldCharType="begin"/>
      </w:r>
      <w:r>
        <w:rPr>
          <w:rStyle w:val="20"/>
        </w:rPr>
        <w:instrText xml:space="preserve"> </w:instrText>
      </w:r>
      <w:r>
        <w:instrText xml:space="preserve">HYPERLINK \l "_Toc507035530"</w:instrText>
      </w:r>
      <w:r>
        <w:rPr>
          <w:rStyle w:val="20"/>
        </w:rPr>
        <w:instrText xml:space="preserve"> </w:instrText>
      </w:r>
      <w:r>
        <w:rPr>
          <w:rStyle w:val="20"/>
        </w:rPr>
        <w:fldChar w:fldCharType="separate"/>
      </w:r>
      <w:r>
        <w:rPr>
          <w:rStyle w:val="20"/>
        </w:rPr>
        <w:t>3.1</w:t>
      </w:r>
      <w:r>
        <w:rPr>
          <w:rStyle w:val="20"/>
          <w:rFonts w:hint="eastAsia"/>
        </w:rPr>
        <w:t>任务分解</w:t>
      </w:r>
      <w:r>
        <w:tab/>
      </w:r>
      <w:r>
        <w:fldChar w:fldCharType="begin"/>
      </w:r>
      <w:r>
        <w:instrText xml:space="preserve"> PAGEREF _Toc507035530 \h </w:instrText>
      </w:r>
      <w:r>
        <w:fldChar w:fldCharType="separate"/>
      </w:r>
      <w:r>
        <w:t>3</w:t>
      </w:r>
      <w:r>
        <w:fldChar w:fldCharType="end"/>
      </w:r>
      <w:r>
        <w:rPr>
          <w:rStyle w:val="20"/>
        </w:rPr>
        <w:fldChar w:fldCharType="end"/>
      </w:r>
    </w:p>
    <w:p w14:paraId="2326ED53">
      <w:pPr>
        <w:pStyle w:val="16"/>
        <w:tabs>
          <w:tab w:val="right" w:leader="dot" w:pos="8296"/>
        </w:tabs>
      </w:pPr>
      <w:r>
        <w:rPr>
          <w:rStyle w:val="20"/>
        </w:rPr>
        <w:fldChar w:fldCharType="begin"/>
      </w:r>
      <w:r>
        <w:rPr>
          <w:rStyle w:val="20"/>
        </w:rPr>
        <w:instrText xml:space="preserve"> </w:instrText>
      </w:r>
      <w:r>
        <w:instrText xml:space="preserve">HYPERLINK \l "_Toc507035531"</w:instrText>
      </w:r>
      <w:r>
        <w:rPr>
          <w:rStyle w:val="20"/>
        </w:rPr>
        <w:instrText xml:space="preserve"> </w:instrText>
      </w:r>
      <w:r>
        <w:rPr>
          <w:rStyle w:val="20"/>
        </w:rPr>
        <w:fldChar w:fldCharType="separate"/>
      </w:r>
      <w:r>
        <w:rPr>
          <w:rStyle w:val="20"/>
        </w:rPr>
        <w:t>3.2</w:t>
      </w:r>
      <w:r>
        <w:rPr>
          <w:rStyle w:val="20"/>
          <w:rFonts w:hint="eastAsia"/>
        </w:rPr>
        <w:t>进度</w:t>
      </w:r>
      <w:r>
        <w:tab/>
      </w:r>
      <w:r>
        <w:fldChar w:fldCharType="begin"/>
      </w:r>
      <w:r>
        <w:instrText xml:space="preserve"> PAGEREF _Toc507035531 \h </w:instrText>
      </w:r>
      <w:r>
        <w:fldChar w:fldCharType="separate"/>
      </w:r>
      <w:r>
        <w:t>3</w:t>
      </w:r>
      <w:r>
        <w:fldChar w:fldCharType="end"/>
      </w:r>
      <w:r>
        <w:rPr>
          <w:rStyle w:val="20"/>
        </w:rPr>
        <w:fldChar w:fldCharType="end"/>
      </w:r>
    </w:p>
    <w:p w14:paraId="1BD36333">
      <w:pPr>
        <w:pStyle w:val="16"/>
        <w:tabs>
          <w:tab w:val="right" w:leader="dot" w:pos="8296"/>
        </w:tabs>
      </w:pPr>
      <w:r>
        <w:rPr>
          <w:rStyle w:val="20"/>
        </w:rPr>
        <w:fldChar w:fldCharType="begin"/>
      </w:r>
      <w:r>
        <w:rPr>
          <w:rStyle w:val="20"/>
        </w:rPr>
        <w:instrText xml:space="preserve"> </w:instrText>
      </w:r>
      <w:r>
        <w:instrText xml:space="preserve">HYPERLINK \l "_Toc507035532"</w:instrText>
      </w:r>
      <w:r>
        <w:rPr>
          <w:rStyle w:val="20"/>
        </w:rPr>
        <w:instrText xml:space="preserve"> </w:instrText>
      </w:r>
      <w:r>
        <w:rPr>
          <w:rStyle w:val="20"/>
        </w:rPr>
        <w:fldChar w:fldCharType="separate"/>
      </w:r>
      <w:r>
        <w:rPr>
          <w:rStyle w:val="20"/>
        </w:rPr>
        <w:t>3.3</w:t>
      </w:r>
      <w:r>
        <w:rPr>
          <w:rStyle w:val="20"/>
          <w:rFonts w:hint="eastAsia"/>
        </w:rPr>
        <w:t>预算</w:t>
      </w:r>
      <w:r>
        <w:tab/>
      </w:r>
      <w:r>
        <w:fldChar w:fldCharType="begin"/>
      </w:r>
      <w:r>
        <w:instrText xml:space="preserve"> PAGEREF _Toc507035532 \h </w:instrText>
      </w:r>
      <w:r>
        <w:fldChar w:fldCharType="separate"/>
      </w:r>
      <w:r>
        <w:t>3</w:t>
      </w:r>
      <w:r>
        <w:fldChar w:fldCharType="end"/>
      </w:r>
      <w:r>
        <w:rPr>
          <w:rStyle w:val="20"/>
        </w:rPr>
        <w:fldChar w:fldCharType="end"/>
      </w:r>
    </w:p>
    <w:p w14:paraId="314D902B">
      <w:pPr>
        <w:pStyle w:val="16"/>
        <w:tabs>
          <w:tab w:val="right" w:leader="dot" w:pos="8296"/>
        </w:tabs>
      </w:pPr>
      <w:r>
        <w:rPr>
          <w:rStyle w:val="20"/>
        </w:rPr>
        <w:fldChar w:fldCharType="begin"/>
      </w:r>
      <w:r>
        <w:rPr>
          <w:rStyle w:val="20"/>
        </w:rPr>
        <w:instrText xml:space="preserve"> </w:instrText>
      </w:r>
      <w:r>
        <w:instrText xml:space="preserve">HYPERLINK \l "_Toc507035533"</w:instrText>
      </w:r>
      <w:r>
        <w:rPr>
          <w:rStyle w:val="20"/>
        </w:rPr>
        <w:instrText xml:space="preserve"> </w:instrText>
      </w:r>
      <w:r>
        <w:rPr>
          <w:rStyle w:val="20"/>
        </w:rPr>
        <w:fldChar w:fldCharType="separate"/>
      </w:r>
      <w:r>
        <w:rPr>
          <w:rStyle w:val="20"/>
        </w:rPr>
        <w:t>3.4</w:t>
      </w:r>
      <w:r>
        <w:rPr>
          <w:rStyle w:val="20"/>
          <w:rFonts w:hint="eastAsia"/>
        </w:rPr>
        <w:t>关键问题</w:t>
      </w:r>
      <w:r>
        <w:tab/>
      </w:r>
      <w:r>
        <w:fldChar w:fldCharType="begin"/>
      </w:r>
      <w:r>
        <w:instrText xml:space="preserve"> PAGEREF _Toc507035533 \h </w:instrText>
      </w:r>
      <w:r>
        <w:fldChar w:fldCharType="separate"/>
      </w:r>
      <w:r>
        <w:t>3</w:t>
      </w:r>
      <w:r>
        <w:fldChar w:fldCharType="end"/>
      </w:r>
      <w:r>
        <w:rPr>
          <w:rStyle w:val="20"/>
        </w:rPr>
        <w:fldChar w:fldCharType="end"/>
      </w:r>
    </w:p>
    <w:p w14:paraId="2C4A8E31">
      <w:pPr>
        <w:pStyle w:val="13"/>
        <w:tabs>
          <w:tab w:val="right" w:leader="dot" w:pos="8296"/>
        </w:tabs>
      </w:pPr>
      <w:r>
        <w:rPr>
          <w:rStyle w:val="20"/>
        </w:rPr>
        <w:fldChar w:fldCharType="begin"/>
      </w:r>
      <w:r>
        <w:rPr>
          <w:rStyle w:val="20"/>
        </w:rPr>
        <w:instrText xml:space="preserve"> </w:instrText>
      </w:r>
      <w:r>
        <w:instrText xml:space="preserve">HYPERLINK \l "_Toc507035534"</w:instrText>
      </w:r>
      <w:r>
        <w:rPr>
          <w:rStyle w:val="20"/>
        </w:rPr>
        <w:instrText xml:space="preserve"> </w:instrText>
      </w:r>
      <w:r>
        <w:rPr>
          <w:rStyle w:val="20"/>
        </w:rPr>
        <w:fldChar w:fldCharType="separate"/>
      </w:r>
      <w:r>
        <w:rPr>
          <w:rStyle w:val="20"/>
        </w:rPr>
        <w:t>4</w:t>
      </w:r>
      <w:r>
        <w:rPr>
          <w:rStyle w:val="20"/>
          <w:rFonts w:hint="eastAsia"/>
        </w:rPr>
        <w:t>．人员组织及分工</w:t>
      </w:r>
      <w:r>
        <w:tab/>
      </w:r>
      <w:r>
        <w:fldChar w:fldCharType="begin"/>
      </w:r>
      <w:r>
        <w:instrText xml:space="preserve"> PAGEREF _Toc507035534 \h </w:instrText>
      </w:r>
      <w:r>
        <w:fldChar w:fldCharType="separate"/>
      </w:r>
      <w:r>
        <w:t>3</w:t>
      </w:r>
      <w:r>
        <w:fldChar w:fldCharType="end"/>
      </w:r>
      <w:r>
        <w:rPr>
          <w:rStyle w:val="20"/>
        </w:rPr>
        <w:fldChar w:fldCharType="end"/>
      </w:r>
    </w:p>
    <w:p w14:paraId="3C6AC873">
      <w:pPr>
        <w:pStyle w:val="13"/>
        <w:tabs>
          <w:tab w:val="right" w:leader="dot" w:pos="8296"/>
        </w:tabs>
      </w:pPr>
      <w:r>
        <w:rPr>
          <w:rStyle w:val="20"/>
        </w:rPr>
        <w:fldChar w:fldCharType="begin"/>
      </w:r>
      <w:r>
        <w:rPr>
          <w:rStyle w:val="20"/>
        </w:rPr>
        <w:instrText xml:space="preserve"> </w:instrText>
      </w:r>
      <w:r>
        <w:instrText xml:space="preserve">HYPERLINK \l "_Toc507035535"</w:instrText>
      </w:r>
      <w:r>
        <w:rPr>
          <w:rStyle w:val="20"/>
        </w:rPr>
        <w:instrText xml:space="preserve"> </w:instrText>
      </w:r>
      <w:r>
        <w:rPr>
          <w:rStyle w:val="20"/>
        </w:rPr>
        <w:fldChar w:fldCharType="separate"/>
      </w:r>
      <w:r>
        <w:rPr>
          <w:rStyle w:val="20"/>
        </w:rPr>
        <w:t>5</w:t>
      </w:r>
      <w:r>
        <w:rPr>
          <w:rStyle w:val="20"/>
          <w:rFonts w:hint="eastAsia"/>
        </w:rPr>
        <w:t>．交付期限</w:t>
      </w:r>
      <w:r>
        <w:tab/>
      </w:r>
      <w:r>
        <w:fldChar w:fldCharType="begin"/>
      </w:r>
      <w:r>
        <w:instrText xml:space="preserve"> PAGEREF _Toc507035535 \h </w:instrText>
      </w:r>
      <w:r>
        <w:fldChar w:fldCharType="separate"/>
      </w:r>
      <w:r>
        <w:t>3</w:t>
      </w:r>
      <w:r>
        <w:fldChar w:fldCharType="end"/>
      </w:r>
      <w:r>
        <w:rPr>
          <w:rStyle w:val="20"/>
        </w:rPr>
        <w:fldChar w:fldCharType="end"/>
      </w:r>
    </w:p>
    <w:p w14:paraId="1D10456E">
      <w:pPr>
        <w:pStyle w:val="13"/>
        <w:tabs>
          <w:tab w:val="right" w:leader="dot" w:pos="8296"/>
        </w:tabs>
      </w:pPr>
      <w:r>
        <w:rPr>
          <w:rStyle w:val="20"/>
        </w:rPr>
        <w:fldChar w:fldCharType="begin"/>
      </w:r>
      <w:r>
        <w:rPr>
          <w:rStyle w:val="20"/>
        </w:rPr>
        <w:instrText xml:space="preserve"> </w:instrText>
      </w:r>
      <w:r>
        <w:instrText xml:space="preserve">HYPERLINK \l "_Toc507035536"</w:instrText>
      </w:r>
      <w:r>
        <w:rPr>
          <w:rStyle w:val="20"/>
        </w:rPr>
        <w:instrText xml:space="preserve"> </w:instrText>
      </w:r>
      <w:r>
        <w:rPr>
          <w:rStyle w:val="20"/>
        </w:rPr>
        <w:fldChar w:fldCharType="separate"/>
      </w:r>
      <w:r>
        <w:rPr>
          <w:rStyle w:val="20"/>
        </w:rPr>
        <w:t>6</w:t>
      </w:r>
      <w:r>
        <w:rPr>
          <w:rStyle w:val="20"/>
          <w:rFonts w:hint="eastAsia"/>
        </w:rPr>
        <w:t>．专题计划要点</w:t>
      </w:r>
      <w:r>
        <w:tab/>
      </w:r>
      <w:r>
        <w:fldChar w:fldCharType="begin"/>
      </w:r>
      <w:r>
        <w:instrText xml:space="preserve"> PAGEREF _Toc507035536 \h </w:instrText>
      </w:r>
      <w:r>
        <w:fldChar w:fldCharType="separate"/>
      </w:r>
      <w:r>
        <w:t>3</w:t>
      </w:r>
      <w:r>
        <w:fldChar w:fldCharType="end"/>
      </w:r>
      <w:r>
        <w:rPr>
          <w:rStyle w:val="20"/>
        </w:rPr>
        <w:fldChar w:fldCharType="end"/>
      </w:r>
    </w:p>
    <w:p w14:paraId="7535CDF7">
      <w:pPr>
        <w:rPr>
          <w:rFonts w:hint="eastAsia"/>
        </w:rPr>
      </w:pPr>
      <w:r>
        <w:fldChar w:fldCharType="end"/>
      </w:r>
    </w:p>
    <w:p w14:paraId="0FF38962">
      <w:pPr>
        <w:rPr>
          <w:rFonts w:hint="eastAsia"/>
        </w:rPr>
      </w:pPr>
    </w:p>
    <w:p w14:paraId="27D00E16">
      <w:pPr>
        <w:pStyle w:val="2"/>
        <w:keepNext/>
      </w:pPr>
      <w:r>
        <w:rPr>
          <w:rFonts w:ascii="Times New Roman" w:hAnsi="Times New Roman" w:eastAsia="黑体"/>
          <w:b/>
        </w:rPr>
        <w:t>1．引言</w:t>
      </w:r>
    </w:p>
    <w:p w14:paraId="452ADF29">
      <w:pPr>
        <w:pStyle w:val="3"/>
        <w:keepNext/>
      </w:pPr>
      <w:r>
        <w:rPr>
          <w:rFonts w:ascii="Times New Roman" w:hAnsi="Times New Roman" w:eastAsia="黑体"/>
          <w:b/>
        </w:rPr>
        <w:t>1.1编写目的</w:t>
      </w:r>
    </w:p>
    <w:p w14:paraId="27300600">
      <w:pPr>
        <w:spacing w:after="80" w:line="360" w:lineRule="auto"/>
        <w:ind w:firstLine="420"/>
      </w:pPr>
      <w:r>
        <w:rPr>
          <w:rFonts w:ascii="Times New Roman" w:hAnsi="Times New Roman" w:eastAsia="宋体"/>
          <w:sz w:val="21"/>
        </w:rPr>
        <w:t>本计划用于明确 EvolveFlow 智能日程助理项目的开发目标、工作范围、组织方式、进度安排、资源投入、风险控制和交付验收依据。项目开发计划将作为团队执行、阶段审查、测试验收和交付确认的统一基线，确保项目目标、责任分工、完成时间和验证方式清晰可追踪。</w:t>
      </w:r>
    </w:p>
    <w:p w14:paraId="693E09C2">
      <w:pPr>
        <w:spacing w:after="80" w:line="360" w:lineRule="auto"/>
        <w:ind w:firstLine="420"/>
      </w:pPr>
      <w:r>
        <w:rPr>
          <w:rFonts w:ascii="Times New Roman" w:hAnsi="Times New Roman" w:eastAsia="宋体"/>
          <w:sz w:val="21"/>
        </w:rPr>
        <w:t>EvolveFlow 的目标不是制作一个只能录入任务的普通待办工具，而是形成一个本地优先、具备真实模型推理与工具调用能力的桌面日程助手。项目工作范围覆盖需求分析、领域服务、SQLite 存储、Tauri 桌面端、Node sidecar、模型消息接口、能力注册表、工具调用闭环、审计撤销、备份恢复、测试与打包发布等内容。</w:t>
      </w:r>
    </w:p>
    <w:p w14:paraId="13467EB2">
      <w:pPr>
        <w:spacing w:after="80" w:line="360" w:lineRule="auto"/>
        <w:ind w:firstLine="420"/>
      </w:pPr>
      <w:r>
        <w:rPr>
          <w:rFonts w:ascii="Times New Roman" w:hAnsi="Times New Roman" w:eastAsia="宋体"/>
          <w:sz w:val="21"/>
        </w:rPr>
        <w:t>项目主要参与人员包括孟天赐（2410250732，队长）、杨瑞熙（2410250115）、王研博（2410250646）、姚玮（2410250848）、王雅娴（2410250575）、冯留杨（2410250311）、李思晴（2410250609）和闫艺馨（2410250846）。团队将依据本计划统一项目节奏、任务依赖和阶段验收标准，保证开发、测试、文档和交付活动协同推进。</w:t>
      </w:r>
    </w:p>
    <w:p w14:paraId="06E5C925">
      <w:pPr>
        <w:pStyle w:val="3"/>
        <w:keepNext/>
      </w:pPr>
      <w:r>
        <w:rPr>
          <w:rFonts w:ascii="Times New Roman" w:hAnsi="Times New Roman" w:eastAsia="黑体"/>
          <w:b/>
        </w:rPr>
        <w:t>1.2项目背景</w:t>
      </w:r>
    </w:p>
    <w:p w14:paraId="654E22A6">
      <w:pPr>
        <w:spacing w:after="80" w:line="360" w:lineRule="auto"/>
        <w:ind w:firstLine="420"/>
      </w:pPr>
      <w:r>
        <w:rPr>
          <w:rFonts w:ascii="Times New Roman" w:hAnsi="Times New Roman" w:eastAsia="宋体"/>
          <w:sz w:val="21"/>
        </w:rPr>
        <w:t>个人学习者和知识工作者常常同时面对学习安排、会议、项目、复习、临时事务等多类任务，传统待办清单只能记录事项，日历工具只能呈现固定时间块，二者之间缺少对任务时长、截止日期、精力分布、上下文偏好和不可移动安排的综合理解。EvolveFlow 选择智能日程作为项目主题，是因为它同时具备明确的业务边界、可验证的数据状态和适合 AI agent 发挥作用的自然语言入口。</w:t>
      </w:r>
    </w:p>
    <w:p w14:paraId="34B989EA">
      <w:pPr>
        <w:spacing w:after="80" w:line="360" w:lineRule="auto"/>
        <w:ind w:firstLine="420"/>
      </w:pPr>
      <w:r>
        <w:rPr>
          <w:rFonts w:ascii="Times New Roman" w:hAnsi="Times New Roman" w:eastAsia="宋体"/>
          <w:sz w:val="21"/>
        </w:rPr>
        <w:t>本项目的开发单位为 EvolveFlow 项目组。系统面向单机桌面场景运行，核心数据保存在本地 SQLite 数据库中，AI 运行时以 sidecar 方式与 Tauri 桌面端协同工作。与外部系统的关系主要体现在模型服务调用、桌面系统通知、文件备份导出以及未来可能扩展的日历同步接口，现阶段不依赖中心化服务器保存用户数据。</w:t>
      </w:r>
    </w:p>
    <w:p w14:paraId="31208437">
      <w:pPr>
        <w:spacing w:after="80" w:line="360" w:lineRule="auto"/>
        <w:ind w:firstLine="420"/>
      </w:pPr>
      <w:r>
        <w:rPr>
          <w:rFonts w:ascii="Times New Roman" w:hAnsi="Times New Roman" w:eastAsia="宋体"/>
          <w:sz w:val="21"/>
        </w:rPr>
        <w:t>项目背景中的关键工程约束是安全和可控。AI 可以理解用户意图、调用工具、提出安排建议，但所有数据变更都必须经过本地能力注册表、领域服务校验和动作日志记录；用户锁定的任务、事件或手动安排必须被尊重；任何可变更操作都应保留撤销依据。该设计使系统能够展示真实 AI agent 能力，同时避免把模型输出直接当作数据库事实写入。</w:t>
      </w:r>
    </w:p>
    <w:p w14:paraId="66A425E3">
      <w:pPr>
        <w:spacing w:before="40" w:after="100" w:line="264" w:lineRule="auto"/>
        <w:ind w:firstLine="0"/>
        <w:jc w:val="center"/>
      </w:pPr>
      <w:r>
        <w:rPr>
          <w:rFonts w:ascii="Times New Roman" w:hAnsi="Times New Roman" w:eastAsia="宋体"/>
          <w:sz w:val="19"/>
        </w:rPr>
        <w:t>表 2 项目关系与边界说明</w:t>
      </w:r>
    </w:p>
    <w:tbl>
      <w:tblPr>
        <w:tblStyle w:val="18"/>
        <w:tblW w:w="8237" w:type="dxa"/>
        <w:tblInd w:w="0" w:type="dxa"/>
        <w:tblLayout w:type="fixed"/>
        <w:tblCellMar>
          <w:top w:w="0" w:type="dxa"/>
          <w:left w:w="108" w:type="dxa"/>
          <w:bottom w:w="0" w:type="dxa"/>
          <w:right w:w="108" w:type="dxa"/>
        </w:tblCellMar>
      </w:tblPr>
      <w:tblGrid>
        <w:gridCol w:w="1647"/>
        <w:gridCol w:w="3843"/>
        <w:gridCol w:w="2746"/>
      </w:tblGrid>
      <w:tr w14:paraId="1F4BC8C7">
        <w:tblPrEx>
          <w:tblCellMar>
            <w:top w:w="0" w:type="dxa"/>
            <w:left w:w="108" w:type="dxa"/>
            <w:bottom w:w="0" w:type="dxa"/>
            <w:right w:w="108" w:type="dxa"/>
          </w:tblCellMar>
        </w:tblPrEx>
        <w:trPr>
          <w:tblHeader/>
        </w:trPr>
        <w:tc>
          <w:tcPr>
            <w:tcW w:w="1647"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3F2B1437">
            <w:pPr>
              <w:ind w:firstLine="0"/>
              <w:jc w:val="center"/>
            </w:pPr>
            <w:r>
              <w:rPr>
                <w:rFonts w:ascii="Times New Roman" w:hAnsi="Times New Roman" w:eastAsia="宋体"/>
                <w:b/>
                <w:sz w:val="17"/>
              </w:rPr>
              <w:t>关系对象</w:t>
            </w:r>
          </w:p>
        </w:tc>
        <w:tc>
          <w:tcPr>
            <w:tcW w:w="3843"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50ECC85B">
            <w:pPr>
              <w:ind w:firstLine="0"/>
              <w:jc w:val="center"/>
            </w:pPr>
            <w:r>
              <w:rPr>
                <w:rFonts w:ascii="Times New Roman" w:hAnsi="Times New Roman" w:eastAsia="宋体"/>
                <w:b/>
                <w:sz w:val="17"/>
              </w:rPr>
              <w:t>关系说明</w:t>
            </w:r>
          </w:p>
        </w:tc>
        <w:tc>
          <w:tcPr>
            <w:tcW w:w="2746"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1F4D80D7">
            <w:pPr>
              <w:ind w:firstLine="0"/>
              <w:jc w:val="center"/>
            </w:pPr>
            <w:r>
              <w:rPr>
                <w:rFonts w:ascii="Times New Roman" w:hAnsi="Times New Roman" w:eastAsia="宋体"/>
                <w:b/>
                <w:sz w:val="17"/>
              </w:rPr>
              <w:t>边界约束</w:t>
            </w:r>
          </w:p>
        </w:tc>
      </w:tr>
      <w:tr w14:paraId="014F01DA">
        <w:tblPrEx>
          <w:tblCellMar>
            <w:top w:w="0" w:type="dxa"/>
            <w:left w:w="108" w:type="dxa"/>
            <w:bottom w:w="0" w:type="dxa"/>
            <w:right w:w="108" w:type="dxa"/>
          </w:tblCellMar>
        </w:tblPrEx>
        <w:tc>
          <w:tcPr>
            <w:tcW w:w="1647" w:type="dxa"/>
            <w:tcBorders>
              <w:top w:val="nil"/>
              <w:left w:val="nil"/>
              <w:bottom w:val="nil"/>
              <w:right w:val="nil"/>
            </w:tcBorders>
            <w:tcMar>
              <w:top w:w="90" w:type="dxa"/>
              <w:left w:w="110" w:type="dxa"/>
              <w:bottom w:w="90" w:type="dxa"/>
              <w:right w:w="110" w:type="dxa"/>
            </w:tcMar>
            <w:vAlign w:val="center"/>
          </w:tcPr>
          <w:p w14:paraId="2E9379FA">
            <w:r>
              <w:t>项目实践</w:t>
            </w:r>
          </w:p>
        </w:tc>
        <w:tc>
          <w:tcPr>
            <w:tcW w:w="3843" w:type="dxa"/>
            <w:tcBorders>
              <w:top w:val="nil"/>
              <w:left w:val="nil"/>
              <w:bottom w:val="nil"/>
              <w:right w:val="nil"/>
            </w:tcBorders>
            <w:tcMar>
              <w:top w:w="90" w:type="dxa"/>
              <w:left w:w="110" w:type="dxa"/>
              <w:bottom w:w="90" w:type="dxa"/>
              <w:right w:w="110" w:type="dxa"/>
            </w:tcMar>
            <w:vAlign w:val="center"/>
          </w:tcPr>
          <w:p w14:paraId="71DECF21">
            <w:r>
              <w:t>按照软件工程项目交付项目开发计划、需求规格、系统设计和测试报告</w:t>
            </w:r>
          </w:p>
        </w:tc>
        <w:tc>
          <w:tcPr>
            <w:tcW w:w="2746" w:type="dxa"/>
            <w:tcBorders>
              <w:top w:val="nil"/>
              <w:left w:val="nil"/>
              <w:bottom w:val="nil"/>
              <w:right w:val="nil"/>
            </w:tcBorders>
            <w:tcMar>
              <w:top w:w="90" w:type="dxa"/>
              <w:left w:w="110" w:type="dxa"/>
              <w:bottom w:w="90" w:type="dxa"/>
              <w:right w:w="110" w:type="dxa"/>
            </w:tcMar>
            <w:vAlign w:val="center"/>
          </w:tcPr>
          <w:p w14:paraId="36EB6238">
            <w:pPr>
              <w:spacing w:line="269" w:lineRule="auto"/>
              <w:ind w:firstLine="0"/>
              <w:jc w:val="left"/>
            </w:pPr>
            <w:r>
              <w:t>文档结构按规定格式组织，内容围绕实际工程产物展开</w:t>
            </w:r>
          </w:p>
        </w:tc>
      </w:tr>
      <w:tr w14:paraId="1C82CF50">
        <w:tblPrEx>
          <w:tblCellMar>
            <w:top w:w="0" w:type="dxa"/>
            <w:left w:w="108" w:type="dxa"/>
            <w:bottom w:w="0" w:type="dxa"/>
            <w:right w:w="108" w:type="dxa"/>
          </w:tblCellMar>
        </w:tblPrEx>
        <w:tc>
          <w:tcPr>
            <w:tcW w:w="1647" w:type="dxa"/>
            <w:tcBorders>
              <w:top w:val="nil"/>
              <w:left w:val="nil"/>
              <w:bottom w:val="nil"/>
              <w:right w:val="nil"/>
            </w:tcBorders>
            <w:tcMar>
              <w:top w:w="90" w:type="dxa"/>
              <w:left w:w="110" w:type="dxa"/>
              <w:bottom w:w="90" w:type="dxa"/>
              <w:right w:w="110" w:type="dxa"/>
            </w:tcMar>
            <w:vAlign w:val="center"/>
          </w:tcPr>
          <w:p w14:paraId="708C3AF5">
            <w:pPr>
              <w:spacing w:line="269" w:lineRule="auto"/>
              <w:ind w:firstLine="0"/>
              <w:jc w:val="center"/>
            </w:pPr>
            <w:r>
              <w:rPr>
                <w:rFonts w:ascii="Times New Roman" w:hAnsi="Times New Roman" w:eastAsia="宋体"/>
                <w:sz w:val="17"/>
              </w:rPr>
              <w:t>桌面用户</w:t>
            </w:r>
          </w:p>
        </w:tc>
        <w:tc>
          <w:tcPr>
            <w:tcW w:w="3843" w:type="dxa"/>
            <w:tcBorders>
              <w:top w:val="nil"/>
              <w:left w:val="nil"/>
              <w:bottom w:val="nil"/>
              <w:right w:val="nil"/>
            </w:tcBorders>
            <w:tcMar>
              <w:top w:w="90" w:type="dxa"/>
              <w:left w:w="110" w:type="dxa"/>
              <w:bottom w:w="90" w:type="dxa"/>
              <w:right w:w="110" w:type="dxa"/>
            </w:tcMar>
            <w:vAlign w:val="center"/>
          </w:tcPr>
          <w:p w14:paraId="7461D9A8">
            <w:pPr>
              <w:spacing w:line="269" w:lineRule="auto"/>
              <w:ind w:firstLine="0"/>
              <w:jc w:val="left"/>
            </w:pPr>
            <w:r>
              <w:rPr>
                <w:rFonts w:ascii="Times New Roman" w:hAnsi="Times New Roman" w:eastAsia="宋体"/>
                <w:sz w:val="17"/>
              </w:rPr>
              <w:t>用户通过 Today、Tasks、Calendar、AI、Analytics、Settings 等页面管理个人日程</w:t>
            </w:r>
          </w:p>
        </w:tc>
        <w:tc>
          <w:tcPr>
            <w:tcW w:w="2746" w:type="dxa"/>
            <w:tcBorders>
              <w:top w:val="nil"/>
              <w:left w:val="nil"/>
              <w:bottom w:val="nil"/>
              <w:right w:val="nil"/>
            </w:tcBorders>
            <w:tcMar>
              <w:top w:w="90" w:type="dxa"/>
              <w:left w:w="110" w:type="dxa"/>
              <w:bottom w:w="90" w:type="dxa"/>
              <w:right w:w="110" w:type="dxa"/>
            </w:tcMar>
            <w:vAlign w:val="center"/>
          </w:tcPr>
          <w:p w14:paraId="3D0ED24E">
            <w:pPr>
              <w:spacing w:line="269" w:lineRule="auto"/>
              <w:ind w:firstLine="0"/>
              <w:jc w:val="left"/>
            </w:pPr>
            <w:r>
              <w:rPr>
                <w:rFonts w:ascii="Times New Roman" w:hAnsi="Times New Roman" w:eastAsia="宋体"/>
                <w:sz w:val="17"/>
              </w:rPr>
              <w:t>用户数据以本地保存为主，敏感配置不写入文档和界面说明</w:t>
            </w:r>
          </w:p>
        </w:tc>
      </w:tr>
      <w:tr w14:paraId="016FE22E">
        <w:tblPrEx>
          <w:tblCellMar>
            <w:top w:w="0" w:type="dxa"/>
            <w:left w:w="108" w:type="dxa"/>
            <w:bottom w:w="0" w:type="dxa"/>
            <w:right w:w="108" w:type="dxa"/>
          </w:tblCellMar>
        </w:tblPrEx>
        <w:tc>
          <w:tcPr>
            <w:tcW w:w="1647" w:type="dxa"/>
            <w:tcBorders>
              <w:top w:val="nil"/>
              <w:left w:val="nil"/>
              <w:bottom w:val="nil"/>
              <w:right w:val="nil"/>
            </w:tcBorders>
            <w:tcMar>
              <w:top w:w="90" w:type="dxa"/>
              <w:left w:w="110" w:type="dxa"/>
              <w:bottom w:w="90" w:type="dxa"/>
              <w:right w:w="110" w:type="dxa"/>
            </w:tcMar>
            <w:vAlign w:val="center"/>
          </w:tcPr>
          <w:p w14:paraId="2BE7B3E9">
            <w:pPr>
              <w:spacing w:line="269" w:lineRule="auto"/>
              <w:ind w:firstLine="0"/>
              <w:jc w:val="center"/>
            </w:pPr>
            <w:r>
              <w:rPr>
                <w:rFonts w:ascii="Times New Roman" w:hAnsi="Times New Roman" w:eastAsia="宋体"/>
                <w:sz w:val="17"/>
              </w:rPr>
              <w:t>AI 模型服务</w:t>
            </w:r>
          </w:p>
        </w:tc>
        <w:tc>
          <w:tcPr>
            <w:tcW w:w="3843" w:type="dxa"/>
            <w:tcBorders>
              <w:top w:val="nil"/>
              <w:left w:val="nil"/>
              <w:bottom w:val="nil"/>
              <w:right w:val="nil"/>
            </w:tcBorders>
            <w:tcMar>
              <w:top w:w="90" w:type="dxa"/>
              <w:left w:w="110" w:type="dxa"/>
              <w:bottom w:w="90" w:type="dxa"/>
              <w:right w:w="110" w:type="dxa"/>
            </w:tcMar>
            <w:vAlign w:val="center"/>
          </w:tcPr>
          <w:p w14:paraId="2DB2A942">
            <w:pPr>
              <w:spacing w:line="269" w:lineRule="auto"/>
              <w:ind w:firstLine="0"/>
              <w:jc w:val="left"/>
            </w:pPr>
            <w:r>
              <w:rPr>
                <w:rFonts w:ascii="Times New Roman" w:hAnsi="Times New Roman" w:eastAsia="宋体"/>
                <w:sz w:val="17"/>
              </w:rPr>
              <w:t>运行时通过兼容 Messages API 的模型接口完成理解、推理、工具选择和回复生成</w:t>
            </w:r>
          </w:p>
        </w:tc>
        <w:tc>
          <w:tcPr>
            <w:tcW w:w="2746" w:type="dxa"/>
            <w:tcBorders>
              <w:top w:val="nil"/>
              <w:left w:val="nil"/>
              <w:bottom w:val="nil"/>
              <w:right w:val="nil"/>
            </w:tcBorders>
            <w:tcMar>
              <w:top w:w="90" w:type="dxa"/>
              <w:left w:w="110" w:type="dxa"/>
              <w:bottom w:w="90" w:type="dxa"/>
              <w:right w:w="110" w:type="dxa"/>
            </w:tcMar>
            <w:vAlign w:val="center"/>
          </w:tcPr>
          <w:p w14:paraId="5AA8DE3E">
            <w:pPr>
              <w:spacing w:line="269" w:lineRule="auto"/>
              <w:ind w:firstLine="0"/>
              <w:jc w:val="left"/>
            </w:pPr>
            <w:r>
              <w:rPr>
                <w:rFonts w:ascii="Times New Roman" w:hAnsi="Times New Roman" w:eastAsia="宋体"/>
                <w:sz w:val="17"/>
              </w:rPr>
              <w:t>模型不直接访问数据库，所有动作经 capability registry 执行</w:t>
            </w:r>
          </w:p>
        </w:tc>
      </w:tr>
      <w:tr w14:paraId="5E0A36CA">
        <w:tblPrEx>
          <w:tblCellMar>
            <w:top w:w="0" w:type="dxa"/>
            <w:left w:w="108" w:type="dxa"/>
            <w:bottom w:w="0" w:type="dxa"/>
            <w:right w:w="108" w:type="dxa"/>
          </w:tblCellMar>
        </w:tblPrEx>
        <w:tc>
          <w:tcPr>
            <w:tcW w:w="1647" w:type="dxa"/>
            <w:tcBorders>
              <w:top w:val="nil"/>
              <w:left w:val="nil"/>
              <w:bottom w:val="nil"/>
              <w:right w:val="nil"/>
            </w:tcBorders>
            <w:tcMar>
              <w:top w:w="90" w:type="dxa"/>
              <w:left w:w="110" w:type="dxa"/>
              <w:bottom w:w="90" w:type="dxa"/>
              <w:right w:w="110" w:type="dxa"/>
            </w:tcMar>
            <w:vAlign w:val="center"/>
          </w:tcPr>
          <w:p w14:paraId="2B85700A">
            <w:pPr>
              <w:spacing w:line="269" w:lineRule="auto"/>
              <w:ind w:firstLine="0"/>
              <w:jc w:val="center"/>
            </w:pPr>
            <w:r>
              <w:rPr>
                <w:rFonts w:ascii="Times New Roman" w:hAnsi="Times New Roman" w:eastAsia="宋体"/>
                <w:sz w:val="17"/>
              </w:rPr>
              <w:t>本地数据库</w:t>
            </w:r>
          </w:p>
        </w:tc>
        <w:tc>
          <w:tcPr>
            <w:tcW w:w="3843" w:type="dxa"/>
            <w:tcBorders>
              <w:top w:val="nil"/>
              <w:left w:val="nil"/>
              <w:bottom w:val="nil"/>
              <w:right w:val="nil"/>
            </w:tcBorders>
            <w:tcMar>
              <w:top w:w="90" w:type="dxa"/>
              <w:left w:w="110" w:type="dxa"/>
              <w:bottom w:w="90" w:type="dxa"/>
              <w:right w:w="110" w:type="dxa"/>
            </w:tcMar>
            <w:vAlign w:val="center"/>
          </w:tcPr>
          <w:p w14:paraId="57BD4610">
            <w:pPr>
              <w:spacing w:line="269" w:lineRule="auto"/>
              <w:ind w:firstLine="0"/>
              <w:jc w:val="left"/>
            </w:pPr>
            <w:r>
              <w:rPr>
                <w:rFonts w:ascii="Times New Roman" w:hAnsi="Times New Roman" w:eastAsia="宋体"/>
                <w:sz w:val="17"/>
              </w:rPr>
              <w:t>SQLite 承载任务、事件、日程块、提醒、偏好、动作日志、AI 会话和洞察</w:t>
            </w:r>
          </w:p>
        </w:tc>
        <w:tc>
          <w:tcPr>
            <w:tcW w:w="2746" w:type="dxa"/>
            <w:tcBorders>
              <w:top w:val="nil"/>
              <w:left w:val="nil"/>
              <w:bottom w:val="nil"/>
              <w:right w:val="nil"/>
            </w:tcBorders>
            <w:tcMar>
              <w:top w:w="90" w:type="dxa"/>
              <w:left w:w="110" w:type="dxa"/>
              <w:bottom w:w="90" w:type="dxa"/>
              <w:right w:w="110" w:type="dxa"/>
            </w:tcMar>
            <w:vAlign w:val="center"/>
          </w:tcPr>
          <w:p w14:paraId="5E0D3987">
            <w:pPr>
              <w:spacing w:line="269" w:lineRule="auto"/>
              <w:ind w:firstLine="0"/>
              <w:jc w:val="left"/>
            </w:pPr>
            <w:r>
              <w:rPr>
                <w:rFonts w:ascii="Times New Roman" w:hAnsi="Times New Roman" w:eastAsia="宋体"/>
                <w:sz w:val="17"/>
              </w:rPr>
              <w:t>启用事务、外键、WAL、索引和备份校验</w:t>
            </w:r>
          </w:p>
        </w:tc>
      </w:tr>
      <w:tr w14:paraId="5EA1DE28">
        <w:tblPrEx>
          <w:tblCellMar>
            <w:top w:w="0" w:type="dxa"/>
            <w:left w:w="108" w:type="dxa"/>
            <w:bottom w:w="0" w:type="dxa"/>
            <w:right w:w="108" w:type="dxa"/>
          </w:tblCellMar>
        </w:tblPrEx>
        <w:tc>
          <w:tcPr>
            <w:tcW w:w="1647" w:type="dxa"/>
            <w:tcBorders>
              <w:top w:val="nil"/>
              <w:left w:val="nil"/>
              <w:bottom w:val="single" w:color="000000" w:sz="10" w:space="0"/>
              <w:right w:val="nil"/>
            </w:tcBorders>
            <w:tcMar>
              <w:top w:w="90" w:type="dxa"/>
              <w:left w:w="110" w:type="dxa"/>
              <w:bottom w:w="90" w:type="dxa"/>
              <w:right w:w="110" w:type="dxa"/>
            </w:tcMar>
            <w:vAlign w:val="center"/>
          </w:tcPr>
          <w:p w14:paraId="42D92CCD">
            <w:pPr>
              <w:spacing w:line="269" w:lineRule="auto"/>
              <w:ind w:firstLine="0"/>
              <w:jc w:val="center"/>
            </w:pPr>
            <w:r>
              <w:rPr>
                <w:rFonts w:ascii="Times New Roman" w:hAnsi="Times New Roman" w:eastAsia="宋体"/>
                <w:sz w:val="17"/>
              </w:rPr>
              <w:t>桌面运行环境</w:t>
            </w:r>
          </w:p>
        </w:tc>
        <w:tc>
          <w:tcPr>
            <w:tcW w:w="3843" w:type="dxa"/>
            <w:tcBorders>
              <w:top w:val="nil"/>
              <w:left w:val="nil"/>
              <w:bottom w:val="single" w:color="000000" w:sz="10" w:space="0"/>
              <w:right w:val="nil"/>
            </w:tcBorders>
            <w:tcMar>
              <w:top w:w="90" w:type="dxa"/>
              <w:left w:w="110" w:type="dxa"/>
              <w:bottom w:w="90" w:type="dxa"/>
              <w:right w:w="110" w:type="dxa"/>
            </w:tcMar>
            <w:vAlign w:val="center"/>
          </w:tcPr>
          <w:p w14:paraId="26FC941F">
            <w:pPr>
              <w:spacing w:line="269" w:lineRule="auto"/>
              <w:ind w:firstLine="0"/>
              <w:jc w:val="left"/>
            </w:pPr>
            <w:r>
              <w:rPr>
                <w:rFonts w:ascii="Times New Roman" w:hAnsi="Times New Roman" w:eastAsia="宋体"/>
                <w:sz w:val="17"/>
              </w:rPr>
              <w:t>Tauri v2 负责窗口、IPC、sidecar 生命周期和安装包</w:t>
            </w:r>
          </w:p>
        </w:tc>
        <w:tc>
          <w:tcPr>
            <w:tcW w:w="2746" w:type="dxa"/>
            <w:tcBorders>
              <w:top w:val="nil"/>
              <w:left w:val="nil"/>
              <w:bottom w:val="single" w:color="000000" w:sz="10" w:space="0"/>
              <w:right w:val="nil"/>
            </w:tcBorders>
            <w:tcMar>
              <w:top w:w="90" w:type="dxa"/>
              <w:left w:w="110" w:type="dxa"/>
              <w:bottom w:w="90" w:type="dxa"/>
              <w:right w:w="110" w:type="dxa"/>
            </w:tcMar>
            <w:vAlign w:val="center"/>
          </w:tcPr>
          <w:p w14:paraId="0C53F77F">
            <w:pPr>
              <w:spacing w:line="269" w:lineRule="auto"/>
              <w:ind w:firstLine="0"/>
              <w:jc w:val="left"/>
            </w:pPr>
            <w:r>
              <w:rPr>
                <w:rFonts w:ascii="Times New Roman" w:hAnsi="Times New Roman" w:eastAsia="宋体"/>
                <w:sz w:val="17"/>
              </w:rPr>
              <w:t>发布产物需通过桌面启动、功能流和打包检查</w:t>
            </w:r>
          </w:p>
        </w:tc>
      </w:tr>
    </w:tbl>
    <w:p w14:paraId="1B850D21">
      <w:pPr>
        <w:spacing w:after="80" w:line="360" w:lineRule="auto"/>
        <w:ind w:firstLine="0"/>
      </w:pPr>
    </w:p>
    <w:p w14:paraId="0151E61C">
      <w:pPr>
        <w:pStyle w:val="3"/>
        <w:keepNext/>
      </w:pPr>
      <w:r>
        <w:rPr>
          <w:rFonts w:ascii="Times New Roman" w:hAnsi="Times New Roman" w:eastAsia="黑体"/>
          <w:b/>
        </w:rPr>
        <w:t>1.3定义</w:t>
      </w:r>
    </w:p>
    <w:p w14:paraId="156F23E6">
      <w:pPr>
        <w:spacing w:after="80" w:line="360" w:lineRule="auto"/>
        <w:ind w:firstLine="420"/>
      </w:pPr>
      <w:r>
        <w:rPr>
          <w:rFonts w:ascii="Times New Roman" w:hAnsi="Times New Roman" w:eastAsia="宋体"/>
          <w:sz w:val="21"/>
        </w:rPr>
        <w:t>本节对项目中高频出现的术语作统一说明，以减少需求分析、系统设计、开发实现和测试验收中的理解偏差。术语定义结合通用软件工程语境和 EvolveFlow 自身领域模型，其中 AI agent、能力注册表、动作日志和锁定项是理解系统安全边界的重点。</w:t>
      </w:r>
    </w:p>
    <w:p w14:paraId="0BE4EA8B">
      <w:pPr>
        <w:spacing w:before="40" w:after="100" w:line="264" w:lineRule="auto"/>
        <w:ind w:firstLine="0"/>
        <w:jc w:val="center"/>
      </w:pPr>
      <w:r>
        <w:rPr>
          <w:rFonts w:ascii="Times New Roman" w:hAnsi="Times New Roman" w:eastAsia="宋体"/>
          <w:sz w:val="19"/>
        </w:rPr>
        <w:t>表 3 术语与缩写定义</w:t>
      </w:r>
    </w:p>
    <w:tbl>
      <w:tblPr>
        <w:tblStyle w:val="18"/>
        <w:tblW w:w="8237" w:type="dxa"/>
        <w:tblInd w:w="0" w:type="dxa"/>
        <w:tblLayout w:type="fixed"/>
        <w:tblCellMar>
          <w:top w:w="0" w:type="dxa"/>
          <w:left w:w="108" w:type="dxa"/>
          <w:bottom w:w="0" w:type="dxa"/>
          <w:right w:w="108" w:type="dxa"/>
        </w:tblCellMar>
      </w:tblPr>
      <w:tblGrid>
        <w:gridCol w:w="1698"/>
        <w:gridCol w:w="6539"/>
      </w:tblGrid>
      <w:tr w14:paraId="2CCD6B45">
        <w:tblPrEx>
          <w:tblCellMar>
            <w:top w:w="0" w:type="dxa"/>
            <w:left w:w="108" w:type="dxa"/>
            <w:bottom w:w="0" w:type="dxa"/>
            <w:right w:w="108" w:type="dxa"/>
          </w:tblCellMar>
        </w:tblPrEx>
        <w:trPr>
          <w:tblHeader/>
        </w:trPr>
        <w:tc>
          <w:tcPr>
            <w:tcW w:w="1698"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72DED7D4">
            <w:pPr>
              <w:ind w:firstLine="0"/>
              <w:jc w:val="center"/>
            </w:pPr>
            <w:r>
              <w:rPr>
                <w:rFonts w:ascii="Times New Roman" w:hAnsi="Times New Roman" w:eastAsia="宋体"/>
                <w:b/>
                <w:sz w:val="17"/>
              </w:rPr>
              <w:t>术语</w:t>
            </w:r>
          </w:p>
        </w:tc>
        <w:tc>
          <w:tcPr>
            <w:tcW w:w="6539"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482E4FA3">
            <w:pPr>
              <w:ind w:firstLine="0"/>
              <w:jc w:val="center"/>
            </w:pPr>
            <w:r>
              <w:rPr>
                <w:rFonts w:ascii="Times New Roman" w:hAnsi="Times New Roman" w:eastAsia="宋体"/>
                <w:b/>
                <w:sz w:val="17"/>
              </w:rPr>
              <w:t>定义</w:t>
            </w:r>
          </w:p>
        </w:tc>
      </w:tr>
      <w:tr w14:paraId="6703A07F">
        <w:tblPrEx>
          <w:tblCellMar>
            <w:top w:w="0" w:type="dxa"/>
            <w:left w:w="108" w:type="dxa"/>
            <w:bottom w:w="0" w:type="dxa"/>
            <w:right w:w="108" w:type="dxa"/>
          </w:tblCellMar>
        </w:tblPrEx>
        <w:tc>
          <w:tcPr>
            <w:tcW w:w="1698" w:type="dxa"/>
            <w:tcBorders>
              <w:top w:val="nil"/>
              <w:left w:val="nil"/>
              <w:bottom w:val="nil"/>
              <w:right w:val="nil"/>
            </w:tcBorders>
            <w:tcMar>
              <w:top w:w="90" w:type="dxa"/>
              <w:left w:w="110" w:type="dxa"/>
              <w:bottom w:w="90" w:type="dxa"/>
              <w:right w:w="110" w:type="dxa"/>
            </w:tcMar>
            <w:vAlign w:val="center"/>
          </w:tcPr>
          <w:p w14:paraId="678DB654">
            <w:pPr>
              <w:spacing w:line="269" w:lineRule="auto"/>
              <w:ind w:firstLine="0"/>
              <w:jc w:val="center"/>
            </w:pPr>
            <w:r>
              <w:rPr>
                <w:rFonts w:ascii="Times New Roman" w:hAnsi="Times New Roman" w:eastAsia="宋体"/>
                <w:sz w:val="17"/>
              </w:rPr>
              <w:t>AI agent</w:t>
            </w:r>
          </w:p>
        </w:tc>
        <w:tc>
          <w:tcPr>
            <w:tcW w:w="6539" w:type="dxa"/>
            <w:tcBorders>
              <w:top w:val="nil"/>
              <w:left w:val="nil"/>
              <w:bottom w:val="nil"/>
              <w:right w:val="nil"/>
            </w:tcBorders>
            <w:tcMar>
              <w:top w:w="90" w:type="dxa"/>
              <w:left w:w="110" w:type="dxa"/>
              <w:bottom w:w="90" w:type="dxa"/>
              <w:right w:w="110" w:type="dxa"/>
            </w:tcMar>
            <w:vAlign w:val="center"/>
          </w:tcPr>
          <w:p w14:paraId="249149CC">
            <w:pPr>
              <w:spacing w:line="269" w:lineRule="auto"/>
              <w:ind w:firstLine="0"/>
              <w:jc w:val="left"/>
            </w:pPr>
            <w:r>
              <w:rPr>
                <w:rFonts w:ascii="Times New Roman" w:hAnsi="Times New Roman" w:eastAsia="宋体"/>
                <w:sz w:val="17"/>
              </w:rPr>
              <w:t>由模型负责理解意图和选择工具，由本地能力层负责执行动作的智能助理形态；本项目不把固定规则或关键词匹配称为 AI agent。</w:t>
            </w:r>
          </w:p>
        </w:tc>
      </w:tr>
      <w:tr w14:paraId="061C6D01">
        <w:tblPrEx>
          <w:tblCellMar>
            <w:top w:w="0" w:type="dxa"/>
            <w:left w:w="108" w:type="dxa"/>
            <w:bottom w:w="0" w:type="dxa"/>
            <w:right w:w="108" w:type="dxa"/>
          </w:tblCellMar>
        </w:tblPrEx>
        <w:tc>
          <w:tcPr>
            <w:tcW w:w="1698" w:type="dxa"/>
            <w:tcBorders>
              <w:top w:val="nil"/>
              <w:left w:val="nil"/>
              <w:bottom w:val="nil"/>
              <w:right w:val="nil"/>
            </w:tcBorders>
            <w:tcMar>
              <w:top w:w="90" w:type="dxa"/>
              <w:left w:w="110" w:type="dxa"/>
              <w:bottom w:w="90" w:type="dxa"/>
              <w:right w:w="110" w:type="dxa"/>
            </w:tcMar>
            <w:vAlign w:val="center"/>
          </w:tcPr>
          <w:p w14:paraId="2F6CB74D">
            <w:pPr>
              <w:spacing w:line="269" w:lineRule="auto"/>
              <w:ind w:firstLine="0"/>
              <w:jc w:val="center"/>
            </w:pPr>
            <w:r>
              <w:rPr>
                <w:rFonts w:ascii="Times New Roman" w:hAnsi="Times New Roman" w:eastAsia="宋体"/>
                <w:sz w:val="17"/>
              </w:rPr>
              <w:t>Capability</w:t>
            </w:r>
          </w:p>
        </w:tc>
        <w:tc>
          <w:tcPr>
            <w:tcW w:w="6539" w:type="dxa"/>
            <w:tcBorders>
              <w:top w:val="nil"/>
              <w:left w:val="nil"/>
              <w:bottom w:val="nil"/>
              <w:right w:val="nil"/>
            </w:tcBorders>
            <w:tcMar>
              <w:top w:w="90" w:type="dxa"/>
              <w:left w:w="110" w:type="dxa"/>
              <w:bottom w:w="90" w:type="dxa"/>
              <w:right w:w="110" w:type="dxa"/>
            </w:tcMar>
            <w:vAlign w:val="center"/>
          </w:tcPr>
          <w:p w14:paraId="70621E39">
            <w:pPr>
              <w:spacing w:line="269" w:lineRule="auto"/>
              <w:ind w:firstLine="0"/>
              <w:jc w:val="left"/>
            </w:pPr>
            <w:r>
              <w:rPr>
                <w:rFonts w:ascii="Times New Roman" w:hAnsi="Times New Roman" w:eastAsia="宋体"/>
                <w:sz w:val="17"/>
              </w:rPr>
              <w:t>系统对外暴露的一项可调用能力，如 task.create、schedule.plan_day、backup.create 等，包含输入 schema、权限语义和处理函数。</w:t>
            </w:r>
          </w:p>
        </w:tc>
      </w:tr>
      <w:tr w14:paraId="16ABDF67">
        <w:tblPrEx>
          <w:tblCellMar>
            <w:top w:w="0" w:type="dxa"/>
            <w:left w:w="108" w:type="dxa"/>
            <w:bottom w:w="0" w:type="dxa"/>
            <w:right w:w="108" w:type="dxa"/>
          </w:tblCellMar>
        </w:tblPrEx>
        <w:tc>
          <w:tcPr>
            <w:tcW w:w="1698" w:type="dxa"/>
            <w:tcBorders>
              <w:top w:val="nil"/>
              <w:left w:val="nil"/>
              <w:bottom w:val="nil"/>
              <w:right w:val="nil"/>
            </w:tcBorders>
            <w:tcMar>
              <w:top w:w="90" w:type="dxa"/>
              <w:left w:w="110" w:type="dxa"/>
              <w:bottom w:w="90" w:type="dxa"/>
              <w:right w:w="110" w:type="dxa"/>
            </w:tcMar>
            <w:vAlign w:val="center"/>
          </w:tcPr>
          <w:p w14:paraId="3B562136">
            <w:pPr>
              <w:spacing w:line="269" w:lineRule="auto"/>
              <w:ind w:firstLine="0"/>
              <w:jc w:val="center"/>
            </w:pPr>
            <w:r>
              <w:rPr>
                <w:rFonts w:ascii="Times New Roman" w:hAnsi="Times New Roman" w:eastAsia="宋体"/>
                <w:sz w:val="17"/>
              </w:rPr>
              <w:t>Sidecar</w:t>
            </w:r>
          </w:p>
        </w:tc>
        <w:tc>
          <w:tcPr>
            <w:tcW w:w="6539" w:type="dxa"/>
            <w:tcBorders>
              <w:top w:val="nil"/>
              <w:left w:val="nil"/>
              <w:bottom w:val="nil"/>
              <w:right w:val="nil"/>
            </w:tcBorders>
            <w:tcMar>
              <w:top w:w="90" w:type="dxa"/>
              <w:left w:w="110" w:type="dxa"/>
              <w:bottom w:w="90" w:type="dxa"/>
              <w:right w:w="110" w:type="dxa"/>
            </w:tcMar>
            <w:vAlign w:val="center"/>
          </w:tcPr>
          <w:p w14:paraId="2CFEF33E">
            <w:pPr>
              <w:spacing w:line="269" w:lineRule="auto"/>
              <w:ind w:firstLine="0"/>
              <w:jc w:val="left"/>
            </w:pPr>
            <w:r>
              <w:rPr>
                <w:rFonts w:ascii="Times New Roman" w:hAnsi="Times New Roman" w:eastAsia="宋体"/>
                <w:sz w:val="17"/>
              </w:rPr>
              <w:t>由 Tauri 桌面端启动的 Node.js 运行时进程，负责 AI 会话、上下文构建、工具调用循环和 JSON-RPC 通信。</w:t>
            </w:r>
          </w:p>
        </w:tc>
      </w:tr>
      <w:tr w14:paraId="63AC5C53">
        <w:tblPrEx>
          <w:tblCellMar>
            <w:top w:w="0" w:type="dxa"/>
            <w:left w:w="108" w:type="dxa"/>
            <w:bottom w:w="0" w:type="dxa"/>
            <w:right w:w="108" w:type="dxa"/>
          </w:tblCellMar>
        </w:tblPrEx>
        <w:tc>
          <w:tcPr>
            <w:tcW w:w="1698" w:type="dxa"/>
            <w:tcBorders>
              <w:top w:val="nil"/>
              <w:left w:val="nil"/>
              <w:bottom w:val="nil"/>
              <w:right w:val="nil"/>
            </w:tcBorders>
            <w:tcMar>
              <w:top w:w="90" w:type="dxa"/>
              <w:left w:w="110" w:type="dxa"/>
              <w:bottom w:w="90" w:type="dxa"/>
              <w:right w:w="110" w:type="dxa"/>
            </w:tcMar>
            <w:vAlign w:val="center"/>
          </w:tcPr>
          <w:p w14:paraId="719AA5ED">
            <w:pPr>
              <w:spacing w:line="269" w:lineRule="auto"/>
              <w:ind w:firstLine="0"/>
              <w:jc w:val="center"/>
            </w:pPr>
            <w:r>
              <w:rPr>
                <w:rFonts w:ascii="Times New Roman" w:hAnsi="Times New Roman" w:eastAsia="宋体"/>
                <w:sz w:val="17"/>
              </w:rPr>
              <w:t>Local-first</w:t>
            </w:r>
          </w:p>
        </w:tc>
        <w:tc>
          <w:tcPr>
            <w:tcW w:w="6539" w:type="dxa"/>
            <w:tcBorders>
              <w:top w:val="nil"/>
              <w:left w:val="nil"/>
              <w:bottom w:val="nil"/>
              <w:right w:val="nil"/>
            </w:tcBorders>
            <w:tcMar>
              <w:top w:w="90" w:type="dxa"/>
              <w:left w:w="110" w:type="dxa"/>
              <w:bottom w:w="90" w:type="dxa"/>
              <w:right w:w="110" w:type="dxa"/>
            </w:tcMar>
            <w:vAlign w:val="center"/>
          </w:tcPr>
          <w:p w14:paraId="0D186902">
            <w:pPr>
              <w:spacing w:line="269" w:lineRule="auto"/>
              <w:ind w:firstLine="0"/>
              <w:jc w:val="left"/>
            </w:pPr>
            <w:r>
              <w:rPr>
                <w:rFonts w:ascii="Times New Roman" w:hAnsi="Times New Roman" w:eastAsia="宋体"/>
                <w:sz w:val="17"/>
              </w:rPr>
              <w:t>业务数据优先保存在用户本机，网络模型服务只参与推理和回复，不作为主要数据存储位置。</w:t>
            </w:r>
          </w:p>
        </w:tc>
      </w:tr>
      <w:tr w14:paraId="34D16C65">
        <w:tblPrEx>
          <w:tblCellMar>
            <w:top w:w="0" w:type="dxa"/>
            <w:left w:w="108" w:type="dxa"/>
            <w:bottom w:w="0" w:type="dxa"/>
            <w:right w:w="108" w:type="dxa"/>
          </w:tblCellMar>
        </w:tblPrEx>
        <w:tc>
          <w:tcPr>
            <w:tcW w:w="1698" w:type="dxa"/>
            <w:tcBorders>
              <w:top w:val="nil"/>
              <w:left w:val="nil"/>
              <w:bottom w:val="nil"/>
              <w:right w:val="nil"/>
            </w:tcBorders>
            <w:tcMar>
              <w:top w:w="90" w:type="dxa"/>
              <w:left w:w="110" w:type="dxa"/>
              <w:bottom w:w="90" w:type="dxa"/>
              <w:right w:w="110" w:type="dxa"/>
            </w:tcMar>
            <w:vAlign w:val="center"/>
          </w:tcPr>
          <w:p w14:paraId="687A0A99">
            <w:pPr>
              <w:spacing w:line="269" w:lineRule="auto"/>
              <w:ind w:firstLine="0"/>
              <w:jc w:val="center"/>
            </w:pPr>
            <w:r>
              <w:rPr>
                <w:rFonts w:ascii="Times New Roman" w:hAnsi="Times New Roman" w:eastAsia="宋体"/>
                <w:sz w:val="17"/>
              </w:rPr>
              <w:t>Schedule Block</w:t>
            </w:r>
          </w:p>
        </w:tc>
        <w:tc>
          <w:tcPr>
            <w:tcW w:w="6539" w:type="dxa"/>
            <w:tcBorders>
              <w:top w:val="nil"/>
              <w:left w:val="nil"/>
              <w:bottom w:val="nil"/>
              <w:right w:val="nil"/>
            </w:tcBorders>
            <w:tcMar>
              <w:top w:w="90" w:type="dxa"/>
              <w:left w:w="110" w:type="dxa"/>
              <w:bottom w:w="90" w:type="dxa"/>
              <w:right w:w="110" w:type="dxa"/>
            </w:tcMar>
            <w:vAlign w:val="center"/>
          </w:tcPr>
          <w:p w14:paraId="1802B7D1">
            <w:pPr>
              <w:spacing w:line="269" w:lineRule="auto"/>
              <w:ind w:firstLine="0"/>
              <w:jc w:val="left"/>
            </w:pPr>
            <w:r>
              <w:rPr>
                <w:rFonts w:ascii="Times New Roman" w:hAnsi="Times New Roman" w:eastAsia="宋体"/>
                <w:sz w:val="17"/>
              </w:rPr>
              <w:t>日程中的时间块，可以绑定任务或事件，并带有日期、开始时间、结束时间、锁定标记和手动安排标记。</w:t>
            </w:r>
          </w:p>
        </w:tc>
      </w:tr>
      <w:tr w14:paraId="46A49F20">
        <w:tblPrEx>
          <w:tblCellMar>
            <w:top w:w="0" w:type="dxa"/>
            <w:left w:w="108" w:type="dxa"/>
            <w:bottom w:w="0" w:type="dxa"/>
            <w:right w:w="108" w:type="dxa"/>
          </w:tblCellMar>
        </w:tblPrEx>
        <w:tc>
          <w:tcPr>
            <w:tcW w:w="1698" w:type="dxa"/>
            <w:tcBorders>
              <w:top w:val="nil"/>
              <w:left w:val="nil"/>
              <w:bottom w:val="nil"/>
              <w:right w:val="nil"/>
            </w:tcBorders>
            <w:tcMar>
              <w:top w:w="90" w:type="dxa"/>
              <w:left w:w="110" w:type="dxa"/>
              <w:bottom w:w="90" w:type="dxa"/>
              <w:right w:w="110" w:type="dxa"/>
            </w:tcMar>
            <w:vAlign w:val="center"/>
          </w:tcPr>
          <w:p w14:paraId="2C1FFC69">
            <w:pPr>
              <w:spacing w:line="269" w:lineRule="auto"/>
              <w:ind w:firstLine="0"/>
              <w:jc w:val="center"/>
            </w:pPr>
            <w:r>
              <w:rPr>
                <w:rFonts w:ascii="Times New Roman" w:hAnsi="Times New Roman" w:eastAsia="宋体"/>
                <w:sz w:val="17"/>
              </w:rPr>
              <w:t>Locked Item</w:t>
            </w:r>
          </w:p>
        </w:tc>
        <w:tc>
          <w:tcPr>
            <w:tcW w:w="6539" w:type="dxa"/>
            <w:tcBorders>
              <w:top w:val="nil"/>
              <w:left w:val="nil"/>
              <w:bottom w:val="nil"/>
              <w:right w:val="nil"/>
            </w:tcBorders>
            <w:tcMar>
              <w:top w:w="90" w:type="dxa"/>
              <w:left w:w="110" w:type="dxa"/>
              <w:bottom w:w="90" w:type="dxa"/>
              <w:right w:w="110" w:type="dxa"/>
            </w:tcMar>
            <w:vAlign w:val="center"/>
          </w:tcPr>
          <w:p w14:paraId="07286701">
            <w:pPr>
              <w:spacing w:line="269" w:lineRule="auto"/>
              <w:ind w:firstLine="0"/>
              <w:jc w:val="left"/>
            </w:pPr>
            <w:r>
              <w:rPr>
                <w:rFonts w:ascii="Times New Roman" w:hAnsi="Times New Roman" w:eastAsia="宋体"/>
                <w:sz w:val="17"/>
              </w:rPr>
              <w:t>用户明确锁定的任务、事件或日程块，自动排程和 AI 调整不得随意修改其关键字段。</w:t>
            </w:r>
          </w:p>
        </w:tc>
      </w:tr>
      <w:tr w14:paraId="61BE2A88">
        <w:tblPrEx>
          <w:tblCellMar>
            <w:top w:w="0" w:type="dxa"/>
            <w:left w:w="108" w:type="dxa"/>
            <w:bottom w:w="0" w:type="dxa"/>
            <w:right w:w="108" w:type="dxa"/>
          </w:tblCellMar>
        </w:tblPrEx>
        <w:tc>
          <w:tcPr>
            <w:tcW w:w="1698" w:type="dxa"/>
            <w:tcBorders>
              <w:top w:val="nil"/>
              <w:left w:val="nil"/>
              <w:bottom w:val="nil"/>
              <w:right w:val="nil"/>
            </w:tcBorders>
            <w:tcMar>
              <w:top w:w="90" w:type="dxa"/>
              <w:left w:w="110" w:type="dxa"/>
              <w:bottom w:w="90" w:type="dxa"/>
              <w:right w:w="110" w:type="dxa"/>
            </w:tcMar>
            <w:vAlign w:val="center"/>
          </w:tcPr>
          <w:p w14:paraId="679B788D">
            <w:pPr>
              <w:spacing w:line="269" w:lineRule="auto"/>
              <w:ind w:firstLine="0"/>
              <w:jc w:val="center"/>
            </w:pPr>
            <w:r>
              <w:rPr>
                <w:rFonts w:ascii="Times New Roman" w:hAnsi="Times New Roman" w:eastAsia="宋体"/>
                <w:sz w:val="17"/>
              </w:rPr>
              <w:t>Action Log</w:t>
            </w:r>
          </w:p>
        </w:tc>
        <w:tc>
          <w:tcPr>
            <w:tcW w:w="6539" w:type="dxa"/>
            <w:tcBorders>
              <w:top w:val="nil"/>
              <w:left w:val="nil"/>
              <w:bottom w:val="nil"/>
              <w:right w:val="nil"/>
            </w:tcBorders>
            <w:tcMar>
              <w:top w:w="90" w:type="dxa"/>
              <w:left w:w="110" w:type="dxa"/>
              <w:bottom w:w="90" w:type="dxa"/>
              <w:right w:w="110" w:type="dxa"/>
            </w:tcMar>
            <w:vAlign w:val="center"/>
          </w:tcPr>
          <w:p w14:paraId="65B6AAD0">
            <w:pPr>
              <w:spacing w:line="269" w:lineRule="auto"/>
              <w:ind w:firstLine="0"/>
              <w:jc w:val="left"/>
            </w:pPr>
            <w:r>
              <w:rPr>
                <w:rFonts w:ascii="Times New Roman" w:hAnsi="Times New Roman" w:eastAsia="宋体"/>
                <w:sz w:val="17"/>
              </w:rPr>
              <w:t>记录能力调用前后状态、操作者、来源、输入快照和撤销分组的审计数据。</w:t>
            </w:r>
          </w:p>
        </w:tc>
      </w:tr>
      <w:tr w14:paraId="6288BC65">
        <w:tblPrEx>
          <w:tblCellMar>
            <w:top w:w="0" w:type="dxa"/>
            <w:left w:w="108" w:type="dxa"/>
            <w:bottom w:w="0" w:type="dxa"/>
            <w:right w:w="108" w:type="dxa"/>
          </w:tblCellMar>
        </w:tblPrEx>
        <w:tc>
          <w:tcPr>
            <w:tcW w:w="1698" w:type="dxa"/>
            <w:tcBorders>
              <w:top w:val="nil"/>
              <w:left w:val="nil"/>
              <w:bottom w:val="nil"/>
              <w:right w:val="nil"/>
            </w:tcBorders>
            <w:tcMar>
              <w:top w:w="90" w:type="dxa"/>
              <w:left w:w="110" w:type="dxa"/>
              <w:bottom w:w="90" w:type="dxa"/>
              <w:right w:w="110" w:type="dxa"/>
            </w:tcMar>
            <w:vAlign w:val="center"/>
          </w:tcPr>
          <w:p w14:paraId="05A52DCD">
            <w:pPr>
              <w:spacing w:line="269" w:lineRule="auto"/>
              <w:ind w:firstLine="0"/>
              <w:jc w:val="center"/>
            </w:pPr>
            <w:r>
              <w:rPr>
                <w:rFonts w:ascii="Times New Roman" w:hAnsi="Times New Roman" w:eastAsia="宋体"/>
                <w:sz w:val="17"/>
              </w:rPr>
              <w:t>Undo</w:t>
            </w:r>
          </w:p>
        </w:tc>
        <w:tc>
          <w:tcPr>
            <w:tcW w:w="6539" w:type="dxa"/>
            <w:tcBorders>
              <w:top w:val="nil"/>
              <w:left w:val="nil"/>
              <w:bottom w:val="nil"/>
              <w:right w:val="nil"/>
            </w:tcBorders>
            <w:tcMar>
              <w:top w:w="90" w:type="dxa"/>
              <w:left w:w="110" w:type="dxa"/>
              <w:bottom w:w="90" w:type="dxa"/>
              <w:right w:w="110" w:type="dxa"/>
            </w:tcMar>
            <w:vAlign w:val="center"/>
          </w:tcPr>
          <w:p w14:paraId="39D4AB4E">
            <w:pPr>
              <w:spacing w:line="269" w:lineRule="auto"/>
              <w:ind w:firstLine="0"/>
              <w:jc w:val="left"/>
            </w:pPr>
            <w:r>
              <w:rPr>
                <w:rFonts w:ascii="Times New Roman" w:hAnsi="Times New Roman" w:eastAsia="宋体"/>
                <w:sz w:val="17"/>
              </w:rPr>
              <w:t>基于动作日志中的状态快照回滚用户或 AI 造成的数据变更。</w:t>
            </w:r>
          </w:p>
        </w:tc>
      </w:tr>
      <w:tr w14:paraId="3FA49196">
        <w:tblPrEx>
          <w:tblCellMar>
            <w:top w:w="0" w:type="dxa"/>
            <w:left w:w="108" w:type="dxa"/>
            <w:bottom w:w="0" w:type="dxa"/>
            <w:right w:w="108" w:type="dxa"/>
          </w:tblCellMar>
        </w:tblPrEx>
        <w:tc>
          <w:tcPr>
            <w:tcW w:w="1698" w:type="dxa"/>
            <w:tcBorders>
              <w:top w:val="nil"/>
              <w:left w:val="nil"/>
              <w:bottom w:val="nil"/>
              <w:right w:val="nil"/>
            </w:tcBorders>
            <w:tcMar>
              <w:top w:w="90" w:type="dxa"/>
              <w:left w:w="110" w:type="dxa"/>
              <w:bottom w:w="90" w:type="dxa"/>
              <w:right w:w="110" w:type="dxa"/>
            </w:tcMar>
            <w:vAlign w:val="center"/>
          </w:tcPr>
          <w:p w14:paraId="0D49E616">
            <w:pPr>
              <w:spacing w:line="269" w:lineRule="auto"/>
              <w:ind w:firstLine="0"/>
              <w:jc w:val="center"/>
            </w:pPr>
            <w:r>
              <w:rPr>
                <w:rFonts w:ascii="Times New Roman" w:hAnsi="Times New Roman" w:eastAsia="宋体"/>
                <w:sz w:val="17"/>
              </w:rPr>
              <w:t>Dream Insight</w:t>
            </w:r>
          </w:p>
        </w:tc>
        <w:tc>
          <w:tcPr>
            <w:tcW w:w="6539" w:type="dxa"/>
            <w:tcBorders>
              <w:top w:val="nil"/>
              <w:left w:val="nil"/>
              <w:bottom w:val="nil"/>
              <w:right w:val="nil"/>
            </w:tcBorders>
            <w:tcMar>
              <w:top w:w="90" w:type="dxa"/>
              <w:left w:w="110" w:type="dxa"/>
              <w:bottom w:w="90" w:type="dxa"/>
              <w:right w:w="110" w:type="dxa"/>
            </w:tcMar>
            <w:vAlign w:val="center"/>
          </w:tcPr>
          <w:p w14:paraId="4A819B91">
            <w:pPr>
              <w:spacing w:line="269" w:lineRule="auto"/>
              <w:ind w:firstLine="0"/>
              <w:jc w:val="left"/>
            </w:pPr>
            <w:r>
              <w:rPr>
                <w:rFonts w:ascii="Times New Roman" w:hAnsi="Times New Roman" w:eastAsia="宋体"/>
                <w:sz w:val="17"/>
              </w:rPr>
              <w:t>系统在长期使用后对偏好和行为模式形成的可解释洞察，用于改进提醒、建议和安排策略。</w:t>
            </w:r>
          </w:p>
        </w:tc>
      </w:tr>
      <w:tr w14:paraId="70502E73">
        <w:tblPrEx>
          <w:tblCellMar>
            <w:top w:w="0" w:type="dxa"/>
            <w:left w:w="108" w:type="dxa"/>
            <w:bottom w:w="0" w:type="dxa"/>
            <w:right w:w="108" w:type="dxa"/>
          </w:tblCellMar>
        </w:tblPrEx>
        <w:tc>
          <w:tcPr>
            <w:tcW w:w="1698" w:type="dxa"/>
            <w:tcBorders>
              <w:top w:val="nil"/>
              <w:left w:val="nil"/>
              <w:bottom w:val="single" w:color="000000" w:sz="10" w:space="0"/>
              <w:right w:val="nil"/>
            </w:tcBorders>
            <w:tcMar>
              <w:top w:w="90" w:type="dxa"/>
              <w:left w:w="110" w:type="dxa"/>
              <w:bottom w:w="90" w:type="dxa"/>
              <w:right w:w="110" w:type="dxa"/>
            </w:tcMar>
            <w:vAlign w:val="center"/>
          </w:tcPr>
          <w:p w14:paraId="6544A534">
            <w:pPr>
              <w:spacing w:line="269" w:lineRule="auto"/>
              <w:ind w:firstLine="0"/>
              <w:jc w:val="center"/>
            </w:pPr>
            <w:r>
              <w:rPr>
                <w:rFonts w:ascii="Times New Roman" w:hAnsi="Times New Roman" w:eastAsia="宋体"/>
                <w:sz w:val="17"/>
              </w:rPr>
              <w:t>WAL</w:t>
            </w:r>
          </w:p>
        </w:tc>
        <w:tc>
          <w:tcPr>
            <w:tcW w:w="6539" w:type="dxa"/>
            <w:tcBorders>
              <w:top w:val="nil"/>
              <w:left w:val="nil"/>
              <w:bottom w:val="single" w:color="000000" w:sz="10" w:space="0"/>
              <w:right w:val="nil"/>
            </w:tcBorders>
            <w:tcMar>
              <w:top w:w="90" w:type="dxa"/>
              <w:left w:w="110" w:type="dxa"/>
              <w:bottom w:w="90" w:type="dxa"/>
              <w:right w:w="110" w:type="dxa"/>
            </w:tcMar>
            <w:vAlign w:val="center"/>
          </w:tcPr>
          <w:p w14:paraId="116C8D66">
            <w:pPr>
              <w:spacing w:line="269" w:lineRule="auto"/>
              <w:ind w:firstLine="0"/>
              <w:jc w:val="left"/>
            </w:pPr>
            <w:r>
              <w:rPr>
                <w:rFonts w:ascii="Times New Roman" w:hAnsi="Times New Roman" w:eastAsia="宋体"/>
                <w:sz w:val="17"/>
              </w:rPr>
              <w:t>SQLite Write-Ahead Logging 模式，用于提升本地数据库读写并发和恢复可靠性。</w:t>
            </w:r>
          </w:p>
        </w:tc>
      </w:tr>
    </w:tbl>
    <w:p w14:paraId="28C269AB">
      <w:pPr>
        <w:spacing w:after="80" w:line="360" w:lineRule="auto"/>
        <w:ind w:firstLine="0"/>
      </w:pPr>
    </w:p>
    <w:p w14:paraId="4266AA89">
      <w:pPr>
        <w:pStyle w:val="3"/>
        <w:keepNext/>
      </w:pPr>
      <w:r>
        <w:rPr>
          <w:rFonts w:ascii="Times New Roman" w:hAnsi="Times New Roman" w:eastAsia="黑体"/>
          <w:b/>
        </w:rPr>
        <w:t>1.4参考资料</w:t>
      </w:r>
    </w:p>
    <w:p w14:paraId="308D6DB5">
      <w:pPr>
        <w:spacing w:after="80" w:line="360" w:lineRule="auto"/>
        <w:ind w:firstLine="420"/>
      </w:pPr>
      <w:r>
        <w:rPr>
          <w:rFonts w:ascii="Times New Roman" w:hAnsi="Times New Roman" w:eastAsia="宋体"/>
          <w:sz w:val="21"/>
        </w:rPr>
        <w:t>本项目参考的软件工程资料主要用于支撑开发计划、生命周期活动、风险管理、需求验证、桌面端开发、本地数据库和 AI 工具调用等工程实践。参考资料以公开出版书籍、国际标准和官方技术文档为主，确保项目依据具有可查验性和规范性。</w:t>
      </w:r>
    </w:p>
    <w:p w14:paraId="31FD58E3">
      <w:pPr>
        <w:spacing w:after="80" w:line="360" w:lineRule="auto"/>
        <w:ind w:firstLine="420"/>
      </w:pPr>
      <w:r>
        <w:rPr>
          <w:rFonts w:ascii="Times New Roman" w:hAnsi="Times New Roman" w:eastAsia="宋体"/>
          <w:sz w:val="21"/>
        </w:rPr>
        <w:t>项目实施过程中，团队还将结合内部架构说明和源代码开展开发与维护工作。外部参考资料、项目内部材料和实际工程产物将分别管理，以保证计划依据清晰、技术来源明确、交付材料规范。</w:t>
      </w:r>
    </w:p>
    <w:p w14:paraId="1E0FA68F">
      <w:pPr>
        <w:spacing w:before="40" w:after="100" w:line="264" w:lineRule="auto"/>
        <w:ind w:firstLine="0"/>
        <w:jc w:val="center"/>
      </w:pPr>
      <w:r>
        <w:rPr>
          <w:rFonts w:ascii="Times New Roman" w:hAnsi="Times New Roman" w:eastAsia="宋体"/>
          <w:sz w:val="19"/>
        </w:rPr>
        <w:t>表 1 参考资料清单</w:t>
      </w:r>
    </w:p>
    <w:tbl>
      <w:tblPr>
        <w:tblStyle w:val="18"/>
        <w:tblW w:w="8235" w:type="dxa"/>
        <w:tblInd w:w="0" w:type="dxa"/>
        <w:tblLayout w:type="fixed"/>
        <w:tblCellMar>
          <w:top w:w="0" w:type="dxa"/>
          <w:left w:w="108" w:type="dxa"/>
          <w:bottom w:w="0" w:type="dxa"/>
          <w:right w:w="108" w:type="dxa"/>
        </w:tblCellMar>
      </w:tblPr>
      <w:tblGrid>
        <w:gridCol w:w="557"/>
        <w:gridCol w:w="1672"/>
        <w:gridCol w:w="2786"/>
        <w:gridCol w:w="1300"/>
        <w:gridCol w:w="1920"/>
      </w:tblGrid>
      <w:tr w14:paraId="3F79262F">
        <w:tblPrEx>
          <w:tblCellMar>
            <w:top w:w="0" w:type="dxa"/>
            <w:left w:w="108" w:type="dxa"/>
            <w:bottom w:w="0" w:type="dxa"/>
            <w:right w:w="108" w:type="dxa"/>
          </w:tblCellMar>
        </w:tblPrEx>
        <w:trPr>
          <w:tblHeader/>
        </w:trPr>
        <w:tc>
          <w:tcPr>
            <w:tcW w:w="557"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4C7EB2D4">
            <w:pPr>
              <w:ind w:firstLine="0"/>
              <w:jc w:val="center"/>
            </w:pPr>
            <w:r>
              <w:rPr>
                <w:rFonts w:ascii="Times New Roman" w:hAnsi="Times New Roman" w:eastAsia="宋体"/>
                <w:b/>
                <w:sz w:val="17"/>
              </w:rPr>
              <w:t>序号</w:t>
            </w:r>
          </w:p>
        </w:tc>
        <w:tc>
          <w:tcPr>
            <w:tcW w:w="1672"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354F09A6">
            <w:pPr>
              <w:ind w:firstLine="0"/>
              <w:jc w:val="center"/>
            </w:pPr>
            <w:r>
              <w:rPr>
                <w:rFonts w:ascii="Times New Roman" w:hAnsi="Times New Roman" w:eastAsia="宋体"/>
                <w:b/>
                <w:sz w:val="17"/>
              </w:rPr>
              <w:t>作者或机构</w:t>
            </w:r>
          </w:p>
        </w:tc>
        <w:tc>
          <w:tcPr>
            <w:tcW w:w="2786"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0511AD0B">
            <w:pPr>
              <w:ind w:firstLine="0"/>
              <w:jc w:val="center"/>
            </w:pPr>
            <w:r>
              <w:rPr>
                <w:rFonts w:ascii="Times New Roman" w:hAnsi="Times New Roman" w:eastAsia="宋体"/>
                <w:b/>
                <w:sz w:val="17"/>
              </w:rPr>
              <w:t>资料名称</w:t>
            </w:r>
          </w:p>
        </w:tc>
        <w:tc>
          <w:tcPr>
            <w:tcW w:w="1300"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4BE31B67">
            <w:pPr>
              <w:ind w:firstLine="0"/>
              <w:jc w:val="center"/>
            </w:pPr>
            <w:r>
              <w:rPr>
                <w:rFonts w:ascii="Times New Roman" w:hAnsi="Times New Roman" w:eastAsia="宋体"/>
                <w:b/>
                <w:sz w:val="17"/>
              </w:rPr>
              <w:t>出版或来源</w:t>
            </w:r>
          </w:p>
        </w:tc>
        <w:tc>
          <w:tcPr>
            <w:tcW w:w="1920"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233C9758">
            <w:pPr>
              <w:ind w:firstLine="0"/>
              <w:jc w:val="center"/>
            </w:pPr>
            <w:r>
              <w:rPr>
                <w:rFonts w:ascii="Times New Roman" w:hAnsi="Times New Roman" w:eastAsia="宋体"/>
                <w:b/>
                <w:sz w:val="17"/>
              </w:rPr>
              <w:t>本文档采用方式</w:t>
            </w:r>
          </w:p>
        </w:tc>
      </w:tr>
      <w:tr w14:paraId="11BEB3D1">
        <w:tblPrEx>
          <w:tblCellMar>
            <w:top w:w="0" w:type="dxa"/>
            <w:left w:w="108" w:type="dxa"/>
            <w:bottom w:w="0" w:type="dxa"/>
            <w:right w:w="108" w:type="dxa"/>
          </w:tblCellMar>
        </w:tblPrEx>
        <w:tc>
          <w:tcPr>
            <w:tcW w:w="557" w:type="dxa"/>
            <w:tcBorders>
              <w:top w:val="nil"/>
              <w:left w:val="nil"/>
              <w:bottom w:val="nil"/>
              <w:right w:val="nil"/>
            </w:tcBorders>
            <w:tcMar>
              <w:top w:w="90" w:type="dxa"/>
              <w:left w:w="110" w:type="dxa"/>
              <w:bottom w:w="90" w:type="dxa"/>
              <w:right w:w="110" w:type="dxa"/>
            </w:tcMar>
            <w:vAlign w:val="center"/>
          </w:tcPr>
          <w:p w14:paraId="11B92622">
            <w:pPr>
              <w:spacing w:line="269" w:lineRule="auto"/>
              <w:ind w:firstLine="0"/>
              <w:jc w:val="center"/>
            </w:pPr>
            <w:r>
              <w:rPr>
                <w:rFonts w:ascii="Times New Roman" w:hAnsi="Times New Roman" w:eastAsia="宋体"/>
                <w:sz w:val="17"/>
              </w:rPr>
              <w:t>1</w:t>
            </w:r>
          </w:p>
        </w:tc>
        <w:tc>
          <w:tcPr>
            <w:tcW w:w="1672" w:type="dxa"/>
            <w:tcBorders>
              <w:top w:val="nil"/>
              <w:left w:val="nil"/>
              <w:bottom w:val="nil"/>
              <w:right w:val="nil"/>
            </w:tcBorders>
            <w:tcMar>
              <w:top w:w="90" w:type="dxa"/>
              <w:left w:w="110" w:type="dxa"/>
              <w:bottom w:w="90" w:type="dxa"/>
              <w:right w:w="110" w:type="dxa"/>
            </w:tcMar>
            <w:vAlign w:val="center"/>
          </w:tcPr>
          <w:p w14:paraId="3092BE1B">
            <w:pPr>
              <w:spacing w:line="269" w:lineRule="auto"/>
              <w:ind w:firstLine="0"/>
              <w:jc w:val="left"/>
            </w:pPr>
            <w:r>
              <w:rPr>
                <w:rFonts w:ascii="Times New Roman" w:hAnsi="Times New Roman" w:eastAsia="宋体"/>
                <w:sz w:val="17"/>
              </w:rPr>
              <w:t>Roger S. Pressman, Bruce R. Maxim</w:t>
            </w:r>
          </w:p>
        </w:tc>
        <w:tc>
          <w:tcPr>
            <w:tcW w:w="2786" w:type="dxa"/>
            <w:tcBorders>
              <w:top w:val="nil"/>
              <w:left w:val="nil"/>
              <w:bottom w:val="nil"/>
              <w:right w:val="nil"/>
            </w:tcBorders>
            <w:tcMar>
              <w:top w:w="90" w:type="dxa"/>
              <w:left w:w="110" w:type="dxa"/>
              <w:bottom w:w="90" w:type="dxa"/>
              <w:right w:w="110" w:type="dxa"/>
            </w:tcMar>
            <w:vAlign w:val="center"/>
          </w:tcPr>
          <w:p w14:paraId="130B98CC">
            <w:pPr>
              <w:spacing w:line="269" w:lineRule="auto"/>
              <w:ind w:firstLine="0"/>
              <w:jc w:val="left"/>
            </w:pPr>
            <w:r>
              <w:rPr>
                <w:rFonts w:ascii="Times New Roman" w:hAnsi="Times New Roman" w:eastAsia="宋体"/>
                <w:sz w:val="17"/>
              </w:rPr>
              <w:t>Software Engineering: A Practitioner's Approach, 9th Edition</w:t>
            </w:r>
          </w:p>
        </w:tc>
        <w:tc>
          <w:tcPr>
            <w:tcW w:w="1300" w:type="dxa"/>
            <w:tcBorders>
              <w:top w:val="nil"/>
              <w:left w:val="nil"/>
              <w:bottom w:val="nil"/>
              <w:right w:val="nil"/>
            </w:tcBorders>
            <w:tcMar>
              <w:top w:w="90" w:type="dxa"/>
              <w:left w:w="110" w:type="dxa"/>
              <w:bottom w:w="90" w:type="dxa"/>
              <w:right w:w="110" w:type="dxa"/>
            </w:tcMar>
            <w:vAlign w:val="center"/>
          </w:tcPr>
          <w:p w14:paraId="085CF93A">
            <w:pPr>
              <w:spacing w:line="269" w:lineRule="auto"/>
              <w:ind w:firstLine="0"/>
              <w:jc w:val="left"/>
            </w:pPr>
            <w:r>
              <w:rPr>
                <w:rFonts w:ascii="Times New Roman" w:hAnsi="Times New Roman" w:eastAsia="宋体"/>
                <w:sz w:val="17"/>
              </w:rPr>
              <w:t>McGraw-Hill, 2020</w:t>
            </w:r>
          </w:p>
        </w:tc>
        <w:tc>
          <w:tcPr>
            <w:tcW w:w="1920" w:type="dxa"/>
            <w:tcBorders>
              <w:top w:val="nil"/>
              <w:left w:val="nil"/>
              <w:bottom w:val="nil"/>
              <w:right w:val="nil"/>
            </w:tcBorders>
            <w:tcMar>
              <w:top w:w="90" w:type="dxa"/>
              <w:left w:w="110" w:type="dxa"/>
              <w:bottom w:w="90" w:type="dxa"/>
              <w:right w:w="110" w:type="dxa"/>
            </w:tcMar>
            <w:vAlign w:val="center"/>
          </w:tcPr>
          <w:p w14:paraId="08E72546">
            <w:pPr>
              <w:spacing w:line="269" w:lineRule="auto"/>
              <w:ind w:firstLine="0"/>
              <w:jc w:val="left"/>
            </w:pPr>
            <w:r>
              <w:rPr>
                <w:rFonts w:ascii="Times New Roman" w:hAnsi="Times New Roman" w:eastAsia="宋体"/>
                <w:sz w:val="17"/>
              </w:rPr>
              <w:t>用于项目过程、质量保证和风险管理参考</w:t>
            </w:r>
          </w:p>
        </w:tc>
      </w:tr>
      <w:tr w14:paraId="36115885">
        <w:tblPrEx>
          <w:tblCellMar>
            <w:top w:w="0" w:type="dxa"/>
            <w:left w:w="108" w:type="dxa"/>
            <w:bottom w:w="0" w:type="dxa"/>
            <w:right w:w="108" w:type="dxa"/>
          </w:tblCellMar>
        </w:tblPrEx>
        <w:tc>
          <w:tcPr>
            <w:tcW w:w="557" w:type="dxa"/>
            <w:tcBorders>
              <w:top w:val="nil"/>
              <w:left w:val="nil"/>
              <w:bottom w:val="nil"/>
              <w:right w:val="nil"/>
            </w:tcBorders>
            <w:tcMar>
              <w:top w:w="90" w:type="dxa"/>
              <w:left w:w="110" w:type="dxa"/>
              <w:bottom w:w="90" w:type="dxa"/>
              <w:right w:w="110" w:type="dxa"/>
            </w:tcMar>
            <w:vAlign w:val="center"/>
          </w:tcPr>
          <w:p w14:paraId="54B17C47">
            <w:pPr>
              <w:spacing w:line="269" w:lineRule="auto"/>
              <w:ind w:firstLine="0"/>
              <w:jc w:val="center"/>
            </w:pPr>
            <w:r>
              <w:rPr>
                <w:rFonts w:ascii="Times New Roman" w:hAnsi="Times New Roman" w:eastAsia="宋体"/>
                <w:sz w:val="17"/>
              </w:rPr>
              <w:t>2</w:t>
            </w:r>
          </w:p>
        </w:tc>
        <w:tc>
          <w:tcPr>
            <w:tcW w:w="1672" w:type="dxa"/>
            <w:tcBorders>
              <w:top w:val="nil"/>
              <w:left w:val="nil"/>
              <w:bottom w:val="nil"/>
              <w:right w:val="nil"/>
            </w:tcBorders>
            <w:tcMar>
              <w:top w:w="90" w:type="dxa"/>
              <w:left w:w="110" w:type="dxa"/>
              <w:bottom w:w="90" w:type="dxa"/>
              <w:right w:w="110" w:type="dxa"/>
            </w:tcMar>
            <w:vAlign w:val="center"/>
          </w:tcPr>
          <w:p w14:paraId="09D1CC4D">
            <w:pPr>
              <w:spacing w:line="269" w:lineRule="auto"/>
              <w:ind w:firstLine="0"/>
              <w:jc w:val="left"/>
            </w:pPr>
            <w:r>
              <w:rPr>
                <w:rFonts w:ascii="Times New Roman" w:hAnsi="Times New Roman" w:eastAsia="宋体"/>
                <w:sz w:val="17"/>
              </w:rPr>
              <w:t>Ian Sommerville</w:t>
            </w:r>
          </w:p>
        </w:tc>
        <w:tc>
          <w:tcPr>
            <w:tcW w:w="2786" w:type="dxa"/>
            <w:tcBorders>
              <w:top w:val="nil"/>
              <w:left w:val="nil"/>
              <w:bottom w:val="nil"/>
              <w:right w:val="nil"/>
            </w:tcBorders>
            <w:tcMar>
              <w:top w:w="90" w:type="dxa"/>
              <w:left w:w="110" w:type="dxa"/>
              <w:bottom w:w="90" w:type="dxa"/>
              <w:right w:w="110" w:type="dxa"/>
            </w:tcMar>
            <w:vAlign w:val="center"/>
          </w:tcPr>
          <w:p w14:paraId="05774B43">
            <w:pPr>
              <w:spacing w:line="269" w:lineRule="auto"/>
              <w:ind w:firstLine="0"/>
              <w:jc w:val="left"/>
            </w:pPr>
            <w:r>
              <w:rPr>
                <w:rFonts w:ascii="Times New Roman" w:hAnsi="Times New Roman" w:eastAsia="宋体"/>
                <w:sz w:val="17"/>
              </w:rPr>
              <w:t>Software Engineering, 10th Edition</w:t>
            </w:r>
          </w:p>
        </w:tc>
        <w:tc>
          <w:tcPr>
            <w:tcW w:w="1300" w:type="dxa"/>
            <w:tcBorders>
              <w:top w:val="nil"/>
              <w:left w:val="nil"/>
              <w:bottom w:val="nil"/>
              <w:right w:val="nil"/>
            </w:tcBorders>
            <w:tcMar>
              <w:top w:w="90" w:type="dxa"/>
              <w:left w:w="110" w:type="dxa"/>
              <w:bottom w:w="90" w:type="dxa"/>
              <w:right w:w="110" w:type="dxa"/>
            </w:tcMar>
            <w:vAlign w:val="center"/>
          </w:tcPr>
          <w:p w14:paraId="7F703674">
            <w:pPr>
              <w:spacing w:line="269" w:lineRule="auto"/>
              <w:ind w:firstLine="0"/>
              <w:jc w:val="left"/>
            </w:pPr>
            <w:r>
              <w:rPr>
                <w:rFonts w:ascii="Times New Roman" w:hAnsi="Times New Roman" w:eastAsia="宋体"/>
                <w:sz w:val="17"/>
              </w:rPr>
              <w:t>Pearson, 2015</w:t>
            </w:r>
          </w:p>
        </w:tc>
        <w:tc>
          <w:tcPr>
            <w:tcW w:w="1920" w:type="dxa"/>
            <w:tcBorders>
              <w:top w:val="nil"/>
              <w:left w:val="nil"/>
              <w:bottom w:val="nil"/>
              <w:right w:val="nil"/>
            </w:tcBorders>
            <w:tcMar>
              <w:top w:w="90" w:type="dxa"/>
              <w:left w:w="110" w:type="dxa"/>
              <w:bottom w:w="90" w:type="dxa"/>
              <w:right w:w="110" w:type="dxa"/>
            </w:tcMar>
            <w:vAlign w:val="center"/>
          </w:tcPr>
          <w:p w14:paraId="60A978B8">
            <w:pPr>
              <w:spacing w:line="269" w:lineRule="auto"/>
              <w:ind w:firstLine="0"/>
              <w:jc w:val="left"/>
            </w:pPr>
            <w:r>
              <w:rPr>
                <w:rFonts w:ascii="Times New Roman" w:hAnsi="Times New Roman" w:eastAsia="宋体"/>
                <w:sz w:val="17"/>
              </w:rPr>
              <w:t>用于需求、体系结构和工程管理参考</w:t>
            </w:r>
          </w:p>
        </w:tc>
      </w:tr>
      <w:tr w14:paraId="00DFABCE">
        <w:tblPrEx>
          <w:tblCellMar>
            <w:top w:w="0" w:type="dxa"/>
            <w:left w:w="108" w:type="dxa"/>
            <w:bottom w:w="0" w:type="dxa"/>
            <w:right w:w="108" w:type="dxa"/>
          </w:tblCellMar>
        </w:tblPrEx>
        <w:tc>
          <w:tcPr>
            <w:tcW w:w="557" w:type="dxa"/>
            <w:tcBorders>
              <w:top w:val="nil"/>
              <w:left w:val="nil"/>
              <w:bottom w:val="nil"/>
              <w:right w:val="nil"/>
            </w:tcBorders>
            <w:tcMar>
              <w:top w:w="90" w:type="dxa"/>
              <w:left w:w="110" w:type="dxa"/>
              <w:bottom w:w="90" w:type="dxa"/>
              <w:right w:w="110" w:type="dxa"/>
            </w:tcMar>
            <w:vAlign w:val="center"/>
          </w:tcPr>
          <w:p w14:paraId="40E3EEF2">
            <w:pPr>
              <w:spacing w:line="269" w:lineRule="auto"/>
              <w:ind w:firstLine="0"/>
              <w:jc w:val="center"/>
            </w:pPr>
            <w:r>
              <w:rPr>
                <w:rFonts w:ascii="Times New Roman" w:hAnsi="Times New Roman" w:eastAsia="宋体"/>
                <w:sz w:val="17"/>
              </w:rPr>
              <w:t>3</w:t>
            </w:r>
          </w:p>
        </w:tc>
        <w:tc>
          <w:tcPr>
            <w:tcW w:w="1672" w:type="dxa"/>
            <w:tcBorders>
              <w:top w:val="nil"/>
              <w:left w:val="nil"/>
              <w:bottom w:val="nil"/>
              <w:right w:val="nil"/>
            </w:tcBorders>
            <w:tcMar>
              <w:top w:w="90" w:type="dxa"/>
              <w:left w:w="110" w:type="dxa"/>
              <w:bottom w:w="90" w:type="dxa"/>
              <w:right w:w="110" w:type="dxa"/>
            </w:tcMar>
            <w:vAlign w:val="center"/>
          </w:tcPr>
          <w:p w14:paraId="6B6502F3">
            <w:pPr>
              <w:spacing w:line="269" w:lineRule="auto"/>
              <w:ind w:firstLine="0"/>
              <w:jc w:val="center"/>
            </w:pPr>
            <w:r>
              <w:rPr>
                <w:rFonts w:ascii="Times New Roman" w:hAnsi="Times New Roman" w:eastAsia="宋体"/>
                <w:sz w:val="17"/>
              </w:rPr>
              <w:t>ISO/IEC/IEEE</w:t>
            </w:r>
          </w:p>
        </w:tc>
        <w:tc>
          <w:tcPr>
            <w:tcW w:w="2786" w:type="dxa"/>
            <w:tcBorders>
              <w:top w:val="nil"/>
              <w:left w:val="nil"/>
              <w:bottom w:val="nil"/>
              <w:right w:val="nil"/>
            </w:tcBorders>
            <w:tcMar>
              <w:top w:w="90" w:type="dxa"/>
              <w:left w:w="110" w:type="dxa"/>
              <w:bottom w:w="90" w:type="dxa"/>
              <w:right w:w="110" w:type="dxa"/>
            </w:tcMar>
            <w:vAlign w:val="center"/>
          </w:tcPr>
          <w:p w14:paraId="5A915C37">
            <w:pPr>
              <w:spacing w:line="269" w:lineRule="auto"/>
              <w:ind w:firstLine="0"/>
              <w:jc w:val="left"/>
            </w:pPr>
            <w:r>
              <w:rPr>
                <w:rFonts w:ascii="Times New Roman" w:hAnsi="Times New Roman" w:eastAsia="宋体"/>
                <w:sz w:val="17"/>
              </w:rPr>
              <w:t>ISO/IEC/IEEE 29148:2018 Systems and software engineering -- Requirements engineering</w:t>
            </w:r>
          </w:p>
        </w:tc>
        <w:tc>
          <w:tcPr>
            <w:tcW w:w="1300" w:type="dxa"/>
            <w:tcBorders>
              <w:top w:val="nil"/>
              <w:left w:val="nil"/>
              <w:bottom w:val="nil"/>
              <w:right w:val="nil"/>
            </w:tcBorders>
            <w:tcMar>
              <w:top w:w="90" w:type="dxa"/>
              <w:left w:w="110" w:type="dxa"/>
              <w:bottom w:w="90" w:type="dxa"/>
              <w:right w:w="110" w:type="dxa"/>
            </w:tcMar>
            <w:vAlign w:val="center"/>
          </w:tcPr>
          <w:p w14:paraId="1207F253">
            <w:pPr>
              <w:spacing w:line="269" w:lineRule="auto"/>
              <w:ind w:firstLine="0"/>
              <w:jc w:val="center"/>
            </w:pPr>
            <w:r>
              <w:rPr>
                <w:rFonts w:ascii="Times New Roman" w:hAnsi="Times New Roman" w:eastAsia="宋体"/>
                <w:sz w:val="17"/>
              </w:rPr>
              <w:t>2018</w:t>
            </w:r>
          </w:p>
        </w:tc>
        <w:tc>
          <w:tcPr>
            <w:tcW w:w="1920" w:type="dxa"/>
            <w:tcBorders>
              <w:top w:val="nil"/>
              <w:left w:val="nil"/>
              <w:bottom w:val="nil"/>
              <w:right w:val="nil"/>
            </w:tcBorders>
            <w:tcMar>
              <w:top w:w="90" w:type="dxa"/>
              <w:left w:w="110" w:type="dxa"/>
              <w:bottom w:w="90" w:type="dxa"/>
              <w:right w:w="110" w:type="dxa"/>
            </w:tcMar>
            <w:vAlign w:val="center"/>
          </w:tcPr>
          <w:p w14:paraId="59E3674F">
            <w:pPr>
              <w:spacing w:line="269" w:lineRule="auto"/>
              <w:ind w:firstLine="0"/>
              <w:jc w:val="left"/>
            </w:pPr>
            <w:r>
              <w:rPr>
                <w:rFonts w:ascii="Times New Roman" w:hAnsi="Times New Roman" w:eastAsia="宋体"/>
                <w:sz w:val="17"/>
              </w:rPr>
              <w:t>用于需求规格、需求可追踪和验收口径参考</w:t>
            </w:r>
          </w:p>
        </w:tc>
      </w:tr>
      <w:tr w14:paraId="7A3C0378">
        <w:tblPrEx>
          <w:tblCellMar>
            <w:top w:w="0" w:type="dxa"/>
            <w:left w:w="108" w:type="dxa"/>
            <w:bottom w:w="0" w:type="dxa"/>
            <w:right w:w="108" w:type="dxa"/>
          </w:tblCellMar>
        </w:tblPrEx>
        <w:tc>
          <w:tcPr>
            <w:tcW w:w="557" w:type="dxa"/>
            <w:tcBorders>
              <w:top w:val="nil"/>
              <w:left w:val="nil"/>
              <w:bottom w:val="nil"/>
              <w:right w:val="nil"/>
            </w:tcBorders>
            <w:tcMar>
              <w:top w:w="90" w:type="dxa"/>
              <w:left w:w="110" w:type="dxa"/>
              <w:bottom w:w="90" w:type="dxa"/>
              <w:right w:w="110" w:type="dxa"/>
            </w:tcMar>
            <w:vAlign w:val="center"/>
          </w:tcPr>
          <w:p w14:paraId="723A731C">
            <w:pPr>
              <w:spacing w:line="269" w:lineRule="auto"/>
              <w:ind w:firstLine="0"/>
              <w:jc w:val="center"/>
            </w:pPr>
            <w:r>
              <w:rPr>
                <w:rFonts w:ascii="Times New Roman" w:hAnsi="Times New Roman" w:eastAsia="宋体"/>
                <w:sz w:val="17"/>
              </w:rPr>
              <w:t>4</w:t>
            </w:r>
          </w:p>
        </w:tc>
        <w:tc>
          <w:tcPr>
            <w:tcW w:w="1672" w:type="dxa"/>
            <w:tcBorders>
              <w:top w:val="nil"/>
              <w:left w:val="nil"/>
              <w:bottom w:val="nil"/>
              <w:right w:val="nil"/>
            </w:tcBorders>
            <w:tcMar>
              <w:top w:w="90" w:type="dxa"/>
              <w:left w:w="110" w:type="dxa"/>
              <w:bottom w:w="90" w:type="dxa"/>
              <w:right w:w="110" w:type="dxa"/>
            </w:tcMar>
            <w:vAlign w:val="center"/>
          </w:tcPr>
          <w:p w14:paraId="5E89B340">
            <w:pPr>
              <w:spacing w:line="269" w:lineRule="auto"/>
              <w:ind w:firstLine="0"/>
              <w:jc w:val="center"/>
            </w:pPr>
            <w:r>
              <w:rPr>
                <w:rFonts w:ascii="Times New Roman" w:hAnsi="Times New Roman" w:eastAsia="宋体"/>
                <w:sz w:val="17"/>
              </w:rPr>
              <w:t>ISO/IEC/IEEE</w:t>
            </w:r>
          </w:p>
        </w:tc>
        <w:tc>
          <w:tcPr>
            <w:tcW w:w="2786" w:type="dxa"/>
            <w:tcBorders>
              <w:top w:val="nil"/>
              <w:left w:val="nil"/>
              <w:bottom w:val="nil"/>
              <w:right w:val="nil"/>
            </w:tcBorders>
            <w:tcMar>
              <w:top w:w="90" w:type="dxa"/>
              <w:left w:w="110" w:type="dxa"/>
              <w:bottom w:w="90" w:type="dxa"/>
              <w:right w:w="110" w:type="dxa"/>
            </w:tcMar>
            <w:vAlign w:val="center"/>
          </w:tcPr>
          <w:p w14:paraId="0152D3E0">
            <w:pPr>
              <w:spacing w:line="269" w:lineRule="auto"/>
              <w:ind w:firstLine="0"/>
              <w:jc w:val="left"/>
            </w:pPr>
            <w:r>
              <w:rPr>
                <w:rFonts w:ascii="Times New Roman" w:hAnsi="Times New Roman" w:eastAsia="宋体"/>
                <w:sz w:val="17"/>
              </w:rPr>
              <w:t>ISO/IEC/IEEE 12207:2017 Systems and software engineering -- Software life cycle processes</w:t>
            </w:r>
          </w:p>
        </w:tc>
        <w:tc>
          <w:tcPr>
            <w:tcW w:w="1300" w:type="dxa"/>
            <w:tcBorders>
              <w:top w:val="nil"/>
              <w:left w:val="nil"/>
              <w:bottom w:val="nil"/>
              <w:right w:val="nil"/>
            </w:tcBorders>
            <w:tcMar>
              <w:top w:w="90" w:type="dxa"/>
              <w:left w:w="110" w:type="dxa"/>
              <w:bottom w:w="90" w:type="dxa"/>
              <w:right w:w="110" w:type="dxa"/>
            </w:tcMar>
            <w:vAlign w:val="center"/>
          </w:tcPr>
          <w:p w14:paraId="64E26E3C">
            <w:pPr>
              <w:spacing w:line="269" w:lineRule="auto"/>
              <w:ind w:firstLine="0"/>
              <w:jc w:val="center"/>
            </w:pPr>
            <w:r>
              <w:rPr>
                <w:rFonts w:ascii="Times New Roman" w:hAnsi="Times New Roman" w:eastAsia="宋体"/>
                <w:sz w:val="17"/>
              </w:rPr>
              <w:t>2017</w:t>
            </w:r>
          </w:p>
        </w:tc>
        <w:tc>
          <w:tcPr>
            <w:tcW w:w="1920" w:type="dxa"/>
            <w:tcBorders>
              <w:top w:val="nil"/>
              <w:left w:val="nil"/>
              <w:bottom w:val="nil"/>
              <w:right w:val="nil"/>
            </w:tcBorders>
            <w:tcMar>
              <w:top w:w="90" w:type="dxa"/>
              <w:left w:w="110" w:type="dxa"/>
              <w:bottom w:w="90" w:type="dxa"/>
              <w:right w:w="110" w:type="dxa"/>
            </w:tcMar>
            <w:vAlign w:val="center"/>
          </w:tcPr>
          <w:p w14:paraId="419C5D82">
            <w:pPr>
              <w:spacing w:line="269" w:lineRule="auto"/>
              <w:ind w:firstLine="0"/>
              <w:jc w:val="left"/>
            </w:pPr>
            <w:r>
              <w:rPr>
                <w:rFonts w:ascii="Times New Roman" w:hAnsi="Times New Roman" w:eastAsia="宋体"/>
                <w:sz w:val="17"/>
              </w:rPr>
              <w:t>用于生命周期过程、交付物和配置管理参考</w:t>
            </w:r>
          </w:p>
        </w:tc>
      </w:tr>
      <w:tr w14:paraId="590C6804">
        <w:tblPrEx>
          <w:tblCellMar>
            <w:top w:w="0" w:type="dxa"/>
            <w:left w:w="108" w:type="dxa"/>
            <w:bottom w:w="0" w:type="dxa"/>
            <w:right w:w="108" w:type="dxa"/>
          </w:tblCellMar>
        </w:tblPrEx>
        <w:tc>
          <w:tcPr>
            <w:tcW w:w="557" w:type="dxa"/>
            <w:tcBorders>
              <w:top w:val="nil"/>
              <w:left w:val="nil"/>
              <w:bottom w:val="nil"/>
              <w:right w:val="nil"/>
            </w:tcBorders>
            <w:tcMar>
              <w:top w:w="90" w:type="dxa"/>
              <w:left w:w="110" w:type="dxa"/>
              <w:bottom w:w="90" w:type="dxa"/>
              <w:right w:w="110" w:type="dxa"/>
            </w:tcMar>
            <w:vAlign w:val="center"/>
          </w:tcPr>
          <w:p w14:paraId="05A9B3B9">
            <w:pPr>
              <w:spacing w:line="269" w:lineRule="auto"/>
              <w:ind w:firstLine="0"/>
              <w:jc w:val="center"/>
            </w:pPr>
            <w:r>
              <w:rPr>
                <w:rFonts w:ascii="Times New Roman" w:hAnsi="Times New Roman" w:eastAsia="宋体"/>
                <w:sz w:val="17"/>
              </w:rPr>
              <w:t>5</w:t>
            </w:r>
          </w:p>
        </w:tc>
        <w:tc>
          <w:tcPr>
            <w:tcW w:w="1672" w:type="dxa"/>
            <w:tcBorders>
              <w:top w:val="nil"/>
              <w:left w:val="nil"/>
              <w:bottom w:val="nil"/>
              <w:right w:val="nil"/>
            </w:tcBorders>
            <w:tcMar>
              <w:top w:w="90" w:type="dxa"/>
              <w:left w:w="110" w:type="dxa"/>
              <w:bottom w:w="90" w:type="dxa"/>
              <w:right w:w="110" w:type="dxa"/>
            </w:tcMar>
            <w:vAlign w:val="center"/>
          </w:tcPr>
          <w:p w14:paraId="72F4F952">
            <w:pPr>
              <w:spacing w:line="269" w:lineRule="auto"/>
              <w:ind w:firstLine="0"/>
              <w:jc w:val="left"/>
            </w:pPr>
            <w:r>
              <w:rPr>
                <w:rFonts w:ascii="Times New Roman" w:hAnsi="Times New Roman" w:eastAsia="宋体"/>
                <w:sz w:val="17"/>
              </w:rPr>
              <w:t>IEEE Computer Society</w:t>
            </w:r>
          </w:p>
        </w:tc>
        <w:tc>
          <w:tcPr>
            <w:tcW w:w="2786" w:type="dxa"/>
            <w:tcBorders>
              <w:top w:val="nil"/>
              <w:left w:val="nil"/>
              <w:bottom w:val="nil"/>
              <w:right w:val="nil"/>
            </w:tcBorders>
            <w:tcMar>
              <w:top w:w="90" w:type="dxa"/>
              <w:left w:w="110" w:type="dxa"/>
              <w:bottom w:w="90" w:type="dxa"/>
              <w:right w:w="110" w:type="dxa"/>
            </w:tcMar>
            <w:vAlign w:val="center"/>
          </w:tcPr>
          <w:p w14:paraId="2F618FD3">
            <w:pPr>
              <w:spacing w:line="269" w:lineRule="auto"/>
              <w:ind w:firstLine="0"/>
              <w:jc w:val="left"/>
            </w:pPr>
            <w:r>
              <w:rPr>
                <w:rFonts w:ascii="Times New Roman" w:hAnsi="Times New Roman" w:eastAsia="宋体"/>
                <w:sz w:val="17"/>
              </w:rPr>
              <w:t>IEEE Std 1012-2016 System, Software, and Hardware Verification and Validation</w:t>
            </w:r>
          </w:p>
        </w:tc>
        <w:tc>
          <w:tcPr>
            <w:tcW w:w="1300" w:type="dxa"/>
            <w:tcBorders>
              <w:top w:val="nil"/>
              <w:left w:val="nil"/>
              <w:bottom w:val="nil"/>
              <w:right w:val="nil"/>
            </w:tcBorders>
            <w:tcMar>
              <w:top w:w="90" w:type="dxa"/>
              <w:left w:w="110" w:type="dxa"/>
              <w:bottom w:w="90" w:type="dxa"/>
              <w:right w:w="110" w:type="dxa"/>
            </w:tcMar>
            <w:vAlign w:val="center"/>
          </w:tcPr>
          <w:p w14:paraId="69A3862F">
            <w:pPr>
              <w:spacing w:line="269" w:lineRule="auto"/>
              <w:ind w:firstLine="0"/>
              <w:jc w:val="center"/>
            </w:pPr>
            <w:r>
              <w:rPr>
                <w:rFonts w:ascii="Times New Roman" w:hAnsi="Times New Roman" w:eastAsia="宋体"/>
                <w:sz w:val="17"/>
              </w:rPr>
              <w:t>2016</w:t>
            </w:r>
          </w:p>
        </w:tc>
        <w:tc>
          <w:tcPr>
            <w:tcW w:w="1920" w:type="dxa"/>
            <w:tcBorders>
              <w:top w:val="nil"/>
              <w:left w:val="nil"/>
              <w:bottom w:val="nil"/>
              <w:right w:val="nil"/>
            </w:tcBorders>
            <w:tcMar>
              <w:top w:w="90" w:type="dxa"/>
              <w:left w:w="110" w:type="dxa"/>
              <w:bottom w:w="90" w:type="dxa"/>
              <w:right w:w="110" w:type="dxa"/>
            </w:tcMar>
            <w:vAlign w:val="center"/>
          </w:tcPr>
          <w:p w14:paraId="45964230">
            <w:pPr>
              <w:spacing w:line="269" w:lineRule="auto"/>
              <w:ind w:firstLine="0"/>
              <w:jc w:val="left"/>
            </w:pPr>
            <w:r>
              <w:rPr>
                <w:rFonts w:ascii="Times New Roman" w:hAnsi="Times New Roman" w:eastAsia="宋体"/>
                <w:sz w:val="17"/>
              </w:rPr>
              <w:t>用于验证确认、测试证据和评价结论参考</w:t>
            </w:r>
          </w:p>
        </w:tc>
      </w:tr>
      <w:tr w14:paraId="65488C4C">
        <w:tblPrEx>
          <w:tblCellMar>
            <w:top w:w="0" w:type="dxa"/>
            <w:left w:w="108" w:type="dxa"/>
            <w:bottom w:w="0" w:type="dxa"/>
            <w:right w:w="108" w:type="dxa"/>
          </w:tblCellMar>
        </w:tblPrEx>
        <w:tc>
          <w:tcPr>
            <w:tcW w:w="557" w:type="dxa"/>
            <w:tcBorders>
              <w:top w:val="nil"/>
              <w:left w:val="nil"/>
              <w:bottom w:val="nil"/>
              <w:right w:val="nil"/>
            </w:tcBorders>
            <w:tcMar>
              <w:top w:w="90" w:type="dxa"/>
              <w:left w:w="110" w:type="dxa"/>
              <w:bottom w:w="90" w:type="dxa"/>
              <w:right w:w="110" w:type="dxa"/>
            </w:tcMar>
            <w:vAlign w:val="center"/>
          </w:tcPr>
          <w:p w14:paraId="2E3DCEBE">
            <w:pPr>
              <w:spacing w:line="269" w:lineRule="auto"/>
              <w:ind w:firstLine="0"/>
              <w:jc w:val="center"/>
            </w:pPr>
            <w:r>
              <w:rPr>
                <w:rFonts w:ascii="Times New Roman" w:hAnsi="Times New Roman" w:eastAsia="宋体"/>
                <w:sz w:val="17"/>
              </w:rPr>
              <w:t>6</w:t>
            </w:r>
          </w:p>
        </w:tc>
        <w:tc>
          <w:tcPr>
            <w:tcW w:w="1672" w:type="dxa"/>
            <w:tcBorders>
              <w:top w:val="nil"/>
              <w:left w:val="nil"/>
              <w:bottom w:val="nil"/>
              <w:right w:val="nil"/>
            </w:tcBorders>
            <w:tcMar>
              <w:top w:w="90" w:type="dxa"/>
              <w:left w:w="110" w:type="dxa"/>
              <w:bottom w:w="90" w:type="dxa"/>
              <w:right w:w="110" w:type="dxa"/>
            </w:tcMar>
            <w:vAlign w:val="center"/>
          </w:tcPr>
          <w:p w14:paraId="1755EB16">
            <w:pPr>
              <w:spacing w:line="269" w:lineRule="auto"/>
              <w:ind w:firstLine="0"/>
              <w:jc w:val="center"/>
            </w:pPr>
            <w:r>
              <w:rPr>
                <w:rFonts w:ascii="Times New Roman" w:hAnsi="Times New Roman" w:eastAsia="宋体"/>
                <w:sz w:val="17"/>
              </w:rPr>
              <w:t>ISO/IEC/IEEE</w:t>
            </w:r>
          </w:p>
        </w:tc>
        <w:tc>
          <w:tcPr>
            <w:tcW w:w="2786" w:type="dxa"/>
            <w:tcBorders>
              <w:top w:val="nil"/>
              <w:left w:val="nil"/>
              <w:bottom w:val="nil"/>
              <w:right w:val="nil"/>
            </w:tcBorders>
            <w:tcMar>
              <w:top w:w="90" w:type="dxa"/>
              <w:left w:w="110" w:type="dxa"/>
              <w:bottom w:w="90" w:type="dxa"/>
              <w:right w:w="110" w:type="dxa"/>
            </w:tcMar>
            <w:vAlign w:val="center"/>
          </w:tcPr>
          <w:p w14:paraId="66E41CB7">
            <w:pPr>
              <w:spacing w:line="269" w:lineRule="auto"/>
              <w:ind w:firstLine="0"/>
              <w:jc w:val="left"/>
            </w:pPr>
            <w:r>
              <w:rPr>
                <w:rFonts w:ascii="Times New Roman" w:hAnsi="Times New Roman" w:eastAsia="宋体"/>
                <w:sz w:val="17"/>
              </w:rPr>
              <w:t>ISO/IEC/IEEE 29119-3:2021 Software and systems engineering -- Software testing -- Test documentation</w:t>
            </w:r>
          </w:p>
        </w:tc>
        <w:tc>
          <w:tcPr>
            <w:tcW w:w="1300" w:type="dxa"/>
            <w:tcBorders>
              <w:top w:val="nil"/>
              <w:left w:val="nil"/>
              <w:bottom w:val="nil"/>
              <w:right w:val="nil"/>
            </w:tcBorders>
            <w:tcMar>
              <w:top w:w="90" w:type="dxa"/>
              <w:left w:w="110" w:type="dxa"/>
              <w:bottom w:w="90" w:type="dxa"/>
              <w:right w:w="110" w:type="dxa"/>
            </w:tcMar>
            <w:vAlign w:val="center"/>
          </w:tcPr>
          <w:p w14:paraId="788A1896">
            <w:pPr>
              <w:spacing w:line="269" w:lineRule="auto"/>
              <w:ind w:firstLine="0"/>
              <w:jc w:val="center"/>
            </w:pPr>
            <w:r>
              <w:rPr>
                <w:rFonts w:ascii="Times New Roman" w:hAnsi="Times New Roman" w:eastAsia="宋体"/>
                <w:sz w:val="17"/>
              </w:rPr>
              <w:t>2021</w:t>
            </w:r>
          </w:p>
        </w:tc>
        <w:tc>
          <w:tcPr>
            <w:tcW w:w="1920" w:type="dxa"/>
            <w:tcBorders>
              <w:top w:val="nil"/>
              <w:left w:val="nil"/>
              <w:bottom w:val="nil"/>
              <w:right w:val="nil"/>
            </w:tcBorders>
            <w:tcMar>
              <w:top w:w="90" w:type="dxa"/>
              <w:left w:w="110" w:type="dxa"/>
              <w:bottom w:w="90" w:type="dxa"/>
              <w:right w:w="110" w:type="dxa"/>
            </w:tcMar>
            <w:vAlign w:val="center"/>
          </w:tcPr>
          <w:p w14:paraId="507A9A01">
            <w:pPr>
              <w:spacing w:line="269" w:lineRule="auto"/>
              <w:ind w:firstLine="0"/>
              <w:jc w:val="left"/>
            </w:pPr>
            <w:r>
              <w:rPr>
                <w:rFonts w:ascii="Times New Roman" w:hAnsi="Times New Roman" w:eastAsia="宋体"/>
                <w:sz w:val="17"/>
              </w:rPr>
              <w:t>用于测试文档、测试项和测试结果记录参考</w:t>
            </w:r>
          </w:p>
        </w:tc>
      </w:tr>
      <w:tr w14:paraId="76420062">
        <w:tblPrEx>
          <w:tblCellMar>
            <w:top w:w="0" w:type="dxa"/>
            <w:left w:w="108" w:type="dxa"/>
            <w:bottom w:w="0" w:type="dxa"/>
            <w:right w:w="108" w:type="dxa"/>
          </w:tblCellMar>
        </w:tblPrEx>
        <w:tc>
          <w:tcPr>
            <w:tcW w:w="557" w:type="dxa"/>
            <w:tcBorders>
              <w:top w:val="nil"/>
              <w:left w:val="nil"/>
              <w:bottom w:val="nil"/>
              <w:right w:val="nil"/>
            </w:tcBorders>
            <w:tcMar>
              <w:top w:w="90" w:type="dxa"/>
              <w:left w:w="110" w:type="dxa"/>
              <w:bottom w:w="90" w:type="dxa"/>
              <w:right w:w="110" w:type="dxa"/>
            </w:tcMar>
            <w:vAlign w:val="center"/>
          </w:tcPr>
          <w:p w14:paraId="094866AC">
            <w:pPr>
              <w:spacing w:line="269" w:lineRule="auto"/>
              <w:ind w:firstLine="0"/>
              <w:jc w:val="center"/>
            </w:pPr>
            <w:r>
              <w:rPr>
                <w:rFonts w:ascii="Times New Roman" w:hAnsi="Times New Roman" w:eastAsia="宋体"/>
                <w:sz w:val="17"/>
              </w:rPr>
              <w:t>7</w:t>
            </w:r>
          </w:p>
        </w:tc>
        <w:tc>
          <w:tcPr>
            <w:tcW w:w="1672" w:type="dxa"/>
            <w:tcBorders>
              <w:top w:val="nil"/>
              <w:left w:val="nil"/>
              <w:bottom w:val="nil"/>
              <w:right w:val="nil"/>
            </w:tcBorders>
            <w:tcMar>
              <w:top w:w="90" w:type="dxa"/>
              <w:left w:w="110" w:type="dxa"/>
              <w:bottom w:w="90" w:type="dxa"/>
              <w:right w:w="110" w:type="dxa"/>
            </w:tcMar>
            <w:vAlign w:val="center"/>
          </w:tcPr>
          <w:p w14:paraId="40AA8337">
            <w:pPr>
              <w:spacing w:line="269" w:lineRule="auto"/>
              <w:ind w:firstLine="0"/>
              <w:jc w:val="left"/>
            </w:pPr>
            <w:r>
              <w:rPr>
                <w:rFonts w:ascii="Times New Roman" w:hAnsi="Times New Roman" w:eastAsia="宋体"/>
                <w:sz w:val="17"/>
              </w:rPr>
              <w:t>SQLite Consortium</w:t>
            </w:r>
          </w:p>
        </w:tc>
        <w:tc>
          <w:tcPr>
            <w:tcW w:w="2786" w:type="dxa"/>
            <w:tcBorders>
              <w:top w:val="nil"/>
              <w:left w:val="nil"/>
              <w:bottom w:val="nil"/>
              <w:right w:val="nil"/>
            </w:tcBorders>
            <w:tcMar>
              <w:top w:w="90" w:type="dxa"/>
              <w:left w:w="110" w:type="dxa"/>
              <w:bottom w:w="90" w:type="dxa"/>
              <w:right w:w="110" w:type="dxa"/>
            </w:tcMar>
            <w:vAlign w:val="center"/>
          </w:tcPr>
          <w:p w14:paraId="1D7ADB38">
            <w:pPr>
              <w:spacing w:line="269" w:lineRule="auto"/>
              <w:ind w:firstLine="0"/>
              <w:jc w:val="left"/>
            </w:pPr>
            <w:r>
              <w:rPr>
                <w:rFonts w:ascii="Times New Roman" w:hAnsi="Times New Roman" w:eastAsia="宋体"/>
                <w:sz w:val="17"/>
              </w:rPr>
              <w:t>SQLite Documentation: Write-Ahead Logging, PRAGMA statements, file format</w:t>
            </w:r>
          </w:p>
        </w:tc>
        <w:tc>
          <w:tcPr>
            <w:tcW w:w="1300" w:type="dxa"/>
            <w:tcBorders>
              <w:top w:val="nil"/>
              <w:left w:val="nil"/>
              <w:bottom w:val="nil"/>
              <w:right w:val="nil"/>
            </w:tcBorders>
            <w:tcMar>
              <w:top w:w="90" w:type="dxa"/>
              <w:left w:w="110" w:type="dxa"/>
              <w:bottom w:w="90" w:type="dxa"/>
              <w:right w:w="110" w:type="dxa"/>
            </w:tcMar>
            <w:vAlign w:val="center"/>
          </w:tcPr>
          <w:p w14:paraId="3930C063">
            <w:pPr>
              <w:spacing w:line="269" w:lineRule="auto"/>
              <w:ind w:firstLine="0"/>
              <w:jc w:val="center"/>
            </w:pPr>
            <w:r>
              <w:rPr>
                <w:rFonts w:ascii="Times New Roman" w:hAnsi="Times New Roman" w:eastAsia="宋体"/>
                <w:sz w:val="17"/>
              </w:rPr>
              <w:t>官方文档</w:t>
            </w:r>
          </w:p>
        </w:tc>
        <w:tc>
          <w:tcPr>
            <w:tcW w:w="1920" w:type="dxa"/>
            <w:tcBorders>
              <w:top w:val="nil"/>
              <w:left w:val="nil"/>
              <w:bottom w:val="nil"/>
              <w:right w:val="nil"/>
            </w:tcBorders>
            <w:tcMar>
              <w:top w:w="90" w:type="dxa"/>
              <w:left w:w="110" w:type="dxa"/>
              <w:bottom w:w="90" w:type="dxa"/>
              <w:right w:w="110" w:type="dxa"/>
            </w:tcMar>
            <w:vAlign w:val="center"/>
          </w:tcPr>
          <w:p w14:paraId="5F266F65">
            <w:pPr>
              <w:spacing w:line="269" w:lineRule="auto"/>
              <w:ind w:firstLine="0"/>
              <w:jc w:val="left"/>
            </w:pPr>
            <w:r>
              <w:rPr>
                <w:rFonts w:ascii="Times New Roman" w:hAnsi="Times New Roman" w:eastAsia="宋体"/>
                <w:sz w:val="17"/>
              </w:rPr>
              <w:t>用于本地数据库、事务和备份策略参考</w:t>
            </w:r>
          </w:p>
        </w:tc>
      </w:tr>
      <w:tr w14:paraId="141AD16B">
        <w:tblPrEx>
          <w:tblCellMar>
            <w:top w:w="0" w:type="dxa"/>
            <w:left w:w="108" w:type="dxa"/>
            <w:bottom w:w="0" w:type="dxa"/>
            <w:right w:w="108" w:type="dxa"/>
          </w:tblCellMar>
        </w:tblPrEx>
        <w:tc>
          <w:tcPr>
            <w:tcW w:w="557" w:type="dxa"/>
            <w:tcBorders>
              <w:top w:val="nil"/>
              <w:left w:val="nil"/>
              <w:bottom w:val="nil"/>
              <w:right w:val="nil"/>
            </w:tcBorders>
            <w:tcMar>
              <w:top w:w="90" w:type="dxa"/>
              <w:left w:w="110" w:type="dxa"/>
              <w:bottom w:w="90" w:type="dxa"/>
              <w:right w:w="110" w:type="dxa"/>
            </w:tcMar>
            <w:vAlign w:val="center"/>
          </w:tcPr>
          <w:p w14:paraId="20366805">
            <w:pPr>
              <w:spacing w:line="269" w:lineRule="auto"/>
              <w:ind w:firstLine="0"/>
              <w:jc w:val="center"/>
            </w:pPr>
            <w:r>
              <w:rPr>
                <w:rFonts w:ascii="Times New Roman" w:hAnsi="Times New Roman" w:eastAsia="宋体"/>
                <w:sz w:val="17"/>
              </w:rPr>
              <w:t>8</w:t>
            </w:r>
          </w:p>
        </w:tc>
        <w:tc>
          <w:tcPr>
            <w:tcW w:w="1672" w:type="dxa"/>
            <w:tcBorders>
              <w:top w:val="nil"/>
              <w:left w:val="nil"/>
              <w:bottom w:val="nil"/>
              <w:right w:val="nil"/>
            </w:tcBorders>
            <w:tcMar>
              <w:top w:w="90" w:type="dxa"/>
              <w:left w:w="110" w:type="dxa"/>
              <w:bottom w:w="90" w:type="dxa"/>
              <w:right w:w="110" w:type="dxa"/>
            </w:tcMar>
            <w:vAlign w:val="center"/>
          </w:tcPr>
          <w:p w14:paraId="27F5FD4B">
            <w:pPr>
              <w:spacing w:line="269" w:lineRule="auto"/>
              <w:ind w:firstLine="0"/>
              <w:jc w:val="left"/>
            </w:pPr>
            <w:r>
              <w:rPr>
                <w:rFonts w:ascii="Times New Roman" w:hAnsi="Times New Roman" w:eastAsia="宋体"/>
                <w:sz w:val="17"/>
              </w:rPr>
              <w:t>Tauri Contributors</w:t>
            </w:r>
          </w:p>
        </w:tc>
        <w:tc>
          <w:tcPr>
            <w:tcW w:w="2786" w:type="dxa"/>
            <w:tcBorders>
              <w:top w:val="nil"/>
              <w:left w:val="nil"/>
              <w:bottom w:val="nil"/>
              <w:right w:val="nil"/>
            </w:tcBorders>
            <w:tcMar>
              <w:top w:w="90" w:type="dxa"/>
              <w:left w:w="110" w:type="dxa"/>
              <w:bottom w:w="90" w:type="dxa"/>
              <w:right w:w="110" w:type="dxa"/>
            </w:tcMar>
            <w:vAlign w:val="center"/>
          </w:tcPr>
          <w:p w14:paraId="04FFD539">
            <w:pPr>
              <w:spacing w:line="269" w:lineRule="auto"/>
              <w:ind w:firstLine="0"/>
              <w:jc w:val="left"/>
            </w:pPr>
            <w:r>
              <w:rPr>
                <w:rFonts w:ascii="Times New Roman" w:hAnsi="Times New Roman" w:eastAsia="宋体"/>
                <w:sz w:val="17"/>
              </w:rPr>
              <w:t>Tauri 2.0 Documentation</w:t>
            </w:r>
          </w:p>
        </w:tc>
        <w:tc>
          <w:tcPr>
            <w:tcW w:w="1300" w:type="dxa"/>
            <w:tcBorders>
              <w:top w:val="nil"/>
              <w:left w:val="nil"/>
              <w:bottom w:val="nil"/>
              <w:right w:val="nil"/>
            </w:tcBorders>
            <w:tcMar>
              <w:top w:w="90" w:type="dxa"/>
              <w:left w:w="110" w:type="dxa"/>
              <w:bottom w:w="90" w:type="dxa"/>
              <w:right w:w="110" w:type="dxa"/>
            </w:tcMar>
            <w:vAlign w:val="center"/>
          </w:tcPr>
          <w:p w14:paraId="4A7BE539">
            <w:pPr>
              <w:spacing w:line="269" w:lineRule="auto"/>
              <w:ind w:firstLine="0"/>
              <w:jc w:val="center"/>
            </w:pPr>
            <w:r>
              <w:rPr>
                <w:rFonts w:ascii="Times New Roman" w:hAnsi="Times New Roman" w:eastAsia="宋体"/>
                <w:sz w:val="17"/>
              </w:rPr>
              <w:t>官方文档</w:t>
            </w:r>
          </w:p>
        </w:tc>
        <w:tc>
          <w:tcPr>
            <w:tcW w:w="1920" w:type="dxa"/>
            <w:tcBorders>
              <w:top w:val="nil"/>
              <w:left w:val="nil"/>
              <w:bottom w:val="nil"/>
              <w:right w:val="nil"/>
            </w:tcBorders>
            <w:tcMar>
              <w:top w:w="90" w:type="dxa"/>
              <w:left w:w="110" w:type="dxa"/>
              <w:bottom w:w="90" w:type="dxa"/>
              <w:right w:w="110" w:type="dxa"/>
            </w:tcMar>
            <w:vAlign w:val="center"/>
          </w:tcPr>
          <w:p w14:paraId="0FC17DB6">
            <w:pPr>
              <w:spacing w:line="269" w:lineRule="auto"/>
              <w:ind w:firstLine="0"/>
              <w:jc w:val="left"/>
            </w:pPr>
            <w:r>
              <w:rPr>
                <w:rFonts w:ascii="Times New Roman" w:hAnsi="Times New Roman" w:eastAsia="宋体"/>
                <w:sz w:val="17"/>
              </w:rPr>
              <w:t>用于桌面应用架构、sidecar 和打包发布参考</w:t>
            </w:r>
          </w:p>
        </w:tc>
      </w:tr>
      <w:tr w14:paraId="33BEB9C0">
        <w:tblPrEx>
          <w:tblCellMar>
            <w:top w:w="0" w:type="dxa"/>
            <w:left w:w="108" w:type="dxa"/>
            <w:bottom w:w="0" w:type="dxa"/>
            <w:right w:w="108" w:type="dxa"/>
          </w:tblCellMar>
        </w:tblPrEx>
        <w:tc>
          <w:tcPr>
            <w:tcW w:w="557" w:type="dxa"/>
            <w:tcBorders>
              <w:top w:val="nil"/>
              <w:left w:val="nil"/>
              <w:bottom w:val="nil"/>
              <w:right w:val="nil"/>
            </w:tcBorders>
            <w:tcMar>
              <w:top w:w="90" w:type="dxa"/>
              <w:left w:w="110" w:type="dxa"/>
              <w:bottom w:w="90" w:type="dxa"/>
              <w:right w:w="110" w:type="dxa"/>
            </w:tcMar>
            <w:vAlign w:val="center"/>
          </w:tcPr>
          <w:p w14:paraId="5809991C">
            <w:pPr>
              <w:spacing w:line="269" w:lineRule="auto"/>
              <w:ind w:firstLine="0"/>
              <w:jc w:val="center"/>
            </w:pPr>
            <w:r>
              <w:rPr>
                <w:rFonts w:ascii="Times New Roman" w:hAnsi="Times New Roman" w:eastAsia="宋体"/>
                <w:sz w:val="17"/>
              </w:rPr>
              <w:t>9</w:t>
            </w:r>
          </w:p>
        </w:tc>
        <w:tc>
          <w:tcPr>
            <w:tcW w:w="1672" w:type="dxa"/>
            <w:tcBorders>
              <w:top w:val="nil"/>
              <w:left w:val="nil"/>
              <w:bottom w:val="nil"/>
              <w:right w:val="nil"/>
            </w:tcBorders>
            <w:tcMar>
              <w:top w:w="90" w:type="dxa"/>
              <w:left w:w="110" w:type="dxa"/>
              <w:bottom w:w="90" w:type="dxa"/>
              <w:right w:w="110" w:type="dxa"/>
            </w:tcMar>
            <w:vAlign w:val="center"/>
          </w:tcPr>
          <w:p w14:paraId="08C98FFF">
            <w:pPr>
              <w:spacing w:line="269" w:lineRule="auto"/>
              <w:ind w:firstLine="0"/>
              <w:jc w:val="left"/>
            </w:pPr>
            <w:r>
              <w:rPr>
                <w:rFonts w:ascii="Times New Roman" w:hAnsi="Times New Roman" w:eastAsia="宋体"/>
                <w:sz w:val="17"/>
              </w:rPr>
              <w:t>Meta Open Source</w:t>
            </w:r>
          </w:p>
        </w:tc>
        <w:tc>
          <w:tcPr>
            <w:tcW w:w="2786" w:type="dxa"/>
            <w:tcBorders>
              <w:top w:val="nil"/>
              <w:left w:val="nil"/>
              <w:bottom w:val="nil"/>
              <w:right w:val="nil"/>
            </w:tcBorders>
            <w:tcMar>
              <w:top w:w="90" w:type="dxa"/>
              <w:left w:w="110" w:type="dxa"/>
              <w:bottom w:w="90" w:type="dxa"/>
              <w:right w:w="110" w:type="dxa"/>
            </w:tcMar>
            <w:vAlign w:val="center"/>
          </w:tcPr>
          <w:p w14:paraId="6A9C3917">
            <w:pPr>
              <w:spacing w:line="269" w:lineRule="auto"/>
              <w:ind w:firstLine="0"/>
              <w:jc w:val="left"/>
            </w:pPr>
            <w:r>
              <w:rPr>
                <w:rFonts w:ascii="Times New Roman" w:hAnsi="Times New Roman" w:eastAsia="宋体"/>
                <w:sz w:val="17"/>
              </w:rPr>
              <w:t>React Documentation</w:t>
            </w:r>
          </w:p>
        </w:tc>
        <w:tc>
          <w:tcPr>
            <w:tcW w:w="1300" w:type="dxa"/>
            <w:tcBorders>
              <w:top w:val="nil"/>
              <w:left w:val="nil"/>
              <w:bottom w:val="nil"/>
              <w:right w:val="nil"/>
            </w:tcBorders>
            <w:tcMar>
              <w:top w:w="90" w:type="dxa"/>
              <w:left w:w="110" w:type="dxa"/>
              <w:bottom w:w="90" w:type="dxa"/>
              <w:right w:w="110" w:type="dxa"/>
            </w:tcMar>
            <w:vAlign w:val="center"/>
          </w:tcPr>
          <w:p w14:paraId="7C31B3E1">
            <w:pPr>
              <w:spacing w:line="269" w:lineRule="auto"/>
              <w:ind w:firstLine="0"/>
              <w:jc w:val="center"/>
            </w:pPr>
            <w:r>
              <w:rPr>
                <w:rFonts w:ascii="Times New Roman" w:hAnsi="Times New Roman" w:eastAsia="宋体"/>
                <w:sz w:val="17"/>
              </w:rPr>
              <w:t>官方文档</w:t>
            </w:r>
          </w:p>
        </w:tc>
        <w:tc>
          <w:tcPr>
            <w:tcW w:w="1920" w:type="dxa"/>
            <w:tcBorders>
              <w:top w:val="nil"/>
              <w:left w:val="nil"/>
              <w:bottom w:val="nil"/>
              <w:right w:val="nil"/>
            </w:tcBorders>
            <w:tcMar>
              <w:top w:w="90" w:type="dxa"/>
              <w:left w:w="110" w:type="dxa"/>
              <w:bottom w:w="90" w:type="dxa"/>
              <w:right w:w="110" w:type="dxa"/>
            </w:tcMar>
            <w:vAlign w:val="center"/>
          </w:tcPr>
          <w:p w14:paraId="4FDA2B53">
            <w:pPr>
              <w:spacing w:line="269" w:lineRule="auto"/>
              <w:ind w:firstLine="0"/>
              <w:jc w:val="left"/>
            </w:pPr>
            <w:r>
              <w:rPr>
                <w:rFonts w:ascii="Times New Roman" w:hAnsi="Times New Roman" w:eastAsia="宋体"/>
                <w:sz w:val="17"/>
              </w:rPr>
              <w:t>用于组件化界面、状态驱动渲染和错误边界参考</w:t>
            </w:r>
          </w:p>
        </w:tc>
      </w:tr>
      <w:tr w14:paraId="67BF799E">
        <w:tblPrEx>
          <w:tblCellMar>
            <w:top w:w="0" w:type="dxa"/>
            <w:left w:w="108" w:type="dxa"/>
            <w:bottom w:w="0" w:type="dxa"/>
            <w:right w:w="108" w:type="dxa"/>
          </w:tblCellMar>
        </w:tblPrEx>
        <w:tc>
          <w:tcPr>
            <w:tcW w:w="557" w:type="dxa"/>
            <w:tcBorders>
              <w:top w:val="nil"/>
              <w:left w:val="nil"/>
              <w:bottom w:val="single" w:color="000000" w:sz="10" w:space="0"/>
              <w:right w:val="nil"/>
            </w:tcBorders>
            <w:tcMar>
              <w:top w:w="90" w:type="dxa"/>
              <w:left w:w="110" w:type="dxa"/>
              <w:bottom w:w="90" w:type="dxa"/>
              <w:right w:w="110" w:type="dxa"/>
            </w:tcMar>
            <w:vAlign w:val="center"/>
          </w:tcPr>
          <w:p w14:paraId="4AD8F23A">
            <w:pPr>
              <w:spacing w:line="269" w:lineRule="auto"/>
              <w:ind w:firstLine="0"/>
              <w:jc w:val="center"/>
            </w:pPr>
            <w:r>
              <w:rPr>
                <w:rFonts w:ascii="Times New Roman" w:hAnsi="Times New Roman" w:eastAsia="宋体"/>
                <w:sz w:val="17"/>
              </w:rPr>
              <w:t>10</w:t>
            </w:r>
          </w:p>
        </w:tc>
        <w:tc>
          <w:tcPr>
            <w:tcW w:w="1672" w:type="dxa"/>
            <w:tcBorders>
              <w:top w:val="nil"/>
              <w:left w:val="nil"/>
              <w:bottom w:val="single" w:color="000000" w:sz="10" w:space="0"/>
              <w:right w:val="nil"/>
            </w:tcBorders>
            <w:tcMar>
              <w:top w:w="90" w:type="dxa"/>
              <w:left w:w="110" w:type="dxa"/>
              <w:bottom w:w="90" w:type="dxa"/>
              <w:right w:w="110" w:type="dxa"/>
            </w:tcMar>
            <w:vAlign w:val="center"/>
          </w:tcPr>
          <w:p w14:paraId="1DC5F5EB">
            <w:pPr>
              <w:spacing w:line="269" w:lineRule="auto"/>
              <w:ind w:firstLine="0"/>
              <w:jc w:val="center"/>
            </w:pPr>
            <w:r>
              <w:rPr>
                <w:rFonts w:ascii="Times New Roman" w:hAnsi="Times New Roman" w:eastAsia="宋体"/>
                <w:sz w:val="17"/>
              </w:rPr>
              <w:t>Microsoft</w:t>
            </w:r>
          </w:p>
        </w:tc>
        <w:tc>
          <w:tcPr>
            <w:tcW w:w="2786" w:type="dxa"/>
            <w:tcBorders>
              <w:top w:val="nil"/>
              <w:left w:val="nil"/>
              <w:bottom w:val="single" w:color="000000" w:sz="10" w:space="0"/>
              <w:right w:val="nil"/>
            </w:tcBorders>
            <w:tcMar>
              <w:top w:w="90" w:type="dxa"/>
              <w:left w:w="110" w:type="dxa"/>
              <w:bottom w:w="90" w:type="dxa"/>
              <w:right w:w="110" w:type="dxa"/>
            </w:tcMar>
            <w:vAlign w:val="center"/>
          </w:tcPr>
          <w:p w14:paraId="524998F8">
            <w:pPr>
              <w:spacing w:line="269" w:lineRule="auto"/>
              <w:ind w:firstLine="0"/>
              <w:jc w:val="left"/>
            </w:pPr>
            <w:r>
              <w:rPr>
                <w:rFonts w:ascii="Times New Roman" w:hAnsi="Times New Roman" w:eastAsia="宋体"/>
                <w:sz w:val="17"/>
              </w:rPr>
              <w:t>TypeScript Handbook</w:t>
            </w:r>
          </w:p>
        </w:tc>
        <w:tc>
          <w:tcPr>
            <w:tcW w:w="1300" w:type="dxa"/>
            <w:tcBorders>
              <w:top w:val="nil"/>
              <w:left w:val="nil"/>
              <w:bottom w:val="single" w:color="000000" w:sz="10" w:space="0"/>
              <w:right w:val="nil"/>
            </w:tcBorders>
            <w:tcMar>
              <w:top w:w="90" w:type="dxa"/>
              <w:left w:w="110" w:type="dxa"/>
              <w:bottom w:w="90" w:type="dxa"/>
              <w:right w:w="110" w:type="dxa"/>
            </w:tcMar>
            <w:vAlign w:val="center"/>
          </w:tcPr>
          <w:p w14:paraId="486B0B4D">
            <w:pPr>
              <w:spacing w:line="269" w:lineRule="auto"/>
              <w:ind w:firstLine="0"/>
              <w:jc w:val="center"/>
            </w:pPr>
            <w:r>
              <w:rPr>
                <w:rFonts w:ascii="Times New Roman" w:hAnsi="Times New Roman" w:eastAsia="宋体"/>
                <w:sz w:val="17"/>
              </w:rPr>
              <w:t>官方文档</w:t>
            </w:r>
          </w:p>
        </w:tc>
        <w:tc>
          <w:tcPr>
            <w:tcW w:w="1920" w:type="dxa"/>
            <w:tcBorders>
              <w:top w:val="nil"/>
              <w:left w:val="nil"/>
              <w:bottom w:val="single" w:color="000000" w:sz="10" w:space="0"/>
              <w:right w:val="nil"/>
            </w:tcBorders>
            <w:tcMar>
              <w:top w:w="90" w:type="dxa"/>
              <w:left w:w="110" w:type="dxa"/>
              <w:bottom w:w="90" w:type="dxa"/>
              <w:right w:w="110" w:type="dxa"/>
            </w:tcMar>
            <w:vAlign w:val="center"/>
          </w:tcPr>
          <w:p w14:paraId="1FCE600E">
            <w:pPr>
              <w:spacing w:line="269" w:lineRule="auto"/>
              <w:ind w:firstLine="0"/>
              <w:jc w:val="left"/>
            </w:pPr>
            <w:r>
              <w:rPr>
                <w:rFonts w:ascii="Times New Roman" w:hAnsi="Times New Roman" w:eastAsia="宋体"/>
                <w:sz w:val="17"/>
              </w:rPr>
              <w:t>用于类型系统、接口定义和工程约束参考</w:t>
            </w:r>
          </w:p>
        </w:tc>
      </w:tr>
    </w:tbl>
    <w:p w14:paraId="0A33643C">
      <w:pPr>
        <w:spacing w:after="80" w:line="360" w:lineRule="auto"/>
        <w:ind w:firstLine="0"/>
      </w:pPr>
    </w:p>
    <w:p w14:paraId="62BE9857">
      <w:pPr>
        <w:pStyle w:val="2"/>
        <w:keepNext/>
      </w:pPr>
      <w:r>
        <w:rPr>
          <w:rFonts w:ascii="Times New Roman" w:hAnsi="Times New Roman" w:eastAsia="黑体"/>
          <w:b/>
        </w:rPr>
        <w:t>2．项目概述</w:t>
      </w:r>
    </w:p>
    <w:p w14:paraId="78CFA5D9">
      <w:pPr>
        <w:pStyle w:val="3"/>
        <w:keepNext/>
      </w:pPr>
      <w:r>
        <w:rPr>
          <w:rFonts w:ascii="Times New Roman" w:hAnsi="Times New Roman" w:eastAsia="黑体"/>
          <w:b/>
        </w:rPr>
        <w:t>2.1工作内容</w:t>
      </w:r>
    </w:p>
    <w:p w14:paraId="00A4EBBF">
      <w:pPr>
        <w:spacing w:after="80" w:line="360" w:lineRule="auto"/>
        <w:ind w:firstLine="420"/>
      </w:pPr>
      <w:r>
        <w:rPr>
          <w:rFonts w:ascii="Times New Roman" w:hAnsi="Times New Roman" w:eastAsia="宋体"/>
          <w:sz w:val="21"/>
        </w:rPr>
        <w:t>EvolveFlow 的工作内容分为产品需求、系统设计、核心实现、桌面体验、AI agent、测试验证和交付打包七个方面。产品需求阶段要把“用户如何描述任务、系统如何理解上下文、日程如何自动安排、用户如何纠错和撤销”转化为可验证的功能需求。系统设计阶段要建立本地数据库、领域服务、能力注册表、sidecar、桌面页面和模型接口之间的关系，明确哪些模块可以变更数据，哪些模块只负责展示或解释。</w:t>
      </w:r>
    </w:p>
    <w:p w14:paraId="071D99A7">
      <w:pPr>
        <w:spacing w:after="80" w:line="360" w:lineRule="auto"/>
        <w:ind w:firstLine="420"/>
      </w:pPr>
      <w:r>
        <w:rPr>
          <w:rFonts w:ascii="Times New Roman" w:hAnsi="Times New Roman" w:eastAsia="宋体"/>
          <w:sz w:val="21"/>
        </w:rPr>
        <w:t>核心实现阶段以 TypeScript 工作区为主体，完成 storage、domain、capabilities、runtime、cli、desktop-tauri 等包的协同。存储层负责 SQLite 初始化、迁移、WAL、备份、导出和清理；领域层负责任务、事件、提醒、日程、偏好、总结、记忆投影和撤销；能力层负责把领域服务封装成可审计、可幂等、可被 AI 和 UI 共用的能力；运行时负责模型消息、工具定义、会话上下文、流式输出和工具执行循环；桌面端负责用户可见的页面、组件、状态、降级提示和设置。</w:t>
      </w:r>
    </w:p>
    <w:p w14:paraId="15FDA8AA">
      <w:pPr>
        <w:spacing w:after="80" w:line="360" w:lineRule="auto"/>
        <w:ind w:firstLine="420"/>
      </w:pPr>
      <w:r>
        <w:rPr>
          <w:rFonts w:ascii="Times New Roman" w:hAnsi="Times New Roman" w:eastAsia="宋体"/>
          <w:sz w:val="21"/>
        </w:rPr>
        <w:t>AI agent 的开发不是附加聊天窗口，而是项目的核心工作之一。模型需要能够读取当前任务、事件、日程和偏好上下文，判断是否需要调用工具，在工具返回后继续组织自然语言回复。计划中要求模型相关功能必须通过真实模型接口和工具调用机制验证，不能把固定问答、静态规则或预写回复当作 agent 能力。</w:t>
      </w:r>
    </w:p>
    <w:p w14:paraId="56A5C1C1">
      <w:pPr>
        <w:ind w:firstLine="0"/>
        <w:jc w:val="center"/>
      </w:pPr>
      <w:r>
        <w:drawing>
          <wp:inline distT="0" distB="0" distL="114300" distR="114300">
            <wp:extent cx="5074920" cy="2855595"/>
            <wp:effectExtent l="0" t="0" r="508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74920" cy="2856160"/>
                    </a:xfrm>
                    <a:prstGeom prst="rect">
                      <a:avLst/>
                    </a:prstGeom>
                  </pic:spPr>
                </pic:pic>
              </a:graphicData>
            </a:graphic>
          </wp:inline>
        </w:drawing>
      </w:r>
    </w:p>
    <w:p w14:paraId="04776A5C">
      <w:pPr>
        <w:spacing w:before="40" w:after="100" w:line="264" w:lineRule="auto"/>
        <w:ind w:firstLine="0"/>
        <w:jc w:val="center"/>
      </w:pPr>
      <w:r>
        <w:rPr>
          <w:rFonts w:ascii="Times New Roman" w:hAnsi="Times New Roman" w:eastAsia="宋体"/>
          <w:sz w:val="19"/>
        </w:rPr>
        <w:t>图 1 EvolveFlow 项目总体架构图</w:t>
      </w:r>
    </w:p>
    <w:p w14:paraId="4189999D">
      <w:pPr>
        <w:spacing w:before="40" w:after="100" w:line="264" w:lineRule="auto"/>
        <w:ind w:firstLine="0"/>
        <w:jc w:val="center"/>
      </w:pPr>
      <w:r>
        <w:rPr>
          <w:rFonts w:ascii="Times New Roman" w:hAnsi="Times New Roman" w:eastAsia="宋体"/>
          <w:sz w:val="19"/>
        </w:rPr>
        <w:t>表 4 主要工作内容与产出</w:t>
      </w:r>
    </w:p>
    <w:tbl>
      <w:tblPr>
        <w:tblStyle w:val="18"/>
        <w:tblW w:w="8238" w:type="dxa"/>
        <w:tblInd w:w="0" w:type="dxa"/>
        <w:tblLayout w:type="fixed"/>
        <w:tblCellMar>
          <w:top w:w="0" w:type="dxa"/>
          <w:left w:w="108" w:type="dxa"/>
          <w:bottom w:w="0" w:type="dxa"/>
          <w:right w:w="108" w:type="dxa"/>
        </w:tblCellMar>
      </w:tblPr>
      <w:tblGrid>
        <w:gridCol w:w="1436"/>
        <w:gridCol w:w="3869"/>
        <w:gridCol w:w="2933"/>
      </w:tblGrid>
      <w:tr w14:paraId="6D8A7F76">
        <w:tblPrEx>
          <w:tblCellMar>
            <w:top w:w="0" w:type="dxa"/>
            <w:left w:w="108" w:type="dxa"/>
            <w:bottom w:w="0" w:type="dxa"/>
            <w:right w:w="108" w:type="dxa"/>
          </w:tblCellMar>
        </w:tblPrEx>
        <w:trPr>
          <w:tblHeader/>
        </w:trPr>
        <w:tc>
          <w:tcPr>
            <w:tcW w:w="1436"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1694DCAE">
            <w:pPr>
              <w:ind w:firstLine="0"/>
              <w:jc w:val="center"/>
            </w:pPr>
            <w:r>
              <w:rPr>
                <w:rFonts w:ascii="Times New Roman" w:hAnsi="Times New Roman" w:eastAsia="宋体"/>
                <w:b/>
                <w:sz w:val="17"/>
              </w:rPr>
              <w:t>工作项</w:t>
            </w:r>
          </w:p>
        </w:tc>
        <w:tc>
          <w:tcPr>
            <w:tcW w:w="3869"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6C124067">
            <w:pPr>
              <w:ind w:firstLine="0"/>
              <w:jc w:val="center"/>
            </w:pPr>
            <w:r>
              <w:rPr>
                <w:rFonts w:ascii="Times New Roman" w:hAnsi="Times New Roman" w:eastAsia="宋体"/>
                <w:b/>
                <w:sz w:val="17"/>
              </w:rPr>
              <w:t>主要内容</w:t>
            </w:r>
          </w:p>
        </w:tc>
        <w:tc>
          <w:tcPr>
            <w:tcW w:w="2933"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3F3A6215">
            <w:pPr>
              <w:ind w:firstLine="0"/>
              <w:jc w:val="center"/>
            </w:pPr>
            <w:r>
              <w:rPr>
                <w:rFonts w:ascii="Times New Roman" w:hAnsi="Times New Roman" w:eastAsia="宋体"/>
                <w:b/>
                <w:sz w:val="17"/>
              </w:rPr>
              <w:t>阶段产出</w:t>
            </w:r>
          </w:p>
        </w:tc>
      </w:tr>
      <w:tr w14:paraId="6F51A48B">
        <w:tblPrEx>
          <w:tblCellMar>
            <w:top w:w="0" w:type="dxa"/>
            <w:left w:w="108" w:type="dxa"/>
            <w:bottom w:w="0" w:type="dxa"/>
            <w:right w:w="108" w:type="dxa"/>
          </w:tblCellMar>
        </w:tblPrEx>
        <w:tc>
          <w:tcPr>
            <w:tcW w:w="1436" w:type="dxa"/>
            <w:tcBorders>
              <w:top w:val="nil"/>
              <w:left w:val="nil"/>
              <w:bottom w:val="nil"/>
              <w:right w:val="nil"/>
            </w:tcBorders>
            <w:tcMar>
              <w:top w:w="90" w:type="dxa"/>
              <w:left w:w="110" w:type="dxa"/>
              <w:bottom w:w="90" w:type="dxa"/>
              <w:right w:w="110" w:type="dxa"/>
            </w:tcMar>
            <w:vAlign w:val="center"/>
          </w:tcPr>
          <w:p w14:paraId="6D479C12">
            <w:pPr>
              <w:spacing w:line="269" w:lineRule="auto"/>
              <w:ind w:firstLine="0"/>
              <w:jc w:val="center"/>
            </w:pPr>
            <w:r>
              <w:rPr>
                <w:rFonts w:ascii="Times New Roman" w:hAnsi="Times New Roman" w:eastAsia="宋体"/>
                <w:sz w:val="17"/>
              </w:rPr>
              <w:t>需求分析</w:t>
            </w:r>
          </w:p>
        </w:tc>
        <w:tc>
          <w:tcPr>
            <w:tcW w:w="3869" w:type="dxa"/>
            <w:tcBorders>
              <w:top w:val="nil"/>
              <w:left w:val="nil"/>
              <w:bottom w:val="nil"/>
              <w:right w:val="nil"/>
            </w:tcBorders>
            <w:tcMar>
              <w:top w:w="90" w:type="dxa"/>
              <w:left w:w="110" w:type="dxa"/>
              <w:bottom w:w="90" w:type="dxa"/>
              <w:right w:w="110" w:type="dxa"/>
            </w:tcMar>
            <w:vAlign w:val="center"/>
          </w:tcPr>
          <w:p w14:paraId="4CA73ABC">
            <w:pPr>
              <w:spacing w:line="269" w:lineRule="auto"/>
              <w:ind w:firstLine="0"/>
              <w:jc w:val="left"/>
            </w:pPr>
            <w:r>
              <w:rPr>
                <w:rFonts w:ascii="Times New Roman" w:hAnsi="Times New Roman" w:eastAsia="宋体"/>
                <w:sz w:val="17"/>
              </w:rPr>
              <w:t>明确用户角色、业务场景、功能需求、非功能需求和故障处理要求</w:t>
            </w:r>
          </w:p>
        </w:tc>
        <w:tc>
          <w:tcPr>
            <w:tcW w:w="2933" w:type="dxa"/>
            <w:tcBorders>
              <w:top w:val="nil"/>
              <w:left w:val="nil"/>
              <w:bottom w:val="nil"/>
              <w:right w:val="nil"/>
            </w:tcBorders>
            <w:tcMar>
              <w:top w:w="90" w:type="dxa"/>
              <w:left w:w="110" w:type="dxa"/>
              <w:bottom w:w="90" w:type="dxa"/>
              <w:right w:w="110" w:type="dxa"/>
            </w:tcMar>
            <w:vAlign w:val="center"/>
          </w:tcPr>
          <w:p w14:paraId="7AAF3692">
            <w:pPr>
              <w:spacing w:line="269" w:lineRule="auto"/>
              <w:ind w:firstLine="0"/>
              <w:jc w:val="left"/>
            </w:pPr>
            <w:r>
              <w:rPr>
                <w:rFonts w:ascii="Times New Roman" w:hAnsi="Times New Roman" w:eastAsia="宋体"/>
                <w:sz w:val="17"/>
              </w:rPr>
              <w:t>需求规格说明书、用例描述、需求追踪矩阵</w:t>
            </w:r>
          </w:p>
        </w:tc>
      </w:tr>
      <w:tr w14:paraId="7EE33C6C">
        <w:tblPrEx>
          <w:tblCellMar>
            <w:top w:w="0" w:type="dxa"/>
            <w:left w:w="108" w:type="dxa"/>
            <w:bottom w:w="0" w:type="dxa"/>
            <w:right w:w="108" w:type="dxa"/>
          </w:tblCellMar>
        </w:tblPrEx>
        <w:tc>
          <w:tcPr>
            <w:tcW w:w="1436" w:type="dxa"/>
            <w:tcBorders>
              <w:top w:val="nil"/>
              <w:left w:val="nil"/>
              <w:bottom w:val="nil"/>
              <w:right w:val="nil"/>
            </w:tcBorders>
            <w:tcMar>
              <w:top w:w="90" w:type="dxa"/>
              <w:left w:w="110" w:type="dxa"/>
              <w:bottom w:w="90" w:type="dxa"/>
              <w:right w:w="110" w:type="dxa"/>
            </w:tcMar>
            <w:vAlign w:val="center"/>
          </w:tcPr>
          <w:p w14:paraId="103A2578">
            <w:pPr>
              <w:spacing w:line="269" w:lineRule="auto"/>
              <w:ind w:firstLine="0"/>
              <w:jc w:val="center"/>
            </w:pPr>
            <w:r>
              <w:rPr>
                <w:rFonts w:ascii="Times New Roman" w:hAnsi="Times New Roman" w:eastAsia="宋体"/>
                <w:sz w:val="17"/>
              </w:rPr>
              <w:t>架构设计</w:t>
            </w:r>
          </w:p>
        </w:tc>
        <w:tc>
          <w:tcPr>
            <w:tcW w:w="3869" w:type="dxa"/>
            <w:tcBorders>
              <w:top w:val="nil"/>
              <w:left w:val="nil"/>
              <w:bottom w:val="nil"/>
              <w:right w:val="nil"/>
            </w:tcBorders>
            <w:tcMar>
              <w:top w:w="90" w:type="dxa"/>
              <w:left w:w="110" w:type="dxa"/>
              <w:bottom w:w="90" w:type="dxa"/>
              <w:right w:w="110" w:type="dxa"/>
            </w:tcMar>
            <w:vAlign w:val="center"/>
          </w:tcPr>
          <w:p w14:paraId="74AC8839">
            <w:pPr>
              <w:spacing w:line="269" w:lineRule="auto"/>
              <w:ind w:firstLine="0"/>
              <w:jc w:val="left"/>
            </w:pPr>
            <w:r>
              <w:rPr>
                <w:rFonts w:ascii="Times New Roman" w:hAnsi="Times New Roman" w:eastAsia="宋体"/>
                <w:sz w:val="17"/>
              </w:rPr>
              <w:t>划分桌面端、AI runtime、能力层、领域层、存储层和备份恢复边界</w:t>
            </w:r>
          </w:p>
        </w:tc>
        <w:tc>
          <w:tcPr>
            <w:tcW w:w="2933" w:type="dxa"/>
            <w:tcBorders>
              <w:top w:val="nil"/>
              <w:left w:val="nil"/>
              <w:bottom w:val="nil"/>
              <w:right w:val="nil"/>
            </w:tcBorders>
            <w:tcMar>
              <w:top w:w="90" w:type="dxa"/>
              <w:left w:w="110" w:type="dxa"/>
              <w:bottom w:w="90" w:type="dxa"/>
              <w:right w:w="110" w:type="dxa"/>
            </w:tcMar>
            <w:vAlign w:val="center"/>
          </w:tcPr>
          <w:p w14:paraId="2F76EABB">
            <w:pPr>
              <w:spacing w:line="269" w:lineRule="auto"/>
              <w:ind w:firstLine="0"/>
              <w:jc w:val="left"/>
            </w:pPr>
            <w:r>
              <w:rPr>
                <w:rFonts w:ascii="Times New Roman" w:hAnsi="Times New Roman" w:eastAsia="宋体"/>
                <w:sz w:val="17"/>
              </w:rPr>
              <w:t>系统设计说明书、模块接口说明、数据结构设计</w:t>
            </w:r>
          </w:p>
        </w:tc>
      </w:tr>
      <w:tr w14:paraId="6BDD8C2B">
        <w:tblPrEx>
          <w:tblCellMar>
            <w:top w:w="0" w:type="dxa"/>
            <w:left w:w="108" w:type="dxa"/>
            <w:bottom w:w="0" w:type="dxa"/>
            <w:right w:w="108" w:type="dxa"/>
          </w:tblCellMar>
        </w:tblPrEx>
        <w:tc>
          <w:tcPr>
            <w:tcW w:w="1436" w:type="dxa"/>
            <w:tcBorders>
              <w:top w:val="nil"/>
              <w:left w:val="nil"/>
              <w:bottom w:val="nil"/>
              <w:right w:val="nil"/>
            </w:tcBorders>
            <w:tcMar>
              <w:top w:w="90" w:type="dxa"/>
              <w:left w:w="110" w:type="dxa"/>
              <w:bottom w:w="90" w:type="dxa"/>
              <w:right w:w="110" w:type="dxa"/>
            </w:tcMar>
            <w:vAlign w:val="center"/>
          </w:tcPr>
          <w:p w14:paraId="00697CE6">
            <w:pPr>
              <w:spacing w:line="269" w:lineRule="auto"/>
              <w:ind w:firstLine="0"/>
              <w:jc w:val="center"/>
            </w:pPr>
            <w:r>
              <w:rPr>
                <w:rFonts w:ascii="Times New Roman" w:hAnsi="Times New Roman" w:eastAsia="宋体"/>
                <w:sz w:val="17"/>
              </w:rPr>
              <w:t>核心领域实现</w:t>
            </w:r>
          </w:p>
        </w:tc>
        <w:tc>
          <w:tcPr>
            <w:tcW w:w="3869" w:type="dxa"/>
            <w:tcBorders>
              <w:top w:val="nil"/>
              <w:left w:val="nil"/>
              <w:bottom w:val="nil"/>
              <w:right w:val="nil"/>
            </w:tcBorders>
            <w:tcMar>
              <w:top w:w="90" w:type="dxa"/>
              <w:left w:w="110" w:type="dxa"/>
              <w:bottom w:w="90" w:type="dxa"/>
              <w:right w:w="110" w:type="dxa"/>
            </w:tcMar>
            <w:vAlign w:val="center"/>
          </w:tcPr>
          <w:p w14:paraId="0A740823">
            <w:pPr>
              <w:spacing w:line="269" w:lineRule="auto"/>
              <w:ind w:firstLine="0"/>
              <w:jc w:val="left"/>
            </w:pPr>
            <w:r>
              <w:rPr>
                <w:rFonts w:ascii="Times New Roman" w:hAnsi="Times New Roman" w:eastAsia="宋体"/>
                <w:sz w:val="17"/>
              </w:rPr>
              <w:t>实现任务、事件、日程块、提醒、偏好、动作日志和撤销逻辑</w:t>
            </w:r>
          </w:p>
        </w:tc>
        <w:tc>
          <w:tcPr>
            <w:tcW w:w="2933" w:type="dxa"/>
            <w:tcBorders>
              <w:top w:val="nil"/>
              <w:left w:val="nil"/>
              <w:bottom w:val="nil"/>
              <w:right w:val="nil"/>
            </w:tcBorders>
            <w:tcMar>
              <w:top w:w="90" w:type="dxa"/>
              <w:left w:w="110" w:type="dxa"/>
              <w:bottom w:w="90" w:type="dxa"/>
              <w:right w:w="110" w:type="dxa"/>
            </w:tcMar>
            <w:vAlign w:val="center"/>
          </w:tcPr>
          <w:p w14:paraId="5D953115">
            <w:pPr>
              <w:spacing w:line="269" w:lineRule="auto"/>
              <w:ind w:firstLine="0"/>
              <w:jc w:val="left"/>
            </w:pPr>
            <w:r>
              <w:rPr>
                <w:rFonts w:ascii="Times New Roman" w:hAnsi="Times New Roman" w:eastAsia="宋体"/>
                <w:sz w:val="17"/>
              </w:rPr>
              <w:t>可测试的 domain 与 storage 包</w:t>
            </w:r>
          </w:p>
        </w:tc>
      </w:tr>
      <w:tr w14:paraId="5ABACC45">
        <w:tblPrEx>
          <w:tblCellMar>
            <w:top w:w="0" w:type="dxa"/>
            <w:left w:w="108" w:type="dxa"/>
            <w:bottom w:w="0" w:type="dxa"/>
            <w:right w:w="108" w:type="dxa"/>
          </w:tblCellMar>
        </w:tblPrEx>
        <w:tc>
          <w:tcPr>
            <w:tcW w:w="1436" w:type="dxa"/>
            <w:tcBorders>
              <w:top w:val="nil"/>
              <w:left w:val="nil"/>
              <w:bottom w:val="nil"/>
              <w:right w:val="nil"/>
            </w:tcBorders>
            <w:tcMar>
              <w:top w:w="90" w:type="dxa"/>
              <w:left w:w="110" w:type="dxa"/>
              <w:bottom w:w="90" w:type="dxa"/>
              <w:right w:w="110" w:type="dxa"/>
            </w:tcMar>
            <w:vAlign w:val="center"/>
          </w:tcPr>
          <w:p w14:paraId="37EACF56">
            <w:pPr>
              <w:spacing w:line="269" w:lineRule="auto"/>
              <w:ind w:firstLine="0"/>
              <w:jc w:val="center"/>
            </w:pPr>
            <w:r>
              <w:rPr>
                <w:rFonts w:ascii="Times New Roman" w:hAnsi="Times New Roman" w:eastAsia="宋体"/>
                <w:sz w:val="17"/>
              </w:rPr>
              <w:t>AI agent 实现</w:t>
            </w:r>
          </w:p>
        </w:tc>
        <w:tc>
          <w:tcPr>
            <w:tcW w:w="3869" w:type="dxa"/>
            <w:tcBorders>
              <w:top w:val="nil"/>
              <w:left w:val="nil"/>
              <w:bottom w:val="nil"/>
              <w:right w:val="nil"/>
            </w:tcBorders>
            <w:tcMar>
              <w:top w:w="90" w:type="dxa"/>
              <w:left w:w="110" w:type="dxa"/>
              <w:bottom w:w="90" w:type="dxa"/>
              <w:right w:w="110" w:type="dxa"/>
            </w:tcMar>
            <w:vAlign w:val="center"/>
          </w:tcPr>
          <w:p w14:paraId="6110A118">
            <w:pPr>
              <w:spacing w:line="269" w:lineRule="auto"/>
              <w:ind w:firstLine="0"/>
              <w:jc w:val="left"/>
            </w:pPr>
            <w:r>
              <w:rPr>
                <w:rFonts w:ascii="Times New Roman" w:hAnsi="Times New Roman" w:eastAsia="宋体"/>
                <w:sz w:val="17"/>
              </w:rPr>
              <w:t>实现模型消息、工具定义、上下文构建、流式响应、工具调用和结果回写</w:t>
            </w:r>
          </w:p>
        </w:tc>
        <w:tc>
          <w:tcPr>
            <w:tcW w:w="2933" w:type="dxa"/>
            <w:tcBorders>
              <w:top w:val="nil"/>
              <w:left w:val="nil"/>
              <w:bottom w:val="nil"/>
              <w:right w:val="nil"/>
            </w:tcBorders>
            <w:tcMar>
              <w:top w:w="90" w:type="dxa"/>
              <w:left w:w="110" w:type="dxa"/>
              <w:bottom w:w="90" w:type="dxa"/>
              <w:right w:w="110" w:type="dxa"/>
            </w:tcMar>
            <w:vAlign w:val="center"/>
          </w:tcPr>
          <w:p w14:paraId="7C77F6CF">
            <w:pPr>
              <w:spacing w:line="269" w:lineRule="auto"/>
              <w:ind w:firstLine="0"/>
              <w:jc w:val="left"/>
            </w:pPr>
            <w:r>
              <w:rPr>
                <w:rFonts w:ascii="Times New Roman" w:hAnsi="Times New Roman" w:eastAsia="宋体"/>
                <w:sz w:val="17"/>
              </w:rPr>
              <w:t>runtime sidecar、AI 页面、连通性检查</w:t>
            </w:r>
          </w:p>
        </w:tc>
      </w:tr>
      <w:tr w14:paraId="455DA9F7">
        <w:tblPrEx>
          <w:tblCellMar>
            <w:top w:w="0" w:type="dxa"/>
            <w:left w:w="108" w:type="dxa"/>
            <w:bottom w:w="0" w:type="dxa"/>
            <w:right w:w="108" w:type="dxa"/>
          </w:tblCellMar>
        </w:tblPrEx>
        <w:tc>
          <w:tcPr>
            <w:tcW w:w="1436" w:type="dxa"/>
            <w:tcBorders>
              <w:top w:val="nil"/>
              <w:left w:val="nil"/>
              <w:bottom w:val="nil"/>
              <w:right w:val="nil"/>
            </w:tcBorders>
            <w:tcMar>
              <w:top w:w="90" w:type="dxa"/>
              <w:left w:w="110" w:type="dxa"/>
              <w:bottom w:w="90" w:type="dxa"/>
              <w:right w:w="110" w:type="dxa"/>
            </w:tcMar>
            <w:vAlign w:val="center"/>
          </w:tcPr>
          <w:p w14:paraId="5E6FB27C">
            <w:pPr>
              <w:spacing w:line="269" w:lineRule="auto"/>
              <w:ind w:firstLine="0"/>
              <w:jc w:val="center"/>
            </w:pPr>
            <w:r>
              <w:rPr>
                <w:rFonts w:ascii="Times New Roman" w:hAnsi="Times New Roman" w:eastAsia="宋体"/>
                <w:sz w:val="17"/>
              </w:rPr>
              <w:t>桌面体验实现</w:t>
            </w:r>
          </w:p>
        </w:tc>
        <w:tc>
          <w:tcPr>
            <w:tcW w:w="3869" w:type="dxa"/>
            <w:tcBorders>
              <w:top w:val="nil"/>
              <w:left w:val="nil"/>
              <w:bottom w:val="nil"/>
              <w:right w:val="nil"/>
            </w:tcBorders>
            <w:tcMar>
              <w:top w:w="90" w:type="dxa"/>
              <w:left w:w="110" w:type="dxa"/>
              <w:bottom w:w="90" w:type="dxa"/>
              <w:right w:w="110" w:type="dxa"/>
            </w:tcMar>
            <w:vAlign w:val="center"/>
          </w:tcPr>
          <w:p w14:paraId="7A8B3255">
            <w:pPr>
              <w:spacing w:line="269" w:lineRule="auto"/>
              <w:ind w:firstLine="0"/>
              <w:jc w:val="left"/>
            </w:pPr>
            <w:r>
              <w:rPr>
                <w:rFonts w:ascii="Times New Roman" w:hAnsi="Times New Roman" w:eastAsia="宋体"/>
                <w:sz w:val="17"/>
              </w:rPr>
              <w:t>实现 Today、Tasks、Calendar、AI、Analytics、Settings、Onboarding、BackupPanel 等页面组件</w:t>
            </w:r>
          </w:p>
        </w:tc>
        <w:tc>
          <w:tcPr>
            <w:tcW w:w="2933" w:type="dxa"/>
            <w:tcBorders>
              <w:top w:val="nil"/>
              <w:left w:val="nil"/>
              <w:bottom w:val="nil"/>
              <w:right w:val="nil"/>
            </w:tcBorders>
            <w:tcMar>
              <w:top w:w="90" w:type="dxa"/>
              <w:left w:w="110" w:type="dxa"/>
              <w:bottom w:w="90" w:type="dxa"/>
              <w:right w:w="110" w:type="dxa"/>
            </w:tcMar>
            <w:vAlign w:val="center"/>
          </w:tcPr>
          <w:p w14:paraId="1B89FFD2">
            <w:pPr>
              <w:spacing w:line="269" w:lineRule="auto"/>
              <w:ind w:firstLine="0"/>
              <w:jc w:val="left"/>
            </w:pPr>
            <w:r>
              <w:rPr>
                <w:rFonts w:ascii="Times New Roman" w:hAnsi="Times New Roman" w:eastAsia="宋体"/>
                <w:sz w:val="17"/>
              </w:rPr>
              <w:t>Tauri 桌面应用与交互流程</w:t>
            </w:r>
          </w:p>
        </w:tc>
      </w:tr>
      <w:tr w14:paraId="4445DC5F">
        <w:tblPrEx>
          <w:tblCellMar>
            <w:top w:w="0" w:type="dxa"/>
            <w:left w:w="108" w:type="dxa"/>
            <w:bottom w:w="0" w:type="dxa"/>
            <w:right w:w="108" w:type="dxa"/>
          </w:tblCellMar>
        </w:tblPrEx>
        <w:tc>
          <w:tcPr>
            <w:tcW w:w="1436" w:type="dxa"/>
            <w:tcBorders>
              <w:top w:val="nil"/>
              <w:left w:val="nil"/>
              <w:bottom w:val="nil"/>
              <w:right w:val="nil"/>
            </w:tcBorders>
            <w:tcMar>
              <w:top w:w="90" w:type="dxa"/>
              <w:left w:w="110" w:type="dxa"/>
              <w:bottom w:w="90" w:type="dxa"/>
              <w:right w:w="110" w:type="dxa"/>
            </w:tcMar>
            <w:vAlign w:val="center"/>
          </w:tcPr>
          <w:p w14:paraId="4A12F5EA">
            <w:pPr>
              <w:spacing w:line="269" w:lineRule="auto"/>
              <w:ind w:firstLine="0"/>
              <w:jc w:val="center"/>
            </w:pPr>
            <w:r>
              <w:rPr>
                <w:rFonts w:ascii="Times New Roman" w:hAnsi="Times New Roman" w:eastAsia="宋体"/>
                <w:sz w:val="17"/>
              </w:rPr>
              <w:t>测试验证</w:t>
            </w:r>
          </w:p>
        </w:tc>
        <w:tc>
          <w:tcPr>
            <w:tcW w:w="3869" w:type="dxa"/>
            <w:tcBorders>
              <w:top w:val="nil"/>
              <w:left w:val="nil"/>
              <w:bottom w:val="nil"/>
              <w:right w:val="nil"/>
            </w:tcBorders>
            <w:tcMar>
              <w:top w:w="90" w:type="dxa"/>
              <w:left w:w="110" w:type="dxa"/>
              <w:bottom w:w="90" w:type="dxa"/>
              <w:right w:w="110" w:type="dxa"/>
            </w:tcMar>
            <w:vAlign w:val="center"/>
          </w:tcPr>
          <w:p w14:paraId="2DBFED3F">
            <w:pPr>
              <w:spacing w:line="269" w:lineRule="auto"/>
              <w:ind w:firstLine="0"/>
              <w:jc w:val="left"/>
            </w:pPr>
            <w:r>
              <w:rPr>
                <w:rFonts w:ascii="Times New Roman" w:hAnsi="Times New Roman" w:eastAsia="宋体"/>
                <w:sz w:val="17"/>
              </w:rPr>
              <w:t>执行单元、集成、构建、类型检查、桌面启动和打包验证</w:t>
            </w:r>
          </w:p>
        </w:tc>
        <w:tc>
          <w:tcPr>
            <w:tcW w:w="2933" w:type="dxa"/>
            <w:tcBorders>
              <w:top w:val="nil"/>
              <w:left w:val="nil"/>
              <w:bottom w:val="nil"/>
              <w:right w:val="nil"/>
            </w:tcBorders>
            <w:tcMar>
              <w:top w:w="90" w:type="dxa"/>
              <w:left w:w="110" w:type="dxa"/>
              <w:bottom w:w="90" w:type="dxa"/>
              <w:right w:w="110" w:type="dxa"/>
            </w:tcMar>
            <w:vAlign w:val="center"/>
          </w:tcPr>
          <w:p w14:paraId="57F8CF74">
            <w:pPr>
              <w:spacing w:line="269" w:lineRule="auto"/>
              <w:ind w:firstLine="0"/>
              <w:jc w:val="left"/>
            </w:pPr>
            <w:r>
              <w:rPr>
                <w:rFonts w:ascii="Times New Roman" w:hAnsi="Times New Roman" w:eastAsia="宋体"/>
                <w:sz w:val="17"/>
              </w:rPr>
              <w:t>测试报告、缺陷记录、验收证据</w:t>
            </w:r>
          </w:p>
        </w:tc>
      </w:tr>
      <w:tr w14:paraId="149C08D4">
        <w:tblPrEx>
          <w:tblCellMar>
            <w:top w:w="0" w:type="dxa"/>
            <w:left w:w="108" w:type="dxa"/>
            <w:bottom w:w="0" w:type="dxa"/>
            <w:right w:w="108" w:type="dxa"/>
          </w:tblCellMar>
        </w:tblPrEx>
        <w:tc>
          <w:tcPr>
            <w:tcW w:w="1436" w:type="dxa"/>
            <w:tcBorders>
              <w:top w:val="nil"/>
              <w:left w:val="nil"/>
              <w:bottom w:val="single" w:color="000000" w:sz="10" w:space="0"/>
              <w:right w:val="nil"/>
            </w:tcBorders>
            <w:tcMar>
              <w:top w:w="90" w:type="dxa"/>
              <w:left w:w="110" w:type="dxa"/>
              <w:bottom w:w="90" w:type="dxa"/>
              <w:right w:w="110" w:type="dxa"/>
            </w:tcMar>
            <w:vAlign w:val="center"/>
          </w:tcPr>
          <w:p w14:paraId="0178538C">
            <w:pPr>
              <w:spacing w:line="269" w:lineRule="auto"/>
              <w:ind w:firstLine="0"/>
              <w:jc w:val="center"/>
            </w:pPr>
            <w:r>
              <w:rPr>
                <w:rFonts w:ascii="Times New Roman" w:hAnsi="Times New Roman" w:eastAsia="宋体"/>
                <w:sz w:val="17"/>
              </w:rPr>
              <w:t>交付发布</w:t>
            </w:r>
          </w:p>
        </w:tc>
        <w:tc>
          <w:tcPr>
            <w:tcW w:w="3869" w:type="dxa"/>
            <w:tcBorders>
              <w:top w:val="nil"/>
              <w:left w:val="nil"/>
              <w:bottom w:val="single" w:color="000000" w:sz="10" w:space="0"/>
              <w:right w:val="nil"/>
            </w:tcBorders>
            <w:tcMar>
              <w:top w:w="90" w:type="dxa"/>
              <w:left w:w="110" w:type="dxa"/>
              <w:bottom w:w="90" w:type="dxa"/>
              <w:right w:w="110" w:type="dxa"/>
            </w:tcMar>
            <w:vAlign w:val="center"/>
          </w:tcPr>
          <w:p w14:paraId="4AE5381C">
            <w:r>
              <w:t>整理安装包、文档、运行说明和交付材料</w:t>
            </w:r>
          </w:p>
        </w:tc>
        <w:tc>
          <w:tcPr>
            <w:tcW w:w="2933" w:type="dxa"/>
            <w:tcBorders>
              <w:top w:val="nil"/>
              <w:left w:val="nil"/>
              <w:bottom w:val="single" w:color="000000" w:sz="10" w:space="0"/>
              <w:right w:val="nil"/>
            </w:tcBorders>
            <w:tcMar>
              <w:top w:w="90" w:type="dxa"/>
              <w:left w:w="110" w:type="dxa"/>
              <w:bottom w:w="90" w:type="dxa"/>
              <w:right w:w="110" w:type="dxa"/>
            </w:tcMar>
            <w:vAlign w:val="center"/>
          </w:tcPr>
          <w:p w14:paraId="171B7998">
            <w:r>
              <w:t>DOCX 正式稿、可运行应用和安装产物</w:t>
            </w:r>
          </w:p>
        </w:tc>
      </w:tr>
    </w:tbl>
    <w:p w14:paraId="5243207E">
      <w:pPr>
        <w:spacing w:after="80" w:line="360" w:lineRule="auto"/>
        <w:ind w:firstLine="0"/>
      </w:pPr>
    </w:p>
    <w:p w14:paraId="13150E9E">
      <w:pPr>
        <w:spacing w:after="80" w:line="360" w:lineRule="auto"/>
        <w:ind w:firstLine="420"/>
      </w:pPr>
      <w:r>
        <w:rPr>
          <w:rFonts w:ascii="Times New Roman" w:hAnsi="Times New Roman" w:eastAsia="宋体"/>
          <w:sz w:val="21"/>
        </w:rPr>
        <w:t>在产品实现工作中，项目组将用户可见功能与后台能力同步推进。用户可见功能包括任务列表、日历视图、AI 对话、今日面板、统计分析、设置与备份；后台能力包括数据库迁移、领域服务、能力注册、模型工具转换、sidecar 通信、动作日志和撤销。每一项可见功能都必须有可追溯的后台能力支撑，不能只在页面上模拟状态。</w:t>
      </w:r>
    </w:p>
    <w:p w14:paraId="465C801F">
      <w:pPr>
        <w:spacing w:after="80" w:line="360" w:lineRule="auto"/>
        <w:ind w:firstLine="420"/>
      </w:pPr>
      <w:r>
        <w:rPr>
          <w:rFonts w:ascii="Times New Roman" w:hAnsi="Times New Roman" w:eastAsia="宋体"/>
          <w:sz w:val="21"/>
        </w:rPr>
        <w:t>AI agent 工作内容还包括测试语料和场景数据准备。团队需要准备包含学习安排、会议、长期任务、短时任务、截止任务、锁定安排、手动安排、冲突事件和偏好信号的数据集，用于观察模型是否能正确选择 task、event、schedule、history、undo 和 backup 等工具。没有这些场景，无法证明系统在真实使用中可靠。</w:t>
      </w:r>
    </w:p>
    <w:p w14:paraId="49945E38">
      <w:pPr>
        <w:spacing w:after="80" w:line="360" w:lineRule="auto"/>
        <w:ind w:firstLine="420"/>
      </w:pPr>
      <w:r>
        <w:rPr>
          <w:rFonts w:ascii="Times New Roman" w:hAnsi="Times New Roman" w:eastAsia="宋体"/>
          <w:sz w:val="21"/>
        </w:rPr>
        <w:t>产品实现收尾阶段包括安装包验证、交付材料检查和敏感信息检查。模型密钥、调试日志、内部调试文本和用户隐私数据不得出现在交付材料中；交付内容应突出产品能力、工程证据、测试结果和规范化文档。</w:t>
      </w:r>
    </w:p>
    <w:p w14:paraId="5371519C">
      <w:pPr>
        <w:pStyle w:val="3"/>
        <w:keepNext/>
      </w:pPr>
      <w:r>
        <w:rPr>
          <w:rFonts w:ascii="Times New Roman" w:hAnsi="Times New Roman" w:eastAsia="黑体"/>
          <w:b/>
        </w:rPr>
        <w:t>2.2条件与限制</w:t>
      </w:r>
    </w:p>
    <w:p w14:paraId="7AC15D44">
      <w:pPr>
        <w:spacing w:after="80" w:line="360" w:lineRule="auto"/>
        <w:ind w:firstLine="420"/>
      </w:pPr>
      <w:r>
        <w:rPr>
          <w:rFonts w:ascii="Times New Roman" w:hAnsi="Times New Roman" w:eastAsia="宋体"/>
          <w:sz w:val="21"/>
        </w:rPr>
        <w:t>项目已经具备较完整的工程基础：仓库采用 npm workspaces 管理多包，核心业务以 TypeScript 实现，桌面端采用 Tauri v2、React 和 Vite，数据库采用 better-sqlite3，测试以 Vitest 为主，Rust 工具链用于 Tauri 后端和安装包构建。这些条件使项目可以围绕真实桌面产品推进，而不是停留在演示型网页或单脚本原型。</w:t>
      </w:r>
    </w:p>
    <w:p w14:paraId="4079748F">
      <w:pPr>
        <w:spacing w:after="80" w:line="360" w:lineRule="auto"/>
        <w:ind w:firstLine="420"/>
      </w:pPr>
      <w:r>
        <w:rPr>
          <w:rFonts w:ascii="Times New Roman" w:hAnsi="Times New Roman" w:eastAsia="宋体"/>
          <w:sz w:val="21"/>
        </w:rPr>
        <w:t>开发限制主要来自三个方面。第一是本地优先目标要求数据库、备份、撤销和隐私保护必须优先于装饰性功能，任何 AI 生成内容都不能绕过本地能力层直接写库。第二是模型服务存在网络和额度约束，因此测试要区分模型连通性测试、工具调用测试和离线降级测试，不能把一次模型失败误判为全部业务失败。第三是项目交付需要代码、运行截图、安装包和文档共同支撑验收，因此进度安排中需要预留整理、检查和修正时间。</w:t>
      </w:r>
    </w:p>
    <w:p w14:paraId="3F12532A">
      <w:pPr>
        <w:spacing w:after="80" w:line="360" w:lineRule="auto"/>
        <w:ind w:firstLine="420"/>
      </w:pPr>
      <w:r>
        <w:rPr>
          <w:rFonts w:ascii="Times New Roman" w:hAnsi="Times New Roman" w:eastAsia="宋体"/>
          <w:sz w:val="21"/>
        </w:rPr>
        <w:t>团队尚需持续创造的条件包括稳定的模型服务配置、Windows 桌面运行环境、Tauri 打包依赖、版式审查时间以及足够的测试数据。特别是 AI agent 场景需要准备带有冲突、锁定、截止日期、手动安排和偏好的数据集，用来验证模型建议与能力执行是否一致。仅靠空库聊天无法证明系统已经达到预期。</w:t>
      </w:r>
    </w:p>
    <w:p w14:paraId="7E4E39B2">
      <w:pPr>
        <w:spacing w:before="40" w:after="100" w:line="264" w:lineRule="auto"/>
        <w:ind w:firstLine="0"/>
        <w:jc w:val="center"/>
      </w:pPr>
      <w:r>
        <w:rPr>
          <w:rFonts w:ascii="Times New Roman" w:hAnsi="Times New Roman" w:eastAsia="宋体"/>
          <w:sz w:val="19"/>
        </w:rPr>
        <w:t>表 5 开发条件与限制</w:t>
      </w:r>
    </w:p>
    <w:tbl>
      <w:tblPr>
        <w:tblStyle w:val="18"/>
        <w:tblW w:w="8237" w:type="dxa"/>
        <w:tblInd w:w="0" w:type="dxa"/>
        <w:tblLayout w:type="fixed"/>
        <w:tblCellMar>
          <w:top w:w="0" w:type="dxa"/>
          <w:left w:w="108" w:type="dxa"/>
          <w:bottom w:w="0" w:type="dxa"/>
          <w:right w:w="108" w:type="dxa"/>
        </w:tblCellMar>
      </w:tblPr>
      <w:tblGrid>
        <w:gridCol w:w="1248"/>
        <w:gridCol w:w="3744"/>
        <w:gridCol w:w="3244"/>
      </w:tblGrid>
      <w:tr w14:paraId="7E57B538">
        <w:tblPrEx>
          <w:tblCellMar>
            <w:top w:w="0" w:type="dxa"/>
            <w:left w:w="108" w:type="dxa"/>
            <w:bottom w:w="0" w:type="dxa"/>
            <w:right w:w="108" w:type="dxa"/>
          </w:tblCellMar>
        </w:tblPrEx>
        <w:trPr>
          <w:tblHeader/>
        </w:trPr>
        <w:tc>
          <w:tcPr>
            <w:tcW w:w="1248"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3C05BB1C">
            <w:pPr>
              <w:ind w:firstLine="0"/>
              <w:jc w:val="center"/>
            </w:pPr>
            <w:r>
              <w:rPr>
                <w:rFonts w:ascii="Times New Roman" w:hAnsi="Times New Roman" w:eastAsia="宋体"/>
                <w:b/>
                <w:sz w:val="17"/>
              </w:rPr>
              <w:t>类别</w:t>
            </w:r>
          </w:p>
        </w:tc>
        <w:tc>
          <w:tcPr>
            <w:tcW w:w="3744"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60E7A535">
            <w:pPr>
              <w:ind w:firstLine="0"/>
              <w:jc w:val="center"/>
            </w:pPr>
            <w:r>
              <w:rPr>
                <w:rFonts w:ascii="Times New Roman" w:hAnsi="Times New Roman" w:eastAsia="宋体"/>
                <w:b/>
                <w:sz w:val="17"/>
              </w:rPr>
              <w:t>已具备条件</w:t>
            </w:r>
          </w:p>
        </w:tc>
        <w:tc>
          <w:tcPr>
            <w:tcW w:w="3244"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1FCEE53F">
            <w:pPr>
              <w:ind w:firstLine="0"/>
              <w:jc w:val="center"/>
            </w:pPr>
            <w:r>
              <w:rPr>
                <w:rFonts w:ascii="Times New Roman" w:hAnsi="Times New Roman" w:eastAsia="宋体"/>
                <w:b/>
                <w:sz w:val="17"/>
              </w:rPr>
              <w:t>限制或需补充条件</w:t>
            </w:r>
          </w:p>
        </w:tc>
      </w:tr>
      <w:tr w14:paraId="3B4E8AC6">
        <w:tblPrEx>
          <w:tblCellMar>
            <w:top w:w="0" w:type="dxa"/>
            <w:left w:w="108" w:type="dxa"/>
            <w:bottom w:w="0" w:type="dxa"/>
            <w:right w:w="108" w:type="dxa"/>
          </w:tblCellMar>
        </w:tblPrEx>
        <w:tc>
          <w:tcPr>
            <w:tcW w:w="1248" w:type="dxa"/>
            <w:tcBorders>
              <w:top w:val="nil"/>
              <w:left w:val="nil"/>
              <w:bottom w:val="nil"/>
              <w:right w:val="nil"/>
            </w:tcBorders>
            <w:tcMar>
              <w:top w:w="90" w:type="dxa"/>
              <w:left w:w="110" w:type="dxa"/>
              <w:bottom w:w="90" w:type="dxa"/>
              <w:right w:w="110" w:type="dxa"/>
            </w:tcMar>
            <w:vAlign w:val="center"/>
          </w:tcPr>
          <w:p w14:paraId="2ECB2984">
            <w:pPr>
              <w:spacing w:line="269" w:lineRule="auto"/>
              <w:ind w:firstLine="0"/>
              <w:jc w:val="center"/>
            </w:pPr>
            <w:r>
              <w:rPr>
                <w:rFonts w:ascii="Times New Roman" w:hAnsi="Times New Roman" w:eastAsia="宋体"/>
                <w:sz w:val="17"/>
              </w:rPr>
              <w:t>人员</w:t>
            </w:r>
          </w:p>
        </w:tc>
        <w:tc>
          <w:tcPr>
            <w:tcW w:w="3744" w:type="dxa"/>
            <w:tcBorders>
              <w:top w:val="nil"/>
              <w:left w:val="nil"/>
              <w:bottom w:val="nil"/>
              <w:right w:val="nil"/>
            </w:tcBorders>
            <w:tcMar>
              <w:top w:w="90" w:type="dxa"/>
              <w:left w:w="110" w:type="dxa"/>
              <w:bottom w:w="90" w:type="dxa"/>
              <w:right w:w="110" w:type="dxa"/>
            </w:tcMar>
            <w:vAlign w:val="center"/>
          </w:tcPr>
          <w:p w14:paraId="5C9EBC0F">
            <w:pPr>
              <w:spacing w:line="269" w:lineRule="auto"/>
              <w:ind w:firstLine="0"/>
              <w:jc w:val="left"/>
            </w:pPr>
            <w:r>
              <w:rPr>
                <w:rFonts w:ascii="Times New Roman" w:hAnsi="Times New Roman" w:eastAsia="宋体"/>
                <w:sz w:val="17"/>
              </w:rPr>
              <w:t>已明确 8 名成员的姓名、学号和具体工作包</w:t>
            </w:r>
          </w:p>
        </w:tc>
        <w:tc>
          <w:tcPr>
            <w:tcW w:w="3244" w:type="dxa"/>
            <w:tcBorders>
              <w:top w:val="nil"/>
              <w:left w:val="nil"/>
              <w:bottom w:val="nil"/>
              <w:right w:val="nil"/>
            </w:tcBorders>
            <w:tcMar>
              <w:top w:w="90" w:type="dxa"/>
              <w:left w:w="110" w:type="dxa"/>
              <w:bottom w:w="90" w:type="dxa"/>
              <w:right w:w="110" w:type="dxa"/>
            </w:tcMar>
            <w:vAlign w:val="center"/>
          </w:tcPr>
          <w:p w14:paraId="52CA1268">
            <w:pPr>
              <w:spacing w:line="269" w:lineRule="auto"/>
              <w:ind w:firstLine="0"/>
              <w:jc w:val="left"/>
            </w:pPr>
            <w:r>
              <w:t>项目周期有限，需要孟天赐统筹每日同步，避免责任交叉处无人验收</w:t>
            </w:r>
          </w:p>
        </w:tc>
      </w:tr>
      <w:tr w14:paraId="4A5E7143">
        <w:tblPrEx>
          <w:tblCellMar>
            <w:top w:w="0" w:type="dxa"/>
            <w:left w:w="108" w:type="dxa"/>
            <w:bottom w:w="0" w:type="dxa"/>
            <w:right w:w="108" w:type="dxa"/>
          </w:tblCellMar>
        </w:tblPrEx>
        <w:tc>
          <w:tcPr>
            <w:tcW w:w="1248" w:type="dxa"/>
            <w:tcBorders>
              <w:top w:val="nil"/>
              <w:left w:val="nil"/>
              <w:bottom w:val="nil"/>
              <w:right w:val="nil"/>
            </w:tcBorders>
            <w:tcMar>
              <w:top w:w="90" w:type="dxa"/>
              <w:left w:w="110" w:type="dxa"/>
              <w:bottom w:w="90" w:type="dxa"/>
              <w:right w:w="110" w:type="dxa"/>
            </w:tcMar>
            <w:vAlign w:val="center"/>
          </w:tcPr>
          <w:p w14:paraId="1A7EEBA8">
            <w:pPr>
              <w:spacing w:line="269" w:lineRule="auto"/>
              <w:ind w:firstLine="0"/>
              <w:jc w:val="center"/>
            </w:pPr>
            <w:r>
              <w:rPr>
                <w:rFonts w:ascii="Times New Roman" w:hAnsi="Times New Roman" w:eastAsia="宋体"/>
                <w:sz w:val="17"/>
              </w:rPr>
              <w:t>技术</w:t>
            </w:r>
          </w:p>
        </w:tc>
        <w:tc>
          <w:tcPr>
            <w:tcW w:w="3744" w:type="dxa"/>
            <w:tcBorders>
              <w:top w:val="nil"/>
              <w:left w:val="nil"/>
              <w:bottom w:val="nil"/>
              <w:right w:val="nil"/>
            </w:tcBorders>
            <w:tcMar>
              <w:top w:w="90" w:type="dxa"/>
              <w:left w:w="110" w:type="dxa"/>
              <w:bottom w:w="90" w:type="dxa"/>
              <w:right w:w="110" w:type="dxa"/>
            </w:tcMar>
            <w:vAlign w:val="center"/>
          </w:tcPr>
          <w:p w14:paraId="3695AA6B">
            <w:pPr>
              <w:spacing w:line="269" w:lineRule="auto"/>
              <w:ind w:firstLine="0"/>
              <w:jc w:val="left"/>
            </w:pPr>
            <w:r>
              <w:rPr>
                <w:rFonts w:ascii="Times New Roman" w:hAnsi="Times New Roman" w:eastAsia="宋体"/>
                <w:sz w:val="17"/>
              </w:rPr>
              <w:t>TypeScript、React、Tauri、SQLite、Vitest 工程链路已经建立</w:t>
            </w:r>
          </w:p>
        </w:tc>
        <w:tc>
          <w:tcPr>
            <w:tcW w:w="3244" w:type="dxa"/>
            <w:tcBorders>
              <w:top w:val="nil"/>
              <w:left w:val="nil"/>
              <w:bottom w:val="nil"/>
              <w:right w:val="nil"/>
            </w:tcBorders>
            <w:tcMar>
              <w:top w:w="90" w:type="dxa"/>
              <w:left w:w="110" w:type="dxa"/>
              <w:bottom w:w="90" w:type="dxa"/>
              <w:right w:w="110" w:type="dxa"/>
            </w:tcMar>
            <w:vAlign w:val="center"/>
          </w:tcPr>
          <w:p w14:paraId="21F8A0F6">
            <w:pPr>
              <w:spacing w:line="269" w:lineRule="auto"/>
              <w:ind w:firstLine="0"/>
              <w:jc w:val="left"/>
            </w:pPr>
            <w:r>
              <w:rPr>
                <w:rFonts w:ascii="Times New Roman" w:hAnsi="Times New Roman" w:eastAsia="宋体"/>
                <w:sz w:val="17"/>
              </w:rPr>
              <w:t>打包和桌面验证依赖 Windows 本机环境</w:t>
            </w:r>
          </w:p>
        </w:tc>
      </w:tr>
      <w:tr w14:paraId="12E98187">
        <w:tblPrEx>
          <w:tblCellMar>
            <w:top w:w="0" w:type="dxa"/>
            <w:left w:w="108" w:type="dxa"/>
            <w:bottom w:w="0" w:type="dxa"/>
            <w:right w:w="108" w:type="dxa"/>
          </w:tblCellMar>
        </w:tblPrEx>
        <w:tc>
          <w:tcPr>
            <w:tcW w:w="1248" w:type="dxa"/>
            <w:tcBorders>
              <w:top w:val="nil"/>
              <w:left w:val="nil"/>
              <w:bottom w:val="nil"/>
              <w:right w:val="nil"/>
            </w:tcBorders>
            <w:tcMar>
              <w:top w:w="90" w:type="dxa"/>
              <w:left w:w="110" w:type="dxa"/>
              <w:bottom w:w="90" w:type="dxa"/>
              <w:right w:w="110" w:type="dxa"/>
            </w:tcMar>
            <w:vAlign w:val="center"/>
          </w:tcPr>
          <w:p w14:paraId="3991C34B">
            <w:pPr>
              <w:spacing w:line="269" w:lineRule="auto"/>
              <w:ind w:firstLine="0"/>
              <w:jc w:val="center"/>
            </w:pPr>
            <w:r>
              <w:rPr>
                <w:rFonts w:ascii="Times New Roman" w:hAnsi="Times New Roman" w:eastAsia="宋体"/>
                <w:sz w:val="17"/>
              </w:rPr>
              <w:t>数据</w:t>
            </w:r>
          </w:p>
        </w:tc>
        <w:tc>
          <w:tcPr>
            <w:tcW w:w="3744" w:type="dxa"/>
            <w:tcBorders>
              <w:top w:val="nil"/>
              <w:left w:val="nil"/>
              <w:bottom w:val="nil"/>
              <w:right w:val="nil"/>
            </w:tcBorders>
            <w:tcMar>
              <w:top w:w="90" w:type="dxa"/>
              <w:left w:w="110" w:type="dxa"/>
              <w:bottom w:w="90" w:type="dxa"/>
              <w:right w:w="110" w:type="dxa"/>
            </w:tcMar>
            <w:vAlign w:val="center"/>
          </w:tcPr>
          <w:p w14:paraId="0E56058F">
            <w:pPr>
              <w:spacing w:line="269" w:lineRule="auto"/>
              <w:ind w:firstLine="0"/>
              <w:jc w:val="left"/>
            </w:pPr>
            <w:r>
              <w:rPr>
                <w:rFonts w:ascii="Times New Roman" w:hAnsi="Times New Roman" w:eastAsia="宋体"/>
                <w:sz w:val="17"/>
              </w:rPr>
              <w:t>本地 schema 覆盖任务、事件、日程、提醒、偏好、AI 会话和动作日志</w:t>
            </w:r>
          </w:p>
        </w:tc>
        <w:tc>
          <w:tcPr>
            <w:tcW w:w="3244" w:type="dxa"/>
            <w:tcBorders>
              <w:top w:val="nil"/>
              <w:left w:val="nil"/>
              <w:bottom w:val="nil"/>
              <w:right w:val="nil"/>
            </w:tcBorders>
            <w:tcMar>
              <w:top w:w="90" w:type="dxa"/>
              <w:left w:w="110" w:type="dxa"/>
              <w:bottom w:w="90" w:type="dxa"/>
              <w:right w:w="110" w:type="dxa"/>
            </w:tcMar>
            <w:vAlign w:val="center"/>
          </w:tcPr>
          <w:p w14:paraId="6D0CFACE">
            <w:pPr>
              <w:spacing w:line="269" w:lineRule="auto"/>
              <w:ind w:firstLine="0"/>
              <w:jc w:val="left"/>
            </w:pPr>
            <w:r>
              <w:rPr>
                <w:rFonts w:ascii="Times New Roman" w:hAnsi="Times New Roman" w:eastAsia="宋体"/>
                <w:sz w:val="17"/>
              </w:rPr>
              <w:t>需要构造足够多的边界测试数据</w:t>
            </w:r>
          </w:p>
        </w:tc>
      </w:tr>
      <w:tr w14:paraId="3E675078">
        <w:tblPrEx>
          <w:tblCellMar>
            <w:top w:w="0" w:type="dxa"/>
            <w:left w:w="108" w:type="dxa"/>
            <w:bottom w:w="0" w:type="dxa"/>
            <w:right w:w="108" w:type="dxa"/>
          </w:tblCellMar>
        </w:tblPrEx>
        <w:tc>
          <w:tcPr>
            <w:tcW w:w="1248" w:type="dxa"/>
            <w:tcBorders>
              <w:top w:val="nil"/>
              <w:left w:val="nil"/>
              <w:bottom w:val="nil"/>
              <w:right w:val="nil"/>
            </w:tcBorders>
            <w:tcMar>
              <w:top w:w="90" w:type="dxa"/>
              <w:left w:w="110" w:type="dxa"/>
              <w:bottom w:w="90" w:type="dxa"/>
              <w:right w:w="110" w:type="dxa"/>
            </w:tcMar>
            <w:vAlign w:val="center"/>
          </w:tcPr>
          <w:p w14:paraId="389ADECE">
            <w:pPr>
              <w:spacing w:line="269" w:lineRule="auto"/>
              <w:ind w:firstLine="0"/>
              <w:jc w:val="center"/>
            </w:pPr>
            <w:r>
              <w:rPr>
                <w:rFonts w:ascii="Times New Roman" w:hAnsi="Times New Roman" w:eastAsia="宋体"/>
                <w:sz w:val="17"/>
              </w:rPr>
              <w:t>AI</w:t>
            </w:r>
          </w:p>
        </w:tc>
        <w:tc>
          <w:tcPr>
            <w:tcW w:w="3744" w:type="dxa"/>
            <w:tcBorders>
              <w:top w:val="nil"/>
              <w:left w:val="nil"/>
              <w:bottom w:val="nil"/>
              <w:right w:val="nil"/>
            </w:tcBorders>
            <w:tcMar>
              <w:top w:w="90" w:type="dxa"/>
              <w:left w:w="110" w:type="dxa"/>
              <w:bottom w:w="90" w:type="dxa"/>
              <w:right w:w="110" w:type="dxa"/>
            </w:tcMar>
            <w:vAlign w:val="center"/>
          </w:tcPr>
          <w:p w14:paraId="0EF86102">
            <w:pPr>
              <w:spacing w:line="269" w:lineRule="auto"/>
              <w:ind w:firstLine="0"/>
              <w:jc w:val="left"/>
            </w:pPr>
            <w:r>
              <w:rPr>
                <w:rFonts w:ascii="Times New Roman" w:hAnsi="Times New Roman" w:eastAsia="宋体"/>
                <w:sz w:val="17"/>
              </w:rPr>
              <w:t>运行时具备 Messages API、工具定义、会话和 sidecar 通信设计</w:t>
            </w:r>
          </w:p>
        </w:tc>
        <w:tc>
          <w:tcPr>
            <w:tcW w:w="3244" w:type="dxa"/>
            <w:tcBorders>
              <w:top w:val="nil"/>
              <w:left w:val="nil"/>
              <w:bottom w:val="nil"/>
              <w:right w:val="nil"/>
            </w:tcBorders>
            <w:tcMar>
              <w:top w:w="90" w:type="dxa"/>
              <w:left w:w="110" w:type="dxa"/>
              <w:bottom w:w="90" w:type="dxa"/>
              <w:right w:w="110" w:type="dxa"/>
            </w:tcMar>
            <w:vAlign w:val="center"/>
          </w:tcPr>
          <w:p w14:paraId="0F660B9C">
            <w:pPr>
              <w:spacing w:line="269" w:lineRule="auto"/>
              <w:ind w:firstLine="0"/>
              <w:jc w:val="left"/>
            </w:pPr>
            <w:r>
              <w:rPr>
                <w:rFonts w:ascii="Times New Roman" w:hAnsi="Times New Roman" w:eastAsia="宋体"/>
                <w:sz w:val="17"/>
              </w:rPr>
              <w:t>模型连通性、token 成本和失败重试需要单独验证</w:t>
            </w:r>
          </w:p>
        </w:tc>
      </w:tr>
      <w:tr w14:paraId="6467D4FC">
        <w:tblPrEx>
          <w:tblCellMar>
            <w:top w:w="0" w:type="dxa"/>
            <w:left w:w="108" w:type="dxa"/>
            <w:bottom w:w="0" w:type="dxa"/>
            <w:right w:w="108" w:type="dxa"/>
          </w:tblCellMar>
        </w:tblPrEx>
        <w:tc>
          <w:tcPr>
            <w:tcW w:w="1248" w:type="dxa"/>
            <w:tcBorders>
              <w:top w:val="nil"/>
              <w:left w:val="nil"/>
              <w:bottom w:val="nil"/>
              <w:right w:val="nil"/>
            </w:tcBorders>
            <w:tcMar>
              <w:top w:w="90" w:type="dxa"/>
              <w:left w:w="110" w:type="dxa"/>
              <w:bottom w:w="90" w:type="dxa"/>
              <w:right w:w="110" w:type="dxa"/>
            </w:tcMar>
            <w:vAlign w:val="center"/>
          </w:tcPr>
          <w:p w14:paraId="6437D881">
            <w:pPr>
              <w:spacing w:line="269" w:lineRule="auto"/>
              <w:ind w:firstLine="0"/>
              <w:jc w:val="center"/>
            </w:pPr>
            <w:r>
              <w:rPr>
                <w:rFonts w:ascii="Times New Roman" w:hAnsi="Times New Roman" w:eastAsia="宋体"/>
                <w:sz w:val="17"/>
              </w:rPr>
              <w:t>质量</w:t>
            </w:r>
          </w:p>
        </w:tc>
        <w:tc>
          <w:tcPr>
            <w:tcW w:w="3744" w:type="dxa"/>
            <w:tcBorders>
              <w:top w:val="nil"/>
              <w:left w:val="nil"/>
              <w:bottom w:val="nil"/>
              <w:right w:val="nil"/>
            </w:tcBorders>
            <w:tcMar>
              <w:top w:w="90" w:type="dxa"/>
              <w:left w:w="110" w:type="dxa"/>
              <w:bottom w:w="90" w:type="dxa"/>
              <w:right w:w="110" w:type="dxa"/>
            </w:tcMar>
            <w:vAlign w:val="center"/>
          </w:tcPr>
          <w:p w14:paraId="2039DFB9">
            <w:pPr>
              <w:spacing w:line="269" w:lineRule="auto"/>
              <w:ind w:firstLine="0"/>
              <w:jc w:val="left"/>
            </w:pPr>
            <w:r>
              <w:rPr>
                <w:rFonts w:ascii="Times New Roman" w:hAnsi="Times New Roman" w:eastAsia="宋体"/>
                <w:sz w:val="17"/>
              </w:rPr>
              <w:t>已有类型检查、单元测试、构建和 cargo check 检查点</w:t>
            </w:r>
          </w:p>
        </w:tc>
        <w:tc>
          <w:tcPr>
            <w:tcW w:w="3244" w:type="dxa"/>
            <w:tcBorders>
              <w:top w:val="nil"/>
              <w:left w:val="nil"/>
              <w:bottom w:val="nil"/>
              <w:right w:val="nil"/>
            </w:tcBorders>
            <w:tcMar>
              <w:top w:w="90" w:type="dxa"/>
              <w:left w:w="110" w:type="dxa"/>
              <w:bottom w:w="90" w:type="dxa"/>
              <w:right w:w="110" w:type="dxa"/>
            </w:tcMar>
            <w:vAlign w:val="center"/>
          </w:tcPr>
          <w:p w14:paraId="4DFF5F6B">
            <w:pPr>
              <w:spacing w:line="269" w:lineRule="auto"/>
              <w:ind w:firstLine="0"/>
              <w:jc w:val="left"/>
            </w:pPr>
            <w:r>
              <w:rPr>
                <w:rFonts w:ascii="Times New Roman" w:hAnsi="Times New Roman" w:eastAsia="宋体"/>
                <w:sz w:val="17"/>
              </w:rPr>
              <w:t>仍需补充端到端桌面体验与真实用户视角审查</w:t>
            </w:r>
          </w:p>
        </w:tc>
      </w:tr>
      <w:tr w14:paraId="10E61584">
        <w:tblPrEx>
          <w:tblCellMar>
            <w:top w:w="0" w:type="dxa"/>
            <w:left w:w="108" w:type="dxa"/>
            <w:bottom w:w="0" w:type="dxa"/>
            <w:right w:w="108" w:type="dxa"/>
          </w:tblCellMar>
        </w:tblPrEx>
        <w:tc>
          <w:tcPr>
            <w:tcW w:w="1248" w:type="dxa"/>
            <w:tcBorders>
              <w:top w:val="nil"/>
              <w:left w:val="nil"/>
              <w:bottom w:val="single" w:color="000000" w:sz="10" w:space="0"/>
              <w:right w:val="nil"/>
            </w:tcBorders>
            <w:tcMar>
              <w:top w:w="90" w:type="dxa"/>
              <w:left w:w="110" w:type="dxa"/>
              <w:bottom w:w="90" w:type="dxa"/>
              <w:right w:w="110" w:type="dxa"/>
            </w:tcMar>
            <w:vAlign w:val="center"/>
          </w:tcPr>
          <w:p w14:paraId="148CBA50">
            <w:pPr>
              <w:spacing w:line="269" w:lineRule="auto"/>
              <w:ind w:firstLine="0"/>
              <w:jc w:val="center"/>
            </w:pPr>
            <w:r>
              <w:rPr>
                <w:rFonts w:ascii="Times New Roman" w:hAnsi="Times New Roman" w:eastAsia="宋体"/>
                <w:sz w:val="17"/>
              </w:rPr>
              <w:t>交付</w:t>
            </w:r>
          </w:p>
        </w:tc>
        <w:tc>
          <w:tcPr>
            <w:tcW w:w="3744" w:type="dxa"/>
            <w:tcBorders>
              <w:top w:val="nil"/>
              <w:left w:val="nil"/>
              <w:bottom w:val="single" w:color="000000" w:sz="10" w:space="0"/>
              <w:right w:val="nil"/>
            </w:tcBorders>
            <w:tcMar>
              <w:top w:w="90" w:type="dxa"/>
              <w:left w:w="110" w:type="dxa"/>
              <w:bottom w:w="90" w:type="dxa"/>
              <w:right w:w="110" w:type="dxa"/>
            </w:tcMar>
            <w:vAlign w:val="center"/>
          </w:tcPr>
          <w:p w14:paraId="17C9B0F1">
            <w:pPr>
              <w:spacing w:line="269" w:lineRule="auto"/>
              <w:ind w:firstLine="0"/>
              <w:jc w:val="left"/>
            </w:pPr>
            <w:r>
              <w:rPr>
                <w:rFonts w:ascii="Times New Roman" w:hAnsi="Times New Roman" w:eastAsia="宋体"/>
                <w:sz w:val="17"/>
              </w:rPr>
              <w:t>可输出 DOCX 文档、桌面构建和安装包</w:t>
            </w:r>
          </w:p>
        </w:tc>
        <w:tc>
          <w:tcPr>
            <w:tcW w:w="3244" w:type="dxa"/>
            <w:tcBorders>
              <w:top w:val="nil"/>
              <w:left w:val="nil"/>
              <w:bottom w:val="single" w:color="000000" w:sz="10" w:space="0"/>
              <w:right w:val="nil"/>
            </w:tcBorders>
            <w:tcMar>
              <w:top w:w="90" w:type="dxa"/>
              <w:left w:w="110" w:type="dxa"/>
              <w:bottom w:w="90" w:type="dxa"/>
              <w:right w:w="110" w:type="dxa"/>
            </w:tcMar>
            <w:vAlign w:val="center"/>
          </w:tcPr>
          <w:p w14:paraId="2A51E9EE">
            <w:r>
              <w:t>交付前完成版式检查和敏感信息检查</w:t>
            </w:r>
          </w:p>
        </w:tc>
      </w:tr>
    </w:tbl>
    <w:p w14:paraId="08365112">
      <w:pPr>
        <w:spacing w:after="80" w:line="360" w:lineRule="auto"/>
        <w:ind w:firstLine="0"/>
      </w:pPr>
    </w:p>
    <w:p w14:paraId="3F05DE3A">
      <w:pPr>
        <w:spacing w:after="80" w:line="360" w:lineRule="auto"/>
        <w:ind w:firstLine="420"/>
      </w:pPr>
      <w:r>
        <w:rPr>
          <w:rFonts w:ascii="Times New Roman" w:hAnsi="Times New Roman" w:eastAsia="宋体"/>
          <w:sz w:val="21"/>
        </w:rPr>
        <w:t>另一个现实限制是项目周期内无法长期观察用户行为，因此 Dream 洞察和偏好学习只能验证结构、通路和短期样例，不能声称已经完成长期个性化优化。计划中将这一点作为测试报告的限制说明，并把更长期的洞察质量评估放入迭代建议。</w:t>
      </w:r>
    </w:p>
    <w:p w14:paraId="427EAE58">
      <w:pPr>
        <w:spacing w:after="80" w:line="360" w:lineRule="auto"/>
        <w:ind w:firstLine="420"/>
      </w:pPr>
      <w:r>
        <w:rPr>
          <w:rFonts w:ascii="Times New Roman" w:hAnsi="Times New Roman" w:eastAsia="宋体"/>
          <w:sz w:val="21"/>
        </w:rPr>
        <w:t>项目还受到桌面安装环境差异的限制。Tauri 应用在开发环境中运行成功，并不等价于安装包在另一台机器上一定正常。为降低风险，实施计划要求至少在 release 构建后检查主窗口、页面资源、sidecar 启动、数据目录、备份路径和模型配置状态。</w:t>
      </w:r>
    </w:p>
    <w:p w14:paraId="4FD93138">
      <w:pPr>
        <w:spacing w:after="80" w:line="360" w:lineRule="auto"/>
        <w:ind w:firstLine="420"/>
      </w:pPr>
      <w:r>
        <w:rPr>
          <w:rFonts w:ascii="Times New Roman" w:hAnsi="Times New Roman" w:eastAsia="宋体"/>
          <w:sz w:val="21"/>
        </w:rPr>
        <w:t>文档交付需遵循给定文档格式的章节结构和格式要求，标题、目录和章节顺序应保持规范。项目内容应结合既定章节展开，通过自然段落、必要表格和适量图示说明开发目标、实现方案、测试证据和交付结果。</w:t>
      </w:r>
    </w:p>
    <w:p w14:paraId="4D85E6D6">
      <w:pPr>
        <w:pStyle w:val="3"/>
        <w:keepNext/>
      </w:pPr>
      <w:r>
        <w:rPr>
          <w:rFonts w:ascii="Times New Roman" w:hAnsi="Times New Roman" w:eastAsia="黑体"/>
          <w:b/>
        </w:rPr>
        <w:t>2.3产品</w:t>
      </w:r>
    </w:p>
    <w:p w14:paraId="02982C98">
      <w:pPr>
        <w:spacing w:after="80" w:line="360" w:lineRule="auto"/>
        <w:ind w:firstLine="420"/>
      </w:pPr>
      <w:r>
        <w:rPr>
          <w:rFonts w:ascii="Times New Roman" w:hAnsi="Times New Roman" w:eastAsia="宋体"/>
          <w:sz w:val="21"/>
        </w:rPr>
        <w:t>本项目的最终产品包括可运行的 EvolveFlow 桌面应用、配套 runtime sidecar、核心 TypeScript 包、SQLite 本地数据库结构、备份导出能力、测试用例与测试报告，以及配套交付文档。产品交付的重点是可直接运行、可验证、可维护，而不是只展示少量页面的演示稿。</w:t>
      </w:r>
    </w:p>
    <w:p w14:paraId="49E4694E">
      <w:pPr>
        <w:pStyle w:val="4"/>
        <w:keepNext/>
      </w:pPr>
      <w:r>
        <w:rPr>
          <w:rFonts w:ascii="Times New Roman" w:hAnsi="Times New Roman" w:eastAsia="黑体"/>
          <w:b/>
        </w:rPr>
        <w:t>2.3.1程序</w:t>
      </w:r>
    </w:p>
    <w:p w14:paraId="529BAAAA">
      <w:pPr>
        <w:spacing w:after="80" w:line="360" w:lineRule="auto"/>
        <w:ind w:firstLine="420"/>
      </w:pPr>
      <w:r>
        <w:rPr>
          <w:rFonts w:ascii="Times New Roman" w:hAnsi="Times New Roman" w:eastAsia="宋体"/>
          <w:sz w:val="21"/>
        </w:rPr>
        <w:t>应交付的程序分为桌面应用、运行时、共享能力包和辅助命令四类。桌面应用由 Tauri 负责承载，用户通过图形界面完成任务、日历、AI 对话和设置操作；运行时作为 sidecar 进程负责模型和工具调用；共享能力包为 UI、AI、CLI 提供同一套业务接口；辅助命令用于开发、测试、构建、备份和清理。</w:t>
      </w:r>
    </w:p>
    <w:p w14:paraId="2FA01DAA">
      <w:pPr>
        <w:spacing w:before="40" w:after="100" w:line="264" w:lineRule="auto"/>
        <w:ind w:firstLine="0"/>
        <w:jc w:val="center"/>
      </w:pPr>
      <w:r>
        <w:rPr>
          <w:rFonts w:ascii="Times New Roman" w:hAnsi="Times New Roman" w:eastAsia="宋体"/>
          <w:sz w:val="19"/>
        </w:rPr>
        <w:t>表 6 程序交付清单</w:t>
      </w:r>
    </w:p>
    <w:tbl>
      <w:tblPr>
        <w:tblStyle w:val="18"/>
        <w:tblW w:w="8237" w:type="dxa"/>
        <w:tblInd w:w="0" w:type="dxa"/>
        <w:tblLayout w:type="fixed"/>
        <w:tblCellMar>
          <w:top w:w="0" w:type="dxa"/>
          <w:left w:w="108" w:type="dxa"/>
          <w:bottom w:w="0" w:type="dxa"/>
          <w:right w:w="108" w:type="dxa"/>
        </w:tblCellMar>
      </w:tblPr>
      <w:tblGrid>
        <w:gridCol w:w="1984"/>
        <w:gridCol w:w="1863"/>
        <w:gridCol w:w="1863"/>
        <w:gridCol w:w="2526"/>
      </w:tblGrid>
      <w:tr w14:paraId="1A6D655E">
        <w:tblPrEx>
          <w:tblCellMar>
            <w:top w:w="0" w:type="dxa"/>
            <w:left w:w="108" w:type="dxa"/>
            <w:bottom w:w="0" w:type="dxa"/>
            <w:right w:w="108" w:type="dxa"/>
          </w:tblCellMar>
        </w:tblPrEx>
        <w:trPr>
          <w:tblHeader/>
        </w:trPr>
        <w:tc>
          <w:tcPr>
            <w:tcW w:w="1984"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6A6FF71A">
            <w:pPr>
              <w:ind w:firstLine="0"/>
              <w:jc w:val="center"/>
            </w:pPr>
            <w:r>
              <w:rPr>
                <w:rFonts w:ascii="Times New Roman" w:hAnsi="Times New Roman" w:eastAsia="宋体"/>
                <w:b/>
                <w:sz w:val="17"/>
              </w:rPr>
              <w:t>程序或包</w:t>
            </w:r>
          </w:p>
        </w:tc>
        <w:tc>
          <w:tcPr>
            <w:tcW w:w="1863"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5E9469E4">
            <w:pPr>
              <w:ind w:firstLine="0"/>
              <w:jc w:val="center"/>
            </w:pPr>
            <w:r>
              <w:rPr>
                <w:rFonts w:ascii="Times New Roman" w:hAnsi="Times New Roman" w:eastAsia="宋体"/>
                <w:b/>
                <w:sz w:val="17"/>
              </w:rPr>
              <w:t>语言与框架</w:t>
            </w:r>
          </w:p>
        </w:tc>
        <w:tc>
          <w:tcPr>
            <w:tcW w:w="1863"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7C560B80">
            <w:pPr>
              <w:ind w:firstLine="0"/>
              <w:jc w:val="center"/>
            </w:pPr>
            <w:r>
              <w:rPr>
                <w:rFonts w:ascii="Times New Roman" w:hAnsi="Times New Roman" w:eastAsia="宋体"/>
                <w:b/>
                <w:sz w:val="17"/>
              </w:rPr>
              <w:t>存储形式</w:t>
            </w:r>
          </w:p>
        </w:tc>
        <w:tc>
          <w:tcPr>
            <w:tcW w:w="2526"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7DA6FA77">
            <w:pPr>
              <w:ind w:firstLine="0"/>
              <w:jc w:val="center"/>
            </w:pPr>
            <w:r>
              <w:rPr>
                <w:rFonts w:ascii="Times New Roman" w:hAnsi="Times New Roman" w:eastAsia="宋体"/>
                <w:b/>
                <w:sz w:val="17"/>
              </w:rPr>
              <w:t>交付说明</w:t>
            </w:r>
          </w:p>
        </w:tc>
      </w:tr>
      <w:tr w14:paraId="074F576F">
        <w:tblPrEx>
          <w:tblCellMar>
            <w:top w:w="0" w:type="dxa"/>
            <w:left w:w="108" w:type="dxa"/>
            <w:bottom w:w="0" w:type="dxa"/>
            <w:right w:w="108" w:type="dxa"/>
          </w:tblCellMar>
        </w:tblPrEx>
        <w:tc>
          <w:tcPr>
            <w:tcW w:w="1984" w:type="dxa"/>
            <w:tcBorders>
              <w:top w:val="nil"/>
              <w:left w:val="nil"/>
              <w:bottom w:val="nil"/>
              <w:right w:val="nil"/>
            </w:tcBorders>
            <w:tcMar>
              <w:top w:w="90" w:type="dxa"/>
              <w:left w:w="110" w:type="dxa"/>
              <w:bottom w:w="90" w:type="dxa"/>
              <w:right w:w="110" w:type="dxa"/>
            </w:tcMar>
            <w:vAlign w:val="center"/>
          </w:tcPr>
          <w:p w14:paraId="31AD05DC">
            <w:pPr>
              <w:spacing w:line="269" w:lineRule="auto"/>
              <w:ind w:firstLine="0"/>
              <w:jc w:val="center"/>
            </w:pPr>
            <w:r>
              <w:rPr>
                <w:rFonts w:ascii="Times New Roman" w:hAnsi="Times New Roman" w:eastAsia="宋体"/>
                <w:sz w:val="17"/>
              </w:rPr>
              <w:t>apps/desktop-tauri</w:t>
            </w:r>
          </w:p>
        </w:tc>
        <w:tc>
          <w:tcPr>
            <w:tcW w:w="1863" w:type="dxa"/>
            <w:tcBorders>
              <w:top w:val="nil"/>
              <w:left w:val="nil"/>
              <w:bottom w:val="nil"/>
              <w:right w:val="nil"/>
            </w:tcBorders>
            <w:tcMar>
              <w:top w:w="90" w:type="dxa"/>
              <w:left w:w="110" w:type="dxa"/>
              <w:bottom w:w="90" w:type="dxa"/>
              <w:right w:w="110" w:type="dxa"/>
            </w:tcMar>
            <w:vAlign w:val="center"/>
          </w:tcPr>
          <w:p w14:paraId="3EADA834">
            <w:pPr>
              <w:spacing w:line="269" w:lineRule="auto"/>
              <w:ind w:firstLine="0"/>
              <w:jc w:val="left"/>
            </w:pPr>
            <w:r>
              <w:rPr>
                <w:rFonts w:ascii="Times New Roman" w:hAnsi="Times New Roman" w:eastAsia="宋体"/>
                <w:sz w:val="17"/>
              </w:rPr>
              <w:t>React、Vite、Tauri v2、Rust</w:t>
            </w:r>
          </w:p>
        </w:tc>
        <w:tc>
          <w:tcPr>
            <w:tcW w:w="1863" w:type="dxa"/>
            <w:tcBorders>
              <w:top w:val="nil"/>
              <w:left w:val="nil"/>
              <w:bottom w:val="nil"/>
              <w:right w:val="nil"/>
            </w:tcBorders>
            <w:tcMar>
              <w:top w:w="90" w:type="dxa"/>
              <w:left w:w="110" w:type="dxa"/>
              <w:bottom w:w="90" w:type="dxa"/>
              <w:right w:w="110" w:type="dxa"/>
            </w:tcMar>
            <w:vAlign w:val="center"/>
          </w:tcPr>
          <w:p w14:paraId="4B74304A">
            <w:pPr>
              <w:spacing w:line="269" w:lineRule="auto"/>
              <w:ind w:firstLine="0"/>
              <w:jc w:val="left"/>
            </w:pPr>
            <w:r>
              <w:rPr>
                <w:rFonts w:ascii="Times New Roman" w:hAnsi="Times New Roman" w:eastAsia="宋体"/>
                <w:sz w:val="17"/>
              </w:rPr>
              <w:t>桌面应用源码、dist、release target</w:t>
            </w:r>
          </w:p>
        </w:tc>
        <w:tc>
          <w:tcPr>
            <w:tcW w:w="2526" w:type="dxa"/>
            <w:tcBorders>
              <w:top w:val="nil"/>
              <w:left w:val="nil"/>
              <w:bottom w:val="nil"/>
              <w:right w:val="nil"/>
            </w:tcBorders>
            <w:tcMar>
              <w:top w:w="90" w:type="dxa"/>
              <w:left w:w="110" w:type="dxa"/>
              <w:bottom w:w="90" w:type="dxa"/>
              <w:right w:w="110" w:type="dxa"/>
            </w:tcMar>
            <w:vAlign w:val="center"/>
          </w:tcPr>
          <w:p w14:paraId="62716036">
            <w:pPr>
              <w:spacing w:line="269" w:lineRule="auto"/>
              <w:ind w:firstLine="0"/>
              <w:jc w:val="left"/>
            </w:pPr>
            <w:r>
              <w:rPr>
                <w:rFonts w:ascii="Times New Roman" w:hAnsi="Times New Roman" w:eastAsia="宋体"/>
                <w:sz w:val="17"/>
              </w:rPr>
              <w:t>提供主窗口、页面路由、IPC、sidecar 管理和安装包</w:t>
            </w:r>
          </w:p>
        </w:tc>
      </w:tr>
      <w:tr w14:paraId="51D31DCD">
        <w:tblPrEx>
          <w:tblCellMar>
            <w:top w:w="0" w:type="dxa"/>
            <w:left w:w="108" w:type="dxa"/>
            <w:bottom w:w="0" w:type="dxa"/>
            <w:right w:w="108" w:type="dxa"/>
          </w:tblCellMar>
        </w:tblPrEx>
        <w:tc>
          <w:tcPr>
            <w:tcW w:w="1984" w:type="dxa"/>
            <w:tcBorders>
              <w:top w:val="nil"/>
              <w:left w:val="nil"/>
              <w:bottom w:val="nil"/>
              <w:right w:val="nil"/>
            </w:tcBorders>
            <w:tcMar>
              <w:top w:w="90" w:type="dxa"/>
              <w:left w:w="110" w:type="dxa"/>
              <w:bottom w:w="90" w:type="dxa"/>
              <w:right w:w="110" w:type="dxa"/>
            </w:tcMar>
            <w:vAlign w:val="center"/>
          </w:tcPr>
          <w:p w14:paraId="2F0188EC">
            <w:pPr>
              <w:spacing w:line="269" w:lineRule="auto"/>
              <w:ind w:firstLine="0"/>
              <w:jc w:val="center"/>
            </w:pPr>
            <w:r>
              <w:rPr>
                <w:rFonts w:ascii="Times New Roman" w:hAnsi="Times New Roman" w:eastAsia="宋体"/>
                <w:sz w:val="17"/>
              </w:rPr>
              <w:t>runtime</w:t>
            </w:r>
          </w:p>
        </w:tc>
        <w:tc>
          <w:tcPr>
            <w:tcW w:w="1863" w:type="dxa"/>
            <w:tcBorders>
              <w:top w:val="nil"/>
              <w:left w:val="nil"/>
              <w:bottom w:val="nil"/>
              <w:right w:val="nil"/>
            </w:tcBorders>
            <w:tcMar>
              <w:top w:w="90" w:type="dxa"/>
              <w:left w:w="110" w:type="dxa"/>
              <w:bottom w:w="90" w:type="dxa"/>
              <w:right w:w="110" w:type="dxa"/>
            </w:tcMar>
            <w:vAlign w:val="center"/>
          </w:tcPr>
          <w:p w14:paraId="6B0BBA53">
            <w:pPr>
              <w:spacing w:line="269" w:lineRule="auto"/>
              <w:ind w:firstLine="0"/>
              <w:jc w:val="left"/>
            </w:pPr>
            <w:r>
              <w:rPr>
                <w:rFonts w:ascii="Times New Roman" w:hAnsi="Times New Roman" w:eastAsia="宋体"/>
                <w:sz w:val="17"/>
              </w:rPr>
              <w:t>TypeScript、Node.js</w:t>
            </w:r>
          </w:p>
        </w:tc>
        <w:tc>
          <w:tcPr>
            <w:tcW w:w="1863" w:type="dxa"/>
            <w:tcBorders>
              <w:top w:val="nil"/>
              <w:left w:val="nil"/>
              <w:bottom w:val="nil"/>
              <w:right w:val="nil"/>
            </w:tcBorders>
            <w:tcMar>
              <w:top w:w="90" w:type="dxa"/>
              <w:left w:w="110" w:type="dxa"/>
              <w:bottom w:w="90" w:type="dxa"/>
              <w:right w:w="110" w:type="dxa"/>
            </w:tcMar>
            <w:vAlign w:val="center"/>
          </w:tcPr>
          <w:p w14:paraId="616F8DD0">
            <w:pPr>
              <w:spacing w:line="269" w:lineRule="auto"/>
              <w:ind w:firstLine="0"/>
              <w:jc w:val="left"/>
            </w:pPr>
            <w:r>
              <w:rPr>
                <w:rFonts w:ascii="Times New Roman" w:hAnsi="Times New Roman" w:eastAsia="宋体"/>
                <w:sz w:val="17"/>
              </w:rPr>
              <w:t>sidecar 源码与构建产物</w:t>
            </w:r>
          </w:p>
        </w:tc>
        <w:tc>
          <w:tcPr>
            <w:tcW w:w="2526" w:type="dxa"/>
            <w:tcBorders>
              <w:top w:val="nil"/>
              <w:left w:val="nil"/>
              <w:bottom w:val="nil"/>
              <w:right w:val="nil"/>
            </w:tcBorders>
            <w:tcMar>
              <w:top w:w="90" w:type="dxa"/>
              <w:left w:w="110" w:type="dxa"/>
              <w:bottom w:w="90" w:type="dxa"/>
              <w:right w:w="110" w:type="dxa"/>
            </w:tcMar>
            <w:vAlign w:val="center"/>
          </w:tcPr>
          <w:p w14:paraId="6506888C">
            <w:pPr>
              <w:spacing w:line="269" w:lineRule="auto"/>
              <w:ind w:firstLine="0"/>
              <w:jc w:val="left"/>
            </w:pPr>
            <w:r>
              <w:rPr>
                <w:rFonts w:ascii="Times New Roman" w:hAnsi="Times New Roman" w:eastAsia="宋体"/>
                <w:sz w:val="17"/>
              </w:rPr>
              <w:t>提供 AI 会话、模型客户端、工具定义、上下文构建和流式输出</w:t>
            </w:r>
          </w:p>
        </w:tc>
      </w:tr>
      <w:tr w14:paraId="62EC1974">
        <w:tblPrEx>
          <w:tblCellMar>
            <w:top w:w="0" w:type="dxa"/>
            <w:left w:w="108" w:type="dxa"/>
            <w:bottom w:w="0" w:type="dxa"/>
            <w:right w:w="108" w:type="dxa"/>
          </w:tblCellMar>
        </w:tblPrEx>
        <w:tc>
          <w:tcPr>
            <w:tcW w:w="1984" w:type="dxa"/>
            <w:tcBorders>
              <w:top w:val="nil"/>
              <w:left w:val="nil"/>
              <w:bottom w:val="nil"/>
              <w:right w:val="nil"/>
            </w:tcBorders>
            <w:tcMar>
              <w:top w:w="90" w:type="dxa"/>
              <w:left w:w="110" w:type="dxa"/>
              <w:bottom w:w="90" w:type="dxa"/>
              <w:right w:w="110" w:type="dxa"/>
            </w:tcMar>
            <w:vAlign w:val="center"/>
          </w:tcPr>
          <w:p w14:paraId="4049727B">
            <w:pPr>
              <w:spacing w:line="269" w:lineRule="auto"/>
              <w:ind w:firstLine="0"/>
              <w:jc w:val="center"/>
            </w:pPr>
            <w:r>
              <w:rPr>
                <w:rFonts w:ascii="Times New Roman" w:hAnsi="Times New Roman" w:eastAsia="宋体"/>
                <w:sz w:val="17"/>
              </w:rPr>
              <w:t>packages/evolveflow-storage</w:t>
            </w:r>
          </w:p>
        </w:tc>
        <w:tc>
          <w:tcPr>
            <w:tcW w:w="1863" w:type="dxa"/>
            <w:tcBorders>
              <w:top w:val="nil"/>
              <w:left w:val="nil"/>
              <w:bottom w:val="nil"/>
              <w:right w:val="nil"/>
            </w:tcBorders>
            <w:tcMar>
              <w:top w:w="90" w:type="dxa"/>
              <w:left w:w="110" w:type="dxa"/>
              <w:bottom w:w="90" w:type="dxa"/>
              <w:right w:w="110" w:type="dxa"/>
            </w:tcMar>
            <w:vAlign w:val="center"/>
          </w:tcPr>
          <w:p w14:paraId="0496FC13">
            <w:pPr>
              <w:spacing w:line="269" w:lineRule="auto"/>
              <w:ind w:firstLine="0"/>
              <w:jc w:val="left"/>
            </w:pPr>
            <w:r>
              <w:rPr>
                <w:rFonts w:ascii="Times New Roman" w:hAnsi="Times New Roman" w:eastAsia="宋体"/>
                <w:sz w:val="17"/>
              </w:rPr>
              <w:t>TypeScript、better-sqlite3</w:t>
            </w:r>
          </w:p>
        </w:tc>
        <w:tc>
          <w:tcPr>
            <w:tcW w:w="1863" w:type="dxa"/>
            <w:tcBorders>
              <w:top w:val="nil"/>
              <w:left w:val="nil"/>
              <w:bottom w:val="nil"/>
              <w:right w:val="nil"/>
            </w:tcBorders>
            <w:tcMar>
              <w:top w:w="90" w:type="dxa"/>
              <w:left w:w="110" w:type="dxa"/>
              <w:bottom w:w="90" w:type="dxa"/>
              <w:right w:w="110" w:type="dxa"/>
            </w:tcMar>
            <w:vAlign w:val="center"/>
          </w:tcPr>
          <w:p w14:paraId="3CE01237">
            <w:pPr>
              <w:spacing w:line="269" w:lineRule="auto"/>
              <w:ind w:firstLine="0"/>
              <w:jc w:val="left"/>
            </w:pPr>
            <w:r>
              <w:rPr>
                <w:rFonts w:ascii="Times New Roman" w:hAnsi="Times New Roman" w:eastAsia="宋体"/>
                <w:sz w:val="17"/>
              </w:rPr>
              <w:t>npm workspace 包</w:t>
            </w:r>
          </w:p>
        </w:tc>
        <w:tc>
          <w:tcPr>
            <w:tcW w:w="2526" w:type="dxa"/>
            <w:tcBorders>
              <w:top w:val="nil"/>
              <w:left w:val="nil"/>
              <w:bottom w:val="nil"/>
              <w:right w:val="nil"/>
            </w:tcBorders>
            <w:tcMar>
              <w:top w:w="90" w:type="dxa"/>
              <w:left w:w="110" w:type="dxa"/>
              <w:bottom w:w="90" w:type="dxa"/>
              <w:right w:w="110" w:type="dxa"/>
            </w:tcMar>
            <w:vAlign w:val="center"/>
          </w:tcPr>
          <w:p w14:paraId="412B1814">
            <w:pPr>
              <w:spacing w:line="269" w:lineRule="auto"/>
              <w:ind w:firstLine="0"/>
              <w:jc w:val="left"/>
            </w:pPr>
            <w:r>
              <w:rPr>
                <w:rFonts w:ascii="Times New Roman" w:hAnsi="Times New Roman" w:eastAsia="宋体"/>
                <w:sz w:val="17"/>
              </w:rPr>
              <w:t>提供数据库迁移、WAL、备份、导出和清理</w:t>
            </w:r>
          </w:p>
        </w:tc>
      </w:tr>
      <w:tr w14:paraId="711486BA">
        <w:tblPrEx>
          <w:tblCellMar>
            <w:top w:w="0" w:type="dxa"/>
            <w:left w:w="108" w:type="dxa"/>
            <w:bottom w:w="0" w:type="dxa"/>
            <w:right w:w="108" w:type="dxa"/>
          </w:tblCellMar>
        </w:tblPrEx>
        <w:tc>
          <w:tcPr>
            <w:tcW w:w="1984" w:type="dxa"/>
            <w:tcBorders>
              <w:top w:val="nil"/>
              <w:left w:val="nil"/>
              <w:bottom w:val="nil"/>
              <w:right w:val="nil"/>
            </w:tcBorders>
            <w:tcMar>
              <w:top w:w="90" w:type="dxa"/>
              <w:left w:w="110" w:type="dxa"/>
              <w:bottom w:w="90" w:type="dxa"/>
              <w:right w:w="110" w:type="dxa"/>
            </w:tcMar>
            <w:vAlign w:val="center"/>
          </w:tcPr>
          <w:p w14:paraId="7B43C749">
            <w:pPr>
              <w:spacing w:line="269" w:lineRule="auto"/>
              <w:ind w:firstLine="0"/>
              <w:jc w:val="center"/>
            </w:pPr>
            <w:r>
              <w:rPr>
                <w:rFonts w:ascii="Times New Roman" w:hAnsi="Times New Roman" w:eastAsia="宋体"/>
                <w:sz w:val="17"/>
              </w:rPr>
              <w:t>packages/evolveflow-domain</w:t>
            </w:r>
          </w:p>
        </w:tc>
        <w:tc>
          <w:tcPr>
            <w:tcW w:w="1863" w:type="dxa"/>
            <w:tcBorders>
              <w:top w:val="nil"/>
              <w:left w:val="nil"/>
              <w:bottom w:val="nil"/>
              <w:right w:val="nil"/>
            </w:tcBorders>
            <w:tcMar>
              <w:top w:w="90" w:type="dxa"/>
              <w:left w:w="110" w:type="dxa"/>
              <w:bottom w:w="90" w:type="dxa"/>
              <w:right w:w="110" w:type="dxa"/>
            </w:tcMar>
            <w:vAlign w:val="center"/>
          </w:tcPr>
          <w:p w14:paraId="0487EFC0">
            <w:pPr>
              <w:spacing w:line="269" w:lineRule="auto"/>
              <w:ind w:firstLine="0"/>
              <w:jc w:val="center"/>
            </w:pPr>
            <w:r>
              <w:rPr>
                <w:rFonts w:ascii="Times New Roman" w:hAnsi="Times New Roman" w:eastAsia="宋体"/>
                <w:sz w:val="17"/>
              </w:rPr>
              <w:t>TypeScript</w:t>
            </w:r>
          </w:p>
        </w:tc>
        <w:tc>
          <w:tcPr>
            <w:tcW w:w="1863" w:type="dxa"/>
            <w:tcBorders>
              <w:top w:val="nil"/>
              <w:left w:val="nil"/>
              <w:bottom w:val="nil"/>
              <w:right w:val="nil"/>
            </w:tcBorders>
            <w:tcMar>
              <w:top w:w="90" w:type="dxa"/>
              <w:left w:w="110" w:type="dxa"/>
              <w:bottom w:w="90" w:type="dxa"/>
              <w:right w:w="110" w:type="dxa"/>
            </w:tcMar>
            <w:vAlign w:val="center"/>
          </w:tcPr>
          <w:p w14:paraId="46A21381">
            <w:pPr>
              <w:spacing w:line="269" w:lineRule="auto"/>
              <w:ind w:firstLine="0"/>
              <w:jc w:val="left"/>
            </w:pPr>
            <w:r>
              <w:rPr>
                <w:rFonts w:ascii="Times New Roman" w:hAnsi="Times New Roman" w:eastAsia="宋体"/>
                <w:sz w:val="17"/>
              </w:rPr>
              <w:t>npm workspace 包</w:t>
            </w:r>
          </w:p>
        </w:tc>
        <w:tc>
          <w:tcPr>
            <w:tcW w:w="2526" w:type="dxa"/>
            <w:tcBorders>
              <w:top w:val="nil"/>
              <w:left w:val="nil"/>
              <w:bottom w:val="nil"/>
              <w:right w:val="nil"/>
            </w:tcBorders>
            <w:tcMar>
              <w:top w:w="90" w:type="dxa"/>
              <w:left w:w="110" w:type="dxa"/>
              <w:bottom w:w="90" w:type="dxa"/>
              <w:right w:w="110" w:type="dxa"/>
            </w:tcMar>
            <w:vAlign w:val="center"/>
          </w:tcPr>
          <w:p w14:paraId="3549FE0D">
            <w:pPr>
              <w:spacing w:line="269" w:lineRule="auto"/>
              <w:ind w:firstLine="0"/>
              <w:jc w:val="left"/>
            </w:pPr>
            <w:r>
              <w:rPr>
                <w:rFonts w:ascii="Times New Roman" w:hAnsi="Times New Roman" w:eastAsia="宋体"/>
                <w:sz w:val="17"/>
              </w:rPr>
              <w:t>提供任务、事件、日程、提醒、偏好、总结、撤销等领域服务</w:t>
            </w:r>
          </w:p>
        </w:tc>
      </w:tr>
      <w:tr w14:paraId="3C08B4B6">
        <w:tblPrEx>
          <w:tblCellMar>
            <w:top w:w="0" w:type="dxa"/>
            <w:left w:w="108" w:type="dxa"/>
            <w:bottom w:w="0" w:type="dxa"/>
            <w:right w:w="108" w:type="dxa"/>
          </w:tblCellMar>
        </w:tblPrEx>
        <w:tc>
          <w:tcPr>
            <w:tcW w:w="1984" w:type="dxa"/>
            <w:tcBorders>
              <w:top w:val="nil"/>
              <w:left w:val="nil"/>
              <w:bottom w:val="nil"/>
              <w:right w:val="nil"/>
            </w:tcBorders>
            <w:tcMar>
              <w:top w:w="90" w:type="dxa"/>
              <w:left w:w="110" w:type="dxa"/>
              <w:bottom w:w="90" w:type="dxa"/>
              <w:right w:w="110" w:type="dxa"/>
            </w:tcMar>
            <w:vAlign w:val="center"/>
          </w:tcPr>
          <w:p w14:paraId="2411B5E9">
            <w:pPr>
              <w:spacing w:line="269" w:lineRule="auto"/>
              <w:ind w:firstLine="0"/>
              <w:jc w:val="center"/>
            </w:pPr>
            <w:r>
              <w:rPr>
                <w:rFonts w:ascii="Times New Roman" w:hAnsi="Times New Roman" w:eastAsia="宋体"/>
                <w:sz w:val="17"/>
              </w:rPr>
              <w:t>packages/evolveflow-capabilities</w:t>
            </w:r>
          </w:p>
        </w:tc>
        <w:tc>
          <w:tcPr>
            <w:tcW w:w="1863" w:type="dxa"/>
            <w:tcBorders>
              <w:top w:val="nil"/>
              <w:left w:val="nil"/>
              <w:bottom w:val="nil"/>
              <w:right w:val="nil"/>
            </w:tcBorders>
            <w:tcMar>
              <w:top w:w="90" w:type="dxa"/>
              <w:left w:w="110" w:type="dxa"/>
              <w:bottom w:w="90" w:type="dxa"/>
              <w:right w:w="110" w:type="dxa"/>
            </w:tcMar>
            <w:vAlign w:val="center"/>
          </w:tcPr>
          <w:p w14:paraId="5B071237">
            <w:pPr>
              <w:spacing w:line="269" w:lineRule="auto"/>
              <w:ind w:firstLine="0"/>
              <w:jc w:val="center"/>
            </w:pPr>
            <w:r>
              <w:rPr>
                <w:rFonts w:ascii="Times New Roman" w:hAnsi="Times New Roman" w:eastAsia="宋体"/>
                <w:sz w:val="17"/>
              </w:rPr>
              <w:t>TypeScript</w:t>
            </w:r>
          </w:p>
        </w:tc>
        <w:tc>
          <w:tcPr>
            <w:tcW w:w="1863" w:type="dxa"/>
            <w:tcBorders>
              <w:top w:val="nil"/>
              <w:left w:val="nil"/>
              <w:bottom w:val="nil"/>
              <w:right w:val="nil"/>
            </w:tcBorders>
            <w:tcMar>
              <w:top w:w="90" w:type="dxa"/>
              <w:left w:w="110" w:type="dxa"/>
              <w:bottom w:w="90" w:type="dxa"/>
              <w:right w:w="110" w:type="dxa"/>
            </w:tcMar>
            <w:vAlign w:val="center"/>
          </w:tcPr>
          <w:p w14:paraId="59BF269B">
            <w:pPr>
              <w:spacing w:line="269" w:lineRule="auto"/>
              <w:ind w:firstLine="0"/>
              <w:jc w:val="left"/>
            </w:pPr>
            <w:r>
              <w:rPr>
                <w:rFonts w:ascii="Times New Roman" w:hAnsi="Times New Roman" w:eastAsia="宋体"/>
                <w:sz w:val="17"/>
              </w:rPr>
              <w:t>npm workspace 包</w:t>
            </w:r>
          </w:p>
        </w:tc>
        <w:tc>
          <w:tcPr>
            <w:tcW w:w="2526" w:type="dxa"/>
            <w:tcBorders>
              <w:top w:val="nil"/>
              <w:left w:val="nil"/>
              <w:bottom w:val="nil"/>
              <w:right w:val="nil"/>
            </w:tcBorders>
            <w:tcMar>
              <w:top w:w="90" w:type="dxa"/>
              <w:left w:w="110" w:type="dxa"/>
              <w:bottom w:w="90" w:type="dxa"/>
              <w:right w:w="110" w:type="dxa"/>
            </w:tcMar>
            <w:vAlign w:val="center"/>
          </w:tcPr>
          <w:p w14:paraId="5CDE20DE">
            <w:pPr>
              <w:spacing w:line="269" w:lineRule="auto"/>
              <w:ind w:firstLine="0"/>
              <w:jc w:val="left"/>
            </w:pPr>
            <w:r>
              <w:rPr>
                <w:rFonts w:ascii="Times New Roman" w:hAnsi="Times New Roman" w:eastAsia="宋体"/>
                <w:sz w:val="17"/>
              </w:rPr>
              <w:t>提供统一 capability registry、校验、幂等和动作日志包装</w:t>
            </w:r>
          </w:p>
        </w:tc>
      </w:tr>
      <w:tr w14:paraId="1CFACE4B">
        <w:tblPrEx>
          <w:tblCellMar>
            <w:top w:w="0" w:type="dxa"/>
            <w:left w:w="108" w:type="dxa"/>
            <w:bottom w:w="0" w:type="dxa"/>
            <w:right w:w="108" w:type="dxa"/>
          </w:tblCellMar>
        </w:tblPrEx>
        <w:tc>
          <w:tcPr>
            <w:tcW w:w="1984" w:type="dxa"/>
            <w:tcBorders>
              <w:top w:val="nil"/>
              <w:left w:val="nil"/>
              <w:bottom w:val="nil"/>
              <w:right w:val="nil"/>
            </w:tcBorders>
            <w:tcMar>
              <w:top w:w="90" w:type="dxa"/>
              <w:left w:w="110" w:type="dxa"/>
              <w:bottom w:w="90" w:type="dxa"/>
              <w:right w:w="110" w:type="dxa"/>
            </w:tcMar>
            <w:vAlign w:val="center"/>
          </w:tcPr>
          <w:p w14:paraId="3245A8F5">
            <w:pPr>
              <w:spacing w:line="269" w:lineRule="auto"/>
              <w:ind w:firstLine="0"/>
              <w:jc w:val="center"/>
            </w:pPr>
            <w:r>
              <w:rPr>
                <w:rFonts w:ascii="Times New Roman" w:hAnsi="Times New Roman" w:eastAsia="宋体"/>
                <w:sz w:val="17"/>
              </w:rPr>
              <w:t>packages/evolveflow-cli</w:t>
            </w:r>
          </w:p>
        </w:tc>
        <w:tc>
          <w:tcPr>
            <w:tcW w:w="1863" w:type="dxa"/>
            <w:tcBorders>
              <w:top w:val="nil"/>
              <w:left w:val="nil"/>
              <w:bottom w:val="nil"/>
              <w:right w:val="nil"/>
            </w:tcBorders>
            <w:tcMar>
              <w:top w:w="90" w:type="dxa"/>
              <w:left w:w="110" w:type="dxa"/>
              <w:bottom w:w="90" w:type="dxa"/>
              <w:right w:w="110" w:type="dxa"/>
            </w:tcMar>
            <w:vAlign w:val="center"/>
          </w:tcPr>
          <w:p w14:paraId="3FC63D88">
            <w:pPr>
              <w:spacing w:line="269" w:lineRule="auto"/>
              <w:ind w:firstLine="0"/>
              <w:jc w:val="left"/>
            </w:pPr>
            <w:r>
              <w:rPr>
                <w:rFonts w:ascii="Times New Roman" w:hAnsi="Times New Roman" w:eastAsia="宋体"/>
                <w:sz w:val="17"/>
              </w:rPr>
              <w:t>TypeScript、Commander</w:t>
            </w:r>
          </w:p>
        </w:tc>
        <w:tc>
          <w:tcPr>
            <w:tcW w:w="1863" w:type="dxa"/>
            <w:tcBorders>
              <w:top w:val="nil"/>
              <w:left w:val="nil"/>
              <w:bottom w:val="nil"/>
              <w:right w:val="nil"/>
            </w:tcBorders>
            <w:tcMar>
              <w:top w:w="90" w:type="dxa"/>
              <w:left w:w="110" w:type="dxa"/>
              <w:bottom w:w="90" w:type="dxa"/>
              <w:right w:w="110" w:type="dxa"/>
            </w:tcMar>
            <w:vAlign w:val="center"/>
          </w:tcPr>
          <w:p w14:paraId="19117AC2">
            <w:pPr>
              <w:spacing w:line="269" w:lineRule="auto"/>
              <w:ind w:firstLine="0"/>
              <w:jc w:val="center"/>
            </w:pPr>
            <w:r>
              <w:rPr>
                <w:rFonts w:ascii="Times New Roman" w:hAnsi="Times New Roman" w:eastAsia="宋体"/>
                <w:sz w:val="17"/>
              </w:rPr>
              <w:t>CLI 构建产物</w:t>
            </w:r>
          </w:p>
        </w:tc>
        <w:tc>
          <w:tcPr>
            <w:tcW w:w="2526" w:type="dxa"/>
            <w:tcBorders>
              <w:top w:val="nil"/>
              <w:left w:val="nil"/>
              <w:bottom w:val="nil"/>
              <w:right w:val="nil"/>
            </w:tcBorders>
            <w:tcMar>
              <w:top w:w="90" w:type="dxa"/>
              <w:left w:w="110" w:type="dxa"/>
              <w:bottom w:w="90" w:type="dxa"/>
              <w:right w:w="110" w:type="dxa"/>
            </w:tcMar>
            <w:vAlign w:val="center"/>
          </w:tcPr>
          <w:p w14:paraId="262E56A0">
            <w:pPr>
              <w:spacing w:line="269" w:lineRule="auto"/>
              <w:ind w:firstLine="0"/>
              <w:jc w:val="left"/>
            </w:pPr>
            <w:r>
              <w:rPr>
                <w:rFonts w:ascii="Times New Roman" w:hAnsi="Times New Roman" w:eastAsia="宋体"/>
                <w:sz w:val="17"/>
              </w:rPr>
              <w:t>提供命令行调试和能力调用入口</w:t>
            </w:r>
          </w:p>
        </w:tc>
      </w:tr>
      <w:tr w14:paraId="03A84FCB">
        <w:tblPrEx>
          <w:tblCellMar>
            <w:top w:w="0" w:type="dxa"/>
            <w:left w:w="108" w:type="dxa"/>
            <w:bottom w:w="0" w:type="dxa"/>
            <w:right w:w="108" w:type="dxa"/>
          </w:tblCellMar>
        </w:tblPrEx>
        <w:tc>
          <w:tcPr>
            <w:tcW w:w="1984" w:type="dxa"/>
            <w:tcBorders>
              <w:top w:val="nil"/>
              <w:left w:val="nil"/>
              <w:bottom w:val="single" w:color="000000" w:sz="10" w:space="0"/>
              <w:right w:val="nil"/>
            </w:tcBorders>
            <w:tcMar>
              <w:top w:w="90" w:type="dxa"/>
              <w:left w:w="110" w:type="dxa"/>
              <w:bottom w:w="90" w:type="dxa"/>
              <w:right w:w="110" w:type="dxa"/>
            </w:tcMar>
            <w:vAlign w:val="center"/>
          </w:tcPr>
          <w:p w14:paraId="4BCAFC1F">
            <w:pPr>
              <w:spacing w:line="269" w:lineRule="auto"/>
              <w:ind w:firstLine="0"/>
              <w:jc w:val="center"/>
            </w:pPr>
            <w:r>
              <w:rPr>
                <w:rFonts w:ascii="Times New Roman" w:hAnsi="Times New Roman" w:eastAsia="宋体"/>
                <w:sz w:val="17"/>
              </w:rPr>
              <w:t>packages/evolveflow-ui-shared</w:t>
            </w:r>
          </w:p>
        </w:tc>
        <w:tc>
          <w:tcPr>
            <w:tcW w:w="1863" w:type="dxa"/>
            <w:tcBorders>
              <w:top w:val="nil"/>
              <w:left w:val="nil"/>
              <w:bottom w:val="single" w:color="000000" w:sz="10" w:space="0"/>
              <w:right w:val="nil"/>
            </w:tcBorders>
            <w:tcMar>
              <w:top w:w="90" w:type="dxa"/>
              <w:left w:w="110" w:type="dxa"/>
              <w:bottom w:w="90" w:type="dxa"/>
              <w:right w:w="110" w:type="dxa"/>
            </w:tcMar>
            <w:vAlign w:val="center"/>
          </w:tcPr>
          <w:p w14:paraId="1EDD5B3D">
            <w:pPr>
              <w:spacing w:line="269" w:lineRule="auto"/>
              <w:ind w:firstLine="0"/>
              <w:jc w:val="center"/>
            </w:pPr>
            <w:r>
              <w:rPr>
                <w:rFonts w:ascii="Times New Roman" w:hAnsi="Times New Roman" w:eastAsia="宋体"/>
                <w:sz w:val="17"/>
              </w:rPr>
              <w:t>TypeScript</w:t>
            </w:r>
          </w:p>
        </w:tc>
        <w:tc>
          <w:tcPr>
            <w:tcW w:w="1863" w:type="dxa"/>
            <w:tcBorders>
              <w:top w:val="nil"/>
              <w:left w:val="nil"/>
              <w:bottom w:val="single" w:color="000000" w:sz="10" w:space="0"/>
              <w:right w:val="nil"/>
            </w:tcBorders>
            <w:tcMar>
              <w:top w:w="90" w:type="dxa"/>
              <w:left w:w="110" w:type="dxa"/>
              <w:bottom w:w="90" w:type="dxa"/>
              <w:right w:w="110" w:type="dxa"/>
            </w:tcMar>
            <w:vAlign w:val="center"/>
          </w:tcPr>
          <w:p w14:paraId="0AFB323A">
            <w:pPr>
              <w:spacing w:line="269" w:lineRule="auto"/>
              <w:ind w:firstLine="0"/>
              <w:jc w:val="center"/>
            </w:pPr>
            <w:r>
              <w:rPr>
                <w:rFonts w:ascii="Times New Roman" w:hAnsi="Times New Roman" w:eastAsia="宋体"/>
                <w:sz w:val="17"/>
              </w:rPr>
              <w:t>共享类型与工具</w:t>
            </w:r>
          </w:p>
        </w:tc>
        <w:tc>
          <w:tcPr>
            <w:tcW w:w="2526" w:type="dxa"/>
            <w:tcBorders>
              <w:top w:val="nil"/>
              <w:left w:val="nil"/>
              <w:bottom w:val="single" w:color="000000" w:sz="10" w:space="0"/>
              <w:right w:val="nil"/>
            </w:tcBorders>
            <w:tcMar>
              <w:top w:w="90" w:type="dxa"/>
              <w:left w:w="110" w:type="dxa"/>
              <w:bottom w:w="90" w:type="dxa"/>
              <w:right w:w="110" w:type="dxa"/>
            </w:tcMar>
            <w:vAlign w:val="center"/>
          </w:tcPr>
          <w:p w14:paraId="05A595A1">
            <w:pPr>
              <w:spacing w:line="269" w:lineRule="auto"/>
              <w:ind w:firstLine="0"/>
              <w:jc w:val="left"/>
            </w:pPr>
            <w:r>
              <w:rPr>
                <w:rFonts w:ascii="Times New Roman" w:hAnsi="Times New Roman" w:eastAsia="宋体"/>
                <w:sz w:val="17"/>
              </w:rPr>
              <w:t>提供 UI 可复用类型和辅助函数</w:t>
            </w:r>
          </w:p>
        </w:tc>
      </w:tr>
    </w:tbl>
    <w:p w14:paraId="1976005E">
      <w:pPr>
        <w:spacing w:after="80" w:line="360" w:lineRule="auto"/>
        <w:ind w:firstLine="0"/>
      </w:pPr>
    </w:p>
    <w:p w14:paraId="78FE78CE">
      <w:pPr>
        <w:pStyle w:val="4"/>
        <w:keepNext/>
      </w:pPr>
      <w:r>
        <w:rPr>
          <w:rFonts w:ascii="Times New Roman" w:hAnsi="Times New Roman" w:eastAsia="黑体"/>
          <w:b/>
        </w:rPr>
        <w:t>2.3.2文档</w:t>
      </w:r>
    </w:p>
    <w:p w14:paraId="4B3D6CC3">
      <w:pPr>
        <w:spacing w:after="80" w:line="360" w:lineRule="auto"/>
        <w:ind w:firstLine="420"/>
      </w:pPr>
      <w:r>
        <w:rPr>
          <w:rFonts w:ascii="Times New Roman" w:hAnsi="Times New Roman" w:eastAsia="宋体"/>
          <w:sz w:val="21"/>
        </w:rPr>
        <w:t>文档交付包括正式项目文档和面向维护的工程说明。正式项目文档按照给定文档格式组织，分别覆盖项目开发计划、需求规格说明书、系统设计说明书和测试报告；工程说明保留在仓库中，用于说明架构、运行方式和维护流程。两类文档服务对象不同，内容表达应分别面向项目验收和工程维护。</w:t>
      </w:r>
    </w:p>
    <w:p w14:paraId="2C9E1972">
      <w:pPr>
        <w:spacing w:before="40" w:after="100" w:line="264" w:lineRule="auto"/>
        <w:ind w:firstLine="0"/>
        <w:jc w:val="center"/>
      </w:pPr>
      <w:r>
        <w:rPr>
          <w:rFonts w:ascii="Times New Roman" w:hAnsi="Times New Roman" w:eastAsia="宋体"/>
          <w:sz w:val="19"/>
        </w:rPr>
        <w:t>表 7 文档交付清单</w:t>
      </w:r>
    </w:p>
    <w:tbl>
      <w:tblPr>
        <w:tblStyle w:val="18"/>
        <w:tblW w:w="8237" w:type="dxa"/>
        <w:tblInd w:w="0" w:type="dxa"/>
        <w:tblLayout w:type="fixed"/>
        <w:tblCellMar>
          <w:top w:w="0" w:type="dxa"/>
          <w:left w:w="108" w:type="dxa"/>
          <w:bottom w:w="0" w:type="dxa"/>
          <w:right w:w="108" w:type="dxa"/>
        </w:tblCellMar>
      </w:tblPr>
      <w:tblGrid>
        <w:gridCol w:w="1731"/>
        <w:gridCol w:w="1611"/>
        <w:gridCol w:w="3581"/>
        <w:gridCol w:w="1313"/>
      </w:tblGrid>
      <w:tr w14:paraId="092CBED9">
        <w:tblPrEx>
          <w:tblCellMar>
            <w:top w:w="0" w:type="dxa"/>
            <w:left w:w="108" w:type="dxa"/>
            <w:bottom w:w="0" w:type="dxa"/>
            <w:right w:w="108" w:type="dxa"/>
          </w:tblCellMar>
        </w:tblPrEx>
        <w:trPr>
          <w:tblHeader/>
        </w:trPr>
        <w:tc>
          <w:tcPr>
            <w:tcW w:w="1731"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51E11461">
            <w:pPr>
              <w:ind w:firstLine="0"/>
              <w:jc w:val="center"/>
            </w:pPr>
            <w:r>
              <w:t>文档名称</w:t>
            </w:r>
          </w:p>
        </w:tc>
        <w:tc>
          <w:tcPr>
            <w:tcW w:w="1611"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6FD7CCB1">
            <w:pPr>
              <w:ind w:firstLine="0"/>
              <w:jc w:val="center"/>
            </w:pPr>
            <w:r>
              <w:t>责任人</w:t>
            </w:r>
          </w:p>
        </w:tc>
        <w:tc>
          <w:tcPr>
            <w:tcW w:w="3581"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09B4F455">
            <w:pPr>
              <w:ind w:firstLine="0"/>
              <w:jc w:val="center"/>
            </w:pPr>
            <w:r>
              <w:t>内容范围</w:t>
            </w:r>
          </w:p>
        </w:tc>
        <w:tc>
          <w:tcPr>
            <w:tcW w:w="1313"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20AD32F9">
            <w:pPr>
              <w:ind w:firstLine="0"/>
              <w:jc w:val="center"/>
            </w:pPr>
            <w:r>
              <w:t>完成要求</w:t>
            </w:r>
          </w:p>
        </w:tc>
      </w:tr>
      <w:tr w14:paraId="207D6E98">
        <w:tblPrEx>
          <w:tblCellMar>
            <w:top w:w="0" w:type="dxa"/>
            <w:left w:w="108" w:type="dxa"/>
            <w:bottom w:w="0" w:type="dxa"/>
            <w:right w:w="108" w:type="dxa"/>
          </w:tblCellMar>
        </w:tblPrEx>
        <w:tc>
          <w:tcPr>
            <w:tcW w:w="1731" w:type="dxa"/>
            <w:tcBorders>
              <w:top w:val="nil"/>
              <w:left w:val="nil"/>
              <w:bottom w:val="nil"/>
              <w:right w:val="nil"/>
            </w:tcBorders>
            <w:tcMar>
              <w:top w:w="90" w:type="dxa"/>
              <w:left w:w="110" w:type="dxa"/>
              <w:bottom w:w="90" w:type="dxa"/>
              <w:right w:w="110" w:type="dxa"/>
            </w:tcMar>
            <w:vAlign w:val="center"/>
          </w:tcPr>
          <w:p w14:paraId="307DD9F7">
            <w:pPr>
              <w:spacing w:line="269" w:lineRule="auto"/>
              <w:ind w:firstLine="0"/>
              <w:jc w:val="center"/>
            </w:pPr>
            <w:r>
              <w:t>项目开发计划</w:t>
            </w:r>
          </w:p>
        </w:tc>
        <w:tc>
          <w:tcPr>
            <w:tcW w:w="1611" w:type="dxa"/>
            <w:tcBorders>
              <w:top w:val="nil"/>
              <w:left w:val="nil"/>
              <w:bottom w:val="nil"/>
              <w:right w:val="nil"/>
            </w:tcBorders>
            <w:tcMar>
              <w:top w:w="90" w:type="dxa"/>
              <w:left w:w="110" w:type="dxa"/>
              <w:bottom w:w="90" w:type="dxa"/>
              <w:right w:w="110" w:type="dxa"/>
            </w:tcMar>
            <w:vAlign w:val="center"/>
          </w:tcPr>
          <w:p w14:paraId="0EF40A7A">
            <w:r>
              <w:t>孟天赐、李思晴</w:t>
            </w:r>
          </w:p>
        </w:tc>
        <w:tc>
          <w:tcPr>
            <w:tcW w:w="3581" w:type="dxa"/>
            <w:tcBorders>
              <w:top w:val="nil"/>
              <w:left w:val="nil"/>
              <w:bottom w:val="nil"/>
              <w:right w:val="nil"/>
            </w:tcBorders>
            <w:tcMar>
              <w:top w:w="90" w:type="dxa"/>
              <w:left w:w="110" w:type="dxa"/>
              <w:bottom w:w="90" w:type="dxa"/>
              <w:right w:w="110" w:type="dxa"/>
            </w:tcMar>
            <w:vAlign w:val="center"/>
          </w:tcPr>
          <w:p w14:paraId="750ED76F">
            <w:pPr>
              <w:spacing w:line="269" w:lineRule="auto"/>
              <w:ind w:firstLine="0"/>
              <w:jc w:val="left"/>
            </w:pPr>
            <w:r>
              <w:t>开发目标、工作范围、任务分解、进度安排、资源投入、风险控制和验收标准</w:t>
            </w:r>
          </w:p>
        </w:tc>
        <w:tc>
          <w:tcPr>
            <w:tcW w:w="1313" w:type="dxa"/>
            <w:tcBorders>
              <w:top w:val="nil"/>
              <w:left w:val="nil"/>
              <w:bottom w:val="nil"/>
              <w:right w:val="nil"/>
            </w:tcBorders>
            <w:tcMar>
              <w:top w:w="90" w:type="dxa"/>
              <w:left w:w="110" w:type="dxa"/>
              <w:bottom w:w="90" w:type="dxa"/>
              <w:right w:w="110" w:type="dxa"/>
            </w:tcMar>
            <w:vAlign w:val="center"/>
          </w:tcPr>
          <w:p w14:paraId="166CF550">
            <w:r>
              <w:t>章节完整，计划可执行，风险与验收口径明确</w:t>
            </w:r>
          </w:p>
        </w:tc>
      </w:tr>
      <w:tr w14:paraId="4BAD34CF">
        <w:tc>
          <w:tcPr>
            <w:tcW w:w="1731" w:type="dxa"/>
            <w:tcBorders>
              <w:top w:val="nil"/>
              <w:left w:val="nil"/>
              <w:bottom w:val="nil"/>
              <w:right w:val="nil"/>
            </w:tcBorders>
            <w:tcMar>
              <w:top w:w="90" w:type="dxa"/>
              <w:left w:w="110" w:type="dxa"/>
              <w:bottom w:w="90" w:type="dxa"/>
              <w:right w:w="110" w:type="dxa"/>
            </w:tcMar>
            <w:vAlign w:val="center"/>
          </w:tcPr>
          <w:p w14:paraId="4A5E6ADF">
            <w:pPr>
              <w:spacing w:line="269" w:lineRule="auto"/>
              <w:ind w:firstLine="0"/>
              <w:jc w:val="center"/>
            </w:pPr>
            <w:r>
              <w:t>需求规格说明书</w:t>
            </w:r>
          </w:p>
        </w:tc>
        <w:tc>
          <w:tcPr>
            <w:tcW w:w="1611" w:type="dxa"/>
            <w:tcBorders>
              <w:top w:val="nil"/>
              <w:left w:val="nil"/>
              <w:bottom w:val="nil"/>
              <w:right w:val="nil"/>
            </w:tcBorders>
            <w:tcMar>
              <w:top w:w="90" w:type="dxa"/>
              <w:left w:w="110" w:type="dxa"/>
              <w:bottom w:w="90" w:type="dxa"/>
              <w:right w:w="110" w:type="dxa"/>
            </w:tcMar>
            <w:vAlign w:val="center"/>
          </w:tcPr>
          <w:p w14:paraId="470906C6">
            <w:pPr>
              <w:spacing w:line="269" w:lineRule="auto"/>
              <w:ind w:firstLine="0"/>
              <w:jc w:val="left"/>
            </w:pPr>
            <w:r>
              <w:t>杨瑞熙、李思晴</w:t>
            </w:r>
          </w:p>
        </w:tc>
        <w:tc>
          <w:tcPr>
            <w:tcW w:w="3581" w:type="dxa"/>
            <w:tcBorders>
              <w:top w:val="nil"/>
              <w:left w:val="nil"/>
              <w:bottom w:val="nil"/>
              <w:right w:val="nil"/>
            </w:tcBorders>
            <w:tcMar>
              <w:top w:w="90" w:type="dxa"/>
              <w:left w:w="110" w:type="dxa"/>
              <w:bottom w:w="90" w:type="dxa"/>
              <w:right w:w="110" w:type="dxa"/>
            </w:tcMar>
            <w:vAlign w:val="center"/>
          </w:tcPr>
          <w:p w14:paraId="1E4F14D4">
            <w:pPr>
              <w:spacing w:line="269" w:lineRule="auto"/>
              <w:ind w:firstLine="0"/>
              <w:jc w:val="left"/>
            </w:pPr>
            <w:r>
              <w:t>目标用户、功能需求、非功能需求、执行者、用例、业务规则和故障处理</w:t>
            </w:r>
          </w:p>
        </w:tc>
        <w:tc>
          <w:tcPr>
            <w:tcW w:w="1313" w:type="dxa"/>
            <w:tcBorders>
              <w:top w:val="nil"/>
              <w:left w:val="nil"/>
              <w:bottom w:val="nil"/>
              <w:right w:val="nil"/>
            </w:tcBorders>
            <w:tcMar>
              <w:top w:w="90" w:type="dxa"/>
              <w:left w:w="110" w:type="dxa"/>
              <w:bottom w:w="90" w:type="dxa"/>
              <w:right w:w="110" w:type="dxa"/>
            </w:tcMar>
            <w:vAlign w:val="center"/>
          </w:tcPr>
          <w:p w14:paraId="6AD4ABEB">
            <w:r>
              <w:t>需求描述可观察、可执行、可验证，并能支撑测试设计</w:t>
            </w:r>
          </w:p>
        </w:tc>
      </w:tr>
      <w:tr w14:paraId="33A9EBE5">
        <w:tblPrEx>
          <w:tblCellMar>
            <w:top w:w="0" w:type="dxa"/>
            <w:left w:w="108" w:type="dxa"/>
            <w:bottom w:w="0" w:type="dxa"/>
            <w:right w:w="108" w:type="dxa"/>
          </w:tblCellMar>
        </w:tblPrEx>
        <w:tc>
          <w:tcPr>
            <w:tcW w:w="1731" w:type="dxa"/>
            <w:tcBorders>
              <w:top w:val="nil"/>
              <w:left w:val="nil"/>
              <w:bottom w:val="nil"/>
              <w:right w:val="nil"/>
            </w:tcBorders>
            <w:tcMar>
              <w:top w:w="90" w:type="dxa"/>
              <w:left w:w="110" w:type="dxa"/>
              <w:bottom w:w="90" w:type="dxa"/>
              <w:right w:w="110" w:type="dxa"/>
            </w:tcMar>
            <w:vAlign w:val="center"/>
          </w:tcPr>
          <w:p w14:paraId="64D68BC2">
            <w:pPr>
              <w:spacing w:line="269" w:lineRule="auto"/>
              <w:ind w:firstLine="0"/>
              <w:jc w:val="center"/>
            </w:pPr>
            <w:r>
              <w:t>系统设计说明书</w:t>
            </w:r>
          </w:p>
        </w:tc>
        <w:tc>
          <w:tcPr>
            <w:tcW w:w="1611" w:type="dxa"/>
            <w:tcBorders>
              <w:top w:val="nil"/>
              <w:left w:val="nil"/>
              <w:bottom w:val="nil"/>
              <w:right w:val="nil"/>
            </w:tcBorders>
            <w:tcMar>
              <w:top w:w="90" w:type="dxa"/>
              <w:left w:w="110" w:type="dxa"/>
              <w:bottom w:w="90" w:type="dxa"/>
              <w:right w:w="110" w:type="dxa"/>
            </w:tcMar>
            <w:vAlign w:val="center"/>
          </w:tcPr>
          <w:p w14:paraId="298F9E08">
            <w:r>
              <w:t>王研博、姚玮、王雅娴、冯留杨</w:t>
            </w:r>
          </w:p>
        </w:tc>
        <w:tc>
          <w:tcPr>
            <w:tcW w:w="3581" w:type="dxa"/>
            <w:tcBorders>
              <w:top w:val="nil"/>
              <w:left w:val="nil"/>
              <w:bottom w:val="nil"/>
              <w:right w:val="nil"/>
            </w:tcBorders>
            <w:tcMar>
              <w:top w:w="90" w:type="dxa"/>
              <w:left w:w="110" w:type="dxa"/>
              <w:bottom w:w="90" w:type="dxa"/>
              <w:right w:w="110" w:type="dxa"/>
            </w:tcMar>
            <w:vAlign w:val="center"/>
          </w:tcPr>
          <w:p w14:paraId="10E0DD19">
            <w:pPr>
              <w:spacing w:line="269" w:lineRule="auto"/>
              <w:ind w:firstLine="0"/>
              <w:jc w:val="left"/>
            </w:pPr>
            <w:r>
              <w:t>对象模型、交互类、动态模型、数据结构、界面设计和关键接口边界</w:t>
            </w:r>
          </w:p>
        </w:tc>
        <w:tc>
          <w:tcPr>
            <w:tcW w:w="1313" w:type="dxa"/>
            <w:tcBorders>
              <w:top w:val="nil"/>
              <w:left w:val="nil"/>
              <w:bottom w:val="nil"/>
              <w:right w:val="nil"/>
            </w:tcBorders>
            <w:tcMar>
              <w:top w:w="90" w:type="dxa"/>
              <w:left w:w="110" w:type="dxa"/>
              <w:bottom w:w="90" w:type="dxa"/>
              <w:right w:w="110" w:type="dxa"/>
            </w:tcMar>
            <w:vAlign w:val="center"/>
          </w:tcPr>
          <w:p w14:paraId="4290B312">
            <w:r>
              <w:t>设计与实际模块一致，数据流、调用链和安全边界清晰</w:t>
            </w:r>
          </w:p>
        </w:tc>
      </w:tr>
      <w:tr w14:paraId="21E1F1E8">
        <w:tblPrEx>
          <w:tblCellMar>
            <w:top w:w="0" w:type="dxa"/>
            <w:left w:w="108" w:type="dxa"/>
            <w:bottom w:w="0" w:type="dxa"/>
            <w:right w:w="108" w:type="dxa"/>
          </w:tblCellMar>
        </w:tblPrEx>
        <w:tc>
          <w:tcPr>
            <w:tcW w:w="1731" w:type="dxa"/>
            <w:tcBorders>
              <w:top w:val="nil"/>
              <w:left w:val="nil"/>
              <w:bottom w:val="nil"/>
              <w:right w:val="nil"/>
            </w:tcBorders>
            <w:tcMar>
              <w:top w:w="90" w:type="dxa"/>
              <w:left w:w="110" w:type="dxa"/>
              <w:bottom w:w="90" w:type="dxa"/>
              <w:right w:w="110" w:type="dxa"/>
            </w:tcMar>
            <w:vAlign w:val="center"/>
          </w:tcPr>
          <w:p w14:paraId="40720CCC">
            <w:pPr>
              <w:spacing w:line="269" w:lineRule="auto"/>
              <w:ind w:firstLine="0"/>
              <w:jc w:val="center"/>
            </w:pPr>
            <w:r>
              <w:t>测试报告</w:t>
            </w:r>
          </w:p>
        </w:tc>
        <w:tc>
          <w:tcPr>
            <w:tcW w:w="1611" w:type="dxa"/>
            <w:tcBorders>
              <w:top w:val="nil"/>
              <w:left w:val="nil"/>
              <w:bottom w:val="nil"/>
              <w:right w:val="nil"/>
            </w:tcBorders>
            <w:tcMar>
              <w:top w:w="90" w:type="dxa"/>
              <w:left w:w="110" w:type="dxa"/>
              <w:bottom w:w="90" w:type="dxa"/>
              <w:right w:w="110" w:type="dxa"/>
            </w:tcMar>
            <w:vAlign w:val="center"/>
          </w:tcPr>
          <w:p w14:paraId="00150031">
            <w:r>
              <w:t>李思晴、孟天赐</w:t>
            </w:r>
          </w:p>
        </w:tc>
        <w:tc>
          <w:tcPr>
            <w:tcW w:w="3581" w:type="dxa"/>
            <w:tcBorders>
              <w:top w:val="nil"/>
              <w:left w:val="nil"/>
              <w:bottom w:val="nil"/>
              <w:right w:val="nil"/>
            </w:tcBorders>
            <w:tcMar>
              <w:top w:w="90" w:type="dxa"/>
              <w:left w:w="110" w:type="dxa"/>
              <w:bottom w:w="90" w:type="dxa"/>
              <w:right w:w="110" w:type="dxa"/>
            </w:tcMar>
            <w:vAlign w:val="center"/>
          </w:tcPr>
          <w:p w14:paraId="4585A520">
            <w:pPr>
              <w:spacing w:line="269" w:lineRule="auto"/>
              <w:ind w:firstLine="0"/>
              <w:jc w:val="left"/>
            </w:pPr>
            <w:r>
              <w:t>测试计划执行、测试项目、测试结果、需求验证结论、缺陷限制和改进建议</w:t>
            </w:r>
          </w:p>
        </w:tc>
        <w:tc>
          <w:tcPr>
            <w:tcW w:w="1313" w:type="dxa"/>
            <w:tcBorders>
              <w:top w:val="nil"/>
              <w:left w:val="nil"/>
              <w:bottom w:val="nil"/>
              <w:right w:val="nil"/>
            </w:tcBorders>
            <w:tcMar>
              <w:top w:w="90" w:type="dxa"/>
              <w:left w:w="110" w:type="dxa"/>
              <w:bottom w:w="90" w:type="dxa"/>
              <w:right w:w="110" w:type="dxa"/>
            </w:tcMar>
            <w:vAlign w:val="center"/>
          </w:tcPr>
          <w:p w14:paraId="158D2A24">
            <w:r>
              <w:t>测试证据可追溯，结论覆盖核心功能、桌面运行和交付质量</w:t>
            </w:r>
          </w:p>
        </w:tc>
      </w:tr>
      <w:tr w14:paraId="077EB824">
        <w:tblPrEx>
          <w:tblCellMar>
            <w:top w:w="0" w:type="dxa"/>
            <w:left w:w="108" w:type="dxa"/>
            <w:bottom w:w="0" w:type="dxa"/>
            <w:right w:w="108" w:type="dxa"/>
          </w:tblCellMar>
        </w:tblPrEx>
        <w:tc>
          <w:tcPr>
            <w:tcW w:w="1731" w:type="dxa"/>
            <w:tcBorders>
              <w:top w:val="nil"/>
              <w:left w:val="nil"/>
              <w:bottom w:val="nil"/>
              <w:right w:val="nil"/>
            </w:tcBorders>
            <w:tcMar>
              <w:top w:w="90" w:type="dxa"/>
              <w:left w:w="110" w:type="dxa"/>
              <w:bottom w:w="90" w:type="dxa"/>
              <w:right w:w="110" w:type="dxa"/>
            </w:tcMar>
            <w:vAlign w:val="center"/>
          </w:tcPr>
          <w:p w14:paraId="539F9638">
            <w:pPr>
              <w:spacing w:line="269" w:lineRule="auto"/>
              <w:ind w:firstLine="0"/>
              <w:jc w:val="center"/>
            </w:pPr>
            <w:r>
              <w:t>运行与开发说明</w:t>
            </w:r>
          </w:p>
        </w:tc>
        <w:tc>
          <w:tcPr>
            <w:tcW w:w="1611" w:type="dxa"/>
            <w:tcBorders>
              <w:top w:val="nil"/>
              <w:left w:val="nil"/>
              <w:bottom w:val="nil"/>
              <w:right w:val="nil"/>
            </w:tcBorders>
            <w:tcMar>
              <w:top w:w="90" w:type="dxa"/>
              <w:left w:w="110" w:type="dxa"/>
              <w:bottom w:w="90" w:type="dxa"/>
              <w:right w:w="110" w:type="dxa"/>
            </w:tcMar>
            <w:vAlign w:val="center"/>
          </w:tcPr>
          <w:p w14:paraId="7F633526">
            <w:pPr>
              <w:spacing w:line="269" w:lineRule="auto"/>
              <w:ind w:firstLine="0"/>
              <w:jc w:val="center"/>
            </w:pPr>
            <w:r>
              <w:t>冯留杨、王研博</w:t>
            </w:r>
          </w:p>
        </w:tc>
        <w:tc>
          <w:tcPr>
            <w:tcW w:w="3581" w:type="dxa"/>
            <w:tcBorders>
              <w:top w:val="nil"/>
              <w:left w:val="nil"/>
              <w:bottom w:val="nil"/>
              <w:right w:val="nil"/>
            </w:tcBorders>
            <w:tcMar>
              <w:top w:w="90" w:type="dxa"/>
              <w:left w:w="110" w:type="dxa"/>
              <w:bottom w:w="90" w:type="dxa"/>
              <w:right w:w="110" w:type="dxa"/>
            </w:tcMar>
            <w:vAlign w:val="center"/>
          </w:tcPr>
          <w:p w14:paraId="76EA4BB2">
            <w:pPr>
              <w:spacing w:line="269" w:lineRule="auto"/>
              <w:ind w:firstLine="0"/>
              <w:jc w:val="left"/>
            </w:pPr>
            <w:r>
              <w:t>安装依赖、开发命令、构建命令、数据库位置、备份恢复和常见问题</w:t>
            </w:r>
          </w:p>
        </w:tc>
        <w:tc>
          <w:tcPr>
            <w:tcW w:w="1313" w:type="dxa"/>
            <w:tcBorders>
              <w:top w:val="nil"/>
              <w:left w:val="nil"/>
              <w:bottom w:val="nil"/>
              <w:right w:val="nil"/>
            </w:tcBorders>
            <w:tcMar>
              <w:top w:w="90" w:type="dxa"/>
              <w:left w:w="110" w:type="dxa"/>
              <w:bottom w:w="90" w:type="dxa"/>
              <w:right w:w="110" w:type="dxa"/>
            </w:tcMar>
            <w:vAlign w:val="center"/>
          </w:tcPr>
          <w:p w14:paraId="7EECFBD1">
            <w:pPr>
              <w:spacing w:line="269" w:lineRule="auto"/>
              <w:ind w:firstLine="0"/>
              <w:jc w:val="center"/>
            </w:pPr>
            <w:r>
              <w:t>说明与仓库实际命令一致，能支持环境搭建和维护排查</w:t>
            </w:r>
          </w:p>
        </w:tc>
      </w:tr>
      <w:tr w14:paraId="55F8E212">
        <w:tblPrEx>
          <w:tblCellMar>
            <w:top w:w="0" w:type="dxa"/>
            <w:left w:w="108" w:type="dxa"/>
            <w:bottom w:w="0" w:type="dxa"/>
            <w:right w:w="108" w:type="dxa"/>
          </w:tblCellMar>
        </w:tblPrEx>
        <w:tc>
          <w:tcPr>
            <w:tcW w:w="1731" w:type="dxa"/>
            <w:tcBorders>
              <w:top w:val="nil"/>
              <w:left w:val="nil"/>
              <w:bottom w:val="single" w:color="000000" w:sz="10" w:space="0"/>
              <w:right w:val="nil"/>
            </w:tcBorders>
            <w:tcMar>
              <w:top w:w="90" w:type="dxa"/>
              <w:left w:w="110" w:type="dxa"/>
              <w:bottom w:w="90" w:type="dxa"/>
              <w:right w:w="110" w:type="dxa"/>
            </w:tcMar>
            <w:vAlign w:val="center"/>
          </w:tcPr>
          <w:p w14:paraId="428E470D">
            <w:pPr>
              <w:spacing w:line="269" w:lineRule="auto"/>
              <w:ind w:firstLine="0"/>
              <w:jc w:val="center"/>
            </w:pPr>
            <w:r>
              <w:t>测试证据记录</w:t>
            </w:r>
          </w:p>
        </w:tc>
        <w:tc>
          <w:tcPr>
            <w:tcW w:w="1611" w:type="dxa"/>
            <w:tcBorders>
              <w:top w:val="nil"/>
              <w:left w:val="nil"/>
              <w:bottom w:val="single" w:color="000000" w:sz="10" w:space="0"/>
              <w:right w:val="nil"/>
            </w:tcBorders>
            <w:tcMar>
              <w:top w:w="90" w:type="dxa"/>
              <w:left w:w="110" w:type="dxa"/>
              <w:bottom w:w="90" w:type="dxa"/>
              <w:right w:w="110" w:type="dxa"/>
            </w:tcMar>
            <w:vAlign w:val="center"/>
          </w:tcPr>
          <w:p w14:paraId="41625B9B">
            <w:pPr>
              <w:spacing w:line="269" w:lineRule="auto"/>
              <w:ind w:firstLine="0"/>
              <w:jc w:val="center"/>
            </w:pPr>
            <w:r>
              <w:t>李思晴</w:t>
            </w:r>
          </w:p>
        </w:tc>
        <w:tc>
          <w:tcPr>
            <w:tcW w:w="3581" w:type="dxa"/>
            <w:tcBorders>
              <w:top w:val="nil"/>
              <w:left w:val="nil"/>
              <w:bottom w:val="single" w:color="000000" w:sz="10" w:space="0"/>
              <w:right w:val="nil"/>
            </w:tcBorders>
            <w:tcMar>
              <w:top w:w="90" w:type="dxa"/>
              <w:left w:w="110" w:type="dxa"/>
              <w:bottom w:w="90" w:type="dxa"/>
              <w:right w:w="110" w:type="dxa"/>
            </w:tcMar>
            <w:vAlign w:val="center"/>
          </w:tcPr>
          <w:p w14:paraId="348B3276">
            <w:pPr>
              <w:spacing w:line="269" w:lineRule="auto"/>
              <w:ind w:firstLine="0"/>
              <w:jc w:val="left"/>
            </w:pPr>
            <w:r>
              <w:t>命令输出、页面截图、缺陷记录、边界场景、回归结果和验收证据</w:t>
            </w:r>
          </w:p>
        </w:tc>
        <w:tc>
          <w:tcPr>
            <w:tcW w:w="1313" w:type="dxa"/>
            <w:tcBorders>
              <w:top w:val="nil"/>
              <w:left w:val="nil"/>
              <w:bottom w:val="single" w:color="000000" w:sz="10" w:space="0"/>
              <w:right w:val="nil"/>
            </w:tcBorders>
            <w:tcMar>
              <w:top w:w="90" w:type="dxa"/>
              <w:left w:w="110" w:type="dxa"/>
              <w:bottom w:w="90" w:type="dxa"/>
              <w:right w:w="110" w:type="dxa"/>
            </w:tcMar>
            <w:vAlign w:val="center"/>
          </w:tcPr>
          <w:p w14:paraId="31B50399">
            <w:pPr>
              <w:spacing w:line="269" w:lineRule="auto"/>
              <w:ind w:firstLine="0"/>
              <w:jc w:val="center"/>
            </w:pPr>
            <w:r>
              <w:t>证据与测试报告结论对应，关键结果可复核</w:t>
            </w:r>
          </w:p>
        </w:tc>
      </w:tr>
    </w:tbl>
    <w:p w14:paraId="64364813">
      <w:pPr>
        <w:spacing w:after="80" w:line="360" w:lineRule="auto"/>
        <w:ind w:firstLine="0"/>
      </w:pPr>
    </w:p>
    <w:p w14:paraId="58BD84F5">
      <w:pPr>
        <w:pStyle w:val="3"/>
        <w:keepNext/>
      </w:pPr>
      <w:r>
        <w:rPr>
          <w:rFonts w:ascii="Times New Roman" w:hAnsi="Times New Roman" w:eastAsia="黑体"/>
          <w:b/>
        </w:rPr>
        <w:t>2.4运行环境</w:t>
      </w:r>
    </w:p>
    <w:p w14:paraId="119E7479">
      <w:pPr>
        <w:spacing w:after="80" w:line="360" w:lineRule="auto"/>
        <w:ind w:firstLine="420"/>
      </w:pPr>
      <w:r>
        <w:rPr>
          <w:rFonts w:ascii="Times New Roman" w:hAnsi="Times New Roman" w:eastAsia="宋体"/>
          <w:sz w:val="21"/>
        </w:rPr>
        <w:t>EvolveFlow 的目标运行环境为 Windows 桌面系统，开发环境要求 Node.js、npm、Rust 工具链和 Tauri 依赖齐备。应用运行时不要求用户安装数据库服务器，SQLite 数据库文件保存在本机应用数据目录中；模型服务通过用户配置的兼容接口访问，系统应提供连通性检查和离线降级提示。</w:t>
      </w:r>
    </w:p>
    <w:p w14:paraId="695833BC">
      <w:pPr>
        <w:spacing w:after="80" w:line="360" w:lineRule="auto"/>
        <w:ind w:firstLine="420"/>
      </w:pPr>
      <w:r>
        <w:rPr>
          <w:rFonts w:ascii="Times New Roman" w:hAnsi="Times New Roman" w:eastAsia="宋体"/>
          <w:sz w:val="21"/>
        </w:rPr>
        <w:t>运行环境设计遵循“桌面端负责交互、sidecar 负责 AI、能力层负责业务、存储层负责状态”的分工。Tauri 主进程负责启动 sidecar、传递 JSON-RPC 消息和处理桌面能力；React 前端负责页面状态和用户操作；Node runtime 负责模型流、工具调用、上下文窗口和会话状态；SQLite 负责持久化业务数据。</w:t>
      </w:r>
    </w:p>
    <w:p w14:paraId="1E318659">
      <w:pPr>
        <w:spacing w:after="80" w:line="360" w:lineRule="auto"/>
        <w:ind w:firstLine="420"/>
      </w:pPr>
      <w:r>
        <w:rPr>
          <w:rFonts w:ascii="Times New Roman" w:hAnsi="Times New Roman" w:eastAsia="宋体"/>
          <w:sz w:val="21"/>
        </w:rPr>
        <w:t>为保证交付可安装，项目将区分开发环境和目标运行环境。开发环境需要完整工具链和源码支持，目标运行环境应主要依赖安装包、用户配置和必要系统权限。测试阶段需分别验证源码构建运行、release 程序启动和安装包安装后的真实用户流程。</w:t>
      </w:r>
    </w:p>
    <w:p w14:paraId="00202191">
      <w:pPr>
        <w:spacing w:before="40" w:after="100" w:line="264" w:lineRule="auto"/>
        <w:ind w:firstLine="0"/>
        <w:jc w:val="center"/>
      </w:pPr>
      <w:r>
        <w:rPr>
          <w:rFonts w:ascii="Times New Roman" w:hAnsi="Times New Roman" w:eastAsia="宋体"/>
          <w:sz w:val="19"/>
        </w:rPr>
        <w:t>表 8 运行环境要求</w:t>
      </w:r>
    </w:p>
    <w:tbl>
      <w:tblPr>
        <w:tblStyle w:val="18"/>
        <w:tblW w:w="8235" w:type="dxa"/>
        <w:tblInd w:w="0" w:type="dxa"/>
        <w:tblLayout w:type="fixed"/>
        <w:tblCellMar>
          <w:top w:w="0" w:type="dxa"/>
          <w:left w:w="108" w:type="dxa"/>
          <w:bottom w:w="0" w:type="dxa"/>
          <w:right w:w="108" w:type="dxa"/>
        </w:tblCellMar>
      </w:tblPr>
      <w:tblGrid>
        <w:gridCol w:w="1486"/>
        <w:gridCol w:w="3777"/>
        <w:gridCol w:w="2972"/>
      </w:tblGrid>
      <w:tr w14:paraId="2AB53DEF">
        <w:tblPrEx>
          <w:tblCellMar>
            <w:top w:w="0" w:type="dxa"/>
            <w:left w:w="108" w:type="dxa"/>
            <w:bottom w:w="0" w:type="dxa"/>
            <w:right w:w="108" w:type="dxa"/>
          </w:tblCellMar>
        </w:tblPrEx>
        <w:trPr>
          <w:tblHeader/>
        </w:trPr>
        <w:tc>
          <w:tcPr>
            <w:tcW w:w="1486"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603DCA87">
            <w:pPr>
              <w:ind w:firstLine="0"/>
              <w:jc w:val="center"/>
            </w:pPr>
            <w:r>
              <w:rPr>
                <w:rFonts w:ascii="Times New Roman" w:hAnsi="Times New Roman" w:eastAsia="宋体"/>
                <w:b/>
                <w:sz w:val="17"/>
              </w:rPr>
              <w:t>环境项</w:t>
            </w:r>
          </w:p>
        </w:tc>
        <w:tc>
          <w:tcPr>
            <w:tcW w:w="3777"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287A6741">
            <w:pPr>
              <w:ind w:firstLine="0"/>
              <w:jc w:val="center"/>
            </w:pPr>
            <w:r>
              <w:rPr>
                <w:rFonts w:ascii="Times New Roman" w:hAnsi="Times New Roman" w:eastAsia="宋体"/>
                <w:b/>
                <w:sz w:val="17"/>
              </w:rPr>
              <w:t>开发阶段要求</w:t>
            </w:r>
          </w:p>
        </w:tc>
        <w:tc>
          <w:tcPr>
            <w:tcW w:w="2972"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1348C338">
            <w:pPr>
              <w:ind w:firstLine="0"/>
              <w:jc w:val="center"/>
            </w:pPr>
            <w:r>
              <w:rPr>
                <w:rFonts w:ascii="Times New Roman" w:hAnsi="Times New Roman" w:eastAsia="宋体"/>
                <w:b/>
                <w:sz w:val="17"/>
              </w:rPr>
              <w:t>交付运行要求</w:t>
            </w:r>
          </w:p>
        </w:tc>
      </w:tr>
      <w:tr w14:paraId="5D314C52">
        <w:tblPrEx>
          <w:tblCellMar>
            <w:top w:w="0" w:type="dxa"/>
            <w:left w:w="108" w:type="dxa"/>
            <w:bottom w:w="0" w:type="dxa"/>
            <w:right w:w="108" w:type="dxa"/>
          </w:tblCellMar>
        </w:tblPrEx>
        <w:tc>
          <w:tcPr>
            <w:tcW w:w="1486" w:type="dxa"/>
            <w:tcBorders>
              <w:top w:val="nil"/>
              <w:left w:val="nil"/>
              <w:bottom w:val="nil"/>
              <w:right w:val="nil"/>
            </w:tcBorders>
            <w:tcMar>
              <w:top w:w="90" w:type="dxa"/>
              <w:left w:w="110" w:type="dxa"/>
              <w:bottom w:w="90" w:type="dxa"/>
              <w:right w:w="110" w:type="dxa"/>
            </w:tcMar>
            <w:vAlign w:val="center"/>
          </w:tcPr>
          <w:p w14:paraId="13CC9993">
            <w:pPr>
              <w:spacing w:line="269" w:lineRule="auto"/>
              <w:ind w:firstLine="0"/>
              <w:jc w:val="center"/>
            </w:pPr>
            <w:r>
              <w:rPr>
                <w:rFonts w:ascii="Times New Roman" w:hAnsi="Times New Roman" w:eastAsia="宋体"/>
                <w:sz w:val="17"/>
              </w:rPr>
              <w:t>操作系统</w:t>
            </w:r>
          </w:p>
        </w:tc>
        <w:tc>
          <w:tcPr>
            <w:tcW w:w="3777" w:type="dxa"/>
            <w:tcBorders>
              <w:top w:val="nil"/>
              <w:left w:val="nil"/>
              <w:bottom w:val="nil"/>
              <w:right w:val="nil"/>
            </w:tcBorders>
            <w:tcMar>
              <w:top w:w="90" w:type="dxa"/>
              <w:left w:w="110" w:type="dxa"/>
              <w:bottom w:w="90" w:type="dxa"/>
              <w:right w:w="110" w:type="dxa"/>
            </w:tcMar>
            <w:vAlign w:val="center"/>
          </w:tcPr>
          <w:p w14:paraId="3A42E0BD">
            <w:pPr>
              <w:spacing w:line="269" w:lineRule="auto"/>
              <w:ind w:firstLine="0"/>
              <w:jc w:val="left"/>
            </w:pPr>
            <w:r>
              <w:rPr>
                <w:rFonts w:ascii="Times New Roman" w:hAnsi="Times New Roman" w:eastAsia="宋体"/>
                <w:sz w:val="17"/>
              </w:rPr>
              <w:t>Windows 10/11，具备 PowerShell 和常用开发工具</w:t>
            </w:r>
          </w:p>
        </w:tc>
        <w:tc>
          <w:tcPr>
            <w:tcW w:w="2972" w:type="dxa"/>
            <w:tcBorders>
              <w:top w:val="nil"/>
              <w:left w:val="nil"/>
              <w:bottom w:val="nil"/>
              <w:right w:val="nil"/>
            </w:tcBorders>
            <w:tcMar>
              <w:top w:w="90" w:type="dxa"/>
              <w:left w:w="110" w:type="dxa"/>
              <w:bottom w:w="90" w:type="dxa"/>
              <w:right w:w="110" w:type="dxa"/>
            </w:tcMar>
            <w:vAlign w:val="center"/>
          </w:tcPr>
          <w:p w14:paraId="4E353AFF">
            <w:pPr>
              <w:spacing w:line="269" w:lineRule="auto"/>
              <w:ind w:firstLine="0"/>
              <w:jc w:val="left"/>
            </w:pPr>
            <w:r>
              <w:rPr>
                <w:rFonts w:ascii="Times New Roman" w:hAnsi="Times New Roman" w:eastAsia="宋体"/>
                <w:sz w:val="17"/>
              </w:rPr>
              <w:t>Windows 10/11 桌面环境</w:t>
            </w:r>
          </w:p>
        </w:tc>
      </w:tr>
      <w:tr w14:paraId="1486EAE1">
        <w:tblPrEx>
          <w:tblCellMar>
            <w:top w:w="0" w:type="dxa"/>
            <w:left w:w="108" w:type="dxa"/>
            <w:bottom w:w="0" w:type="dxa"/>
            <w:right w:w="108" w:type="dxa"/>
          </w:tblCellMar>
        </w:tblPrEx>
        <w:tc>
          <w:tcPr>
            <w:tcW w:w="1486" w:type="dxa"/>
            <w:tcBorders>
              <w:top w:val="nil"/>
              <w:left w:val="nil"/>
              <w:bottom w:val="nil"/>
              <w:right w:val="nil"/>
            </w:tcBorders>
            <w:tcMar>
              <w:top w:w="90" w:type="dxa"/>
              <w:left w:w="110" w:type="dxa"/>
              <w:bottom w:w="90" w:type="dxa"/>
              <w:right w:w="110" w:type="dxa"/>
            </w:tcMar>
            <w:vAlign w:val="center"/>
          </w:tcPr>
          <w:p w14:paraId="490E2290">
            <w:pPr>
              <w:spacing w:line="269" w:lineRule="auto"/>
              <w:ind w:firstLine="0"/>
              <w:jc w:val="center"/>
            </w:pPr>
            <w:r>
              <w:rPr>
                <w:rFonts w:ascii="Times New Roman" w:hAnsi="Times New Roman" w:eastAsia="宋体"/>
                <w:sz w:val="17"/>
              </w:rPr>
              <w:t>Node.js</w:t>
            </w:r>
          </w:p>
        </w:tc>
        <w:tc>
          <w:tcPr>
            <w:tcW w:w="3777" w:type="dxa"/>
            <w:tcBorders>
              <w:top w:val="nil"/>
              <w:left w:val="nil"/>
              <w:bottom w:val="nil"/>
              <w:right w:val="nil"/>
            </w:tcBorders>
            <w:tcMar>
              <w:top w:w="90" w:type="dxa"/>
              <w:left w:w="110" w:type="dxa"/>
              <w:bottom w:w="90" w:type="dxa"/>
              <w:right w:w="110" w:type="dxa"/>
            </w:tcMar>
            <w:vAlign w:val="center"/>
          </w:tcPr>
          <w:p w14:paraId="1D3E555F">
            <w:pPr>
              <w:spacing w:line="269" w:lineRule="auto"/>
              <w:ind w:firstLine="0"/>
              <w:jc w:val="left"/>
            </w:pPr>
            <w:r>
              <w:rPr>
                <w:rFonts w:ascii="Times New Roman" w:hAnsi="Times New Roman" w:eastAsia="宋体"/>
                <w:sz w:val="17"/>
              </w:rPr>
              <w:t>Node.js 20 及以上，npm 10 及以上</w:t>
            </w:r>
          </w:p>
        </w:tc>
        <w:tc>
          <w:tcPr>
            <w:tcW w:w="2972" w:type="dxa"/>
            <w:tcBorders>
              <w:top w:val="nil"/>
              <w:left w:val="nil"/>
              <w:bottom w:val="nil"/>
              <w:right w:val="nil"/>
            </w:tcBorders>
            <w:tcMar>
              <w:top w:w="90" w:type="dxa"/>
              <w:left w:w="110" w:type="dxa"/>
              <w:bottom w:w="90" w:type="dxa"/>
              <w:right w:w="110" w:type="dxa"/>
            </w:tcMar>
            <w:vAlign w:val="center"/>
          </w:tcPr>
          <w:p w14:paraId="09ABD6DE">
            <w:pPr>
              <w:spacing w:line="269" w:lineRule="auto"/>
              <w:ind w:firstLine="0"/>
              <w:jc w:val="left"/>
            </w:pPr>
            <w:r>
              <w:rPr>
                <w:rFonts w:ascii="Times New Roman" w:hAnsi="Times New Roman" w:eastAsia="宋体"/>
                <w:sz w:val="17"/>
              </w:rPr>
              <w:t>随 sidecar 或安装包策略处理，不要求普通用户理解工作区</w:t>
            </w:r>
          </w:p>
        </w:tc>
      </w:tr>
      <w:tr w14:paraId="114BA59D">
        <w:tblPrEx>
          <w:tblCellMar>
            <w:top w:w="0" w:type="dxa"/>
            <w:left w:w="108" w:type="dxa"/>
            <w:bottom w:w="0" w:type="dxa"/>
            <w:right w:w="108" w:type="dxa"/>
          </w:tblCellMar>
        </w:tblPrEx>
        <w:tc>
          <w:tcPr>
            <w:tcW w:w="1486" w:type="dxa"/>
            <w:tcBorders>
              <w:top w:val="nil"/>
              <w:left w:val="nil"/>
              <w:bottom w:val="nil"/>
              <w:right w:val="nil"/>
            </w:tcBorders>
            <w:tcMar>
              <w:top w:w="90" w:type="dxa"/>
              <w:left w:w="110" w:type="dxa"/>
              <w:bottom w:w="90" w:type="dxa"/>
              <w:right w:w="110" w:type="dxa"/>
            </w:tcMar>
            <w:vAlign w:val="center"/>
          </w:tcPr>
          <w:p w14:paraId="7BEC5E3D">
            <w:pPr>
              <w:spacing w:line="269" w:lineRule="auto"/>
              <w:ind w:firstLine="0"/>
              <w:jc w:val="center"/>
            </w:pPr>
            <w:r>
              <w:rPr>
                <w:rFonts w:ascii="Times New Roman" w:hAnsi="Times New Roman" w:eastAsia="宋体"/>
                <w:sz w:val="17"/>
              </w:rPr>
              <w:t>Rust/Tauri</w:t>
            </w:r>
          </w:p>
        </w:tc>
        <w:tc>
          <w:tcPr>
            <w:tcW w:w="3777" w:type="dxa"/>
            <w:tcBorders>
              <w:top w:val="nil"/>
              <w:left w:val="nil"/>
              <w:bottom w:val="nil"/>
              <w:right w:val="nil"/>
            </w:tcBorders>
            <w:tcMar>
              <w:top w:w="90" w:type="dxa"/>
              <w:left w:w="110" w:type="dxa"/>
              <w:bottom w:w="90" w:type="dxa"/>
              <w:right w:w="110" w:type="dxa"/>
            </w:tcMar>
            <w:vAlign w:val="center"/>
          </w:tcPr>
          <w:p w14:paraId="26CC8B94">
            <w:pPr>
              <w:spacing w:line="269" w:lineRule="auto"/>
              <w:ind w:firstLine="0"/>
              <w:jc w:val="left"/>
            </w:pPr>
            <w:r>
              <w:rPr>
                <w:rFonts w:ascii="Times New Roman" w:hAnsi="Times New Roman" w:eastAsia="宋体"/>
                <w:sz w:val="17"/>
              </w:rPr>
              <w:t>Rust stable、Tauri v2 prerequisites、WebView2</w:t>
            </w:r>
          </w:p>
        </w:tc>
        <w:tc>
          <w:tcPr>
            <w:tcW w:w="2972" w:type="dxa"/>
            <w:tcBorders>
              <w:top w:val="nil"/>
              <w:left w:val="nil"/>
              <w:bottom w:val="nil"/>
              <w:right w:val="nil"/>
            </w:tcBorders>
            <w:tcMar>
              <w:top w:w="90" w:type="dxa"/>
              <w:left w:w="110" w:type="dxa"/>
              <w:bottom w:w="90" w:type="dxa"/>
              <w:right w:w="110" w:type="dxa"/>
            </w:tcMar>
            <w:vAlign w:val="center"/>
          </w:tcPr>
          <w:p w14:paraId="0CCE1483">
            <w:pPr>
              <w:spacing w:line="269" w:lineRule="auto"/>
              <w:ind w:firstLine="0"/>
              <w:jc w:val="left"/>
            </w:pPr>
            <w:r>
              <w:rPr>
                <w:rFonts w:ascii="Times New Roman" w:hAnsi="Times New Roman" w:eastAsia="宋体"/>
                <w:sz w:val="17"/>
              </w:rPr>
              <w:t>安装包需能启动 Tauri 应用并加载前端资源</w:t>
            </w:r>
          </w:p>
        </w:tc>
      </w:tr>
      <w:tr w14:paraId="67B7E55D">
        <w:tblPrEx>
          <w:tblCellMar>
            <w:top w:w="0" w:type="dxa"/>
            <w:left w:w="108" w:type="dxa"/>
            <w:bottom w:w="0" w:type="dxa"/>
            <w:right w:w="108" w:type="dxa"/>
          </w:tblCellMar>
        </w:tblPrEx>
        <w:tc>
          <w:tcPr>
            <w:tcW w:w="1486" w:type="dxa"/>
            <w:tcBorders>
              <w:top w:val="nil"/>
              <w:left w:val="nil"/>
              <w:bottom w:val="nil"/>
              <w:right w:val="nil"/>
            </w:tcBorders>
            <w:tcMar>
              <w:top w:w="90" w:type="dxa"/>
              <w:left w:w="110" w:type="dxa"/>
              <w:bottom w:w="90" w:type="dxa"/>
              <w:right w:w="110" w:type="dxa"/>
            </w:tcMar>
            <w:vAlign w:val="center"/>
          </w:tcPr>
          <w:p w14:paraId="3E689414">
            <w:pPr>
              <w:spacing w:line="269" w:lineRule="auto"/>
              <w:ind w:firstLine="0"/>
              <w:jc w:val="center"/>
            </w:pPr>
            <w:r>
              <w:rPr>
                <w:rFonts w:ascii="Times New Roman" w:hAnsi="Times New Roman" w:eastAsia="宋体"/>
                <w:sz w:val="17"/>
              </w:rPr>
              <w:t>数据库</w:t>
            </w:r>
          </w:p>
        </w:tc>
        <w:tc>
          <w:tcPr>
            <w:tcW w:w="3777" w:type="dxa"/>
            <w:tcBorders>
              <w:top w:val="nil"/>
              <w:left w:val="nil"/>
              <w:bottom w:val="nil"/>
              <w:right w:val="nil"/>
            </w:tcBorders>
            <w:tcMar>
              <w:top w:w="90" w:type="dxa"/>
              <w:left w:w="110" w:type="dxa"/>
              <w:bottom w:w="90" w:type="dxa"/>
              <w:right w:w="110" w:type="dxa"/>
            </w:tcMar>
            <w:vAlign w:val="center"/>
          </w:tcPr>
          <w:p w14:paraId="64D90AE2">
            <w:pPr>
              <w:spacing w:line="269" w:lineRule="auto"/>
              <w:ind w:firstLine="0"/>
              <w:jc w:val="left"/>
            </w:pPr>
            <w:r>
              <w:rPr>
                <w:rFonts w:ascii="Times New Roman" w:hAnsi="Times New Roman" w:eastAsia="宋体"/>
                <w:sz w:val="17"/>
              </w:rPr>
              <w:t>better-sqlite3 本地文件、WAL、外键、迁移</w:t>
            </w:r>
          </w:p>
        </w:tc>
        <w:tc>
          <w:tcPr>
            <w:tcW w:w="2972" w:type="dxa"/>
            <w:tcBorders>
              <w:top w:val="nil"/>
              <w:left w:val="nil"/>
              <w:bottom w:val="nil"/>
              <w:right w:val="nil"/>
            </w:tcBorders>
            <w:tcMar>
              <w:top w:w="90" w:type="dxa"/>
              <w:left w:w="110" w:type="dxa"/>
              <w:bottom w:w="90" w:type="dxa"/>
              <w:right w:w="110" w:type="dxa"/>
            </w:tcMar>
            <w:vAlign w:val="center"/>
          </w:tcPr>
          <w:p w14:paraId="0F6B2C20">
            <w:pPr>
              <w:spacing w:line="269" w:lineRule="auto"/>
              <w:ind w:firstLine="0"/>
              <w:jc w:val="left"/>
            </w:pPr>
            <w:r>
              <w:rPr>
                <w:rFonts w:ascii="Times New Roman" w:hAnsi="Times New Roman" w:eastAsia="宋体"/>
                <w:sz w:val="17"/>
              </w:rPr>
              <w:t>本地 SQLite 文件，自动初始化和备份</w:t>
            </w:r>
          </w:p>
        </w:tc>
      </w:tr>
      <w:tr w14:paraId="6FB2F9C8">
        <w:tblPrEx>
          <w:tblCellMar>
            <w:top w:w="0" w:type="dxa"/>
            <w:left w:w="108" w:type="dxa"/>
            <w:bottom w:w="0" w:type="dxa"/>
            <w:right w:w="108" w:type="dxa"/>
          </w:tblCellMar>
        </w:tblPrEx>
        <w:tc>
          <w:tcPr>
            <w:tcW w:w="1486" w:type="dxa"/>
            <w:tcBorders>
              <w:top w:val="nil"/>
              <w:left w:val="nil"/>
              <w:bottom w:val="nil"/>
              <w:right w:val="nil"/>
            </w:tcBorders>
            <w:tcMar>
              <w:top w:w="90" w:type="dxa"/>
              <w:left w:w="110" w:type="dxa"/>
              <w:bottom w:w="90" w:type="dxa"/>
              <w:right w:w="110" w:type="dxa"/>
            </w:tcMar>
            <w:vAlign w:val="center"/>
          </w:tcPr>
          <w:p w14:paraId="100E1E43">
            <w:pPr>
              <w:spacing w:line="269" w:lineRule="auto"/>
              <w:ind w:firstLine="0"/>
              <w:jc w:val="center"/>
            </w:pPr>
            <w:r>
              <w:rPr>
                <w:rFonts w:ascii="Times New Roman" w:hAnsi="Times New Roman" w:eastAsia="宋体"/>
                <w:sz w:val="17"/>
              </w:rPr>
              <w:t>模型服务</w:t>
            </w:r>
          </w:p>
        </w:tc>
        <w:tc>
          <w:tcPr>
            <w:tcW w:w="3777" w:type="dxa"/>
            <w:tcBorders>
              <w:top w:val="nil"/>
              <w:left w:val="nil"/>
              <w:bottom w:val="nil"/>
              <w:right w:val="nil"/>
            </w:tcBorders>
            <w:tcMar>
              <w:top w:w="90" w:type="dxa"/>
              <w:left w:w="110" w:type="dxa"/>
              <w:bottom w:w="90" w:type="dxa"/>
              <w:right w:w="110" w:type="dxa"/>
            </w:tcMar>
            <w:vAlign w:val="center"/>
          </w:tcPr>
          <w:p w14:paraId="37CC417E">
            <w:pPr>
              <w:spacing w:line="269" w:lineRule="auto"/>
              <w:ind w:firstLine="0"/>
              <w:jc w:val="left"/>
            </w:pPr>
            <w:r>
              <w:rPr>
                <w:rFonts w:ascii="Times New Roman" w:hAnsi="Times New Roman" w:eastAsia="宋体"/>
                <w:sz w:val="17"/>
              </w:rPr>
              <w:t>兼容 Messages API 的模型接口，用于 agent 测试</w:t>
            </w:r>
          </w:p>
        </w:tc>
        <w:tc>
          <w:tcPr>
            <w:tcW w:w="2972" w:type="dxa"/>
            <w:tcBorders>
              <w:top w:val="nil"/>
              <w:left w:val="nil"/>
              <w:bottom w:val="nil"/>
              <w:right w:val="nil"/>
            </w:tcBorders>
            <w:tcMar>
              <w:top w:w="90" w:type="dxa"/>
              <w:left w:w="110" w:type="dxa"/>
              <w:bottom w:w="90" w:type="dxa"/>
              <w:right w:w="110" w:type="dxa"/>
            </w:tcMar>
            <w:vAlign w:val="center"/>
          </w:tcPr>
          <w:p w14:paraId="22D48600">
            <w:pPr>
              <w:spacing w:line="269" w:lineRule="auto"/>
              <w:ind w:firstLine="0"/>
              <w:jc w:val="left"/>
            </w:pPr>
            <w:r>
              <w:rPr>
                <w:rFonts w:ascii="Times New Roman" w:hAnsi="Times New Roman" w:eastAsia="宋体"/>
                <w:sz w:val="17"/>
              </w:rPr>
              <w:t>用户配置后启用，未配置时保持核心日程功能可用</w:t>
            </w:r>
          </w:p>
        </w:tc>
      </w:tr>
      <w:tr w14:paraId="1B3DFBFE">
        <w:tblPrEx>
          <w:tblCellMar>
            <w:top w:w="0" w:type="dxa"/>
            <w:left w:w="108" w:type="dxa"/>
            <w:bottom w:w="0" w:type="dxa"/>
            <w:right w:w="108" w:type="dxa"/>
          </w:tblCellMar>
        </w:tblPrEx>
        <w:tc>
          <w:tcPr>
            <w:tcW w:w="1486" w:type="dxa"/>
            <w:tcBorders>
              <w:top w:val="nil"/>
              <w:left w:val="nil"/>
              <w:bottom w:val="single" w:color="000000" w:sz="10" w:space="0"/>
              <w:right w:val="nil"/>
            </w:tcBorders>
            <w:tcMar>
              <w:top w:w="90" w:type="dxa"/>
              <w:left w:w="110" w:type="dxa"/>
              <w:bottom w:w="90" w:type="dxa"/>
              <w:right w:w="110" w:type="dxa"/>
            </w:tcMar>
            <w:vAlign w:val="center"/>
          </w:tcPr>
          <w:p w14:paraId="5091F96E">
            <w:pPr>
              <w:spacing w:line="269" w:lineRule="auto"/>
              <w:ind w:firstLine="0"/>
              <w:jc w:val="center"/>
            </w:pPr>
            <w:r>
              <w:rPr>
                <w:rFonts w:ascii="Times New Roman" w:hAnsi="Times New Roman" w:eastAsia="宋体"/>
                <w:sz w:val="17"/>
              </w:rPr>
              <w:t>测试工具</w:t>
            </w:r>
          </w:p>
        </w:tc>
        <w:tc>
          <w:tcPr>
            <w:tcW w:w="3777" w:type="dxa"/>
            <w:tcBorders>
              <w:top w:val="nil"/>
              <w:left w:val="nil"/>
              <w:bottom w:val="single" w:color="000000" w:sz="10" w:space="0"/>
              <w:right w:val="nil"/>
            </w:tcBorders>
            <w:tcMar>
              <w:top w:w="90" w:type="dxa"/>
              <w:left w:w="110" w:type="dxa"/>
              <w:bottom w:w="90" w:type="dxa"/>
              <w:right w:w="110" w:type="dxa"/>
            </w:tcMar>
            <w:vAlign w:val="center"/>
          </w:tcPr>
          <w:p w14:paraId="109872AE">
            <w:pPr>
              <w:spacing w:line="269" w:lineRule="auto"/>
              <w:ind w:firstLine="0"/>
              <w:jc w:val="left"/>
            </w:pPr>
            <w:r>
              <w:rPr>
                <w:rFonts w:ascii="Times New Roman" w:hAnsi="Times New Roman" w:eastAsia="宋体"/>
                <w:sz w:val="17"/>
              </w:rPr>
              <w:t>Vitest、TypeScript、cargo check、桌面人工检查</w:t>
            </w:r>
          </w:p>
        </w:tc>
        <w:tc>
          <w:tcPr>
            <w:tcW w:w="2972" w:type="dxa"/>
            <w:tcBorders>
              <w:top w:val="nil"/>
              <w:left w:val="nil"/>
              <w:bottom w:val="single" w:color="000000" w:sz="10" w:space="0"/>
              <w:right w:val="nil"/>
            </w:tcBorders>
            <w:tcMar>
              <w:top w:w="90" w:type="dxa"/>
              <w:left w:w="110" w:type="dxa"/>
              <w:bottom w:w="90" w:type="dxa"/>
              <w:right w:w="110" w:type="dxa"/>
            </w:tcMar>
            <w:vAlign w:val="center"/>
          </w:tcPr>
          <w:p w14:paraId="774503C7">
            <w:pPr>
              <w:spacing w:line="269" w:lineRule="auto"/>
              <w:ind w:firstLine="0"/>
              <w:jc w:val="left"/>
            </w:pPr>
            <w:r>
              <w:rPr>
                <w:rFonts w:ascii="Times New Roman" w:hAnsi="Times New Roman" w:eastAsia="宋体"/>
                <w:sz w:val="17"/>
              </w:rPr>
              <w:t>无需测试工具，但需通过发布前验收</w:t>
            </w:r>
          </w:p>
        </w:tc>
      </w:tr>
    </w:tbl>
    <w:p w14:paraId="14C91553">
      <w:pPr>
        <w:spacing w:after="80" w:line="360" w:lineRule="auto"/>
        <w:ind w:firstLine="0"/>
      </w:pPr>
    </w:p>
    <w:p w14:paraId="43FB3CDA">
      <w:pPr>
        <w:pStyle w:val="3"/>
        <w:keepNext/>
      </w:pPr>
      <w:r>
        <w:rPr>
          <w:rFonts w:ascii="Times New Roman" w:hAnsi="Times New Roman" w:eastAsia="黑体"/>
          <w:b/>
        </w:rPr>
        <w:t>2.5服务</w:t>
      </w:r>
    </w:p>
    <w:p w14:paraId="709A227F">
      <w:pPr>
        <w:spacing w:after="80" w:line="360" w:lineRule="auto"/>
        <w:ind w:firstLine="420"/>
      </w:pPr>
      <w:r>
        <w:rPr>
          <w:rFonts w:ascii="Times New Roman" w:hAnsi="Times New Roman" w:eastAsia="宋体"/>
          <w:sz w:val="21"/>
        </w:rPr>
        <w:t>开发单位可提供的服务包括安装指导、功能培训、问题定位、版本维护、备份恢复说明和模型配置说明。由于系统面向个人桌面场景，服务重点不是搭建服务器，而是帮助用户理解本地数据位置、备份策略、AI 功能开关、撤销方式和异常恢复方式。</w:t>
      </w:r>
    </w:p>
    <w:p w14:paraId="6645F80C">
      <w:pPr>
        <w:spacing w:after="80" w:line="360" w:lineRule="auto"/>
        <w:ind w:firstLine="420"/>
      </w:pPr>
      <w:r>
        <w:rPr>
          <w:rFonts w:ascii="Times New Roman" w:hAnsi="Times New Roman" w:eastAsia="宋体"/>
          <w:sz w:val="21"/>
        </w:rPr>
        <w:t>培训内容应覆盖三个层次。第一层是普通用户操作，包括新建任务、安排日程、查看提醒、与 AI 交互、撤销错误操作和备份数据。第二层是管理与配置，包括模型接口配置、连通性检查、主题语言设置、备份列表、恢复点和清理历史。第三层是维护开发，包括工作区结构、构建命令、数据库 schema、能力注册和测试命令。</w:t>
      </w:r>
    </w:p>
    <w:p w14:paraId="5E743853">
      <w:pPr>
        <w:spacing w:after="80" w:line="360" w:lineRule="auto"/>
        <w:ind w:firstLine="420"/>
      </w:pPr>
      <w:r>
        <w:rPr>
          <w:rFonts w:ascii="Times New Roman" w:hAnsi="Times New Roman" w:eastAsia="宋体"/>
          <w:sz w:val="21"/>
        </w:rPr>
        <w:t>运行支持应特别强调 AI 失败不是系统整体失败。模型服务不可用时，任务、事件、日程查看、备份和部分手动操作仍应可用；当模型重新可用后，AI 页面和浮动助手恢复工具调用能力。服务文档要让用户知道哪些功能依赖模型，哪些功能完全本地运行。</w:t>
      </w:r>
    </w:p>
    <w:p w14:paraId="60856A84">
      <w:pPr>
        <w:spacing w:before="40" w:after="100" w:line="264" w:lineRule="auto"/>
        <w:ind w:firstLine="0"/>
        <w:jc w:val="center"/>
      </w:pPr>
      <w:r>
        <w:rPr>
          <w:rFonts w:ascii="Times New Roman" w:hAnsi="Times New Roman" w:eastAsia="宋体"/>
          <w:sz w:val="19"/>
        </w:rPr>
        <w:t>表 9 服务与支持计划</w:t>
      </w:r>
    </w:p>
    <w:tbl>
      <w:tblPr>
        <w:tblStyle w:val="18"/>
        <w:tblW w:w="8237" w:type="dxa"/>
        <w:tblInd w:w="0" w:type="dxa"/>
        <w:tblLayout w:type="fixed"/>
        <w:tblCellMar>
          <w:top w:w="0" w:type="dxa"/>
          <w:left w:w="108" w:type="dxa"/>
          <w:bottom w:w="0" w:type="dxa"/>
          <w:right w:w="108" w:type="dxa"/>
        </w:tblCellMar>
      </w:tblPr>
      <w:tblGrid>
        <w:gridCol w:w="1446"/>
        <w:gridCol w:w="4150"/>
        <w:gridCol w:w="2641"/>
      </w:tblGrid>
      <w:tr w14:paraId="27FFF5F3">
        <w:tblPrEx>
          <w:tblCellMar>
            <w:top w:w="0" w:type="dxa"/>
            <w:left w:w="108" w:type="dxa"/>
            <w:bottom w:w="0" w:type="dxa"/>
            <w:right w:w="108" w:type="dxa"/>
          </w:tblCellMar>
        </w:tblPrEx>
        <w:trPr>
          <w:tblHeader/>
        </w:trPr>
        <w:tc>
          <w:tcPr>
            <w:tcW w:w="1446"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3471CF9E">
            <w:pPr>
              <w:ind w:firstLine="0"/>
              <w:jc w:val="center"/>
            </w:pPr>
            <w:r>
              <w:rPr>
                <w:rFonts w:ascii="Times New Roman" w:hAnsi="Times New Roman" w:eastAsia="宋体"/>
                <w:b/>
                <w:sz w:val="17"/>
              </w:rPr>
              <w:t>服务项目</w:t>
            </w:r>
          </w:p>
        </w:tc>
        <w:tc>
          <w:tcPr>
            <w:tcW w:w="4150"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016F2715">
            <w:pPr>
              <w:ind w:firstLine="0"/>
              <w:jc w:val="center"/>
            </w:pPr>
            <w:r>
              <w:rPr>
                <w:rFonts w:ascii="Times New Roman" w:hAnsi="Times New Roman" w:eastAsia="宋体"/>
                <w:b/>
                <w:sz w:val="17"/>
              </w:rPr>
              <w:t>服务内容</w:t>
            </w:r>
          </w:p>
        </w:tc>
        <w:tc>
          <w:tcPr>
            <w:tcW w:w="2641"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199F678A">
            <w:pPr>
              <w:ind w:firstLine="0"/>
              <w:jc w:val="center"/>
            </w:pPr>
            <w:r>
              <w:rPr>
                <w:rFonts w:ascii="Times New Roman" w:hAnsi="Times New Roman" w:eastAsia="宋体"/>
                <w:b/>
                <w:sz w:val="17"/>
              </w:rPr>
              <w:t>验收方式</w:t>
            </w:r>
          </w:p>
        </w:tc>
      </w:tr>
      <w:tr w14:paraId="66FB6AB1">
        <w:tblPrEx>
          <w:tblCellMar>
            <w:top w:w="0" w:type="dxa"/>
            <w:left w:w="108" w:type="dxa"/>
            <w:bottom w:w="0" w:type="dxa"/>
            <w:right w:w="108" w:type="dxa"/>
          </w:tblCellMar>
        </w:tblPrEx>
        <w:tc>
          <w:tcPr>
            <w:tcW w:w="1446" w:type="dxa"/>
            <w:tcBorders>
              <w:top w:val="nil"/>
              <w:left w:val="nil"/>
              <w:bottom w:val="nil"/>
              <w:right w:val="nil"/>
            </w:tcBorders>
            <w:tcMar>
              <w:top w:w="90" w:type="dxa"/>
              <w:left w:w="110" w:type="dxa"/>
              <w:bottom w:w="90" w:type="dxa"/>
              <w:right w:w="110" w:type="dxa"/>
            </w:tcMar>
            <w:vAlign w:val="center"/>
          </w:tcPr>
          <w:p w14:paraId="26767B5D">
            <w:pPr>
              <w:spacing w:line="269" w:lineRule="auto"/>
              <w:ind w:firstLine="0"/>
              <w:jc w:val="center"/>
            </w:pPr>
            <w:r>
              <w:rPr>
                <w:rFonts w:ascii="Times New Roman" w:hAnsi="Times New Roman" w:eastAsia="宋体"/>
                <w:sz w:val="17"/>
              </w:rPr>
              <w:t>安装支持</w:t>
            </w:r>
          </w:p>
        </w:tc>
        <w:tc>
          <w:tcPr>
            <w:tcW w:w="4150" w:type="dxa"/>
            <w:tcBorders>
              <w:top w:val="nil"/>
              <w:left w:val="nil"/>
              <w:bottom w:val="nil"/>
              <w:right w:val="nil"/>
            </w:tcBorders>
            <w:tcMar>
              <w:top w:w="90" w:type="dxa"/>
              <w:left w:w="110" w:type="dxa"/>
              <w:bottom w:w="90" w:type="dxa"/>
              <w:right w:w="110" w:type="dxa"/>
            </w:tcMar>
            <w:vAlign w:val="center"/>
          </w:tcPr>
          <w:p w14:paraId="0FD00A7B">
            <w:pPr>
              <w:spacing w:line="269" w:lineRule="auto"/>
              <w:ind w:firstLine="0"/>
              <w:jc w:val="left"/>
            </w:pPr>
            <w:r>
              <w:rPr>
                <w:rFonts w:ascii="Times New Roman" w:hAnsi="Times New Roman" w:eastAsia="宋体"/>
                <w:sz w:val="17"/>
              </w:rPr>
              <w:t>说明安装包使用、首次启动、数据目录和常见系统依赖</w:t>
            </w:r>
          </w:p>
        </w:tc>
        <w:tc>
          <w:tcPr>
            <w:tcW w:w="2641" w:type="dxa"/>
            <w:tcBorders>
              <w:top w:val="nil"/>
              <w:left w:val="nil"/>
              <w:bottom w:val="nil"/>
              <w:right w:val="nil"/>
            </w:tcBorders>
            <w:tcMar>
              <w:top w:w="90" w:type="dxa"/>
              <w:left w:w="110" w:type="dxa"/>
              <w:bottom w:w="90" w:type="dxa"/>
              <w:right w:w="110" w:type="dxa"/>
            </w:tcMar>
            <w:vAlign w:val="center"/>
          </w:tcPr>
          <w:p w14:paraId="40035396">
            <w:pPr>
              <w:spacing w:line="269" w:lineRule="auto"/>
              <w:ind w:firstLine="0"/>
              <w:jc w:val="left"/>
            </w:pPr>
            <w:r>
              <w:rPr>
                <w:rFonts w:ascii="Times New Roman" w:hAnsi="Times New Roman" w:eastAsia="宋体"/>
                <w:sz w:val="17"/>
              </w:rPr>
              <w:t>新环境可完成安装并打开主界面</w:t>
            </w:r>
          </w:p>
        </w:tc>
      </w:tr>
      <w:tr w14:paraId="62DA67BE">
        <w:tblPrEx>
          <w:tblCellMar>
            <w:top w:w="0" w:type="dxa"/>
            <w:left w:w="108" w:type="dxa"/>
            <w:bottom w:w="0" w:type="dxa"/>
            <w:right w:w="108" w:type="dxa"/>
          </w:tblCellMar>
        </w:tblPrEx>
        <w:tc>
          <w:tcPr>
            <w:tcW w:w="1446" w:type="dxa"/>
            <w:tcBorders>
              <w:top w:val="nil"/>
              <w:left w:val="nil"/>
              <w:bottom w:val="nil"/>
              <w:right w:val="nil"/>
            </w:tcBorders>
            <w:tcMar>
              <w:top w:w="90" w:type="dxa"/>
              <w:left w:w="110" w:type="dxa"/>
              <w:bottom w:w="90" w:type="dxa"/>
              <w:right w:w="110" w:type="dxa"/>
            </w:tcMar>
            <w:vAlign w:val="center"/>
          </w:tcPr>
          <w:p w14:paraId="0E1A93A2">
            <w:pPr>
              <w:spacing w:line="269" w:lineRule="auto"/>
              <w:ind w:firstLine="0"/>
              <w:jc w:val="center"/>
            </w:pPr>
            <w:r>
              <w:rPr>
                <w:rFonts w:ascii="Times New Roman" w:hAnsi="Times New Roman" w:eastAsia="宋体"/>
                <w:sz w:val="17"/>
              </w:rPr>
              <w:t>用户培训</w:t>
            </w:r>
          </w:p>
        </w:tc>
        <w:tc>
          <w:tcPr>
            <w:tcW w:w="4150" w:type="dxa"/>
            <w:tcBorders>
              <w:top w:val="nil"/>
              <w:left w:val="nil"/>
              <w:bottom w:val="nil"/>
              <w:right w:val="nil"/>
            </w:tcBorders>
            <w:tcMar>
              <w:top w:w="90" w:type="dxa"/>
              <w:left w:w="110" w:type="dxa"/>
              <w:bottom w:w="90" w:type="dxa"/>
              <w:right w:w="110" w:type="dxa"/>
            </w:tcMar>
            <w:vAlign w:val="center"/>
          </w:tcPr>
          <w:p w14:paraId="55D7691A">
            <w:pPr>
              <w:spacing w:line="269" w:lineRule="auto"/>
              <w:ind w:firstLine="0"/>
              <w:jc w:val="left"/>
            </w:pPr>
            <w:r>
              <w:rPr>
                <w:rFonts w:ascii="Times New Roman" w:hAnsi="Times New Roman" w:eastAsia="宋体"/>
                <w:sz w:val="17"/>
              </w:rPr>
              <w:t>演示任务管理、日历查看、AI 对话、撤销、备份和恢复</w:t>
            </w:r>
          </w:p>
        </w:tc>
        <w:tc>
          <w:tcPr>
            <w:tcW w:w="2641" w:type="dxa"/>
            <w:tcBorders>
              <w:top w:val="nil"/>
              <w:left w:val="nil"/>
              <w:bottom w:val="nil"/>
              <w:right w:val="nil"/>
            </w:tcBorders>
            <w:tcMar>
              <w:top w:w="90" w:type="dxa"/>
              <w:left w:w="110" w:type="dxa"/>
              <w:bottom w:w="90" w:type="dxa"/>
              <w:right w:w="110" w:type="dxa"/>
            </w:tcMar>
            <w:vAlign w:val="center"/>
          </w:tcPr>
          <w:p w14:paraId="589757B0">
            <w:pPr>
              <w:spacing w:line="269" w:lineRule="auto"/>
              <w:ind w:firstLine="0"/>
              <w:jc w:val="left"/>
            </w:pPr>
            <w:r>
              <w:rPr>
                <w:rFonts w:ascii="Times New Roman" w:hAnsi="Times New Roman" w:eastAsia="宋体"/>
                <w:sz w:val="17"/>
              </w:rPr>
              <w:t>用户能独立完成一组典型日程管理任务</w:t>
            </w:r>
          </w:p>
        </w:tc>
      </w:tr>
      <w:tr w14:paraId="5A894294">
        <w:tblPrEx>
          <w:tblCellMar>
            <w:top w:w="0" w:type="dxa"/>
            <w:left w:w="108" w:type="dxa"/>
            <w:bottom w:w="0" w:type="dxa"/>
            <w:right w:w="108" w:type="dxa"/>
          </w:tblCellMar>
        </w:tblPrEx>
        <w:tc>
          <w:tcPr>
            <w:tcW w:w="1446" w:type="dxa"/>
            <w:tcBorders>
              <w:top w:val="nil"/>
              <w:left w:val="nil"/>
              <w:bottom w:val="nil"/>
              <w:right w:val="nil"/>
            </w:tcBorders>
            <w:tcMar>
              <w:top w:w="90" w:type="dxa"/>
              <w:left w:w="110" w:type="dxa"/>
              <w:bottom w:w="90" w:type="dxa"/>
              <w:right w:w="110" w:type="dxa"/>
            </w:tcMar>
            <w:vAlign w:val="center"/>
          </w:tcPr>
          <w:p w14:paraId="72ED623D">
            <w:pPr>
              <w:spacing w:line="269" w:lineRule="auto"/>
              <w:ind w:firstLine="0"/>
              <w:jc w:val="center"/>
            </w:pPr>
            <w:r>
              <w:rPr>
                <w:rFonts w:ascii="Times New Roman" w:hAnsi="Times New Roman" w:eastAsia="宋体"/>
                <w:sz w:val="17"/>
              </w:rPr>
              <w:t>模型配置</w:t>
            </w:r>
          </w:p>
        </w:tc>
        <w:tc>
          <w:tcPr>
            <w:tcW w:w="4150" w:type="dxa"/>
            <w:tcBorders>
              <w:top w:val="nil"/>
              <w:left w:val="nil"/>
              <w:bottom w:val="nil"/>
              <w:right w:val="nil"/>
            </w:tcBorders>
            <w:tcMar>
              <w:top w:w="90" w:type="dxa"/>
              <w:left w:w="110" w:type="dxa"/>
              <w:bottom w:w="90" w:type="dxa"/>
              <w:right w:w="110" w:type="dxa"/>
            </w:tcMar>
            <w:vAlign w:val="center"/>
          </w:tcPr>
          <w:p w14:paraId="4FD3CC32">
            <w:pPr>
              <w:spacing w:line="269" w:lineRule="auto"/>
              <w:ind w:firstLine="0"/>
              <w:jc w:val="left"/>
            </w:pPr>
            <w:r>
              <w:rPr>
                <w:rFonts w:ascii="Times New Roman" w:hAnsi="Times New Roman" w:eastAsia="宋体"/>
                <w:sz w:val="17"/>
              </w:rPr>
              <w:t>说明接口地址、模型名称、令牌配置和连通性检查</w:t>
            </w:r>
          </w:p>
        </w:tc>
        <w:tc>
          <w:tcPr>
            <w:tcW w:w="2641" w:type="dxa"/>
            <w:tcBorders>
              <w:top w:val="nil"/>
              <w:left w:val="nil"/>
              <w:bottom w:val="nil"/>
              <w:right w:val="nil"/>
            </w:tcBorders>
            <w:tcMar>
              <w:top w:w="90" w:type="dxa"/>
              <w:left w:w="110" w:type="dxa"/>
              <w:bottom w:w="90" w:type="dxa"/>
              <w:right w:w="110" w:type="dxa"/>
            </w:tcMar>
            <w:vAlign w:val="center"/>
          </w:tcPr>
          <w:p w14:paraId="556F83A5">
            <w:pPr>
              <w:spacing w:line="269" w:lineRule="auto"/>
              <w:ind w:firstLine="0"/>
              <w:jc w:val="left"/>
            </w:pPr>
            <w:r>
              <w:rPr>
                <w:rFonts w:ascii="Times New Roman" w:hAnsi="Times New Roman" w:eastAsia="宋体"/>
                <w:sz w:val="17"/>
              </w:rPr>
              <w:t>配置后 AI 页面能完成一次真实工具调用</w:t>
            </w:r>
          </w:p>
        </w:tc>
      </w:tr>
      <w:tr w14:paraId="207ABF09">
        <w:tblPrEx>
          <w:tblCellMar>
            <w:top w:w="0" w:type="dxa"/>
            <w:left w:w="108" w:type="dxa"/>
            <w:bottom w:w="0" w:type="dxa"/>
            <w:right w:w="108" w:type="dxa"/>
          </w:tblCellMar>
        </w:tblPrEx>
        <w:tc>
          <w:tcPr>
            <w:tcW w:w="1446" w:type="dxa"/>
            <w:tcBorders>
              <w:top w:val="nil"/>
              <w:left w:val="nil"/>
              <w:bottom w:val="nil"/>
              <w:right w:val="nil"/>
            </w:tcBorders>
            <w:tcMar>
              <w:top w:w="90" w:type="dxa"/>
              <w:left w:w="110" w:type="dxa"/>
              <w:bottom w:w="90" w:type="dxa"/>
              <w:right w:w="110" w:type="dxa"/>
            </w:tcMar>
            <w:vAlign w:val="center"/>
          </w:tcPr>
          <w:p w14:paraId="353F48C6">
            <w:pPr>
              <w:spacing w:line="269" w:lineRule="auto"/>
              <w:ind w:firstLine="0"/>
              <w:jc w:val="center"/>
            </w:pPr>
            <w:r>
              <w:rPr>
                <w:rFonts w:ascii="Times New Roman" w:hAnsi="Times New Roman" w:eastAsia="宋体"/>
                <w:sz w:val="17"/>
              </w:rPr>
              <w:t>故障定位</w:t>
            </w:r>
          </w:p>
        </w:tc>
        <w:tc>
          <w:tcPr>
            <w:tcW w:w="4150" w:type="dxa"/>
            <w:tcBorders>
              <w:top w:val="nil"/>
              <w:left w:val="nil"/>
              <w:bottom w:val="nil"/>
              <w:right w:val="nil"/>
            </w:tcBorders>
            <w:tcMar>
              <w:top w:w="90" w:type="dxa"/>
              <w:left w:w="110" w:type="dxa"/>
              <w:bottom w:w="90" w:type="dxa"/>
              <w:right w:w="110" w:type="dxa"/>
            </w:tcMar>
            <w:vAlign w:val="center"/>
          </w:tcPr>
          <w:p w14:paraId="2E402F06">
            <w:pPr>
              <w:spacing w:line="269" w:lineRule="auto"/>
              <w:ind w:firstLine="0"/>
              <w:jc w:val="left"/>
            </w:pPr>
            <w:r>
              <w:rPr>
                <w:rFonts w:ascii="Times New Roman" w:hAnsi="Times New Roman" w:eastAsia="宋体"/>
                <w:sz w:val="17"/>
              </w:rPr>
              <w:t>记录日志、错误提示、sidecar 状态和数据库备份检查</w:t>
            </w:r>
          </w:p>
        </w:tc>
        <w:tc>
          <w:tcPr>
            <w:tcW w:w="2641" w:type="dxa"/>
            <w:tcBorders>
              <w:top w:val="nil"/>
              <w:left w:val="nil"/>
              <w:bottom w:val="nil"/>
              <w:right w:val="nil"/>
            </w:tcBorders>
            <w:tcMar>
              <w:top w:w="90" w:type="dxa"/>
              <w:left w:w="110" w:type="dxa"/>
              <w:bottom w:w="90" w:type="dxa"/>
              <w:right w:w="110" w:type="dxa"/>
            </w:tcMar>
            <w:vAlign w:val="center"/>
          </w:tcPr>
          <w:p w14:paraId="13D37EE7">
            <w:pPr>
              <w:spacing w:line="269" w:lineRule="auto"/>
              <w:ind w:firstLine="0"/>
              <w:jc w:val="left"/>
            </w:pPr>
            <w:r>
              <w:rPr>
                <w:rFonts w:ascii="Times New Roman" w:hAnsi="Times New Roman" w:eastAsia="宋体"/>
                <w:sz w:val="17"/>
              </w:rPr>
              <w:t>常见异常能定位到 UI、runtime、模型或数据库层</w:t>
            </w:r>
          </w:p>
        </w:tc>
      </w:tr>
      <w:tr w14:paraId="508353A6">
        <w:tblPrEx>
          <w:tblCellMar>
            <w:top w:w="0" w:type="dxa"/>
            <w:left w:w="108" w:type="dxa"/>
            <w:bottom w:w="0" w:type="dxa"/>
            <w:right w:w="108" w:type="dxa"/>
          </w:tblCellMar>
        </w:tblPrEx>
        <w:tc>
          <w:tcPr>
            <w:tcW w:w="1446" w:type="dxa"/>
            <w:tcBorders>
              <w:top w:val="nil"/>
              <w:left w:val="nil"/>
              <w:bottom w:val="single" w:color="000000" w:sz="10" w:space="0"/>
              <w:right w:val="nil"/>
            </w:tcBorders>
            <w:tcMar>
              <w:top w:w="90" w:type="dxa"/>
              <w:left w:w="110" w:type="dxa"/>
              <w:bottom w:w="90" w:type="dxa"/>
              <w:right w:w="110" w:type="dxa"/>
            </w:tcMar>
            <w:vAlign w:val="center"/>
          </w:tcPr>
          <w:p w14:paraId="567C3302">
            <w:pPr>
              <w:spacing w:line="269" w:lineRule="auto"/>
              <w:ind w:firstLine="0"/>
              <w:jc w:val="center"/>
            </w:pPr>
            <w:r>
              <w:rPr>
                <w:rFonts w:ascii="Times New Roman" w:hAnsi="Times New Roman" w:eastAsia="宋体"/>
                <w:sz w:val="17"/>
              </w:rPr>
              <w:t>维护升级</w:t>
            </w:r>
          </w:p>
        </w:tc>
        <w:tc>
          <w:tcPr>
            <w:tcW w:w="4150" w:type="dxa"/>
            <w:tcBorders>
              <w:top w:val="nil"/>
              <w:left w:val="nil"/>
              <w:bottom w:val="single" w:color="000000" w:sz="10" w:space="0"/>
              <w:right w:val="nil"/>
            </w:tcBorders>
            <w:tcMar>
              <w:top w:w="90" w:type="dxa"/>
              <w:left w:w="110" w:type="dxa"/>
              <w:bottom w:w="90" w:type="dxa"/>
              <w:right w:w="110" w:type="dxa"/>
            </w:tcMar>
            <w:vAlign w:val="center"/>
          </w:tcPr>
          <w:p w14:paraId="4F415FA9">
            <w:pPr>
              <w:spacing w:line="269" w:lineRule="auto"/>
              <w:ind w:firstLine="0"/>
              <w:jc w:val="left"/>
            </w:pPr>
            <w:r>
              <w:rPr>
                <w:rFonts w:ascii="Times New Roman" w:hAnsi="Times New Roman" w:eastAsia="宋体"/>
                <w:sz w:val="17"/>
              </w:rPr>
              <w:t>说明版本升级前备份、迁移、构建和测试流程</w:t>
            </w:r>
          </w:p>
        </w:tc>
        <w:tc>
          <w:tcPr>
            <w:tcW w:w="2641" w:type="dxa"/>
            <w:tcBorders>
              <w:top w:val="nil"/>
              <w:left w:val="nil"/>
              <w:bottom w:val="single" w:color="000000" w:sz="10" w:space="0"/>
              <w:right w:val="nil"/>
            </w:tcBorders>
            <w:tcMar>
              <w:top w:w="90" w:type="dxa"/>
              <w:left w:w="110" w:type="dxa"/>
              <w:bottom w:w="90" w:type="dxa"/>
              <w:right w:w="110" w:type="dxa"/>
            </w:tcMar>
            <w:vAlign w:val="center"/>
          </w:tcPr>
          <w:p w14:paraId="494207B4">
            <w:pPr>
              <w:spacing w:line="269" w:lineRule="auto"/>
              <w:ind w:firstLine="0"/>
              <w:jc w:val="left"/>
            </w:pPr>
            <w:r>
              <w:rPr>
                <w:rFonts w:ascii="Times New Roman" w:hAnsi="Times New Roman" w:eastAsia="宋体"/>
                <w:sz w:val="17"/>
              </w:rPr>
              <w:t>升级后数据库完整性和核心功能保持正常</w:t>
            </w:r>
          </w:p>
        </w:tc>
      </w:tr>
    </w:tbl>
    <w:p w14:paraId="4D107FE7">
      <w:pPr>
        <w:spacing w:after="80" w:line="360" w:lineRule="auto"/>
        <w:ind w:firstLine="0"/>
      </w:pPr>
    </w:p>
    <w:p w14:paraId="400D2653">
      <w:pPr>
        <w:pStyle w:val="3"/>
        <w:keepNext/>
      </w:pPr>
      <w:r>
        <w:rPr>
          <w:rFonts w:ascii="Times New Roman" w:hAnsi="Times New Roman" w:eastAsia="黑体"/>
          <w:b/>
        </w:rPr>
        <w:t>2.6验收标准</w:t>
      </w:r>
    </w:p>
    <w:p w14:paraId="2CE633D7">
      <w:pPr>
        <w:spacing w:after="80" w:line="360" w:lineRule="auto"/>
        <w:ind w:firstLine="420"/>
      </w:pPr>
      <w:r>
        <w:rPr>
          <w:rFonts w:ascii="Times New Roman" w:hAnsi="Times New Roman" w:eastAsia="宋体"/>
          <w:sz w:val="21"/>
        </w:rPr>
        <w:t>项目验收采用功能、质量、文档、桌面运行和安装交付五类标准。功能验收要求任务、事件、日程、提醒、AI 对话、撤销、备份和设置能够贯通；质量验收要求类型检查、单元测试、构建和 Tauri 后端检查通过；文档验收要求交付文档结构规范、内容充实、引用真实、版式整洁；桌面验收要求从用户视角实际运行页面流程；安装交付验收要求生成可分发安装产物并能启动。</w:t>
      </w:r>
    </w:p>
    <w:p w14:paraId="719661CC">
      <w:pPr>
        <w:spacing w:after="80" w:line="360" w:lineRule="auto"/>
        <w:ind w:firstLine="420"/>
      </w:pPr>
      <w:r>
        <w:rPr>
          <w:rFonts w:ascii="Times New Roman" w:hAnsi="Times New Roman" w:eastAsia="宋体"/>
          <w:sz w:val="21"/>
        </w:rPr>
        <w:t>AI 功能验收必须证明系统具有真实工具调用闭环。验收时应使用带有任务、事件、锁定项和偏好的数据，让用户以自然语言提出计划、查询、调整或总结请求，观察模型是否产生工具调用、能力层是否执行、动作日志是否记录、UI 是否显示结果。不能用固定问答、静态规则或预写回复代替该验证。</w:t>
      </w:r>
    </w:p>
    <w:p w14:paraId="50E55190">
      <w:pPr>
        <w:spacing w:after="80" w:line="360" w:lineRule="auto"/>
        <w:ind w:firstLine="420"/>
      </w:pPr>
      <w:r>
        <w:rPr>
          <w:rFonts w:ascii="Times New Roman" w:hAnsi="Times New Roman" w:eastAsia="宋体"/>
          <w:sz w:val="21"/>
        </w:rPr>
        <w:t>验收标准还包括安全和可靠性约束。系统不得在文档、界面或日志中泄露密钥；不得让 AI 绕过锁定项；不得在备份恢复前缺少恢复点；不得把失败的模型连接静默伪装成成功；不得交付未经检查且存在明显版式或内容问题的交付文档。</w:t>
      </w:r>
    </w:p>
    <w:p w14:paraId="6868C7D7">
      <w:pPr>
        <w:spacing w:before="40" w:after="100" w:line="264" w:lineRule="auto"/>
        <w:ind w:firstLine="0"/>
        <w:jc w:val="center"/>
      </w:pPr>
      <w:r>
        <w:rPr>
          <w:rFonts w:ascii="Times New Roman" w:hAnsi="Times New Roman" w:eastAsia="宋体"/>
          <w:sz w:val="19"/>
        </w:rPr>
        <w:t>表 10 验收标准</w:t>
      </w:r>
    </w:p>
    <w:tbl>
      <w:tblPr>
        <w:tblStyle w:val="18"/>
        <w:tblW w:w="8237" w:type="dxa"/>
        <w:tblInd w:w="0" w:type="dxa"/>
        <w:tblLayout w:type="fixed"/>
        <w:tblCellMar>
          <w:top w:w="0" w:type="dxa"/>
          <w:left w:w="108" w:type="dxa"/>
          <w:bottom w:w="0" w:type="dxa"/>
          <w:right w:w="108" w:type="dxa"/>
        </w:tblCellMar>
      </w:tblPr>
      <w:tblGrid>
        <w:gridCol w:w="1310"/>
        <w:gridCol w:w="3744"/>
        <w:gridCol w:w="3182"/>
      </w:tblGrid>
      <w:tr w14:paraId="0875F177">
        <w:tblPrEx>
          <w:tblCellMar>
            <w:top w:w="0" w:type="dxa"/>
            <w:left w:w="108" w:type="dxa"/>
            <w:bottom w:w="0" w:type="dxa"/>
            <w:right w:w="108" w:type="dxa"/>
          </w:tblCellMar>
        </w:tblPrEx>
        <w:trPr>
          <w:tblHeader/>
        </w:trPr>
        <w:tc>
          <w:tcPr>
            <w:tcW w:w="1310"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08FFF4D3">
            <w:pPr>
              <w:ind w:firstLine="0"/>
              <w:jc w:val="center"/>
            </w:pPr>
            <w:r>
              <w:rPr>
                <w:rFonts w:ascii="Times New Roman" w:hAnsi="Times New Roman" w:eastAsia="宋体"/>
                <w:b/>
                <w:sz w:val="17"/>
              </w:rPr>
              <w:t>验收类别</w:t>
            </w:r>
          </w:p>
        </w:tc>
        <w:tc>
          <w:tcPr>
            <w:tcW w:w="3744"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06506D5C">
            <w:pPr>
              <w:ind w:firstLine="0"/>
              <w:jc w:val="center"/>
            </w:pPr>
            <w:r>
              <w:rPr>
                <w:rFonts w:ascii="Times New Roman" w:hAnsi="Times New Roman" w:eastAsia="宋体"/>
                <w:b/>
                <w:sz w:val="17"/>
              </w:rPr>
              <w:t>验收内容</w:t>
            </w:r>
          </w:p>
        </w:tc>
        <w:tc>
          <w:tcPr>
            <w:tcW w:w="3182"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4255238D">
            <w:pPr>
              <w:ind w:firstLine="0"/>
              <w:jc w:val="center"/>
            </w:pPr>
            <w:r>
              <w:rPr>
                <w:rFonts w:ascii="Times New Roman" w:hAnsi="Times New Roman" w:eastAsia="宋体"/>
                <w:b/>
                <w:sz w:val="17"/>
              </w:rPr>
              <w:t>通过标准</w:t>
            </w:r>
          </w:p>
        </w:tc>
      </w:tr>
      <w:tr w14:paraId="0B5CE1A4">
        <w:tblPrEx>
          <w:tblCellMar>
            <w:top w:w="0" w:type="dxa"/>
            <w:left w:w="108" w:type="dxa"/>
            <w:bottom w:w="0" w:type="dxa"/>
            <w:right w:w="108" w:type="dxa"/>
          </w:tblCellMar>
        </w:tblPrEx>
        <w:tc>
          <w:tcPr>
            <w:tcW w:w="1310" w:type="dxa"/>
            <w:tcBorders>
              <w:top w:val="nil"/>
              <w:left w:val="nil"/>
              <w:bottom w:val="nil"/>
              <w:right w:val="nil"/>
            </w:tcBorders>
            <w:tcMar>
              <w:top w:w="90" w:type="dxa"/>
              <w:left w:w="110" w:type="dxa"/>
              <w:bottom w:w="90" w:type="dxa"/>
              <w:right w:w="110" w:type="dxa"/>
            </w:tcMar>
            <w:vAlign w:val="center"/>
          </w:tcPr>
          <w:p w14:paraId="4EF88AE3">
            <w:pPr>
              <w:spacing w:line="269" w:lineRule="auto"/>
              <w:ind w:firstLine="0"/>
              <w:jc w:val="center"/>
            </w:pPr>
            <w:r>
              <w:rPr>
                <w:rFonts w:ascii="Times New Roman" w:hAnsi="Times New Roman" w:eastAsia="宋体"/>
                <w:sz w:val="17"/>
              </w:rPr>
              <w:t>功能</w:t>
            </w:r>
          </w:p>
        </w:tc>
        <w:tc>
          <w:tcPr>
            <w:tcW w:w="3744" w:type="dxa"/>
            <w:tcBorders>
              <w:top w:val="nil"/>
              <w:left w:val="nil"/>
              <w:bottom w:val="nil"/>
              <w:right w:val="nil"/>
            </w:tcBorders>
            <w:tcMar>
              <w:top w:w="90" w:type="dxa"/>
              <w:left w:w="110" w:type="dxa"/>
              <w:bottom w:w="90" w:type="dxa"/>
              <w:right w:w="110" w:type="dxa"/>
            </w:tcMar>
            <w:vAlign w:val="center"/>
          </w:tcPr>
          <w:p w14:paraId="24345D64">
            <w:pPr>
              <w:spacing w:line="269" w:lineRule="auto"/>
              <w:ind w:firstLine="0"/>
              <w:jc w:val="left"/>
            </w:pPr>
            <w:r>
              <w:rPr>
                <w:rFonts w:ascii="Times New Roman" w:hAnsi="Times New Roman" w:eastAsia="宋体"/>
                <w:sz w:val="17"/>
              </w:rPr>
              <w:t>任务、事件、日程块、提醒、偏好、总结、撤销、备份</w:t>
            </w:r>
          </w:p>
        </w:tc>
        <w:tc>
          <w:tcPr>
            <w:tcW w:w="3182" w:type="dxa"/>
            <w:tcBorders>
              <w:top w:val="nil"/>
              <w:left w:val="nil"/>
              <w:bottom w:val="nil"/>
              <w:right w:val="nil"/>
            </w:tcBorders>
            <w:tcMar>
              <w:top w:w="90" w:type="dxa"/>
              <w:left w:w="110" w:type="dxa"/>
              <w:bottom w:w="90" w:type="dxa"/>
              <w:right w:w="110" w:type="dxa"/>
            </w:tcMar>
            <w:vAlign w:val="center"/>
          </w:tcPr>
          <w:p w14:paraId="094428FB">
            <w:pPr>
              <w:spacing w:line="269" w:lineRule="auto"/>
              <w:ind w:firstLine="0"/>
              <w:jc w:val="left"/>
            </w:pPr>
            <w:r>
              <w:rPr>
                <w:rFonts w:ascii="Times New Roman" w:hAnsi="Times New Roman" w:eastAsia="宋体"/>
                <w:sz w:val="17"/>
              </w:rPr>
              <w:t>典型流程和边界流程均能按需求完成</w:t>
            </w:r>
          </w:p>
        </w:tc>
      </w:tr>
      <w:tr w14:paraId="5208733D">
        <w:tblPrEx>
          <w:tblCellMar>
            <w:top w:w="0" w:type="dxa"/>
            <w:left w:w="108" w:type="dxa"/>
            <w:bottom w:w="0" w:type="dxa"/>
            <w:right w:w="108" w:type="dxa"/>
          </w:tblCellMar>
        </w:tblPrEx>
        <w:tc>
          <w:tcPr>
            <w:tcW w:w="1310" w:type="dxa"/>
            <w:tcBorders>
              <w:top w:val="nil"/>
              <w:left w:val="nil"/>
              <w:bottom w:val="nil"/>
              <w:right w:val="nil"/>
            </w:tcBorders>
            <w:tcMar>
              <w:top w:w="90" w:type="dxa"/>
              <w:left w:w="110" w:type="dxa"/>
              <w:bottom w:w="90" w:type="dxa"/>
              <w:right w:w="110" w:type="dxa"/>
            </w:tcMar>
            <w:vAlign w:val="center"/>
          </w:tcPr>
          <w:p w14:paraId="7C2BD37F">
            <w:pPr>
              <w:spacing w:line="269" w:lineRule="auto"/>
              <w:ind w:firstLine="0"/>
              <w:jc w:val="center"/>
            </w:pPr>
            <w:r>
              <w:rPr>
                <w:rFonts w:ascii="Times New Roman" w:hAnsi="Times New Roman" w:eastAsia="宋体"/>
                <w:sz w:val="17"/>
              </w:rPr>
              <w:t>AI agent</w:t>
            </w:r>
          </w:p>
        </w:tc>
        <w:tc>
          <w:tcPr>
            <w:tcW w:w="3744" w:type="dxa"/>
            <w:tcBorders>
              <w:top w:val="nil"/>
              <w:left w:val="nil"/>
              <w:bottom w:val="nil"/>
              <w:right w:val="nil"/>
            </w:tcBorders>
            <w:tcMar>
              <w:top w:w="90" w:type="dxa"/>
              <w:left w:w="110" w:type="dxa"/>
              <w:bottom w:w="90" w:type="dxa"/>
              <w:right w:w="110" w:type="dxa"/>
            </w:tcMar>
            <w:vAlign w:val="center"/>
          </w:tcPr>
          <w:p w14:paraId="4E186248">
            <w:pPr>
              <w:spacing w:line="269" w:lineRule="auto"/>
              <w:ind w:firstLine="0"/>
              <w:jc w:val="left"/>
            </w:pPr>
            <w:r>
              <w:rPr>
                <w:rFonts w:ascii="Times New Roman" w:hAnsi="Times New Roman" w:eastAsia="宋体"/>
                <w:sz w:val="17"/>
              </w:rPr>
              <w:t>模型消息、工具定义、上下文构建、工具调用、结果回写</w:t>
            </w:r>
          </w:p>
        </w:tc>
        <w:tc>
          <w:tcPr>
            <w:tcW w:w="3182" w:type="dxa"/>
            <w:tcBorders>
              <w:top w:val="nil"/>
              <w:left w:val="nil"/>
              <w:bottom w:val="nil"/>
              <w:right w:val="nil"/>
            </w:tcBorders>
            <w:tcMar>
              <w:top w:w="90" w:type="dxa"/>
              <w:left w:w="110" w:type="dxa"/>
              <w:bottom w:w="90" w:type="dxa"/>
              <w:right w:w="110" w:type="dxa"/>
            </w:tcMar>
            <w:vAlign w:val="center"/>
          </w:tcPr>
          <w:p w14:paraId="0D448026">
            <w:pPr>
              <w:spacing w:line="269" w:lineRule="auto"/>
              <w:ind w:firstLine="0"/>
              <w:jc w:val="left"/>
            </w:pPr>
            <w:r>
              <w:rPr>
                <w:rFonts w:ascii="Times New Roman" w:hAnsi="Times New Roman" w:eastAsia="宋体"/>
                <w:sz w:val="17"/>
              </w:rPr>
              <w:t>真实模型调用可触发 capability，动作可审计可撤销</w:t>
            </w:r>
          </w:p>
        </w:tc>
      </w:tr>
      <w:tr w14:paraId="71E68F6A">
        <w:tblPrEx>
          <w:tblCellMar>
            <w:top w:w="0" w:type="dxa"/>
            <w:left w:w="108" w:type="dxa"/>
            <w:bottom w:w="0" w:type="dxa"/>
            <w:right w:w="108" w:type="dxa"/>
          </w:tblCellMar>
        </w:tblPrEx>
        <w:tc>
          <w:tcPr>
            <w:tcW w:w="1310" w:type="dxa"/>
            <w:tcBorders>
              <w:top w:val="nil"/>
              <w:left w:val="nil"/>
              <w:bottom w:val="nil"/>
              <w:right w:val="nil"/>
            </w:tcBorders>
            <w:tcMar>
              <w:top w:w="90" w:type="dxa"/>
              <w:left w:w="110" w:type="dxa"/>
              <w:bottom w:w="90" w:type="dxa"/>
              <w:right w:w="110" w:type="dxa"/>
            </w:tcMar>
            <w:vAlign w:val="center"/>
          </w:tcPr>
          <w:p w14:paraId="475F6FD8">
            <w:pPr>
              <w:spacing w:line="269" w:lineRule="auto"/>
              <w:ind w:firstLine="0"/>
              <w:jc w:val="center"/>
            </w:pPr>
            <w:r>
              <w:rPr>
                <w:rFonts w:ascii="Times New Roman" w:hAnsi="Times New Roman" w:eastAsia="宋体"/>
                <w:sz w:val="17"/>
              </w:rPr>
              <w:t>数据安全</w:t>
            </w:r>
          </w:p>
        </w:tc>
        <w:tc>
          <w:tcPr>
            <w:tcW w:w="3744" w:type="dxa"/>
            <w:tcBorders>
              <w:top w:val="nil"/>
              <w:left w:val="nil"/>
              <w:bottom w:val="nil"/>
              <w:right w:val="nil"/>
            </w:tcBorders>
            <w:tcMar>
              <w:top w:w="90" w:type="dxa"/>
              <w:left w:w="110" w:type="dxa"/>
              <w:bottom w:w="90" w:type="dxa"/>
              <w:right w:w="110" w:type="dxa"/>
            </w:tcMar>
            <w:vAlign w:val="center"/>
          </w:tcPr>
          <w:p w14:paraId="3BAC2990">
            <w:pPr>
              <w:spacing w:line="269" w:lineRule="auto"/>
              <w:ind w:firstLine="0"/>
              <w:jc w:val="left"/>
            </w:pPr>
            <w:r>
              <w:rPr>
                <w:rFonts w:ascii="Times New Roman" w:hAnsi="Times New Roman" w:eastAsia="宋体"/>
                <w:sz w:val="17"/>
              </w:rPr>
              <w:t>本地数据库、WAL、外键、备份校验、恢复点</w:t>
            </w:r>
          </w:p>
        </w:tc>
        <w:tc>
          <w:tcPr>
            <w:tcW w:w="3182" w:type="dxa"/>
            <w:tcBorders>
              <w:top w:val="nil"/>
              <w:left w:val="nil"/>
              <w:bottom w:val="nil"/>
              <w:right w:val="nil"/>
            </w:tcBorders>
            <w:tcMar>
              <w:top w:w="90" w:type="dxa"/>
              <w:left w:w="110" w:type="dxa"/>
              <w:bottom w:w="90" w:type="dxa"/>
              <w:right w:w="110" w:type="dxa"/>
            </w:tcMar>
            <w:vAlign w:val="center"/>
          </w:tcPr>
          <w:p w14:paraId="0620FA04">
            <w:pPr>
              <w:spacing w:line="269" w:lineRule="auto"/>
              <w:ind w:firstLine="0"/>
              <w:jc w:val="left"/>
            </w:pPr>
            <w:r>
              <w:rPr>
                <w:rFonts w:ascii="Times New Roman" w:hAnsi="Times New Roman" w:eastAsia="宋体"/>
                <w:sz w:val="17"/>
              </w:rPr>
              <w:t>数据变更一致，备份可验证，恢复前有保护</w:t>
            </w:r>
          </w:p>
        </w:tc>
      </w:tr>
      <w:tr w14:paraId="74931EBB">
        <w:tblPrEx>
          <w:tblCellMar>
            <w:top w:w="0" w:type="dxa"/>
            <w:left w:w="108" w:type="dxa"/>
            <w:bottom w:w="0" w:type="dxa"/>
            <w:right w:w="108" w:type="dxa"/>
          </w:tblCellMar>
        </w:tblPrEx>
        <w:tc>
          <w:tcPr>
            <w:tcW w:w="1310" w:type="dxa"/>
            <w:tcBorders>
              <w:top w:val="nil"/>
              <w:left w:val="nil"/>
              <w:bottom w:val="nil"/>
              <w:right w:val="nil"/>
            </w:tcBorders>
            <w:tcMar>
              <w:top w:w="90" w:type="dxa"/>
              <w:left w:w="110" w:type="dxa"/>
              <w:bottom w:w="90" w:type="dxa"/>
              <w:right w:w="110" w:type="dxa"/>
            </w:tcMar>
            <w:vAlign w:val="center"/>
          </w:tcPr>
          <w:p w14:paraId="1EB281E6">
            <w:pPr>
              <w:spacing w:line="269" w:lineRule="auto"/>
              <w:ind w:firstLine="0"/>
              <w:jc w:val="center"/>
            </w:pPr>
            <w:r>
              <w:rPr>
                <w:rFonts w:ascii="Times New Roman" w:hAnsi="Times New Roman" w:eastAsia="宋体"/>
                <w:sz w:val="17"/>
              </w:rPr>
              <w:t>桌面体验</w:t>
            </w:r>
          </w:p>
        </w:tc>
        <w:tc>
          <w:tcPr>
            <w:tcW w:w="3744" w:type="dxa"/>
            <w:tcBorders>
              <w:top w:val="nil"/>
              <w:left w:val="nil"/>
              <w:bottom w:val="nil"/>
              <w:right w:val="nil"/>
            </w:tcBorders>
            <w:tcMar>
              <w:top w:w="90" w:type="dxa"/>
              <w:left w:w="110" w:type="dxa"/>
              <w:bottom w:w="90" w:type="dxa"/>
              <w:right w:w="110" w:type="dxa"/>
            </w:tcMar>
            <w:vAlign w:val="center"/>
          </w:tcPr>
          <w:p w14:paraId="07A12886">
            <w:pPr>
              <w:spacing w:line="269" w:lineRule="auto"/>
              <w:ind w:firstLine="0"/>
              <w:jc w:val="left"/>
            </w:pPr>
            <w:r>
              <w:rPr>
                <w:rFonts w:ascii="Times New Roman" w:hAnsi="Times New Roman" w:eastAsia="宋体"/>
                <w:sz w:val="17"/>
              </w:rPr>
              <w:t>页面导航、设置、降级提示、错误边界、浮动 AI</w:t>
            </w:r>
          </w:p>
        </w:tc>
        <w:tc>
          <w:tcPr>
            <w:tcW w:w="3182" w:type="dxa"/>
            <w:tcBorders>
              <w:top w:val="nil"/>
              <w:left w:val="nil"/>
              <w:bottom w:val="nil"/>
              <w:right w:val="nil"/>
            </w:tcBorders>
            <w:tcMar>
              <w:top w:w="90" w:type="dxa"/>
              <w:left w:w="110" w:type="dxa"/>
              <w:bottom w:w="90" w:type="dxa"/>
              <w:right w:w="110" w:type="dxa"/>
            </w:tcMar>
            <w:vAlign w:val="center"/>
          </w:tcPr>
          <w:p w14:paraId="32BD5E8A">
            <w:pPr>
              <w:spacing w:line="269" w:lineRule="auto"/>
              <w:ind w:firstLine="0"/>
              <w:jc w:val="left"/>
            </w:pPr>
            <w:r>
              <w:rPr>
                <w:rFonts w:ascii="Times New Roman" w:hAnsi="Times New Roman" w:eastAsia="宋体"/>
                <w:sz w:val="17"/>
              </w:rPr>
              <w:t>用户视角无明显阻塞、错位或不可理解状态</w:t>
            </w:r>
          </w:p>
        </w:tc>
      </w:tr>
      <w:tr w14:paraId="319AF5A6">
        <w:tblPrEx>
          <w:tblCellMar>
            <w:top w:w="0" w:type="dxa"/>
            <w:left w:w="108" w:type="dxa"/>
            <w:bottom w:w="0" w:type="dxa"/>
            <w:right w:w="108" w:type="dxa"/>
          </w:tblCellMar>
        </w:tblPrEx>
        <w:tc>
          <w:tcPr>
            <w:tcW w:w="1310" w:type="dxa"/>
            <w:tcBorders>
              <w:top w:val="nil"/>
              <w:left w:val="nil"/>
              <w:bottom w:val="nil"/>
              <w:right w:val="nil"/>
            </w:tcBorders>
            <w:tcMar>
              <w:top w:w="90" w:type="dxa"/>
              <w:left w:w="110" w:type="dxa"/>
              <w:bottom w:w="90" w:type="dxa"/>
              <w:right w:w="110" w:type="dxa"/>
            </w:tcMar>
            <w:vAlign w:val="center"/>
          </w:tcPr>
          <w:p w14:paraId="49FAE664">
            <w:pPr>
              <w:spacing w:line="269" w:lineRule="auto"/>
              <w:ind w:firstLine="0"/>
              <w:jc w:val="center"/>
            </w:pPr>
            <w:r>
              <w:rPr>
                <w:rFonts w:ascii="Times New Roman" w:hAnsi="Times New Roman" w:eastAsia="宋体"/>
                <w:sz w:val="17"/>
              </w:rPr>
              <w:t>工程质量</w:t>
            </w:r>
          </w:p>
        </w:tc>
        <w:tc>
          <w:tcPr>
            <w:tcW w:w="3744" w:type="dxa"/>
            <w:tcBorders>
              <w:top w:val="nil"/>
              <w:left w:val="nil"/>
              <w:bottom w:val="nil"/>
              <w:right w:val="nil"/>
            </w:tcBorders>
            <w:tcMar>
              <w:top w:w="90" w:type="dxa"/>
              <w:left w:w="110" w:type="dxa"/>
              <w:bottom w:w="90" w:type="dxa"/>
              <w:right w:w="110" w:type="dxa"/>
            </w:tcMar>
            <w:vAlign w:val="center"/>
          </w:tcPr>
          <w:p w14:paraId="3457C5F7">
            <w:pPr>
              <w:spacing w:line="269" w:lineRule="auto"/>
              <w:ind w:firstLine="0"/>
              <w:jc w:val="left"/>
            </w:pPr>
            <w:r>
              <w:rPr>
                <w:rFonts w:ascii="Times New Roman" w:hAnsi="Times New Roman" w:eastAsia="宋体"/>
                <w:sz w:val="17"/>
              </w:rPr>
              <w:t>npm test、typecheck、build、cargo check</w:t>
            </w:r>
          </w:p>
        </w:tc>
        <w:tc>
          <w:tcPr>
            <w:tcW w:w="3182" w:type="dxa"/>
            <w:tcBorders>
              <w:top w:val="nil"/>
              <w:left w:val="nil"/>
              <w:bottom w:val="nil"/>
              <w:right w:val="nil"/>
            </w:tcBorders>
            <w:tcMar>
              <w:top w:w="90" w:type="dxa"/>
              <w:left w:w="110" w:type="dxa"/>
              <w:bottom w:w="90" w:type="dxa"/>
              <w:right w:w="110" w:type="dxa"/>
            </w:tcMar>
            <w:vAlign w:val="center"/>
          </w:tcPr>
          <w:p w14:paraId="00BFF701">
            <w:pPr>
              <w:spacing w:line="269" w:lineRule="auto"/>
              <w:ind w:firstLine="0"/>
              <w:jc w:val="left"/>
            </w:pPr>
            <w:r>
              <w:rPr>
                <w:rFonts w:ascii="Times New Roman" w:hAnsi="Times New Roman" w:eastAsia="宋体"/>
                <w:sz w:val="17"/>
              </w:rPr>
              <w:t>发布前命令通过，失败项有记录和修复说明</w:t>
            </w:r>
          </w:p>
        </w:tc>
      </w:tr>
      <w:tr w14:paraId="34221CFE">
        <w:tblPrEx>
          <w:tblCellMar>
            <w:top w:w="0" w:type="dxa"/>
            <w:left w:w="108" w:type="dxa"/>
            <w:bottom w:w="0" w:type="dxa"/>
            <w:right w:w="108" w:type="dxa"/>
          </w:tblCellMar>
        </w:tblPrEx>
        <w:tc>
          <w:tcPr>
            <w:tcW w:w="1310" w:type="dxa"/>
            <w:tcBorders>
              <w:top w:val="nil"/>
              <w:left w:val="nil"/>
              <w:bottom w:val="nil"/>
              <w:right w:val="nil"/>
            </w:tcBorders>
            <w:tcMar>
              <w:top w:w="90" w:type="dxa"/>
              <w:left w:w="110" w:type="dxa"/>
              <w:bottom w:w="90" w:type="dxa"/>
              <w:right w:w="110" w:type="dxa"/>
            </w:tcMar>
            <w:vAlign w:val="center"/>
          </w:tcPr>
          <w:p w14:paraId="3D8CD76C">
            <w:pPr>
              <w:spacing w:line="269" w:lineRule="auto"/>
              <w:ind w:firstLine="0"/>
              <w:jc w:val="center"/>
            </w:pPr>
            <w:r>
              <w:rPr>
                <w:rFonts w:ascii="Times New Roman" w:hAnsi="Times New Roman" w:eastAsia="宋体"/>
                <w:sz w:val="17"/>
              </w:rPr>
              <w:t>文档</w:t>
            </w:r>
          </w:p>
        </w:tc>
        <w:tc>
          <w:tcPr>
            <w:tcW w:w="3744" w:type="dxa"/>
            <w:tcBorders>
              <w:top w:val="nil"/>
              <w:left w:val="nil"/>
              <w:bottom w:val="nil"/>
              <w:right w:val="nil"/>
            </w:tcBorders>
            <w:tcMar>
              <w:top w:w="90" w:type="dxa"/>
              <w:left w:w="110" w:type="dxa"/>
              <w:bottom w:w="90" w:type="dxa"/>
              <w:right w:w="110" w:type="dxa"/>
            </w:tcMar>
            <w:vAlign w:val="center"/>
          </w:tcPr>
          <w:p w14:paraId="3A258F19">
            <w:r>
              <w:t>四份 DOCX 结构、引用、图表、表格样式和版式质量</w:t>
            </w:r>
          </w:p>
        </w:tc>
        <w:tc>
          <w:tcPr>
            <w:tcW w:w="3182" w:type="dxa"/>
            <w:tcBorders>
              <w:top w:val="nil"/>
              <w:left w:val="nil"/>
              <w:bottom w:val="nil"/>
              <w:right w:val="nil"/>
            </w:tcBorders>
            <w:tcMar>
              <w:top w:w="90" w:type="dxa"/>
              <w:left w:w="110" w:type="dxa"/>
              <w:bottom w:w="90" w:type="dxa"/>
              <w:right w:w="110" w:type="dxa"/>
            </w:tcMar>
            <w:vAlign w:val="center"/>
          </w:tcPr>
          <w:p w14:paraId="1EAADDAC">
            <w:r>
              <w:t>结构完整，版式整洁，无占位符和敏感信息</w:t>
            </w:r>
          </w:p>
        </w:tc>
      </w:tr>
      <w:tr w14:paraId="4590FC1A">
        <w:tblPrEx>
          <w:tblCellMar>
            <w:top w:w="0" w:type="dxa"/>
            <w:left w:w="108" w:type="dxa"/>
            <w:bottom w:w="0" w:type="dxa"/>
            <w:right w:w="108" w:type="dxa"/>
          </w:tblCellMar>
        </w:tblPrEx>
        <w:tc>
          <w:tcPr>
            <w:tcW w:w="1310" w:type="dxa"/>
            <w:tcBorders>
              <w:top w:val="nil"/>
              <w:left w:val="nil"/>
              <w:bottom w:val="single" w:color="000000" w:sz="10" w:space="0"/>
              <w:right w:val="nil"/>
            </w:tcBorders>
            <w:tcMar>
              <w:top w:w="90" w:type="dxa"/>
              <w:left w:w="110" w:type="dxa"/>
              <w:bottom w:w="90" w:type="dxa"/>
              <w:right w:w="110" w:type="dxa"/>
            </w:tcMar>
            <w:vAlign w:val="center"/>
          </w:tcPr>
          <w:p w14:paraId="6A101191">
            <w:pPr>
              <w:spacing w:line="269" w:lineRule="auto"/>
              <w:ind w:firstLine="0"/>
              <w:jc w:val="center"/>
            </w:pPr>
            <w:r>
              <w:rPr>
                <w:rFonts w:ascii="Times New Roman" w:hAnsi="Times New Roman" w:eastAsia="宋体"/>
                <w:sz w:val="17"/>
              </w:rPr>
              <w:t>交付</w:t>
            </w:r>
          </w:p>
        </w:tc>
        <w:tc>
          <w:tcPr>
            <w:tcW w:w="3744" w:type="dxa"/>
            <w:tcBorders>
              <w:top w:val="nil"/>
              <w:left w:val="nil"/>
              <w:bottom w:val="single" w:color="000000" w:sz="10" w:space="0"/>
              <w:right w:val="nil"/>
            </w:tcBorders>
            <w:tcMar>
              <w:top w:w="90" w:type="dxa"/>
              <w:left w:w="110" w:type="dxa"/>
              <w:bottom w:w="90" w:type="dxa"/>
              <w:right w:w="110" w:type="dxa"/>
            </w:tcMar>
            <w:vAlign w:val="center"/>
          </w:tcPr>
          <w:p w14:paraId="6F217A15">
            <w:pPr>
              <w:spacing w:line="269" w:lineRule="auto"/>
              <w:ind w:firstLine="0"/>
              <w:jc w:val="left"/>
            </w:pPr>
            <w:r>
              <w:rPr>
                <w:rFonts w:ascii="Times New Roman" w:hAnsi="Times New Roman" w:eastAsia="宋体"/>
                <w:sz w:val="17"/>
              </w:rPr>
              <w:t>安装包、源码、文档、测试证据</w:t>
            </w:r>
          </w:p>
        </w:tc>
        <w:tc>
          <w:tcPr>
            <w:tcW w:w="3182" w:type="dxa"/>
            <w:tcBorders>
              <w:top w:val="nil"/>
              <w:left w:val="nil"/>
              <w:bottom w:val="single" w:color="000000" w:sz="10" w:space="0"/>
              <w:right w:val="nil"/>
            </w:tcBorders>
            <w:tcMar>
              <w:top w:w="90" w:type="dxa"/>
              <w:left w:w="110" w:type="dxa"/>
              <w:bottom w:w="90" w:type="dxa"/>
              <w:right w:w="110" w:type="dxa"/>
            </w:tcMar>
            <w:vAlign w:val="center"/>
          </w:tcPr>
          <w:p w14:paraId="68251C97">
            <w:pPr>
              <w:spacing w:line="269" w:lineRule="auto"/>
              <w:ind w:firstLine="0"/>
              <w:jc w:val="left"/>
            </w:pPr>
            <w:r>
              <w:rPr>
                <w:rFonts w:ascii="Times New Roman" w:hAnsi="Times New Roman" w:eastAsia="宋体"/>
                <w:sz w:val="17"/>
              </w:rPr>
              <w:t>最终产物可分发、可安装、可复核</w:t>
            </w:r>
          </w:p>
        </w:tc>
      </w:tr>
    </w:tbl>
    <w:p w14:paraId="3C75DE00">
      <w:pPr>
        <w:spacing w:after="80" w:line="360" w:lineRule="auto"/>
        <w:ind w:firstLine="0"/>
      </w:pPr>
    </w:p>
    <w:p w14:paraId="45D70F09">
      <w:pPr>
        <w:pStyle w:val="2"/>
        <w:keepNext/>
      </w:pPr>
      <w:r>
        <w:rPr>
          <w:rFonts w:ascii="Times New Roman" w:hAnsi="Times New Roman" w:eastAsia="黑体"/>
          <w:b/>
        </w:rPr>
        <w:t>3．实施计划</w:t>
      </w:r>
    </w:p>
    <w:p w14:paraId="11A8B5E3">
      <w:pPr>
        <w:pStyle w:val="3"/>
        <w:keepNext/>
      </w:pPr>
      <w:r>
        <w:rPr>
          <w:rFonts w:ascii="Times New Roman" w:hAnsi="Times New Roman" w:eastAsia="黑体"/>
          <w:b/>
        </w:rPr>
        <w:t>3.1任务分解</w:t>
      </w:r>
    </w:p>
    <w:p w14:paraId="3936957C">
      <w:pPr>
        <w:spacing w:after="80" w:line="360" w:lineRule="auto"/>
        <w:ind w:firstLine="420"/>
      </w:pPr>
      <w:r>
        <w:rPr>
          <w:rFonts w:ascii="Times New Roman" w:hAnsi="Times New Roman" w:eastAsia="宋体"/>
          <w:sz w:val="21"/>
        </w:rPr>
        <w:t>任务分解采用按工程层次和交付阶段结合的方式展开。需求、设计、实现、测试和文档不是线性一次性完成，而是围绕可运行桌面产品不断闭环：每一轮实现都要回到需求和测试检查，每一次修复都要更新相关设计说明和测试证据。这样可以避免文档与实际产品脱节。</w:t>
      </w:r>
    </w:p>
    <w:p w14:paraId="718273CB">
      <w:pPr>
        <w:spacing w:after="80" w:line="360" w:lineRule="auto"/>
        <w:ind w:firstLine="420"/>
      </w:pPr>
      <w:r>
        <w:rPr>
          <w:rFonts w:ascii="Times New Roman" w:hAnsi="Times New Roman" w:eastAsia="宋体"/>
          <w:sz w:val="21"/>
        </w:rPr>
        <w:t>在工作包划分上，存储层、领域层、能力层、运行时和桌面端各自有清晰边界，但 AI agent 场景需要跨层协作。例如“帮我安排明天”这一请求涉及 AI 上下文、模型工具选择、schedule.plan_day 能力、ScheduleService 算法、SQLite 日程块写入、动作日志记录和 UI 展示，不能只由某一个模块单独完成。</w:t>
      </w:r>
    </w:p>
    <w:p w14:paraId="748B5565">
      <w:pPr>
        <w:spacing w:after="80" w:line="360" w:lineRule="auto"/>
        <w:ind w:firstLine="420"/>
      </w:pPr>
      <w:r>
        <w:rPr>
          <w:rFonts w:ascii="Times New Roman" w:hAnsi="Times New Roman" w:eastAsia="宋体"/>
          <w:sz w:val="21"/>
        </w:rPr>
        <w:t>文档工作单独列为工作包，是因为交付材料本身也是项目成果。文档编写应基于实际项目功能、系统结构、测试结果和交付状态展开，避免空泛空泛表述；同时文档需经过版式检查和页面抽查，保证最终稿规范整洁。</w:t>
      </w:r>
    </w:p>
    <w:p w14:paraId="6166B22A">
      <w:pPr>
        <w:spacing w:before="40" w:after="100" w:line="264" w:lineRule="auto"/>
        <w:ind w:firstLine="0"/>
        <w:jc w:val="center"/>
      </w:pPr>
      <w:r>
        <w:rPr>
          <w:rFonts w:ascii="Times New Roman" w:hAnsi="Times New Roman" w:eastAsia="宋体"/>
          <w:sz w:val="19"/>
        </w:rPr>
        <w:t>表 11 WBS 任务分解</w:t>
      </w:r>
    </w:p>
    <w:tbl>
      <w:tblPr>
        <w:tblStyle w:val="18"/>
        <w:tblW w:w="8237" w:type="dxa"/>
        <w:tblInd w:w="0" w:type="dxa"/>
        <w:tblLayout w:type="fixed"/>
        <w:tblCellMar>
          <w:top w:w="0" w:type="dxa"/>
          <w:left w:w="108" w:type="dxa"/>
          <w:bottom w:w="0" w:type="dxa"/>
          <w:right w:w="108" w:type="dxa"/>
        </w:tblCellMar>
      </w:tblPr>
      <w:tblGrid>
        <w:gridCol w:w="818"/>
        <w:gridCol w:w="1572"/>
        <w:gridCol w:w="4337"/>
        <w:gridCol w:w="1509"/>
      </w:tblGrid>
      <w:tr w14:paraId="05B5B0B0">
        <w:tblPrEx>
          <w:tblCellMar>
            <w:top w:w="0" w:type="dxa"/>
            <w:left w:w="108" w:type="dxa"/>
            <w:bottom w:w="0" w:type="dxa"/>
            <w:right w:w="108" w:type="dxa"/>
          </w:tblCellMar>
        </w:tblPrEx>
        <w:trPr>
          <w:tblHeader/>
        </w:trPr>
        <w:tc>
          <w:tcPr>
            <w:tcW w:w="818"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012CE788">
            <w:pPr>
              <w:ind w:firstLine="0"/>
              <w:jc w:val="center"/>
            </w:pPr>
            <w:r>
              <w:rPr>
                <w:rFonts w:ascii="Times New Roman" w:hAnsi="Times New Roman" w:eastAsia="宋体"/>
                <w:b/>
                <w:sz w:val="17"/>
              </w:rPr>
              <w:t>编号</w:t>
            </w:r>
          </w:p>
        </w:tc>
        <w:tc>
          <w:tcPr>
            <w:tcW w:w="1572"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5FDFCFE5">
            <w:pPr>
              <w:ind w:firstLine="0"/>
              <w:jc w:val="center"/>
            </w:pPr>
            <w:r>
              <w:rPr>
                <w:rFonts w:ascii="Times New Roman" w:hAnsi="Times New Roman" w:eastAsia="宋体"/>
                <w:b/>
                <w:sz w:val="17"/>
              </w:rPr>
              <w:t>工作包</w:t>
            </w:r>
          </w:p>
        </w:tc>
        <w:tc>
          <w:tcPr>
            <w:tcW w:w="4337"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7DE3E687">
            <w:pPr>
              <w:ind w:firstLine="0"/>
              <w:jc w:val="center"/>
            </w:pPr>
            <w:r>
              <w:rPr>
                <w:rFonts w:ascii="Times New Roman" w:hAnsi="Times New Roman" w:eastAsia="宋体"/>
                <w:b/>
                <w:sz w:val="17"/>
              </w:rPr>
              <w:t>主要任务</w:t>
            </w:r>
          </w:p>
        </w:tc>
        <w:tc>
          <w:tcPr>
            <w:tcW w:w="1509"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1743E8AA">
            <w:pPr>
              <w:ind w:firstLine="0"/>
              <w:jc w:val="center"/>
            </w:pPr>
            <w:r>
              <w:rPr>
                <w:rFonts w:ascii="Times New Roman" w:hAnsi="Times New Roman" w:eastAsia="宋体"/>
                <w:b/>
                <w:sz w:val="17"/>
              </w:rPr>
              <w:t>具体责任人</w:t>
            </w:r>
          </w:p>
        </w:tc>
      </w:tr>
      <w:tr w14:paraId="40FC2DD8">
        <w:tblPrEx>
          <w:tblCellMar>
            <w:top w:w="0" w:type="dxa"/>
            <w:left w:w="108" w:type="dxa"/>
            <w:bottom w:w="0" w:type="dxa"/>
            <w:right w:w="108" w:type="dxa"/>
          </w:tblCellMar>
        </w:tblPrEx>
        <w:tc>
          <w:tcPr>
            <w:tcW w:w="818" w:type="dxa"/>
            <w:tcBorders>
              <w:top w:val="nil"/>
              <w:left w:val="nil"/>
              <w:bottom w:val="nil"/>
              <w:right w:val="nil"/>
            </w:tcBorders>
            <w:tcMar>
              <w:top w:w="90" w:type="dxa"/>
              <w:left w:w="110" w:type="dxa"/>
              <w:bottom w:w="90" w:type="dxa"/>
              <w:right w:w="110" w:type="dxa"/>
            </w:tcMar>
            <w:vAlign w:val="center"/>
          </w:tcPr>
          <w:p w14:paraId="062CAFA3">
            <w:pPr>
              <w:spacing w:line="269" w:lineRule="auto"/>
              <w:ind w:firstLine="0"/>
              <w:jc w:val="center"/>
            </w:pPr>
            <w:r>
              <w:rPr>
                <w:rFonts w:ascii="Times New Roman" w:hAnsi="Times New Roman" w:eastAsia="宋体"/>
                <w:sz w:val="17"/>
              </w:rPr>
              <w:t>W1</w:t>
            </w:r>
          </w:p>
        </w:tc>
        <w:tc>
          <w:tcPr>
            <w:tcW w:w="1572" w:type="dxa"/>
            <w:tcBorders>
              <w:top w:val="nil"/>
              <w:left w:val="nil"/>
              <w:bottom w:val="nil"/>
              <w:right w:val="nil"/>
            </w:tcBorders>
            <w:tcMar>
              <w:top w:w="90" w:type="dxa"/>
              <w:left w:w="110" w:type="dxa"/>
              <w:bottom w:w="90" w:type="dxa"/>
              <w:right w:w="110" w:type="dxa"/>
            </w:tcMar>
            <w:vAlign w:val="center"/>
          </w:tcPr>
          <w:p w14:paraId="5B014A21">
            <w:pPr>
              <w:spacing w:line="269" w:lineRule="auto"/>
              <w:ind w:firstLine="0"/>
              <w:jc w:val="center"/>
            </w:pPr>
            <w:r>
              <w:rPr>
                <w:rFonts w:ascii="Times New Roman" w:hAnsi="Times New Roman" w:eastAsia="宋体"/>
                <w:sz w:val="17"/>
              </w:rPr>
              <w:t>需求分析</w:t>
            </w:r>
          </w:p>
        </w:tc>
        <w:tc>
          <w:tcPr>
            <w:tcW w:w="4337" w:type="dxa"/>
            <w:tcBorders>
              <w:top w:val="nil"/>
              <w:left w:val="nil"/>
              <w:bottom w:val="nil"/>
              <w:right w:val="nil"/>
            </w:tcBorders>
            <w:tcMar>
              <w:top w:w="90" w:type="dxa"/>
              <w:left w:w="110" w:type="dxa"/>
              <w:bottom w:w="90" w:type="dxa"/>
              <w:right w:w="110" w:type="dxa"/>
            </w:tcMar>
            <w:vAlign w:val="center"/>
          </w:tcPr>
          <w:p w14:paraId="7E0EA3BD">
            <w:pPr>
              <w:spacing w:line="269" w:lineRule="auto"/>
              <w:ind w:firstLine="0"/>
              <w:jc w:val="left"/>
            </w:pPr>
            <w:r>
              <w:rPr>
                <w:rFonts w:ascii="Times New Roman" w:hAnsi="Times New Roman" w:eastAsia="宋体"/>
                <w:sz w:val="17"/>
              </w:rPr>
              <w:t>整理用户场景、执行者、用例、业务规则、非功能需求和故障处理</w:t>
            </w:r>
          </w:p>
        </w:tc>
        <w:tc>
          <w:tcPr>
            <w:tcW w:w="1509" w:type="dxa"/>
            <w:tcBorders>
              <w:top w:val="nil"/>
              <w:left w:val="nil"/>
              <w:bottom w:val="nil"/>
              <w:right w:val="nil"/>
            </w:tcBorders>
            <w:tcMar>
              <w:top w:w="90" w:type="dxa"/>
              <w:left w:w="110" w:type="dxa"/>
              <w:bottom w:w="90" w:type="dxa"/>
              <w:right w:w="110" w:type="dxa"/>
            </w:tcMar>
            <w:vAlign w:val="center"/>
          </w:tcPr>
          <w:p w14:paraId="01C1CA40">
            <w:pPr>
              <w:spacing w:line="269" w:lineRule="auto"/>
              <w:ind w:firstLine="0"/>
              <w:jc w:val="left"/>
            </w:pPr>
            <w:r>
              <w:rPr>
                <w:rFonts w:ascii="Times New Roman" w:hAnsi="Times New Roman" w:eastAsia="宋体"/>
                <w:sz w:val="17"/>
              </w:rPr>
              <w:t>杨瑞熙（2410250115）</w:t>
            </w:r>
          </w:p>
        </w:tc>
      </w:tr>
      <w:tr w14:paraId="33B84F4F">
        <w:tblPrEx>
          <w:tblCellMar>
            <w:top w:w="0" w:type="dxa"/>
            <w:left w:w="108" w:type="dxa"/>
            <w:bottom w:w="0" w:type="dxa"/>
            <w:right w:w="108" w:type="dxa"/>
          </w:tblCellMar>
        </w:tblPrEx>
        <w:tc>
          <w:tcPr>
            <w:tcW w:w="818" w:type="dxa"/>
            <w:tcBorders>
              <w:top w:val="nil"/>
              <w:left w:val="nil"/>
              <w:bottom w:val="nil"/>
              <w:right w:val="nil"/>
            </w:tcBorders>
            <w:tcMar>
              <w:top w:w="90" w:type="dxa"/>
              <w:left w:w="110" w:type="dxa"/>
              <w:bottom w:w="90" w:type="dxa"/>
              <w:right w:w="110" w:type="dxa"/>
            </w:tcMar>
            <w:vAlign w:val="center"/>
          </w:tcPr>
          <w:p w14:paraId="49168888">
            <w:pPr>
              <w:spacing w:line="269" w:lineRule="auto"/>
              <w:ind w:firstLine="0"/>
              <w:jc w:val="center"/>
            </w:pPr>
            <w:r>
              <w:rPr>
                <w:rFonts w:ascii="Times New Roman" w:hAnsi="Times New Roman" w:eastAsia="宋体"/>
                <w:sz w:val="17"/>
              </w:rPr>
              <w:t>W2</w:t>
            </w:r>
          </w:p>
        </w:tc>
        <w:tc>
          <w:tcPr>
            <w:tcW w:w="1572" w:type="dxa"/>
            <w:tcBorders>
              <w:top w:val="nil"/>
              <w:left w:val="nil"/>
              <w:bottom w:val="nil"/>
              <w:right w:val="nil"/>
            </w:tcBorders>
            <w:tcMar>
              <w:top w:w="90" w:type="dxa"/>
              <w:left w:w="110" w:type="dxa"/>
              <w:bottom w:w="90" w:type="dxa"/>
              <w:right w:w="110" w:type="dxa"/>
            </w:tcMar>
            <w:vAlign w:val="center"/>
          </w:tcPr>
          <w:p w14:paraId="58521ECA">
            <w:pPr>
              <w:spacing w:line="269" w:lineRule="auto"/>
              <w:ind w:firstLine="0"/>
              <w:jc w:val="center"/>
            </w:pPr>
            <w:r>
              <w:rPr>
                <w:rFonts w:ascii="Times New Roman" w:hAnsi="Times New Roman" w:eastAsia="宋体"/>
                <w:sz w:val="17"/>
              </w:rPr>
              <w:t>存储层</w:t>
            </w:r>
          </w:p>
        </w:tc>
        <w:tc>
          <w:tcPr>
            <w:tcW w:w="4337" w:type="dxa"/>
            <w:tcBorders>
              <w:top w:val="nil"/>
              <w:left w:val="nil"/>
              <w:bottom w:val="nil"/>
              <w:right w:val="nil"/>
            </w:tcBorders>
            <w:tcMar>
              <w:top w:w="90" w:type="dxa"/>
              <w:left w:w="110" w:type="dxa"/>
              <w:bottom w:w="90" w:type="dxa"/>
              <w:right w:w="110" w:type="dxa"/>
            </w:tcMar>
            <w:vAlign w:val="center"/>
          </w:tcPr>
          <w:p w14:paraId="78503030">
            <w:pPr>
              <w:spacing w:line="269" w:lineRule="auto"/>
              <w:ind w:firstLine="0"/>
              <w:jc w:val="left"/>
            </w:pPr>
            <w:r>
              <w:rPr>
                <w:rFonts w:ascii="Times New Roman" w:hAnsi="Times New Roman" w:eastAsia="宋体"/>
                <w:sz w:val="17"/>
              </w:rPr>
              <w:t>实现 SQLite schema、迁移、WAL、索引、备份、导出、清理</w:t>
            </w:r>
          </w:p>
        </w:tc>
        <w:tc>
          <w:tcPr>
            <w:tcW w:w="1509" w:type="dxa"/>
            <w:tcBorders>
              <w:top w:val="nil"/>
              <w:left w:val="nil"/>
              <w:bottom w:val="nil"/>
              <w:right w:val="nil"/>
            </w:tcBorders>
            <w:tcMar>
              <w:top w:w="90" w:type="dxa"/>
              <w:left w:w="110" w:type="dxa"/>
              <w:bottom w:w="90" w:type="dxa"/>
              <w:right w:w="110" w:type="dxa"/>
            </w:tcMar>
            <w:vAlign w:val="center"/>
          </w:tcPr>
          <w:p w14:paraId="0EAE4F63">
            <w:pPr>
              <w:spacing w:line="269" w:lineRule="auto"/>
              <w:ind w:firstLine="0"/>
              <w:jc w:val="left"/>
            </w:pPr>
            <w:r>
              <w:rPr>
                <w:rFonts w:ascii="Times New Roman" w:hAnsi="Times New Roman" w:eastAsia="宋体"/>
                <w:sz w:val="17"/>
              </w:rPr>
              <w:t>王研博（2410250646）</w:t>
            </w:r>
          </w:p>
        </w:tc>
      </w:tr>
      <w:tr w14:paraId="2C1A4125">
        <w:tblPrEx>
          <w:tblCellMar>
            <w:top w:w="0" w:type="dxa"/>
            <w:left w:w="108" w:type="dxa"/>
            <w:bottom w:w="0" w:type="dxa"/>
            <w:right w:w="108" w:type="dxa"/>
          </w:tblCellMar>
        </w:tblPrEx>
        <w:tc>
          <w:tcPr>
            <w:tcW w:w="818" w:type="dxa"/>
            <w:tcBorders>
              <w:top w:val="nil"/>
              <w:left w:val="nil"/>
              <w:bottom w:val="nil"/>
              <w:right w:val="nil"/>
            </w:tcBorders>
            <w:tcMar>
              <w:top w:w="90" w:type="dxa"/>
              <w:left w:w="110" w:type="dxa"/>
              <w:bottom w:w="90" w:type="dxa"/>
              <w:right w:w="110" w:type="dxa"/>
            </w:tcMar>
            <w:vAlign w:val="center"/>
          </w:tcPr>
          <w:p w14:paraId="3A84517E">
            <w:pPr>
              <w:spacing w:line="269" w:lineRule="auto"/>
              <w:ind w:firstLine="0"/>
              <w:jc w:val="center"/>
            </w:pPr>
            <w:r>
              <w:rPr>
                <w:rFonts w:ascii="Times New Roman" w:hAnsi="Times New Roman" w:eastAsia="宋体"/>
                <w:sz w:val="17"/>
              </w:rPr>
              <w:t>W3</w:t>
            </w:r>
          </w:p>
        </w:tc>
        <w:tc>
          <w:tcPr>
            <w:tcW w:w="1572" w:type="dxa"/>
            <w:tcBorders>
              <w:top w:val="nil"/>
              <w:left w:val="nil"/>
              <w:bottom w:val="nil"/>
              <w:right w:val="nil"/>
            </w:tcBorders>
            <w:tcMar>
              <w:top w:w="90" w:type="dxa"/>
              <w:left w:w="110" w:type="dxa"/>
              <w:bottom w:w="90" w:type="dxa"/>
              <w:right w:w="110" w:type="dxa"/>
            </w:tcMar>
            <w:vAlign w:val="center"/>
          </w:tcPr>
          <w:p w14:paraId="4013C53D">
            <w:pPr>
              <w:spacing w:line="269" w:lineRule="auto"/>
              <w:ind w:firstLine="0"/>
              <w:jc w:val="center"/>
            </w:pPr>
            <w:r>
              <w:rPr>
                <w:rFonts w:ascii="Times New Roman" w:hAnsi="Times New Roman" w:eastAsia="宋体"/>
                <w:sz w:val="17"/>
              </w:rPr>
              <w:t>领域层</w:t>
            </w:r>
          </w:p>
        </w:tc>
        <w:tc>
          <w:tcPr>
            <w:tcW w:w="4337" w:type="dxa"/>
            <w:tcBorders>
              <w:top w:val="nil"/>
              <w:left w:val="nil"/>
              <w:bottom w:val="nil"/>
              <w:right w:val="nil"/>
            </w:tcBorders>
            <w:tcMar>
              <w:top w:w="90" w:type="dxa"/>
              <w:left w:w="110" w:type="dxa"/>
              <w:bottom w:w="90" w:type="dxa"/>
              <w:right w:w="110" w:type="dxa"/>
            </w:tcMar>
            <w:vAlign w:val="center"/>
          </w:tcPr>
          <w:p w14:paraId="3E0DF345">
            <w:pPr>
              <w:spacing w:line="269" w:lineRule="auto"/>
              <w:ind w:firstLine="0"/>
              <w:jc w:val="left"/>
            </w:pPr>
            <w:r>
              <w:rPr>
                <w:rFonts w:ascii="Times New Roman" w:hAnsi="Times New Roman" w:eastAsia="宋体"/>
                <w:sz w:val="17"/>
              </w:rPr>
              <w:t>实现任务、事件、日程、提醒、偏好、总结、记忆、动作日志和撤销</w:t>
            </w:r>
          </w:p>
        </w:tc>
        <w:tc>
          <w:tcPr>
            <w:tcW w:w="1509" w:type="dxa"/>
            <w:tcBorders>
              <w:top w:val="nil"/>
              <w:left w:val="nil"/>
              <w:bottom w:val="nil"/>
              <w:right w:val="nil"/>
            </w:tcBorders>
            <w:tcMar>
              <w:top w:w="90" w:type="dxa"/>
              <w:left w:w="110" w:type="dxa"/>
              <w:bottom w:w="90" w:type="dxa"/>
              <w:right w:w="110" w:type="dxa"/>
            </w:tcMar>
            <w:vAlign w:val="center"/>
          </w:tcPr>
          <w:p w14:paraId="0AA01074">
            <w:pPr>
              <w:spacing w:line="269" w:lineRule="auto"/>
              <w:ind w:firstLine="0"/>
              <w:jc w:val="left"/>
            </w:pPr>
            <w:r>
              <w:rPr>
                <w:rFonts w:ascii="Times New Roman" w:hAnsi="Times New Roman" w:eastAsia="宋体"/>
                <w:sz w:val="17"/>
              </w:rPr>
              <w:t>王研博（2410250646）</w:t>
            </w:r>
          </w:p>
        </w:tc>
      </w:tr>
      <w:tr w14:paraId="7643B982">
        <w:tblPrEx>
          <w:tblCellMar>
            <w:top w:w="0" w:type="dxa"/>
            <w:left w:w="108" w:type="dxa"/>
            <w:bottom w:w="0" w:type="dxa"/>
            <w:right w:w="108" w:type="dxa"/>
          </w:tblCellMar>
        </w:tblPrEx>
        <w:tc>
          <w:tcPr>
            <w:tcW w:w="818" w:type="dxa"/>
            <w:tcBorders>
              <w:top w:val="nil"/>
              <w:left w:val="nil"/>
              <w:bottom w:val="nil"/>
              <w:right w:val="nil"/>
            </w:tcBorders>
            <w:tcMar>
              <w:top w:w="90" w:type="dxa"/>
              <w:left w:w="110" w:type="dxa"/>
              <w:bottom w:w="90" w:type="dxa"/>
              <w:right w:w="110" w:type="dxa"/>
            </w:tcMar>
            <w:vAlign w:val="center"/>
          </w:tcPr>
          <w:p w14:paraId="43B9C04E">
            <w:pPr>
              <w:spacing w:line="269" w:lineRule="auto"/>
              <w:ind w:firstLine="0"/>
              <w:jc w:val="center"/>
            </w:pPr>
            <w:r>
              <w:rPr>
                <w:rFonts w:ascii="Times New Roman" w:hAnsi="Times New Roman" w:eastAsia="宋体"/>
                <w:sz w:val="17"/>
              </w:rPr>
              <w:t>W4</w:t>
            </w:r>
          </w:p>
        </w:tc>
        <w:tc>
          <w:tcPr>
            <w:tcW w:w="1572" w:type="dxa"/>
            <w:tcBorders>
              <w:top w:val="nil"/>
              <w:left w:val="nil"/>
              <w:bottom w:val="nil"/>
              <w:right w:val="nil"/>
            </w:tcBorders>
            <w:tcMar>
              <w:top w:w="90" w:type="dxa"/>
              <w:left w:w="110" w:type="dxa"/>
              <w:bottom w:w="90" w:type="dxa"/>
              <w:right w:w="110" w:type="dxa"/>
            </w:tcMar>
            <w:vAlign w:val="center"/>
          </w:tcPr>
          <w:p w14:paraId="657A686C">
            <w:pPr>
              <w:spacing w:line="269" w:lineRule="auto"/>
              <w:ind w:firstLine="0"/>
              <w:jc w:val="center"/>
            </w:pPr>
            <w:r>
              <w:rPr>
                <w:rFonts w:ascii="Times New Roman" w:hAnsi="Times New Roman" w:eastAsia="宋体"/>
                <w:sz w:val="17"/>
              </w:rPr>
              <w:t>能力层</w:t>
            </w:r>
          </w:p>
        </w:tc>
        <w:tc>
          <w:tcPr>
            <w:tcW w:w="4337" w:type="dxa"/>
            <w:tcBorders>
              <w:top w:val="nil"/>
              <w:left w:val="nil"/>
              <w:bottom w:val="nil"/>
              <w:right w:val="nil"/>
            </w:tcBorders>
            <w:tcMar>
              <w:top w:w="90" w:type="dxa"/>
              <w:left w:w="110" w:type="dxa"/>
              <w:bottom w:w="90" w:type="dxa"/>
              <w:right w:w="110" w:type="dxa"/>
            </w:tcMar>
            <w:vAlign w:val="center"/>
          </w:tcPr>
          <w:p w14:paraId="3E0A352F">
            <w:pPr>
              <w:spacing w:line="269" w:lineRule="auto"/>
              <w:ind w:firstLine="0"/>
              <w:jc w:val="left"/>
            </w:pPr>
            <w:r>
              <w:rPr>
                <w:rFonts w:ascii="Times New Roman" w:hAnsi="Times New Roman" w:eastAsia="宋体"/>
                <w:sz w:val="17"/>
              </w:rPr>
              <w:t>实现 capability registry、输入校验、幂等、权限语义、状态快照</w:t>
            </w:r>
          </w:p>
        </w:tc>
        <w:tc>
          <w:tcPr>
            <w:tcW w:w="1509" w:type="dxa"/>
            <w:tcBorders>
              <w:top w:val="nil"/>
              <w:left w:val="nil"/>
              <w:bottom w:val="nil"/>
              <w:right w:val="nil"/>
            </w:tcBorders>
            <w:tcMar>
              <w:top w:w="90" w:type="dxa"/>
              <w:left w:w="110" w:type="dxa"/>
              <w:bottom w:w="90" w:type="dxa"/>
              <w:right w:w="110" w:type="dxa"/>
            </w:tcMar>
            <w:vAlign w:val="center"/>
          </w:tcPr>
          <w:p w14:paraId="3353E655">
            <w:pPr>
              <w:spacing w:line="269" w:lineRule="auto"/>
              <w:ind w:firstLine="0"/>
              <w:jc w:val="left"/>
            </w:pPr>
            <w:r>
              <w:rPr>
                <w:rFonts w:ascii="Times New Roman" w:hAnsi="Times New Roman" w:eastAsia="宋体"/>
                <w:sz w:val="17"/>
              </w:rPr>
              <w:t>王研博（2410250646）、姚玮（2410250848）</w:t>
            </w:r>
          </w:p>
        </w:tc>
      </w:tr>
      <w:tr w14:paraId="6427944F">
        <w:tblPrEx>
          <w:tblCellMar>
            <w:top w:w="0" w:type="dxa"/>
            <w:left w:w="108" w:type="dxa"/>
            <w:bottom w:w="0" w:type="dxa"/>
            <w:right w:w="108" w:type="dxa"/>
          </w:tblCellMar>
        </w:tblPrEx>
        <w:tc>
          <w:tcPr>
            <w:tcW w:w="818" w:type="dxa"/>
            <w:tcBorders>
              <w:top w:val="nil"/>
              <w:left w:val="nil"/>
              <w:bottom w:val="nil"/>
              <w:right w:val="nil"/>
            </w:tcBorders>
            <w:tcMar>
              <w:top w:w="90" w:type="dxa"/>
              <w:left w:w="110" w:type="dxa"/>
              <w:bottom w:w="90" w:type="dxa"/>
              <w:right w:w="110" w:type="dxa"/>
            </w:tcMar>
            <w:vAlign w:val="center"/>
          </w:tcPr>
          <w:p w14:paraId="67767D01">
            <w:pPr>
              <w:spacing w:line="269" w:lineRule="auto"/>
              <w:ind w:firstLine="0"/>
              <w:jc w:val="center"/>
            </w:pPr>
            <w:r>
              <w:rPr>
                <w:rFonts w:ascii="Times New Roman" w:hAnsi="Times New Roman" w:eastAsia="宋体"/>
                <w:sz w:val="17"/>
              </w:rPr>
              <w:t>W5</w:t>
            </w:r>
          </w:p>
        </w:tc>
        <w:tc>
          <w:tcPr>
            <w:tcW w:w="1572" w:type="dxa"/>
            <w:tcBorders>
              <w:top w:val="nil"/>
              <w:left w:val="nil"/>
              <w:bottom w:val="nil"/>
              <w:right w:val="nil"/>
            </w:tcBorders>
            <w:tcMar>
              <w:top w:w="90" w:type="dxa"/>
              <w:left w:w="110" w:type="dxa"/>
              <w:bottom w:w="90" w:type="dxa"/>
              <w:right w:w="110" w:type="dxa"/>
            </w:tcMar>
            <w:vAlign w:val="center"/>
          </w:tcPr>
          <w:p w14:paraId="08E938A7">
            <w:pPr>
              <w:spacing w:line="269" w:lineRule="auto"/>
              <w:ind w:firstLine="0"/>
              <w:jc w:val="center"/>
            </w:pPr>
            <w:r>
              <w:rPr>
                <w:rFonts w:ascii="Times New Roman" w:hAnsi="Times New Roman" w:eastAsia="宋体"/>
                <w:sz w:val="17"/>
              </w:rPr>
              <w:t>AI runtime</w:t>
            </w:r>
          </w:p>
        </w:tc>
        <w:tc>
          <w:tcPr>
            <w:tcW w:w="4337" w:type="dxa"/>
            <w:tcBorders>
              <w:top w:val="nil"/>
              <w:left w:val="nil"/>
              <w:bottom w:val="nil"/>
              <w:right w:val="nil"/>
            </w:tcBorders>
            <w:tcMar>
              <w:top w:w="90" w:type="dxa"/>
              <w:left w:w="110" w:type="dxa"/>
              <w:bottom w:w="90" w:type="dxa"/>
              <w:right w:w="110" w:type="dxa"/>
            </w:tcMar>
            <w:vAlign w:val="center"/>
          </w:tcPr>
          <w:p w14:paraId="74F43408">
            <w:pPr>
              <w:spacing w:line="269" w:lineRule="auto"/>
              <w:ind w:firstLine="0"/>
              <w:jc w:val="left"/>
            </w:pPr>
            <w:r>
              <w:rPr>
                <w:rFonts w:ascii="Times New Roman" w:hAnsi="Times New Roman" w:eastAsia="宋体"/>
                <w:sz w:val="17"/>
              </w:rPr>
              <w:t>实现模型客户端、工具映射、上下文构建、会话、流式响应和工具调用循环</w:t>
            </w:r>
          </w:p>
        </w:tc>
        <w:tc>
          <w:tcPr>
            <w:tcW w:w="1509" w:type="dxa"/>
            <w:tcBorders>
              <w:top w:val="nil"/>
              <w:left w:val="nil"/>
              <w:bottom w:val="nil"/>
              <w:right w:val="nil"/>
            </w:tcBorders>
            <w:tcMar>
              <w:top w:w="90" w:type="dxa"/>
              <w:left w:w="110" w:type="dxa"/>
              <w:bottom w:w="90" w:type="dxa"/>
              <w:right w:w="110" w:type="dxa"/>
            </w:tcMar>
            <w:vAlign w:val="center"/>
          </w:tcPr>
          <w:p w14:paraId="50E09E35">
            <w:pPr>
              <w:spacing w:line="269" w:lineRule="auto"/>
              <w:ind w:firstLine="0"/>
              <w:jc w:val="left"/>
            </w:pPr>
            <w:r>
              <w:rPr>
                <w:rFonts w:ascii="Times New Roman" w:hAnsi="Times New Roman" w:eastAsia="宋体"/>
                <w:sz w:val="17"/>
              </w:rPr>
              <w:t>姚玮（2410250848）</w:t>
            </w:r>
          </w:p>
        </w:tc>
      </w:tr>
      <w:tr w14:paraId="2BE75957">
        <w:tblPrEx>
          <w:tblCellMar>
            <w:top w:w="0" w:type="dxa"/>
            <w:left w:w="108" w:type="dxa"/>
            <w:bottom w:w="0" w:type="dxa"/>
            <w:right w:w="108" w:type="dxa"/>
          </w:tblCellMar>
        </w:tblPrEx>
        <w:tc>
          <w:tcPr>
            <w:tcW w:w="818" w:type="dxa"/>
            <w:tcBorders>
              <w:top w:val="nil"/>
              <w:left w:val="nil"/>
              <w:bottom w:val="nil"/>
              <w:right w:val="nil"/>
            </w:tcBorders>
            <w:tcMar>
              <w:top w:w="90" w:type="dxa"/>
              <w:left w:w="110" w:type="dxa"/>
              <w:bottom w:w="90" w:type="dxa"/>
              <w:right w:w="110" w:type="dxa"/>
            </w:tcMar>
            <w:vAlign w:val="center"/>
          </w:tcPr>
          <w:p w14:paraId="2230FEF9">
            <w:pPr>
              <w:spacing w:line="269" w:lineRule="auto"/>
              <w:ind w:firstLine="0"/>
              <w:jc w:val="center"/>
            </w:pPr>
            <w:r>
              <w:rPr>
                <w:rFonts w:ascii="Times New Roman" w:hAnsi="Times New Roman" w:eastAsia="宋体"/>
                <w:sz w:val="17"/>
              </w:rPr>
              <w:t>W6</w:t>
            </w:r>
          </w:p>
        </w:tc>
        <w:tc>
          <w:tcPr>
            <w:tcW w:w="1572" w:type="dxa"/>
            <w:tcBorders>
              <w:top w:val="nil"/>
              <w:left w:val="nil"/>
              <w:bottom w:val="nil"/>
              <w:right w:val="nil"/>
            </w:tcBorders>
            <w:tcMar>
              <w:top w:w="90" w:type="dxa"/>
              <w:left w:w="110" w:type="dxa"/>
              <w:bottom w:w="90" w:type="dxa"/>
              <w:right w:w="110" w:type="dxa"/>
            </w:tcMar>
            <w:vAlign w:val="center"/>
          </w:tcPr>
          <w:p w14:paraId="3277EF9F">
            <w:pPr>
              <w:spacing w:line="269" w:lineRule="auto"/>
              <w:ind w:firstLine="0"/>
              <w:jc w:val="center"/>
            </w:pPr>
            <w:r>
              <w:rPr>
                <w:rFonts w:ascii="Times New Roman" w:hAnsi="Times New Roman" w:eastAsia="宋体"/>
                <w:sz w:val="17"/>
              </w:rPr>
              <w:t>桌面前端</w:t>
            </w:r>
          </w:p>
        </w:tc>
        <w:tc>
          <w:tcPr>
            <w:tcW w:w="4337" w:type="dxa"/>
            <w:tcBorders>
              <w:top w:val="nil"/>
              <w:left w:val="nil"/>
              <w:bottom w:val="nil"/>
              <w:right w:val="nil"/>
            </w:tcBorders>
            <w:tcMar>
              <w:top w:w="90" w:type="dxa"/>
              <w:left w:w="110" w:type="dxa"/>
              <w:bottom w:w="90" w:type="dxa"/>
              <w:right w:w="110" w:type="dxa"/>
            </w:tcMar>
            <w:vAlign w:val="center"/>
          </w:tcPr>
          <w:p w14:paraId="6070A835">
            <w:pPr>
              <w:spacing w:line="269" w:lineRule="auto"/>
              <w:ind w:firstLine="0"/>
              <w:jc w:val="left"/>
            </w:pPr>
            <w:r>
              <w:rPr>
                <w:rFonts w:ascii="Times New Roman" w:hAnsi="Times New Roman" w:eastAsia="宋体"/>
                <w:sz w:val="17"/>
              </w:rPr>
              <w:t>实现页面、组件、状态管理、降级提示、错误边界和设置</w:t>
            </w:r>
          </w:p>
        </w:tc>
        <w:tc>
          <w:tcPr>
            <w:tcW w:w="1509" w:type="dxa"/>
            <w:tcBorders>
              <w:top w:val="nil"/>
              <w:left w:val="nil"/>
              <w:bottom w:val="nil"/>
              <w:right w:val="nil"/>
            </w:tcBorders>
            <w:tcMar>
              <w:top w:w="90" w:type="dxa"/>
              <w:left w:w="110" w:type="dxa"/>
              <w:bottom w:w="90" w:type="dxa"/>
              <w:right w:w="110" w:type="dxa"/>
            </w:tcMar>
            <w:vAlign w:val="center"/>
          </w:tcPr>
          <w:p w14:paraId="4311433A">
            <w:pPr>
              <w:spacing w:line="269" w:lineRule="auto"/>
              <w:ind w:firstLine="0"/>
              <w:jc w:val="left"/>
            </w:pPr>
            <w:r>
              <w:rPr>
                <w:rFonts w:ascii="Times New Roman" w:hAnsi="Times New Roman" w:eastAsia="宋体"/>
                <w:sz w:val="17"/>
              </w:rPr>
              <w:t>王雅娴（2410250575）、闫艺馨（2410250846）</w:t>
            </w:r>
          </w:p>
        </w:tc>
      </w:tr>
      <w:tr w14:paraId="38735249">
        <w:tblPrEx>
          <w:tblCellMar>
            <w:top w:w="0" w:type="dxa"/>
            <w:left w:w="108" w:type="dxa"/>
            <w:bottom w:w="0" w:type="dxa"/>
            <w:right w:w="108" w:type="dxa"/>
          </w:tblCellMar>
        </w:tblPrEx>
        <w:tc>
          <w:tcPr>
            <w:tcW w:w="818" w:type="dxa"/>
            <w:tcBorders>
              <w:top w:val="nil"/>
              <w:left w:val="nil"/>
              <w:bottom w:val="nil"/>
              <w:right w:val="nil"/>
            </w:tcBorders>
            <w:tcMar>
              <w:top w:w="90" w:type="dxa"/>
              <w:left w:w="110" w:type="dxa"/>
              <w:bottom w:w="90" w:type="dxa"/>
              <w:right w:w="110" w:type="dxa"/>
            </w:tcMar>
            <w:vAlign w:val="center"/>
          </w:tcPr>
          <w:p w14:paraId="1E9E09D3">
            <w:pPr>
              <w:spacing w:line="269" w:lineRule="auto"/>
              <w:ind w:firstLine="0"/>
              <w:jc w:val="center"/>
            </w:pPr>
            <w:r>
              <w:rPr>
                <w:rFonts w:ascii="Times New Roman" w:hAnsi="Times New Roman" w:eastAsia="宋体"/>
                <w:sz w:val="17"/>
              </w:rPr>
              <w:t>W7</w:t>
            </w:r>
          </w:p>
        </w:tc>
        <w:tc>
          <w:tcPr>
            <w:tcW w:w="1572" w:type="dxa"/>
            <w:tcBorders>
              <w:top w:val="nil"/>
              <w:left w:val="nil"/>
              <w:bottom w:val="nil"/>
              <w:right w:val="nil"/>
            </w:tcBorders>
            <w:tcMar>
              <w:top w:w="90" w:type="dxa"/>
              <w:left w:w="110" w:type="dxa"/>
              <w:bottom w:w="90" w:type="dxa"/>
              <w:right w:w="110" w:type="dxa"/>
            </w:tcMar>
            <w:vAlign w:val="center"/>
          </w:tcPr>
          <w:p w14:paraId="1D07E4E5">
            <w:pPr>
              <w:spacing w:line="269" w:lineRule="auto"/>
              <w:ind w:firstLine="0"/>
              <w:jc w:val="center"/>
            </w:pPr>
            <w:r>
              <w:rPr>
                <w:rFonts w:ascii="Times New Roman" w:hAnsi="Times New Roman" w:eastAsia="宋体"/>
                <w:sz w:val="17"/>
              </w:rPr>
              <w:t>桌面后端</w:t>
            </w:r>
          </w:p>
        </w:tc>
        <w:tc>
          <w:tcPr>
            <w:tcW w:w="4337" w:type="dxa"/>
            <w:tcBorders>
              <w:top w:val="nil"/>
              <w:left w:val="nil"/>
              <w:bottom w:val="nil"/>
              <w:right w:val="nil"/>
            </w:tcBorders>
            <w:tcMar>
              <w:top w:w="90" w:type="dxa"/>
              <w:left w:w="110" w:type="dxa"/>
              <w:bottom w:w="90" w:type="dxa"/>
              <w:right w:w="110" w:type="dxa"/>
            </w:tcMar>
            <w:vAlign w:val="center"/>
          </w:tcPr>
          <w:p w14:paraId="1BEBDDB6">
            <w:pPr>
              <w:spacing w:line="269" w:lineRule="auto"/>
              <w:ind w:firstLine="0"/>
              <w:jc w:val="left"/>
            </w:pPr>
            <w:r>
              <w:rPr>
                <w:rFonts w:ascii="Times New Roman" w:hAnsi="Times New Roman" w:eastAsia="宋体"/>
                <w:sz w:val="17"/>
              </w:rPr>
              <w:t>实现 Tauri sidecar 生命周期、命令桥接、发布配置和安装包</w:t>
            </w:r>
          </w:p>
        </w:tc>
        <w:tc>
          <w:tcPr>
            <w:tcW w:w="1509" w:type="dxa"/>
            <w:tcBorders>
              <w:top w:val="nil"/>
              <w:left w:val="nil"/>
              <w:bottom w:val="nil"/>
              <w:right w:val="nil"/>
            </w:tcBorders>
            <w:tcMar>
              <w:top w:w="90" w:type="dxa"/>
              <w:left w:w="110" w:type="dxa"/>
              <w:bottom w:w="90" w:type="dxa"/>
              <w:right w:w="110" w:type="dxa"/>
            </w:tcMar>
            <w:vAlign w:val="center"/>
          </w:tcPr>
          <w:p w14:paraId="362B666B">
            <w:pPr>
              <w:spacing w:line="269" w:lineRule="auto"/>
              <w:ind w:firstLine="0"/>
              <w:jc w:val="left"/>
            </w:pPr>
            <w:r>
              <w:rPr>
                <w:rFonts w:ascii="Times New Roman" w:hAnsi="Times New Roman" w:eastAsia="宋体"/>
                <w:sz w:val="17"/>
              </w:rPr>
              <w:t>冯留杨（2410250311）</w:t>
            </w:r>
          </w:p>
        </w:tc>
      </w:tr>
      <w:tr w14:paraId="68BCBF28">
        <w:tblPrEx>
          <w:tblCellMar>
            <w:top w:w="0" w:type="dxa"/>
            <w:left w:w="108" w:type="dxa"/>
            <w:bottom w:w="0" w:type="dxa"/>
            <w:right w:w="108" w:type="dxa"/>
          </w:tblCellMar>
        </w:tblPrEx>
        <w:tc>
          <w:tcPr>
            <w:tcW w:w="818" w:type="dxa"/>
            <w:tcBorders>
              <w:top w:val="nil"/>
              <w:left w:val="nil"/>
              <w:bottom w:val="nil"/>
              <w:right w:val="nil"/>
            </w:tcBorders>
            <w:tcMar>
              <w:top w:w="90" w:type="dxa"/>
              <w:left w:w="110" w:type="dxa"/>
              <w:bottom w:w="90" w:type="dxa"/>
              <w:right w:w="110" w:type="dxa"/>
            </w:tcMar>
            <w:vAlign w:val="center"/>
          </w:tcPr>
          <w:p w14:paraId="4ACD3CB3">
            <w:pPr>
              <w:spacing w:line="269" w:lineRule="auto"/>
              <w:ind w:firstLine="0"/>
              <w:jc w:val="center"/>
            </w:pPr>
            <w:r>
              <w:rPr>
                <w:rFonts w:ascii="Times New Roman" w:hAnsi="Times New Roman" w:eastAsia="宋体"/>
                <w:sz w:val="17"/>
              </w:rPr>
              <w:t>W8</w:t>
            </w:r>
          </w:p>
        </w:tc>
        <w:tc>
          <w:tcPr>
            <w:tcW w:w="1572" w:type="dxa"/>
            <w:tcBorders>
              <w:top w:val="nil"/>
              <w:left w:val="nil"/>
              <w:bottom w:val="nil"/>
              <w:right w:val="nil"/>
            </w:tcBorders>
            <w:tcMar>
              <w:top w:w="90" w:type="dxa"/>
              <w:left w:w="110" w:type="dxa"/>
              <w:bottom w:w="90" w:type="dxa"/>
              <w:right w:w="110" w:type="dxa"/>
            </w:tcMar>
            <w:vAlign w:val="center"/>
          </w:tcPr>
          <w:p w14:paraId="47060F09">
            <w:pPr>
              <w:spacing w:line="269" w:lineRule="auto"/>
              <w:ind w:firstLine="0"/>
              <w:jc w:val="center"/>
            </w:pPr>
            <w:r>
              <w:rPr>
                <w:rFonts w:ascii="Times New Roman" w:hAnsi="Times New Roman" w:eastAsia="宋体"/>
                <w:sz w:val="17"/>
              </w:rPr>
              <w:t>测试验证</w:t>
            </w:r>
          </w:p>
        </w:tc>
        <w:tc>
          <w:tcPr>
            <w:tcW w:w="4337" w:type="dxa"/>
            <w:tcBorders>
              <w:top w:val="nil"/>
              <w:left w:val="nil"/>
              <w:bottom w:val="nil"/>
              <w:right w:val="nil"/>
            </w:tcBorders>
            <w:tcMar>
              <w:top w:w="90" w:type="dxa"/>
              <w:left w:w="110" w:type="dxa"/>
              <w:bottom w:w="90" w:type="dxa"/>
              <w:right w:w="110" w:type="dxa"/>
            </w:tcMar>
            <w:vAlign w:val="center"/>
          </w:tcPr>
          <w:p w14:paraId="1A20C657">
            <w:pPr>
              <w:spacing w:line="269" w:lineRule="auto"/>
              <w:ind w:firstLine="0"/>
              <w:jc w:val="left"/>
            </w:pPr>
            <w:r>
              <w:rPr>
                <w:rFonts w:ascii="Times New Roman" w:hAnsi="Times New Roman" w:eastAsia="宋体"/>
                <w:sz w:val="17"/>
              </w:rPr>
              <w:t>执行单元、集成、构建、类型、桌面体验、AI 连通和打包检查</w:t>
            </w:r>
          </w:p>
        </w:tc>
        <w:tc>
          <w:tcPr>
            <w:tcW w:w="1509" w:type="dxa"/>
            <w:tcBorders>
              <w:top w:val="nil"/>
              <w:left w:val="nil"/>
              <w:bottom w:val="nil"/>
              <w:right w:val="nil"/>
            </w:tcBorders>
            <w:tcMar>
              <w:top w:w="90" w:type="dxa"/>
              <w:left w:w="110" w:type="dxa"/>
              <w:bottom w:w="90" w:type="dxa"/>
              <w:right w:w="110" w:type="dxa"/>
            </w:tcMar>
            <w:vAlign w:val="center"/>
          </w:tcPr>
          <w:p w14:paraId="44748632">
            <w:pPr>
              <w:spacing w:line="269" w:lineRule="auto"/>
              <w:ind w:firstLine="0"/>
              <w:jc w:val="left"/>
            </w:pPr>
            <w:r>
              <w:rPr>
                <w:rFonts w:ascii="Times New Roman" w:hAnsi="Times New Roman" w:eastAsia="宋体"/>
                <w:sz w:val="17"/>
              </w:rPr>
              <w:t>李思晴（2410250609）</w:t>
            </w:r>
          </w:p>
        </w:tc>
      </w:tr>
      <w:tr w14:paraId="0022DE67">
        <w:tblPrEx>
          <w:tblCellMar>
            <w:top w:w="0" w:type="dxa"/>
            <w:left w:w="108" w:type="dxa"/>
            <w:bottom w:w="0" w:type="dxa"/>
            <w:right w:w="108" w:type="dxa"/>
          </w:tblCellMar>
        </w:tblPrEx>
        <w:tc>
          <w:tcPr>
            <w:tcW w:w="818" w:type="dxa"/>
            <w:tcBorders>
              <w:top w:val="nil"/>
              <w:left w:val="nil"/>
              <w:bottom w:val="nil"/>
              <w:right w:val="nil"/>
            </w:tcBorders>
            <w:tcMar>
              <w:top w:w="90" w:type="dxa"/>
              <w:left w:w="110" w:type="dxa"/>
              <w:bottom w:w="90" w:type="dxa"/>
              <w:right w:w="110" w:type="dxa"/>
            </w:tcMar>
            <w:vAlign w:val="center"/>
          </w:tcPr>
          <w:p w14:paraId="6F630973">
            <w:pPr>
              <w:spacing w:line="269" w:lineRule="auto"/>
              <w:ind w:firstLine="0"/>
              <w:jc w:val="center"/>
            </w:pPr>
            <w:r>
              <w:rPr>
                <w:rFonts w:ascii="Times New Roman" w:hAnsi="Times New Roman" w:eastAsia="宋体"/>
                <w:sz w:val="17"/>
              </w:rPr>
              <w:t>W9</w:t>
            </w:r>
          </w:p>
        </w:tc>
        <w:tc>
          <w:tcPr>
            <w:tcW w:w="1572" w:type="dxa"/>
            <w:tcBorders>
              <w:top w:val="nil"/>
              <w:left w:val="nil"/>
              <w:bottom w:val="nil"/>
              <w:right w:val="nil"/>
            </w:tcBorders>
            <w:tcMar>
              <w:top w:w="90" w:type="dxa"/>
              <w:left w:w="110" w:type="dxa"/>
              <w:bottom w:w="90" w:type="dxa"/>
              <w:right w:w="110" w:type="dxa"/>
            </w:tcMar>
            <w:vAlign w:val="center"/>
          </w:tcPr>
          <w:p w14:paraId="1FCE01E5">
            <w:pPr>
              <w:spacing w:line="269" w:lineRule="auto"/>
              <w:ind w:firstLine="0"/>
              <w:jc w:val="center"/>
            </w:pPr>
            <w:r>
              <w:rPr>
                <w:rFonts w:ascii="Times New Roman" w:hAnsi="Times New Roman" w:eastAsia="宋体"/>
                <w:sz w:val="17"/>
              </w:rPr>
              <w:t>文档交付</w:t>
            </w:r>
          </w:p>
        </w:tc>
        <w:tc>
          <w:tcPr>
            <w:tcW w:w="4337" w:type="dxa"/>
            <w:tcBorders>
              <w:top w:val="nil"/>
              <w:left w:val="nil"/>
              <w:bottom w:val="nil"/>
              <w:right w:val="nil"/>
            </w:tcBorders>
            <w:tcMar>
              <w:top w:w="90" w:type="dxa"/>
              <w:left w:w="110" w:type="dxa"/>
              <w:bottom w:w="90" w:type="dxa"/>
              <w:right w:w="110" w:type="dxa"/>
            </w:tcMar>
            <w:vAlign w:val="center"/>
          </w:tcPr>
          <w:p w14:paraId="092BE342">
            <w:r>
              <w:t>完成四份交付文档、版式检查、参考文献、交付版本整理</w:t>
            </w:r>
          </w:p>
        </w:tc>
        <w:tc>
          <w:tcPr>
            <w:tcW w:w="1509" w:type="dxa"/>
            <w:tcBorders>
              <w:top w:val="nil"/>
              <w:left w:val="nil"/>
              <w:bottom w:val="nil"/>
              <w:right w:val="nil"/>
            </w:tcBorders>
            <w:tcMar>
              <w:top w:w="90" w:type="dxa"/>
              <w:left w:w="110" w:type="dxa"/>
              <w:bottom w:w="90" w:type="dxa"/>
              <w:right w:w="110" w:type="dxa"/>
            </w:tcMar>
            <w:vAlign w:val="center"/>
          </w:tcPr>
          <w:p w14:paraId="737D8EEC">
            <w:pPr>
              <w:spacing w:line="269" w:lineRule="auto"/>
              <w:ind w:firstLine="0"/>
              <w:jc w:val="left"/>
            </w:pPr>
            <w:r>
              <w:rPr>
                <w:rFonts w:ascii="Times New Roman" w:hAnsi="Times New Roman" w:eastAsia="宋体"/>
                <w:sz w:val="17"/>
              </w:rPr>
              <w:t>闫艺馨（2410250846）、杨瑞熙（2410250115）</w:t>
            </w:r>
          </w:p>
        </w:tc>
      </w:tr>
      <w:tr w14:paraId="5D98EA70">
        <w:tblPrEx>
          <w:tblCellMar>
            <w:top w:w="0" w:type="dxa"/>
            <w:left w:w="108" w:type="dxa"/>
            <w:bottom w:w="0" w:type="dxa"/>
            <w:right w:w="108" w:type="dxa"/>
          </w:tblCellMar>
        </w:tblPrEx>
        <w:tc>
          <w:tcPr>
            <w:tcW w:w="818" w:type="dxa"/>
            <w:tcBorders>
              <w:top w:val="nil"/>
              <w:left w:val="nil"/>
              <w:bottom w:val="single" w:color="000000" w:sz="10" w:space="0"/>
              <w:right w:val="nil"/>
            </w:tcBorders>
            <w:tcMar>
              <w:top w:w="90" w:type="dxa"/>
              <w:left w:w="110" w:type="dxa"/>
              <w:bottom w:w="90" w:type="dxa"/>
              <w:right w:w="110" w:type="dxa"/>
            </w:tcMar>
            <w:vAlign w:val="center"/>
          </w:tcPr>
          <w:p w14:paraId="79A4C298">
            <w:pPr>
              <w:spacing w:line="269" w:lineRule="auto"/>
              <w:ind w:firstLine="0"/>
              <w:jc w:val="center"/>
            </w:pPr>
            <w:r>
              <w:rPr>
                <w:rFonts w:ascii="Times New Roman" w:hAnsi="Times New Roman" w:eastAsia="宋体"/>
                <w:sz w:val="17"/>
              </w:rPr>
              <w:t>W10</w:t>
            </w:r>
          </w:p>
        </w:tc>
        <w:tc>
          <w:tcPr>
            <w:tcW w:w="1572" w:type="dxa"/>
            <w:tcBorders>
              <w:top w:val="nil"/>
              <w:left w:val="nil"/>
              <w:bottom w:val="single" w:color="000000" w:sz="10" w:space="0"/>
              <w:right w:val="nil"/>
            </w:tcBorders>
            <w:tcMar>
              <w:top w:w="90" w:type="dxa"/>
              <w:left w:w="110" w:type="dxa"/>
              <w:bottom w:w="90" w:type="dxa"/>
              <w:right w:w="110" w:type="dxa"/>
            </w:tcMar>
            <w:vAlign w:val="center"/>
          </w:tcPr>
          <w:p w14:paraId="367C5C04">
            <w:pPr>
              <w:spacing w:line="269" w:lineRule="auto"/>
              <w:ind w:firstLine="0"/>
              <w:jc w:val="center"/>
            </w:pPr>
            <w:r>
              <w:rPr>
                <w:rFonts w:ascii="Times New Roman" w:hAnsi="Times New Roman" w:eastAsia="宋体"/>
                <w:sz w:val="17"/>
              </w:rPr>
              <w:t>发布收尾</w:t>
            </w:r>
          </w:p>
        </w:tc>
        <w:tc>
          <w:tcPr>
            <w:tcW w:w="4337" w:type="dxa"/>
            <w:tcBorders>
              <w:top w:val="nil"/>
              <w:left w:val="nil"/>
              <w:bottom w:val="single" w:color="000000" w:sz="10" w:space="0"/>
              <w:right w:val="nil"/>
            </w:tcBorders>
            <w:tcMar>
              <w:top w:w="90" w:type="dxa"/>
              <w:left w:w="110" w:type="dxa"/>
              <w:bottom w:w="90" w:type="dxa"/>
              <w:right w:w="110" w:type="dxa"/>
            </w:tcMar>
            <w:vAlign w:val="center"/>
          </w:tcPr>
          <w:p w14:paraId="5EFA1563">
            <w:pPr>
              <w:spacing w:line="269" w:lineRule="auto"/>
              <w:ind w:firstLine="0"/>
              <w:jc w:val="left"/>
            </w:pPr>
            <w:r>
              <w:rPr>
                <w:rFonts w:ascii="Times New Roman" w:hAnsi="Times New Roman" w:eastAsia="宋体"/>
                <w:sz w:val="17"/>
              </w:rPr>
              <w:t>归档安装包、检查敏感信息、准备演示数据和验收说明</w:t>
            </w:r>
          </w:p>
        </w:tc>
        <w:tc>
          <w:tcPr>
            <w:tcW w:w="1509" w:type="dxa"/>
            <w:tcBorders>
              <w:top w:val="nil"/>
              <w:left w:val="nil"/>
              <w:bottom w:val="single" w:color="000000" w:sz="10" w:space="0"/>
              <w:right w:val="nil"/>
            </w:tcBorders>
            <w:tcMar>
              <w:top w:w="90" w:type="dxa"/>
              <w:left w:w="110" w:type="dxa"/>
              <w:bottom w:w="90" w:type="dxa"/>
              <w:right w:w="110" w:type="dxa"/>
            </w:tcMar>
            <w:vAlign w:val="center"/>
          </w:tcPr>
          <w:p w14:paraId="3EB10269">
            <w:pPr>
              <w:spacing w:line="269" w:lineRule="auto"/>
              <w:ind w:firstLine="0"/>
              <w:jc w:val="left"/>
            </w:pPr>
            <w:r>
              <w:rPr>
                <w:rFonts w:ascii="Times New Roman" w:hAnsi="Times New Roman" w:eastAsia="宋体"/>
                <w:sz w:val="17"/>
              </w:rPr>
              <w:t>孟天赐（2410250732，队长）</w:t>
            </w:r>
          </w:p>
        </w:tc>
      </w:tr>
    </w:tbl>
    <w:p w14:paraId="06C0358F">
      <w:pPr>
        <w:spacing w:after="80" w:line="360" w:lineRule="auto"/>
        <w:ind w:firstLine="0"/>
      </w:pPr>
    </w:p>
    <w:p w14:paraId="00513342">
      <w:pPr>
        <w:spacing w:before="40" w:after="100" w:line="264" w:lineRule="auto"/>
        <w:ind w:firstLine="0"/>
        <w:jc w:val="center"/>
      </w:pPr>
      <w:r>
        <w:rPr>
          <w:rFonts w:ascii="Times New Roman" w:hAnsi="Times New Roman" w:eastAsia="宋体"/>
          <w:sz w:val="19"/>
        </w:rPr>
        <w:t>表 18 工作包验收细分</w:t>
      </w:r>
    </w:p>
    <w:tbl>
      <w:tblPr>
        <w:tblStyle w:val="18"/>
        <w:tblW w:w="8237" w:type="dxa"/>
        <w:tblInd w:w="0" w:type="dxa"/>
        <w:tblLayout w:type="fixed"/>
        <w:tblCellMar>
          <w:top w:w="0" w:type="dxa"/>
          <w:left w:w="108" w:type="dxa"/>
          <w:bottom w:w="0" w:type="dxa"/>
          <w:right w:w="108" w:type="dxa"/>
        </w:tblCellMar>
      </w:tblPr>
      <w:tblGrid>
        <w:gridCol w:w="1414"/>
        <w:gridCol w:w="4056"/>
        <w:gridCol w:w="2766"/>
      </w:tblGrid>
      <w:tr w14:paraId="5D3CB31C">
        <w:tblPrEx>
          <w:tblCellMar>
            <w:top w:w="0" w:type="dxa"/>
            <w:left w:w="108" w:type="dxa"/>
            <w:bottom w:w="0" w:type="dxa"/>
            <w:right w:w="108" w:type="dxa"/>
          </w:tblCellMar>
        </w:tblPrEx>
        <w:trPr>
          <w:tblHeader/>
        </w:trPr>
        <w:tc>
          <w:tcPr>
            <w:tcW w:w="1414"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2A1C2B28">
            <w:pPr>
              <w:ind w:firstLine="0"/>
              <w:jc w:val="center"/>
            </w:pPr>
            <w:r>
              <w:rPr>
                <w:rFonts w:ascii="Times New Roman" w:hAnsi="Times New Roman" w:eastAsia="宋体"/>
                <w:b/>
                <w:sz w:val="17"/>
              </w:rPr>
              <w:t>工作包</w:t>
            </w:r>
          </w:p>
        </w:tc>
        <w:tc>
          <w:tcPr>
            <w:tcW w:w="4056"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7899840B">
            <w:pPr>
              <w:ind w:firstLine="0"/>
              <w:jc w:val="center"/>
            </w:pPr>
            <w:r>
              <w:rPr>
                <w:rFonts w:ascii="Times New Roman" w:hAnsi="Times New Roman" w:eastAsia="宋体"/>
                <w:b/>
                <w:sz w:val="17"/>
              </w:rPr>
              <w:t>可交付细项</w:t>
            </w:r>
          </w:p>
        </w:tc>
        <w:tc>
          <w:tcPr>
            <w:tcW w:w="2766"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0CB68591">
            <w:pPr>
              <w:ind w:firstLine="0"/>
              <w:jc w:val="center"/>
            </w:pPr>
            <w:r>
              <w:rPr>
                <w:rFonts w:ascii="Times New Roman" w:hAnsi="Times New Roman" w:eastAsia="宋体"/>
                <w:b/>
                <w:sz w:val="17"/>
              </w:rPr>
              <w:t>验收证据</w:t>
            </w:r>
          </w:p>
        </w:tc>
      </w:tr>
      <w:tr w14:paraId="7F75FE89">
        <w:tblPrEx>
          <w:tblCellMar>
            <w:top w:w="0" w:type="dxa"/>
            <w:left w:w="108" w:type="dxa"/>
            <w:bottom w:w="0" w:type="dxa"/>
            <w:right w:w="108" w:type="dxa"/>
          </w:tblCellMar>
        </w:tblPrEx>
        <w:tc>
          <w:tcPr>
            <w:tcW w:w="1414" w:type="dxa"/>
            <w:tcBorders>
              <w:top w:val="nil"/>
              <w:left w:val="nil"/>
              <w:bottom w:val="nil"/>
              <w:right w:val="nil"/>
            </w:tcBorders>
            <w:tcMar>
              <w:top w:w="90" w:type="dxa"/>
              <w:left w:w="110" w:type="dxa"/>
              <w:bottom w:w="90" w:type="dxa"/>
              <w:right w:w="110" w:type="dxa"/>
            </w:tcMar>
            <w:vAlign w:val="center"/>
          </w:tcPr>
          <w:p w14:paraId="7CFD7456">
            <w:pPr>
              <w:spacing w:line="269" w:lineRule="auto"/>
              <w:ind w:firstLine="0"/>
              <w:jc w:val="center"/>
            </w:pPr>
            <w:r>
              <w:rPr>
                <w:rFonts w:ascii="Times New Roman" w:hAnsi="Times New Roman" w:eastAsia="宋体"/>
                <w:sz w:val="17"/>
              </w:rPr>
              <w:t>需求分析</w:t>
            </w:r>
          </w:p>
        </w:tc>
        <w:tc>
          <w:tcPr>
            <w:tcW w:w="4056" w:type="dxa"/>
            <w:tcBorders>
              <w:top w:val="nil"/>
              <w:left w:val="nil"/>
              <w:bottom w:val="nil"/>
              <w:right w:val="nil"/>
            </w:tcBorders>
            <w:tcMar>
              <w:top w:w="90" w:type="dxa"/>
              <w:left w:w="110" w:type="dxa"/>
              <w:bottom w:w="90" w:type="dxa"/>
              <w:right w:w="110" w:type="dxa"/>
            </w:tcMar>
            <w:vAlign w:val="center"/>
          </w:tcPr>
          <w:p w14:paraId="46B225CC">
            <w:pPr>
              <w:spacing w:line="269" w:lineRule="auto"/>
              <w:ind w:firstLine="0"/>
              <w:jc w:val="left"/>
            </w:pPr>
            <w:r>
              <w:rPr>
                <w:rFonts w:ascii="Times New Roman" w:hAnsi="Times New Roman" w:eastAsia="宋体"/>
                <w:sz w:val="17"/>
              </w:rPr>
              <w:t>用户画像、业务场景、执行者、用例、功能需求、非功能需求和故障处理</w:t>
            </w:r>
          </w:p>
        </w:tc>
        <w:tc>
          <w:tcPr>
            <w:tcW w:w="2766" w:type="dxa"/>
            <w:tcBorders>
              <w:top w:val="nil"/>
              <w:left w:val="nil"/>
              <w:bottom w:val="nil"/>
              <w:right w:val="nil"/>
            </w:tcBorders>
            <w:tcMar>
              <w:top w:w="90" w:type="dxa"/>
              <w:left w:w="110" w:type="dxa"/>
              <w:bottom w:w="90" w:type="dxa"/>
              <w:right w:w="110" w:type="dxa"/>
            </w:tcMar>
            <w:vAlign w:val="center"/>
          </w:tcPr>
          <w:p w14:paraId="7C4A6D1B">
            <w:pPr>
              <w:spacing w:line="269" w:lineRule="auto"/>
              <w:ind w:firstLine="0"/>
              <w:jc w:val="left"/>
            </w:pPr>
            <w:r>
              <w:t>需求规格说明书、需求矩阵和复核记录</w:t>
            </w:r>
          </w:p>
        </w:tc>
      </w:tr>
      <w:tr w14:paraId="3517BBB3">
        <w:tblPrEx>
          <w:tblCellMar>
            <w:top w:w="0" w:type="dxa"/>
            <w:left w:w="108" w:type="dxa"/>
            <w:bottom w:w="0" w:type="dxa"/>
            <w:right w:w="108" w:type="dxa"/>
          </w:tblCellMar>
        </w:tblPrEx>
        <w:tc>
          <w:tcPr>
            <w:tcW w:w="1414" w:type="dxa"/>
            <w:tcBorders>
              <w:top w:val="nil"/>
              <w:left w:val="nil"/>
              <w:bottom w:val="nil"/>
              <w:right w:val="nil"/>
            </w:tcBorders>
            <w:tcMar>
              <w:top w:w="90" w:type="dxa"/>
              <w:left w:w="110" w:type="dxa"/>
              <w:bottom w:w="90" w:type="dxa"/>
              <w:right w:w="110" w:type="dxa"/>
            </w:tcMar>
            <w:vAlign w:val="center"/>
          </w:tcPr>
          <w:p w14:paraId="5E0FC8A9">
            <w:pPr>
              <w:spacing w:line="269" w:lineRule="auto"/>
              <w:ind w:firstLine="0"/>
              <w:jc w:val="center"/>
            </w:pPr>
            <w:r>
              <w:rPr>
                <w:rFonts w:ascii="Times New Roman" w:hAnsi="Times New Roman" w:eastAsia="宋体"/>
                <w:sz w:val="17"/>
              </w:rPr>
              <w:t>数据库实现</w:t>
            </w:r>
          </w:p>
        </w:tc>
        <w:tc>
          <w:tcPr>
            <w:tcW w:w="4056" w:type="dxa"/>
            <w:tcBorders>
              <w:top w:val="nil"/>
              <w:left w:val="nil"/>
              <w:bottom w:val="nil"/>
              <w:right w:val="nil"/>
            </w:tcBorders>
            <w:tcMar>
              <w:top w:w="90" w:type="dxa"/>
              <w:left w:w="110" w:type="dxa"/>
              <w:bottom w:w="90" w:type="dxa"/>
              <w:right w:w="110" w:type="dxa"/>
            </w:tcMar>
            <w:vAlign w:val="center"/>
          </w:tcPr>
          <w:p w14:paraId="0702A7D8">
            <w:pPr>
              <w:spacing w:line="269" w:lineRule="auto"/>
              <w:ind w:firstLine="0"/>
              <w:jc w:val="left"/>
            </w:pPr>
            <w:r>
              <w:rPr>
                <w:rFonts w:ascii="Times New Roman" w:hAnsi="Times New Roman" w:eastAsia="宋体"/>
                <w:sz w:val="17"/>
              </w:rPr>
              <w:t>schema、迁移版本、索引、WAL、外键、备份、导出和清理</w:t>
            </w:r>
          </w:p>
        </w:tc>
        <w:tc>
          <w:tcPr>
            <w:tcW w:w="2766" w:type="dxa"/>
            <w:tcBorders>
              <w:top w:val="nil"/>
              <w:left w:val="nil"/>
              <w:bottom w:val="nil"/>
              <w:right w:val="nil"/>
            </w:tcBorders>
            <w:tcMar>
              <w:top w:w="90" w:type="dxa"/>
              <w:left w:w="110" w:type="dxa"/>
              <w:bottom w:w="90" w:type="dxa"/>
              <w:right w:w="110" w:type="dxa"/>
            </w:tcMar>
            <w:vAlign w:val="center"/>
          </w:tcPr>
          <w:p w14:paraId="626923D3">
            <w:pPr>
              <w:spacing w:line="269" w:lineRule="auto"/>
              <w:ind w:firstLine="0"/>
              <w:jc w:val="left"/>
            </w:pPr>
            <w:r>
              <w:rPr>
                <w:rFonts w:ascii="Times New Roman" w:hAnsi="Times New Roman" w:eastAsia="宋体"/>
                <w:sz w:val="17"/>
              </w:rPr>
              <w:t>storage 测试、数据库完整性检查和备份文件</w:t>
            </w:r>
          </w:p>
        </w:tc>
      </w:tr>
      <w:tr w14:paraId="0D768AF8">
        <w:tblPrEx>
          <w:tblCellMar>
            <w:top w:w="0" w:type="dxa"/>
            <w:left w:w="108" w:type="dxa"/>
            <w:bottom w:w="0" w:type="dxa"/>
            <w:right w:w="108" w:type="dxa"/>
          </w:tblCellMar>
        </w:tblPrEx>
        <w:tc>
          <w:tcPr>
            <w:tcW w:w="1414" w:type="dxa"/>
            <w:tcBorders>
              <w:top w:val="nil"/>
              <w:left w:val="nil"/>
              <w:bottom w:val="nil"/>
              <w:right w:val="nil"/>
            </w:tcBorders>
            <w:tcMar>
              <w:top w:w="90" w:type="dxa"/>
              <w:left w:w="110" w:type="dxa"/>
              <w:bottom w:w="90" w:type="dxa"/>
              <w:right w:w="110" w:type="dxa"/>
            </w:tcMar>
            <w:vAlign w:val="center"/>
          </w:tcPr>
          <w:p w14:paraId="288EA24E">
            <w:pPr>
              <w:spacing w:line="269" w:lineRule="auto"/>
              <w:ind w:firstLine="0"/>
              <w:jc w:val="center"/>
            </w:pPr>
            <w:r>
              <w:rPr>
                <w:rFonts w:ascii="Times New Roman" w:hAnsi="Times New Roman" w:eastAsia="宋体"/>
                <w:sz w:val="17"/>
              </w:rPr>
              <w:t>任务与事件</w:t>
            </w:r>
          </w:p>
        </w:tc>
        <w:tc>
          <w:tcPr>
            <w:tcW w:w="4056" w:type="dxa"/>
            <w:tcBorders>
              <w:top w:val="nil"/>
              <w:left w:val="nil"/>
              <w:bottom w:val="nil"/>
              <w:right w:val="nil"/>
            </w:tcBorders>
            <w:tcMar>
              <w:top w:w="90" w:type="dxa"/>
              <w:left w:w="110" w:type="dxa"/>
              <w:bottom w:w="90" w:type="dxa"/>
              <w:right w:w="110" w:type="dxa"/>
            </w:tcMar>
            <w:vAlign w:val="center"/>
          </w:tcPr>
          <w:p w14:paraId="70A45083">
            <w:pPr>
              <w:spacing w:line="269" w:lineRule="auto"/>
              <w:ind w:firstLine="0"/>
              <w:jc w:val="left"/>
            </w:pPr>
            <w:r>
              <w:rPr>
                <w:rFonts w:ascii="Times New Roman" w:hAnsi="Times New Roman" w:eastAsia="宋体"/>
                <w:sz w:val="17"/>
              </w:rPr>
              <w:t>任务 CRUD、状态流转、标签项目、子任务、事件冲突和锁定</w:t>
            </w:r>
          </w:p>
        </w:tc>
        <w:tc>
          <w:tcPr>
            <w:tcW w:w="2766" w:type="dxa"/>
            <w:tcBorders>
              <w:top w:val="nil"/>
              <w:left w:val="nil"/>
              <w:bottom w:val="nil"/>
              <w:right w:val="nil"/>
            </w:tcBorders>
            <w:tcMar>
              <w:top w:w="90" w:type="dxa"/>
              <w:left w:w="110" w:type="dxa"/>
              <w:bottom w:w="90" w:type="dxa"/>
              <w:right w:w="110" w:type="dxa"/>
            </w:tcMar>
            <w:vAlign w:val="center"/>
          </w:tcPr>
          <w:p w14:paraId="7657FD5B">
            <w:pPr>
              <w:spacing w:line="269" w:lineRule="auto"/>
              <w:ind w:firstLine="0"/>
              <w:jc w:val="left"/>
            </w:pPr>
            <w:r>
              <w:rPr>
                <w:rFonts w:ascii="Times New Roman" w:hAnsi="Times New Roman" w:eastAsia="宋体"/>
                <w:sz w:val="17"/>
              </w:rPr>
              <w:t>domain 测试、页面流程和动作日志</w:t>
            </w:r>
          </w:p>
        </w:tc>
      </w:tr>
      <w:tr w14:paraId="1393D427">
        <w:tblPrEx>
          <w:tblCellMar>
            <w:top w:w="0" w:type="dxa"/>
            <w:left w:w="108" w:type="dxa"/>
            <w:bottom w:w="0" w:type="dxa"/>
            <w:right w:w="108" w:type="dxa"/>
          </w:tblCellMar>
        </w:tblPrEx>
        <w:tc>
          <w:tcPr>
            <w:tcW w:w="1414" w:type="dxa"/>
            <w:tcBorders>
              <w:top w:val="nil"/>
              <w:left w:val="nil"/>
              <w:bottom w:val="nil"/>
              <w:right w:val="nil"/>
            </w:tcBorders>
            <w:tcMar>
              <w:top w:w="90" w:type="dxa"/>
              <w:left w:w="110" w:type="dxa"/>
              <w:bottom w:w="90" w:type="dxa"/>
              <w:right w:w="110" w:type="dxa"/>
            </w:tcMar>
            <w:vAlign w:val="center"/>
          </w:tcPr>
          <w:p w14:paraId="0C333454">
            <w:pPr>
              <w:spacing w:line="269" w:lineRule="auto"/>
              <w:ind w:firstLine="0"/>
              <w:jc w:val="center"/>
            </w:pPr>
            <w:r>
              <w:rPr>
                <w:rFonts w:ascii="Times New Roman" w:hAnsi="Times New Roman" w:eastAsia="宋体"/>
                <w:sz w:val="17"/>
              </w:rPr>
              <w:t>日程排程</w:t>
            </w:r>
          </w:p>
        </w:tc>
        <w:tc>
          <w:tcPr>
            <w:tcW w:w="4056" w:type="dxa"/>
            <w:tcBorders>
              <w:top w:val="nil"/>
              <w:left w:val="nil"/>
              <w:bottom w:val="nil"/>
              <w:right w:val="nil"/>
            </w:tcBorders>
            <w:tcMar>
              <w:top w:w="90" w:type="dxa"/>
              <w:left w:w="110" w:type="dxa"/>
              <w:bottom w:w="90" w:type="dxa"/>
              <w:right w:w="110" w:type="dxa"/>
            </w:tcMar>
            <w:vAlign w:val="center"/>
          </w:tcPr>
          <w:p w14:paraId="3F48F685">
            <w:pPr>
              <w:spacing w:line="269" w:lineRule="auto"/>
              <w:ind w:firstLine="0"/>
              <w:jc w:val="left"/>
            </w:pPr>
            <w:r>
              <w:rPr>
                <w:rFonts w:ascii="Times New Roman" w:hAnsi="Times New Roman" w:eastAsia="宋体"/>
                <w:sz w:val="17"/>
              </w:rPr>
              <w:t>plan_day、plan_range、rebalance、get_blocks、explain、analyze_quality</w:t>
            </w:r>
          </w:p>
        </w:tc>
        <w:tc>
          <w:tcPr>
            <w:tcW w:w="2766" w:type="dxa"/>
            <w:tcBorders>
              <w:top w:val="nil"/>
              <w:left w:val="nil"/>
              <w:bottom w:val="nil"/>
              <w:right w:val="nil"/>
            </w:tcBorders>
            <w:tcMar>
              <w:top w:w="90" w:type="dxa"/>
              <w:left w:w="110" w:type="dxa"/>
              <w:bottom w:w="90" w:type="dxa"/>
              <w:right w:w="110" w:type="dxa"/>
            </w:tcMar>
            <w:vAlign w:val="center"/>
          </w:tcPr>
          <w:p w14:paraId="16EF58B0">
            <w:pPr>
              <w:spacing w:line="269" w:lineRule="auto"/>
              <w:ind w:firstLine="0"/>
              <w:jc w:val="left"/>
            </w:pPr>
            <w:r>
              <w:rPr>
                <w:rFonts w:ascii="Times New Roman" w:hAnsi="Times New Roman" w:eastAsia="宋体"/>
                <w:sz w:val="17"/>
              </w:rPr>
              <w:t>ScheduleService 测试和场景数据</w:t>
            </w:r>
          </w:p>
        </w:tc>
      </w:tr>
      <w:tr w14:paraId="12741E57">
        <w:tblPrEx>
          <w:tblCellMar>
            <w:top w:w="0" w:type="dxa"/>
            <w:left w:w="108" w:type="dxa"/>
            <w:bottom w:w="0" w:type="dxa"/>
            <w:right w:w="108" w:type="dxa"/>
          </w:tblCellMar>
        </w:tblPrEx>
        <w:tc>
          <w:tcPr>
            <w:tcW w:w="1414" w:type="dxa"/>
            <w:tcBorders>
              <w:top w:val="nil"/>
              <w:left w:val="nil"/>
              <w:bottom w:val="nil"/>
              <w:right w:val="nil"/>
            </w:tcBorders>
            <w:tcMar>
              <w:top w:w="90" w:type="dxa"/>
              <w:left w:w="110" w:type="dxa"/>
              <w:bottom w:w="90" w:type="dxa"/>
              <w:right w:w="110" w:type="dxa"/>
            </w:tcMar>
            <w:vAlign w:val="center"/>
          </w:tcPr>
          <w:p w14:paraId="5649C0C1">
            <w:pPr>
              <w:spacing w:line="269" w:lineRule="auto"/>
              <w:ind w:firstLine="0"/>
              <w:jc w:val="center"/>
            </w:pPr>
            <w:r>
              <w:rPr>
                <w:rFonts w:ascii="Times New Roman" w:hAnsi="Times New Roman" w:eastAsia="宋体"/>
                <w:sz w:val="17"/>
              </w:rPr>
              <w:t>提醒总结</w:t>
            </w:r>
          </w:p>
        </w:tc>
        <w:tc>
          <w:tcPr>
            <w:tcW w:w="4056" w:type="dxa"/>
            <w:tcBorders>
              <w:top w:val="nil"/>
              <w:left w:val="nil"/>
              <w:bottom w:val="nil"/>
              <w:right w:val="nil"/>
            </w:tcBorders>
            <w:tcMar>
              <w:top w:w="90" w:type="dxa"/>
              <w:left w:w="110" w:type="dxa"/>
              <w:bottom w:w="90" w:type="dxa"/>
              <w:right w:w="110" w:type="dxa"/>
            </w:tcMar>
            <w:vAlign w:val="center"/>
          </w:tcPr>
          <w:p w14:paraId="14E8E31B">
            <w:pPr>
              <w:spacing w:line="269" w:lineRule="auto"/>
              <w:ind w:firstLine="0"/>
              <w:jc w:val="left"/>
            </w:pPr>
            <w:r>
              <w:rPr>
                <w:rFonts w:ascii="Times New Roman" w:hAnsi="Times New Roman" w:eastAsia="宋体"/>
                <w:sz w:val="17"/>
              </w:rPr>
              <w:t>提醒创建、轮询、稍后提醒、每日总结和次日建议</w:t>
            </w:r>
          </w:p>
        </w:tc>
        <w:tc>
          <w:tcPr>
            <w:tcW w:w="2766" w:type="dxa"/>
            <w:tcBorders>
              <w:top w:val="nil"/>
              <w:left w:val="nil"/>
              <w:bottom w:val="nil"/>
              <w:right w:val="nil"/>
            </w:tcBorders>
            <w:tcMar>
              <w:top w:w="90" w:type="dxa"/>
              <w:left w:w="110" w:type="dxa"/>
              <w:bottom w:w="90" w:type="dxa"/>
              <w:right w:w="110" w:type="dxa"/>
            </w:tcMar>
            <w:vAlign w:val="center"/>
          </w:tcPr>
          <w:p w14:paraId="7F36C42B">
            <w:pPr>
              <w:spacing w:line="269" w:lineRule="auto"/>
              <w:ind w:firstLine="0"/>
              <w:jc w:val="left"/>
            </w:pPr>
            <w:r>
              <w:rPr>
                <w:rFonts w:ascii="Times New Roman" w:hAnsi="Times New Roman" w:eastAsia="宋体"/>
                <w:sz w:val="17"/>
              </w:rPr>
              <w:t>Reminder/Summary 测试和页面状态</w:t>
            </w:r>
          </w:p>
        </w:tc>
      </w:tr>
      <w:tr w14:paraId="20724382">
        <w:tblPrEx>
          <w:tblCellMar>
            <w:top w:w="0" w:type="dxa"/>
            <w:left w:w="108" w:type="dxa"/>
            <w:bottom w:w="0" w:type="dxa"/>
            <w:right w:w="108" w:type="dxa"/>
          </w:tblCellMar>
        </w:tblPrEx>
        <w:tc>
          <w:tcPr>
            <w:tcW w:w="1414" w:type="dxa"/>
            <w:tcBorders>
              <w:top w:val="nil"/>
              <w:left w:val="nil"/>
              <w:bottom w:val="nil"/>
              <w:right w:val="nil"/>
            </w:tcBorders>
            <w:tcMar>
              <w:top w:w="90" w:type="dxa"/>
              <w:left w:w="110" w:type="dxa"/>
              <w:bottom w:w="90" w:type="dxa"/>
              <w:right w:w="110" w:type="dxa"/>
            </w:tcMar>
            <w:vAlign w:val="center"/>
          </w:tcPr>
          <w:p w14:paraId="3235F43E">
            <w:pPr>
              <w:spacing w:line="269" w:lineRule="auto"/>
              <w:ind w:firstLine="0"/>
              <w:jc w:val="center"/>
            </w:pPr>
            <w:r>
              <w:rPr>
                <w:rFonts w:ascii="Times New Roman" w:hAnsi="Times New Roman" w:eastAsia="宋体"/>
                <w:sz w:val="17"/>
              </w:rPr>
              <w:t>能力注册</w:t>
            </w:r>
          </w:p>
        </w:tc>
        <w:tc>
          <w:tcPr>
            <w:tcW w:w="4056" w:type="dxa"/>
            <w:tcBorders>
              <w:top w:val="nil"/>
              <w:left w:val="nil"/>
              <w:bottom w:val="nil"/>
              <w:right w:val="nil"/>
            </w:tcBorders>
            <w:tcMar>
              <w:top w:w="90" w:type="dxa"/>
              <w:left w:w="110" w:type="dxa"/>
              <w:bottom w:w="90" w:type="dxa"/>
              <w:right w:w="110" w:type="dxa"/>
            </w:tcMar>
            <w:vAlign w:val="center"/>
          </w:tcPr>
          <w:p w14:paraId="4391144F">
            <w:pPr>
              <w:spacing w:line="269" w:lineRule="auto"/>
              <w:ind w:firstLine="0"/>
              <w:jc w:val="left"/>
            </w:pPr>
            <w:r>
              <w:rPr>
                <w:rFonts w:ascii="Times New Roman" w:hAnsi="Times New Roman" w:eastAsia="宋体"/>
                <w:sz w:val="17"/>
              </w:rPr>
              <w:t>capability schema、mutating 标记、幂等、revision 和 wrapMutating</w:t>
            </w:r>
          </w:p>
        </w:tc>
        <w:tc>
          <w:tcPr>
            <w:tcW w:w="2766" w:type="dxa"/>
            <w:tcBorders>
              <w:top w:val="nil"/>
              <w:left w:val="nil"/>
              <w:bottom w:val="nil"/>
              <w:right w:val="nil"/>
            </w:tcBorders>
            <w:tcMar>
              <w:top w:w="90" w:type="dxa"/>
              <w:left w:w="110" w:type="dxa"/>
              <w:bottom w:w="90" w:type="dxa"/>
              <w:right w:w="110" w:type="dxa"/>
            </w:tcMar>
            <w:vAlign w:val="center"/>
          </w:tcPr>
          <w:p w14:paraId="35224179">
            <w:pPr>
              <w:spacing w:line="269" w:lineRule="auto"/>
              <w:ind w:firstLine="0"/>
              <w:jc w:val="left"/>
            </w:pPr>
            <w:r>
              <w:rPr>
                <w:rFonts w:ascii="Times New Roman" w:hAnsi="Times New Roman" w:eastAsia="宋体"/>
                <w:sz w:val="17"/>
              </w:rPr>
              <w:t>capabilities 测试和工具列表</w:t>
            </w:r>
          </w:p>
        </w:tc>
      </w:tr>
      <w:tr w14:paraId="2D1269B4">
        <w:tblPrEx>
          <w:tblCellMar>
            <w:top w:w="0" w:type="dxa"/>
            <w:left w:w="108" w:type="dxa"/>
            <w:bottom w:w="0" w:type="dxa"/>
            <w:right w:w="108" w:type="dxa"/>
          </w:tblCellMar>
        </w:tblPrEx>
        <w:tc>
          <w:tcPr>
            <w:tcW w:w="1414" w:type="dxa"/>
            <w:tcBorders>
              <w:top w:val="nil"/>
              <w:left w:val="nil"/>
              <w:bottom w:val="nil"/>
              <w:right w:val="nil"/>
            </w:tcBorders>
            <w:tcMar>
              <w:top w:w="90" w:type="dxa"/>
              <w:left w:w="110" w:type="dxa"/>
              <w:bottom w:w="90" w:type="dxa"/>
              <w:right w:w="110" w:type="dxa"/>
            </w:tcMar>
            <w:vAlign w:val="center"/>
          </w:tcPr>
          <w:p w14:paraId="39C39CD7">
            <w:pPr>
              <w:spacing w:line="269" w:lineRule="auto"/>
              <w:ind w:firstLine="0"/>
              <w:jc w:val="center"/>
            </w:pPr>
            <w:r>
              <w:rPr>
                <w:rFonts w:ascii="Times New Roman" w:hAnsi="Times New Roman" w:eastAsia="宋体"/>
                <w:sz w:val="17"/>
              </w:rPr>
              <w:t>AI runtime</w:t>
            </w:r>
          </w:p>
        </w:tc>
        <w:tc>
          <w:tcPr>
            <w:tcW w:w="4056" w:type="dxa"/>
            <w:tcBorders>
              <w:top w:val="nil"/>
              <w:left w:val="nil"/>
              <w:bottom w:val="nil"/>
              <w:right w:val="nil"/>
            </w:tcBorders>
            <w:tcMar>
              <w:top w:w="90" w:type="dxa"/>
              <w:left w:w="110" w:type="dxa"/>
              <w:bottom w:w="90" w:type="dxa"/>
              <w:right w:w="110" w:type="dxa"/>
            </w:tcMar>
            <w:vAlign w:val="center"/>
          </w:tcPr>
          <w:p w14:paraId="76335F0A">
            <w:pPr>
              <w:spacing w:line="269" w:lineRule="auto"/>
              <w:ind w:firstLine="0"/>
              <w:jc w:val="left"/>
            </w:pPr>
            <w:r>
              <w:rPr>
                <w:rFonts w:ascii="Times New Roman" w:hAnsi="Times New Roman" w:eastAsia="宋体"/>
                <w:sz w:val="17"/>
              </w:rPr>
              <w:t>模型客户端、工具转换、上下文、会话、流式、压缩和错误恢复</w:t>
            </w:r>
          </w:p>
        </w:tc>
        <w:tc>
          <w:tcPr>
            <w:tcW w:w="2766" w:type="dxa"/>
            <w:tcBorders>
              <w:top w:val="nil"/>
              <w:left w:val="nil"/>
              <w:bottom w:val="nil"/>
              <w:right w:val="nil"/>
            </w:tcBorders>
            <w:tcMar>
              <w:top w:w="90" w:type="dxa"/>
              <w:left w:w="110" w:type="dxa"/>
              <w:bottom w:w="90" w:type="dxa"/>
              <w:right w:w="110" w:type="dxa"/>
            </w:tcMar>
            <w:vAlign w:val="center"/>
          </w:tcPr>
          <w:p w14:paraId="3DBB01E1">
            <w:pPr>
              <w:spacing w:line="269" w:lineRule="auto"/>
              <w:ind w:firstLine="0"/>
              <w:jc w:val="left"/>
            </w:pPr>
            <w:r>
              <w:rPr>
                <w:rFonts w:ascii="Times New Roman" w:hAnsi="Times New Roman" w:eastAsia="宋体"/>
                <w:sz w:val="17"/>
              </w:rPr>
              <w:t>runtime 测试和真实模型连通检查</w:t>
            </w:r>
          </w:p>
        </w:tc>
      </w:tr>
      <w:tr w14:paraId="71821980">
        <w:tblPrEx>
          <w:tblCellMar>
            <w:top w:w="0" w:type="dxa"/>
            <w:left w:w="108" w:type="dxa"/>
            <w:bottom w:w="0" w:type="dxa"/>
            <w:right w:w="108" w:type="dxa"/>
          </w:tblCellMar>
        </w:tblPrEx>
        <w:tc>
          <w:tcPr>
            <w:tcW w:w="1414" w:type="dxa"/>
            <w:tcBorders>
              <w:top w:val="nil"/>
              <w:left w:val="nil"/>
              <w:bottom w:val="nil"/>
              <w:right w:val="nil"/>
            </w:tcBorders>
            <w:tcMar>
              <w:top w:w="90" w:type="dxa"/>
              <w:left w:w="110" w:type="dxa"/>
              <w:bottom w:w="90" w:type="dxa"/>
              <w:right w:w="110" w:type="dxa"/>
            </w:tcMar>
            <w:vAlign w:val="center"/>
          </w:tcPr>
          <w:p w14:paraId="2DBC4071">
            <w:pPr>
              <w:spacing w:line="269" w:lineRule="auto"/>
              <w:ind w:firstLine="0"/>
              <w:jc w:val="center"/>
            </w:pPr>
            <w:r>
              <w:rPr>
                <w:rFonts w:ascii="Times New Roman" w:hAnsi="Times New Roman" w:eastAsia="宋体"/>
                <w:sz w:val="17"/>
              </w:rPr>
              <w:t>桌面前端</w:t>
            </w:r>
          </w:p>
        </w:tc>
        <w:tc>
          <w:tcPr>
            <w:tcW w:w="4056" w:type="dxa"/>
            <w:tcBorders>
              <w:top w:val="nil"/>
              <w:left w:val="nil"/>
              <w:bottom w:val="nil"/>
              <w:right w:val="nil"/>
            </w:tcBorders>
            <w:tcMar>
              <w:top w:w="90" w:type="dxa"/>
              <w:left w:w="110" w:type="dxa"/>
              <w:bottom w:w="90" w:type="dxa"/>
              <w:right w:w="110" w:type="dxa"/>
            </w:tcMar>
            <w:vAlign w:val="center"/>
          </w:tcPr>
          <w:p w14:paraId="2D4F3AE2">
            <w:pPr>
              <w:spacing w:line="269" w:lineRule="auto"/>
              <w:ind w:firstLine="0"/>
              <w:jc w:val="left"/>
            </w:pPr>
            <w:r>
              <w:rPr>
                <w:rFonts w:ascii="Times New Roman" w:hAnsi="Times New Roman" w:eastAsia="宋体"/>
                <w:sz w:val="17"/>
              </w:rPr>
              <w:t>页面、弹窗、备份面板、设置、Toast、错误边界和快捷键</w:t>
            </w:r>
          </w:p>
        </w:tc>
        <w:tc>
          <w:tcPr>
            <w:tcW w:w="2766" w:type="dxa"/>
            <w:tcBorders>
              <w:top w:val="nil"/>
              <w:left w:val="nil"/>
              <w:bottom w:val="nil"/>
              <w:right w:val="nil"/>
            </w:tcBorders>
            <w:tcMar>
              <w:top w:w="90" w:type="dxa"/>
              <w:left w:w="110" w:type="dxa"/>
              <w:bottom w:w="90" w:type="dxa"/>
              <w:right w:w="110" w:type="dxa"/>
            </w:tcMar>
            <w:vAlign w:val="center"/>
          </w:tcPr>
          <w:p w14:paraId="74971A06">
            <w:pPr>
              <w:spacing w:line="269" w:lineRule="auto"/>
              <w:ind w:firstLine="0"/>
              <w:jc w:val="center"/>
            </w:pPr>
            <w:r>
              <w:rPr>
                <w:rFonts w:ascii="Times New Roman" w:hAnsi="Times New Roman" w:eastAsia="宋体"/>
                <w:sz w:val="17"/>
              </w:rPr>
              <w:t>构建结果和人工桌面检查</w:t>
            </w:r>
          </w:p>
        </w:tc>
      </w:tr>
      <w:tr w14:paraId="4D471925">
        <w:tblPrEx>
          <w:tblCellMar>
            <w:top w:w="0" w:type="dxa"/>
            <w:left w:w="108" w:type="dxa"/>
            <w:bottom w:w="0" w:type="dxa"/>
            <w:right w:w="108" w:type="dxa"/>
          </w:tblCellMar>
        </w:tblPrEx>
        <w:tc>
          <w:tcPr>
            <w:tcW w:w="1414" w:type="dxa"/>
            <w:tcBorders>
              <w:top w:val="nil"/>
              <w:left w:val="nil"/>
              <w:bottom w:val="nil"/>
              <w:right w:val="nil"/>
            </w:tcBorders>
            <w:tcMar>
              <w:top w:w="90" w:type="dxa"/>
              <w:left w:w="110" w:type="dxa"/>
              <w:bottom w:w="90" w:type="dxa"/>
              <w:right w:w="110" w:type="dxa"/>
            </w:tcMar>
            <w:vAlign w:val="center"/>
          </w:tcPr>
          <w:p w14:paraId="11929D11">
            <w:pPr>
              <w:spacing w:line="269" w:lineRule="auto"/>
              <w:ind w:firstLine="0"/>
              <w:jc w:val="center"/>
            </w:pPr>
            <w:r>
              <w:rPr>
                <w:rFonts w:ascii="Times New Roman" w:hAnsi="Times New Roman" w:eastAsia="宋体"/>
                <w:sz w:val="17"/>
              </w:rPr>
              <w:t>Tauri 后端</w:t>
            </w:r>
          </w:p>
        </w:tc>
        <w:tc>
          <w:tcPr>
            <w:tcW w:w="4056" w:type="dxa"/>
            <w:tcBorders>
              <w:top w:val="nil"/>
              <w:left w:val="nil"/>
              <w:bottom w:val="nil"/>
              <w:right w:val="nil"/>
            </w:tcBorders>
            <w:tcMar>
              <w:top w:w="90" w:type="dxa"/>
              <w:left w:w="110" w:type="dxa"/>
              <w:bottom w:w="90" w:type="dxa"/>
              <w:right w:w="110" w:type="dxa"/>
            </w:tcMar>
            <w:vAlign w:val="center"/>
          </w:tcPr>
          <w:p w14:paraId="7F2DFF6D">
            <w:pPr>
              <w:spacing w:line="269" w:lineRule="auto"/>
              <w:ind w:firstLine="0"/>
              <w:jc w:val="left"/>
            </w:pPr>
            <w:r>
              <w:rPr>
                <w:rFonts w:ascii="Times New Roman" w:hAnsi="Times New Roman" w:eastAsia="宋体"/>
                <w:sz w:val="17"/>
              </w:rPr>
              <w:t>sidecar 生命周期、命令路由、权限、release 和安装器</w:t>
            </w:r>
          </w:p>
        </w:tc>
        <w:tc>
          <w:tcPr>
            <w:tcW w:w="2766" w:type="dxa"/>
            <w:tcBorders>
              <w:top w:val="nil"/>
              <w:left w:val="nil"/>
              <w:bottom w:val="nil"/>
              <w:right w:val="nil"/>
            </w:tcBorders>
            <w:tcMar>
              <w:top w:w="90" w:type="dxa"/>
              <w:left w:w="110" w:type="dxa"/>
              <w:bottom w:w="90" w:type="dxa"/>
              <w:right w:w="110" w:type="dxa"/>
            </w:tcMar>
            <w:vAlign w:val="center"/>
          </w:tcPr>
          <w:p w14:paraId="2267C43C">
            <w:pPr>
              <w:spacing w:line="269" w:lineRule="auto"/>
              <w:ind w:firstLine="0"/>
              <w:jc w:val="left"/>
            </w:pPr>
            <w:r>
              <w:rPr>
                <w:rFonts w:ascii="Times New Roman" w:hAnsi="Times New Roman" w:eastAsia="宋体"/>
                <w:sz w:val="17"/>
              </w:rPr>
              <w:t>cargo check、release 启动和安装检查</w:t>
            </w:r>
          </w:p>
        </w:tc>
      </w:tr>
      <w:tr w14:paraId="4165C26C">
        <w:tblPrEx>
          <w:tblCellMar>
            <w:top w:w="0" w:type="dxa"/>
            <w:left w:w="108" w:type="dxa"/>
            <w:bottom w:w="0" w:type="dxa"/>
            <w:right w:w="108" w:type="dxa"/>
          </w:tblCellMar>
        </w:tblPrEx>
        <w:tc>
          <w:tcPr>
            <w:tcW w:w="1414" w:type="dxa"/>
            <w:tcBorders>
              <w:top w:val="nil"/>
              <w:left w:val="nil"/>
              <w:bottom w:val="nil"/>
              <w:right w:val="nil"/>
            </w:tcBorders>
            <w:tcMar>
              <w:top w:w="90" w:type="dxa"/>
              <w:left w:w="110" w:type="dxa"/>
              <w:bottom w:w="90" w:type="dxa"/>
              <w:right w:w="110" w:type="dxa"/>
            </w:tcMar>
            <w:vAlign w:val="center"/>
          </w:tcPr>
          <w:p w14:paraId="41819076">
            <w:pPr>
              <w:spacing w:line="269" w:lineRule="auto"/>
              <w:ind w:firstLine="0"/>
              <w:jc w:val="center"/>
            </w:pPr>
            <w:r>
              <w:rPr>
                <w:rFonts w:ascii="Times New Roman" w:hAnsi="Times New Roman" w:eastAsia="宋体"/>
                <w:sz w:val="17"/>
              </w:rPr>
              <w:t>测试报告</w:t>
            </w:r>
          </w:p>
        </w:tc>
        <w:tc>
          <w:tcPr>
            <w:tcW w:w="4056" w:type="dxa"/>
            <w:tcBorders>
              <w:top w:val="nil"/>
              <w:left w:val="nil"/>
              <w:bottom w:val="nil"/>
              <w:right w:val="nil"/>
            </w:tcBorders>
            <w:tcMar>
              <w:top w:w="90" w:type="dxa"/>
              <w:left w:w="110" w:type="dxa"/>
              <w:bottom w:w="90" w:type="dxa"/>
              <w:right w:w="110" w:type="dxa"/>
            </w:tcMar>
            <w:vAlign w:val="center"/>
          </w:tcPr>
          <w:p w14:paraId="5F96FFC0">
            <w:pPr>
              <w:spacing w:line="269" w:lineRule="auto"/>
              <w:ind w:firstLine="0"/>
              <w:jc w:val="left"/>
            </w:pPr>
            <w:r>
              <w:rPr>
                <w:rFonts w:ascii="Times New Roman" w:hAnsi="Times New Roman" w:eastAsia="宋体"/>
                <w:sz w:val="17"/>
              </w:rPr>
              <w:t>测试项、测试人员、命令结果、需求结论、缺陷限制和建议</w:t>
            </w:r>
          </w:p>
        </w:tc>
        <w:tc>
          <w:tcPr>
            <w:tcW w:w="2766" w:type="dxa"/>
            <w:tcBorders>
              <w:top w:val="nil"/>
              <w:left w:val="nil"/>
              <w:bottom w:val="nil"/>
              <w:right w:val="nil"/>
            </w:tcBorders>
            <w:tcMar>
              <w:top w:w="90" w:type="dxa"/>
              <w:left w:w="110" w:type="dxa"/>
              <w:bottom w:w="90" w:type="dxa"/>
              <w:right w:w="110" w:type="dxa"/>
            </w:tcMar>
            <w:vAlign w:val="center"/>
          </w:tcPr>
          <w:p w14:paraId="08724D55">
            <w:pPr>
              <w:spacing w:line="269" w:lineRule="auto"/>
              <w:ind w:firstLine="0"/>
              <w:jc w:val="center"/>
            </w:pPr>
            <w:r>
              <w:rPr>
                <w:rFonts w:ascii="Times New Roman" w:hAnsi="Times New Roman" w:eastAsia="宋体"/>
                <w:sz w:val="17"/>
              </w:rPr>
              <w:t>测试报告最终版</w:t>
            </w:r>
          </w:p>
        </w:tc>
      </w:tr>
      <w:tr w14:paraId="1D0D7B16">
        <w:tblPrEx>
          <w:tblCellMar>
            <w:top w:w="0" w:type="dxa"/>
            <w:left w:w="108" w:type="dxa"/>
            <w:bottom w:w="0" w:type="dxa"/>
            <w:right w:w="108" w:type="dxa"/>
          </w:tblCellMar>
        </w:tblPrEx>
        <w:tc>
          <w:tcPr>
            <w:tcW w:w="1414" w:type="dxa"/>
            <w:tcBorders>
              <w:top w:val="nil"/>
              <w:left w:val="nil"/>
              <w:bottom w:val="nil"/>
              <w:right w:val="nil"/>
            </w:tcBorders>
            <w:tcMar>
              <w:top w:w="90" w:type="dxa"/>
              <w:left w:w="110" w:type="dxa"/>
              <w:bottom w:w="90" w:type="dxa"/>
              <w:right w:w="110" w:type="dxa"/>
            </w:tcMar>
            <w:vAlign w:val="center"/>
          </w:tcPr>
          <w:p w14:paraId="3934FA53">
            <w:r>
              <w:t>交付文档</w:t>
            </w:r>
          </w:p>
        </w:tc>
        <w:tc>
          <w:tcPr>
            <w:tcW w:w="4056" w:type="dxa"/>
            <w:tcBorders>
              <w:top w:val="nil"/>
              <w:left w:val="nil"/>
              <w:bottom w:val="nil"/>
              <w:right w:val="nil"/>
            </w:tcBorders>
            <w:tcMar>
              <w:top w:w="90" w:type="dxa"/>
              <w:left w:w="110" w:type="dxa"/>
              <w:bottom w:w="90" w:type="dxa"/>
              <w:right w:w="110" w:type="dxa"/>
            </w:tcMar>
            <w:vAlign w:val="center"/>
          </w:tcPr>
          <w:p w14:paraId="17F75180">
            <w:r>
              <w:t>四份 DOCX 规定结构、参考资料、表格样式、图示和版式检查</w:t>
            </w:r>
          </w:p>
        </w:tc>
        <w:tc>
          <w:tcPr>
            <w:tcW w:w="2766" w:type="dxa"/>
            <w:tcBorders>
              <w:top w:val="nil"/>
              <w:left w:val="nil"/>
              <w:bottom w:val="nil"/>
              <w:right w:val="nil"/>
            </w:tcBorders>
            <w:tcMar>
              <w:top w:w="90" w:type="dxa"/>
              <w:left w:w="110" w:type="dxa"/>
              <w:bottom w:w="90" w:type="dxa"/>
              <w:right w:w="110" w:type="dxa"/>
            </w:tcMar>
            <w:vAlign w:val="center"/>
          </w:tcPr>
          <w:p w14:paraId="657A70E6">
            <w:r>
              <w:t>正式交付文档和页面检查</w:t>
            </w:r>
          </w:p>
        </w:tc>
      </w:tr>
      <w:tr w14:paraId="6EB3B99C">
        <w:tblPrEx>
          <w:tblCellMar>
            <w:top w:w="0" w:type="dxa"/>
            <w:left w:w="108" w:type="dxa"/>
            <w:bottom w:w="0" w:type="dxa"/>
            <w:right w:w="108" w:type="dxa"/>
          </w:tblCellMar>
        </w:tblPrEx>
        <w:tc>
          <w:tcPr>
            <w:tcW w:w="1414" w:type="dxa"/>
            <w:tcBorders>
              <w:top w:val="nil"/>
              <w:left w:val="nil"/>
              <w:bottom w:val="single" w:color="000000" w:sz="10" w:space="0"/>
              <w:right w:val="nil"/>
            </w:tcBorders>
            <w:tcMar>
              <w:top w:w="90" w:type="dxa"/>
              <w:left w:w="110" w:type="dxa"/>
              <w:bottom w:w="90" w:type="dxa"/>
              <w:right w:w="110" w:type="dxa"/>
            </w:tcMar>
            <w:vAlign w:val="center"/>
          </w:tcPr>
          <w:p w14:paraId="63C40D67">
            <w:pPr>
              <w:spacing w:line="269" w:lineRule="auto"/>
              <w:ind w:firstLine="0"/>
              <w:jc w:val="center"/>
            </w:pPr>
            <w:r>
              <w:rPr>
                <w:rFonts w:ascii="Times New Roman" w:hAnsi="Times New Roman" w:eastAsia="宋体"/>
                <w:sz w:val="17"/>
              </w:rPr>
              <w:t>发布归档</w:t>
            </w:r>
          </w:p>
        </w:tc>
        <w:tc>
          <w:tcPr>
            <w:tcW w:w="4056" w:type="dxa"/>
            <w:tcBorders>
              <w:top w:val="nil"/>
              <w:left w:val="nil"/>
              <w:bottom w:val="single" w:color="000000" w:sz="10" w:space="0"/>
              <w:right w:val="nil"/>
            </w:tcBorders>
            <w:tcMar>
              <w:top w:w="90" w:type="dxa"/>
              <w:left w:w="110" w:type="dxa"/>
              <w:bottom w:w="90" w:type="dxa"/>
              <w:right w:w="110" w:type="dxa"/>
            </w:tcMar>
            <w:vAlign w:val="center"/>
          </w:tcPr>
          <w:p w14:paraId="2088852A">
            <w:pPr>
              <w:spacing w:line="269" w:lineRule="auto"/>
              <w:ind w:firstLine="0"/>
              <w:jc w:val="left"/>
            </w:pPr>
            <w:r>
              <w:rPr>
                <w:rFonts w:ascii="Times New Roman" w:hAnsi="Times New Roman" w:eastAsia="宋体"/>
                <w:sz w:val="17"/>
              </w:rPr>
              <w:t>安装包、源码、文档、测试证据和敏感信息扫描</w:t>
            </w:r>
          </w:p>
        </w:tc>
        <w:tc>
          <w:tcPr>
            <w:tcW w:w="2766" w:type="dxa"/>
            <w:tcBorders>
              <w:top w:val="nil"/>
              <w:left w:val="nil"/>
              <w:bottom w:val="single" w:color="000000" w:sz="10" w:space="0"/>
              <w:right w:val="nil"/>
            </w:tcBorders>
            <w:tcMar>
              <w:top w:w="90" w:type="dxa"/>
              <w:left w:w="110" w:type="dxa"/>
              <w:bottom w:w="90" w:type="dxa"/>
              <w:right w:w="110" w:type="dxa"/>
            </w:tcMar>
            <w:vAlign w:val="center"/>
          </w:tcPr>
          <w:p w14:paraId="3E7F6375">
            <w:pPr>
              <w:spacing w:line="269" w:lineRule="auto"/>
              <w:ind w:firstLine="0"/>
              <w:jc w:val="center"/>
            </w:pPr>
            <w:r>
              <w:rPr>
                <w:rFonts w:ascii="Times New Roman" w:hAnsi="Times New Roman" w:eastAsia="宋体"/>
                <w:sz w:val="17"/>
              </w:rPr>
              <w:t>交付清单和最终验收记录</w:t>
            </w:r>
          </w:p>
        </w:tc>
      </w:tr>
    </w:tbl>
    <w:p w14:paraId="4E7F87A7">
      <w:pPr>
        <w:spacing w:after="80" w:line="360" w:lineRule="auto"/>
        <w:ind w:firstLine="0"/>
      </w:pPr>
    </w:p>
    <w:p w14:paraId="05DBE77D">
      <w:pPr>
        <w:pStyle w:val="3"/>
        <w:keepNext/>
      </w:pPr>
      <w:r>
        <w:rPr>
          <w:rFonts w:ascii="Times New Roman" w:hAnsi="Times New Roman" w:eastAsia="黑体"/>
          <w:b/>
        </w:rPr>
        <w:t>3.2进度</w:t>
      </w:r>
    </w:p>
    <w:p w14:paraId="37DCE2FF">
      <w:pPr>
        <w:spacing w:after="80" w:line="360" w:lineRule="auto"/>
        <w:ind w:firstLine="420"/>
      </w:pPr>
      <w:r>
        <w:rPr>
          <w:rFonts w:ascii="Times New Roman" w:hAnsi="Times New Roman" w:eastAsia="宋体"/>
          <w:sz w:val="21"/>
        </w:rPr>
        <w:t>项目进度按四个阶段安排：基础工程与需求明确、核心能力实现、桌面体验与 AI agent 打通、交付审查与安装包完成。每个阶段都设置可以验证的阶段成果，不以“代码写完”为唯一完成标准，而是要求运行、测试、文档和用户视角体验同步推进。</w:t>
      </w:r>
    </w:p>
    <w:p w14:paraId="238E0B87">
      <w:pPr>
        <w:spacing w:after="80" w:line="360" w:lineRule="auto"/>
        <w:ind w:firstLine="420"/>
      </w:pPr>
      <w:r>
        <w:rPr>
          <w:rFonts w:ascii="Times New Roman" w:hAnsi="Times New Roman" w:eastAsia="宋体"/>
          <w:sz w:val="21"/>
        </w:rPr>
        <w:t>进度计划中保留了多轮审查时间。第一轮审查关注需求是否覆盖真实场景，第二轮审查关注架构和数据是否能支撑 AI 工具调用，第三轮审查关注桌面体验和异常处理，第四轮审查关注最终文档、版式质量和发布安装。若某一轮发现问题，优先修复影响验收的核心问题，再调整文档描述。</w:t>
      </w:r>
    </w:p>
    <w:p w14:paraId="575A19D5">
      <w:pPr>
        <w:spacing w:after="80" w:line="360" w:lineRule="auto"/>
        <w:ind w:firstLine="420"/>
      </w:pPr>
      <w:r>
        <w:rPr>
          <w:rFonts w:ascii="Times New Roman" w:hAnsi="Times New Roman" w:eastAsia="宋体"/>
          <w:sz w:val="21"/>
        </w:rPr>
        <w:t>由于 AI agent 与桌面打包都存在环境依赖，计划把这两类风险提前到中期验证，而不是留到最后。中期必须证明 sidecar 能启动、模型配置能检查、能力调用能闭环、桌面应用能构建；最终阶段再做页面细节、文档排版和安装包稳定性收尾。</w:t>
      </w:r>
    </w:p>
    <w:p w14:paraId="4AA57A75">
      <w:pPr>
        <w:spacing w:before="40" w:after="100" w:line="264" w:lineRule="auto"/>
        <w:ind w:firstLine="0"/>
        <w:jc w:val="center"/>
      </w:pPr>
      <w:r>
        <w:rPr>
          <w:rFonts w:ascii="Times New Roman" w:hAnsi="Times New Roman" w:eastAsia="宋体"/>
          <w:sz w:val="19"/>
        </w:rPr>
        <w:t>表 12 项目进度安排</w:t>
      </w:r>
    </w:p>
    <w:tbl>
      <w:tblPr>
        <w:tblStyle w:val="18"/>
        <w:tblW w:w="8238" w:type="dxa"/>
        <w:tblInd w:w="0" w:type="dxa"/>
        <w:tblLayout w:type="fixed"/>
        <w:tblCellMar>
          <w:top w:w="0" w:type="dxa"/>
          <w:left w:w="108" w:type="dxa"/>
          <w:bottom w:w="0" w:type="dxa"/>
          <w:right w:w="108" w:type="dxa"/>
        </w:tblCellMar>
      </w:tblPr>
      <w:tblGrid>
        <w:gridCol w:w="1168"/>
        <w:gridCol w:w="1414"/>
        <w:gridCol w:w="3996"/>
        <w:gridCol w:w="1660"/>
      </w:tblGrid>
      <w:tr w14:paraId="52E9231E">
        <w:tblPrEx>
          <w:tblCellMar>
            <w:top w:w="0" w:type="dxa"/>
            <w:left w:w="108" w:type="dxa"/>
            <w:bottom w:w="0" w:type="dxa"/>
            <w:right w:w="108" w:type="dxa"/>
          </w:tblCellMar>
        </w:tblPrEx>
        <w:trPr>
          <w:tblHeader/>
        </w:trPr>
        <w:tc>
          <w:tcPr>
            <w:tcW w:w="1168"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12B0DAA9">
            <w:pPr>
              <w:ind w:firstLine="0"/>
              <w:jc w:val="center"/>
            </w:pPr>
            <w:r>
              <w:rPr>
                <w:rFonts w:ascii="Times New Roman" w:hAnsi="Times New Roman" w:eastAsia="宋体"/>
                <w:b/>
                <w:sz w:val="17"/>
              </w:rPr>
              <w:t>阶段</w:t>
            </w:r>
          </w:p>
        </w:tc>
        <w:tc>
          <w:tcPr>
            <w:tcW w:w="1414"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04D91512">
            <w:pPr>
              <w:ind w:firstLine="0"/>
              <w:jc w:val="center"/>
            </w:pPr>
            <w:r>
              <w:rPr>
                <w:rFonts w:ascii="Times New Roman" w:hAnsi="Times New Roman" w:eastAsia="宋体"/>
                <w:b/>
                <w:sz w:val="17"/>
              </w:rPr>
              <w:t>时间安排</w:t>
            </w:r>
          </w:p>
        </w:tc>
        <w:tc>
          <w:tcPr>
            <w:tcW w:w="3996"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3B422AAB">
            <w:pPr>
              <w:ind w:firstLine="0"/>
              <w:jc w:val="center"/>
            </w:pPr>
            <w:r>
              <w:rPr>
                <w:rFonts w:ascii="Times New Roman" w:hAnsi="Times New Roman" w:eastAsia="宋体"/>
                <w:b/>
                <w:sz w:val="17"/>
              </w:rPr>
              <w:t>主要工作</w:t>
            </w:r>
          </w:p>
        </w:tc>
        <w:tc>
          <w:tcPr>
            <w:tcW w:w="1660"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5AD748AC">
            <w:pPr>
              <w:ind w:firstLine="0"/>
              <w:jc w:val="center"/>
            </w:pPr>
            <w:r>
              <w:rPr>
                <w:rFonts w:ascii="Times New Roman" w:hAnsi="Times New Roman" w:eastAsia="宋体"/>
                <w:b/>
                <w:sz w:val="17"/>
              </w:rPr>
              <w:t>阶段检查点</w:t>
            </w:r>
          </w:p>
        </w:tc>
      </w:tr>
      <w:tr w14:paraId="1452F452">
        <w:tblPrEx>
          <w:tblCellMar>
            <w:top w:w="0" w:type="dxa"/>
            <w:left w:w="108" w:type="dxa"/>
            <w:bottom w:w="0" w:type="dxa"/>
            <w:right w:w="108" w:type="dxa"/>
          </w:tblCellMar>
        </w:tblPrEx>
        <w:tc>
          <w:tcPr>
            <w:tcW w:w="1168" w:type="dxa"/>
            <w:tcBorders>
              <w:top w:val="nil"/>
              <w:left w:val="nil"/>
              <w:bottom w:val="nil"/>
              <w:right w:val="nil"/>
            </w:tcBorders>
            <w:tcMar>
              <w:top w:w="90" w:type="dxa"/>
              <w:left w:w="110" w:type="dxa"/>
              <w:bottom w:w="90" w:type="dxa"/>
              <w:right w:w="110" w:type="dxa"/>
            </w:tcMar>
            <w:vAlign w:val="center"/>
          </w:tcPr>
          <w:p w14:paraId="362ECAE2">
            <w:pPr>
              <w:spacing w:line="269" w:lineRule="auto"/>
              <w:ind w:firstLine="0"/>
              <w:jc w:val="center"/>
            </w:pPr>
            <w:r>
              <w:rPr>
                <w:rFonts w:ascii="Times New Roman" w:hAnsi="Times New Roman" w:eastAsia="宋体"/>
                <w:sz w:val="17"/>
              </w:rPr>
              <w:t>阶段一</w:t>
            </w:r>
          </w:p>
        </w:tc>
        <w:tc>
          <w:tcPr>
            <w:tcW w:w="1414" w:type="dxa"/>
            <w:tcBorders>
              <w:top w:val="nil"/>
              <w:left w:val="nil"/>
              <w:bottom w:val="nil"/>
              <w:right w:val="nil"/>
            </w:tcBorders>
            <w:tcMar>
              <w:top w:w="90" w:type="dxa"/>
              <w:left w:w="110" w:type="dxa"/>
              <w:bottom w:w="90" w:type="dxa"/>
              <w:right w:w="110" w:type="dxa"/>
            </w:tcMar>
            <w:vAlign w:val="center"/>
          </w:tcPr>
          <w:p w14:paraId="01799BC0">
            <w:pPr>
              <w:spacing w:line="269" w:lineRule="auto"/>
              <w:ind w:firstLine="0"/>
              <w:jc w:val="center"/>
            </w:pPr>
            <w:r>
              <w:rPr>
                <w:rFonts w:ascii="Times New Roman" w:hAnsi="Times New Roman" w:eastAsia="宋体"/>
                <w:sz w:val="17"/>
              </w:rPr>
              <w:t>第 1 周</w:t>
            </w:r>
          </w:p>
        </w:tc>
        <w:tc>
          <w:tcPr>
            <w:tcW w:w="3996" w:type="dxa"/>
            <w:tcBorders>
              <w:top w:val="nil"/>
              <w:left w:val="nil"/>
              <w:bottom w:val="nil"/>
              <w:right w:val="nil"/>
            </w:tcBorders>
            <w:tcMar>
              <w:top w:w="90" w:type="dxa"/>
              <w:left w:w="110" w:type="dxa"/>
              <w:bottom w:w="90" w:type="dxa"/>
              <w:right w:w="110" w:type="dxa"/>
            </w:tcMar>
            <w:vAlign w:val="center"/>
          </w:tcPr>
          <w:p w14:paraId="6EFB82FD">
            <w:pPr>
              <w:spacing w:line="269" w:lineRule="auto"/>
              <w:ind w:firstLine="0"/>
              <w:jc w:val="left"/>
            </w:pPr>
            <w:r>
              <w:t>需求梳理、角色用例、技术选型、仓库结构和文档格式确认</w:t>
            </w:r>
          </w:p>
        </w:tc>
        <w:tc>
          <w:tcPr>
            <w:tcW w:w="1660" w:type="dxa"/>
            <w:tcBorders>
              <w:top w:val="nil"/>
              <w:left w:val="nil"/>
              <w:bottom w:val="nil"/>
              <w:right w:val="nil"/>
            </w:tcBorders>
            <w:tcMar>
              <w:top w:w="90" w:type="dxa"/>
              <w:left w:w="110" w:type="dxa"/>
              <w:bottom w:w="90" w:type="dxa"/>
              <w:right w:w="110" w:type="dxa"/>
            </w:tcMar>
            <w:vAlign w:val="center"/>
          </w:tcPr>
          <w:p w14:paraId="300B4157">
            <w:pPr>
              <w:spacing w:line="269" w:lineRule="auto"/>
              <w:ind w:firstLine="0"/>
              <w:jc w:val="left"/>
            </w:pPr>
            <w:r>
              <w:rPr>
                <w:rFonts w:ascii="Times New Roman" w:hAnsi="Times New Roman" w:eastAsia="宋体"/>
                <w:sz w:val="17"/>
              </w:rPr>
              <w:t>需求规格初稿、项目计划初稿</w:t>
            </w:r>
          </w:p>
        </w:tc>
      </w:tr>
      <w:tr w14:paraId="3DFEC7FB">
        <w:tblPrEx>
          <w:tblCellMar>
            <w:top w:w="0" w:type="dxa"/>
            <w:left w:w="108" w:type="dxa"/>
            <w:bottom w:w="0" w:type="dxa"/>
            <w:right w:w="108" w:type="dxa"/>
          </w:tblCellMar>
        </w:tblPrEx>
        <w:tc>
          <w:tcPr>
            <w:tcW w:w="1168" w:type="dxa"/>
            <w:tcBorders>
              <w:top w:val="nil"/>
              <w:left w:val="nil"/>
              <w:bottom w:val="nil"/>
              <w:right w:val="nil"/>
            </w:tcBorders>
            <w:tcMar>
              <w:top w:w="90" w:type="dxa"/>
              <w:left w:w="110" w:type="dxa"/>
              <w:bottom w:w="90" w:type="dxa"/>
              <w:right w:w="110" w:type="dxa"/>
            </w:tcMar>
            <w:vAlign w:val="center"/>
          </w:tcPr>
          <w:p w14:paraId="2D1E4DFD">
            <w:pPr>
              <w:spacing w:line="269" w:lineRule="auto"/>
              <w:ind w:firstLine="0"/>
              <w:jc w:val="center"/>
            </w:pPr>
            <w:r>
              <w:rPr>
                <w:rFonts w:ascii="Times New Roman" w:hAnsi="Times New Roman" w:eastAsia="宋体"/>
                <w:sz w:val="17"/>
              </w:rPr>
              <w:t>阶段二</w:t>
            </w:r>
          </w:p>
        </w:tc>
        <w:tc>
          <w:tcPr>
            <w:tcW w:w="1414" w:type="dxa"/>
            <w:tcBorders>
              <w:top w:val="nil"/>
              <w:left w:val="nil"/>
              <w:bottom w:val="nil"/>
              <w:right w:val="nil"/>
            </w:tcBorders>
            <w:tcMar>
              <w:top w:w="90" w:type="dxa"/>
              <w:left w:w="110" w:type="dxa"/>
              <w:bottom w:w="90" w:type="dxa"/>
              <w:right w:w="110" w:type="dxa"/>
            </w:tcMar>
            <w:vAlign w:val="center"/>
          </w:tcPr>
          <w:p w14:paraId="0C5E3E1E">
            <w:pPr>
              <w:spacing w:line="269" w:lineRule="auto"/>
              <w:ind w:firstLine="0"/>
              <w:jc w:val="center"/>
            </w:pPr>
            <w:r>
              <w:rPr>
                <w:rFonts w:ascii="Times New Roman" w:hAnsi="Times New Roman" w:eastAsia="宋体"/>
                <w:sz w:val="17"/>
              </w:rPr>
              <w:t>第 2 周</w:t>
            </w:r>
          </w:p>
        </w:tc>
        <w:tc>
          <w:tcPr>
            <w:tcW w:w="3996" w:type="dxa"/>
            <w:tcBorders>
              <w:top w:val="nil"/>
              <w:left w:val="nil"/>
              <w:bottom w:val="nil"/>
              <w:right w:val="nil"/>
            </w:tcBorders>
            <w:tcMar>
              <w:top w:w="90" w:type="dxa"/>
              <w:left w:w="110" w:type="dxa"/>
              <w:bottom w:w="90" w:type="dxa"/>
              <w:right w:w="110" w:type="dxa"/>
            </w:tcMar>
            <w:vAlign w:val="center"/>
          </w:tcPr>
          <w:p w14:paraId="4CD34303">
            <w:pPr>
              <w:spacing w:line="269" w:lineRule="auto"/>
              <w:ind w:firstLine="0"/>
              <w:jc w:val="left"/>
            </w:pPr>
            <w:r>
              <w:rPr>
                <w:rFonts w:ascii="Times New Roman" w:hAnsi="Times New Roman" w:eastAsia="宋体"/>
                <w:sz w:val="17"/>
              </w:rPr>
              <w:t>数据库、领域服务、能力注册、动作日志、撤销和备份</w:t>
            </w:r>
          </w:p>
        </w:tc>
        <w:tc>
          <w:tcPr>
            <w:tcW w:w="1660" w:type="dxa"/>
            <w:tcBorders>
              <w:top w:val="nil"/>
              <w:left w:val="nil"/>
              <w:bottom w:val="nil"/>
              <w:right w:val="nil"/>
            </w:tcBorders>
            <w:tcMar>
              <w:top w:w="90" w:type="dxa"/>
              <w:left w:w="110" w:type="dxa"/>
              <w:bottom w:w="90" w:type="dxa"/>
              <w:right w:w="110" w:type="dxa"/>
            </w:tcMar>
            <w:vAlign w:val="center"/>
          </w:tcPr>
          <w:p w14:paraId="000FEE87">
            <w:pPr>
              <w:spacing w:line="269" w:lineRule="auto"/>
              <w:ind w:firstLine="0"/>
              <w:jc w:val="left"/>
            </w:pPr>
            <w:r>
              <w:rPr>
                <w:rFonts w:ascii="Times New Roman" w:hAnsi="Times New Roman" w:eastAsia="宋体"/>
                <w:sz w:val="17"/>
              </w:rPr>
              <w:t>核心包测试通过，schema 可迁移</w:t>
            </w:r>
          </w:p>
        </w:tc>
      </w:tr>
      <w:tr w14:paraId="690D7B62">
        <w:tblPrEx>
          <w:tblCellMar>
            <w:top w:w="0" w:type="dxa"/>
            <w:left w:w="108" w:type="dxa"/>
            <w:bottom w:w="0" w:type="dxa"/>
            <w:right w:w="108" w:type="dxa"/>
          </w:tblCellMar>
        </w:tblPrEx>
        <w:tc>
          <w:tcPr>
            <w:tcW w:w="1168" w:type="dxa"/>
            <w:tcBorders>
              <w:top w:val="nil"/>
              <w:left w:val="nil"/>
              <w:bottom w:val="nil"/>
              <w:right w:val="nil"/>
            </w:tcBorders>
            <w:tcMar>
              <w:top w:w="90" w:type="dxa"/>
              <w:left w:w="110" w:type="dxa"/>
              <w:bottom w:w="90" w:type="dxa"/>
              <w:right w:w="110" w:type="dxa"/>
            </w:tcMar>
            <w:vAlign w:val="center"/>
          </w:tcPr>
          <w:p w14:paraId="00B1578C">
            <w:pPr>
              <w:spacing w:line="269" w:lineRule="auto"/>
              <w:ind w:firstLine="0"/>
              <w:jc w:val="center"/>
            </w:pPr>
            <w:r>
              <w:rPr>
                <w:rFonts w:ascii="Times New Roman" w:hAnsi="Times New Roman" w:eastAsia="宋体"/>
                <w:sz w:val="17"/>
              </w:rPr>
              <w:t>阶段三</w:t>
            </w:r>
          </w:p>
        </w:tc>
        <w:tc>
          <w:tcPr>
            <w:tcW w:w="1414" w:type="dxa"/>
            <w:tcBorders>
              <w:top w:val="nil"/>
              <w:left w:val="nil"/>
              <w:bottom w:val="nil"/>
              <w:right w:val="nil"/>
            </w:tcBorders>
            <w:tcMar>
              <w:top w:w="90" w:type="dxa"/>
              <w:left w:w="110" w:type="dxa"/>
              <w:bottom w:w="90" w:type="dxa"/>
              <w:right w:w="110" w:type="dxa"/>
            </w:tcMar>
            <w:vAlign w:val="center"/>
          </w:tcPr>
          <w:p w14:paraId="4CC4BA9B">
            <w:pPr>
              <w:spacing w:line="269" w:lineRule="auto"/>
              <w:ind w:firstLine="0"/>
              <w:jc w:val="center"/>
            </w:pPr>
            <w:r>
              <w:rPr>
                <w:rFonts w:ascii="Times New Roman" w:hAnsi="Times New Roman" w:eastAsia="宋体"/>
                <w:sz w:val="17"/>
              </w:rPr>
              <w:t>第 3 周</w:t>
            </w:r>
          </w:p>
        </w:tc>
        <w:tc>
          <w:tcPr>
            <w:tcW w:w="3996" w:type="dxa"/>
            <w:tcBorders>
              <w:top w:val="nil"/>
              <w:left w:val="nil"/>
              <w:bottom w:val="nil"/>
              <w:right w:val="nil"/>
            </w:tcBorders>
            <w:tcMar>
              <w:top w:w="90" w:type="dxa"/>
              <w:left w:w="110" w:type="dxa"/>
              <w:bottom w:w="90" w:type="dxa"/>
              <w:right w:w="110" w:type="dxa"/>
            </w:tcMar>
            <w:vAlign w:val="center"/>
          </w:tcPr>
          <w:p w14:paraId="2B2A3FB7">
            <w:pPr>
              <w:spacing w:line="269" w:lineRule="auto"/>
              <w:ind w:firstLine="0"/>
              <w:jc w:val="left"/>
            </w:pPr>
            <w:r>
              <w:rPr>
                <w:rFonts w:ascii="Times New Roman" w:hAnsi="Times New Roman" w:eastAsia="宋体"/>
                <w:sz w:val="17"/>
              </w:rPr>
              <w:t>AI runtime、工具定义、上下文构建、sidecar 通信和桌面页面</w:t>
            </w:r>
          </w:p>
        </w:tc>
        <w:tc>
          <w:tcPr>
            <w:tcW w:w="1660" w:type="dxa"/>
            <w:tcBorders>
              <w:top w:val="nil"/>
              <w:left w:val="nil"/>
              <w:bottom w:val="nil"/>
              <w:right w:val="nil"/>
            </w:tcBorders>
            <w:tcMar>
              <w:top w:w="90" w:type="dxa"/>
              <w:left w:w="110" w:type="dxa"/>
              <w:bottom w:w="90" w:type="dxa"/>
              <w:right w:w="110" w:type="dxa"/>
            </w:tcMar>
            <w:vAlign w:val="center"/>
          </w:tcPr>
          <w:p w14:paraId="5CC0CB88">
            <w:pPr>
              <w:spacing w:line="269" w:lineRule="auto"/>
              <w:ind w:firstLine="0"/>
              <w:jc w:val="left"/>
            </w:pPr>
            <w:r>
              <w:rPr>
                <w:rFonts w:ascii="Times New Roman" w:hAnsi="Times New Roman" w:eastAsia="宋体"/>
                <w:sz w:val="17"/>
              </w:rPr>
              <w:t>AI 工具调用闭环、页面可操作</w:t>
            </w:r>
          </w:p>
        </w:tc>
      </w:tr>
      <w:tr w14:paraId="49849AF8">
        <w:tblPrEx>
          <w:tblCellMar>
            <w:top w:w="0" w:type="dxa"/>
            <w:left w:w="108" w:type="dxa"/>
            <w:bottom w:w="0" w:type="dxa"/>
            <w:right w:w="108" w:type="dxa"/>
          </w:tblCellMar>
        </w:tblPrEx>
        <w:tc>
          <w:tcPr>
            <w:tcW w:w="1168" w:type="dxa"/>
            <w:tcBorders>
              <w:top w:val="nil"/>
              <w:left w:val="nil"/>
              <w:bottom w:val="nil"/>
              <w:right w:val="nil"/>
            </w:tcBorders>
            <w:tcMar>
              <w:top w:w="90" w:type="dxa"/>
              <w:left w:w="110" w:type="dxa"/>
              <w:bottom w:w="90" w:type="dxa"/>
              <w:right w:w="110" w:type="dxa"/>
            </w:tcMar>
            <w:vAlign w:val="center"/>
          </w:tcPr>
          <w:p w14:paraId="36D44AF5">
            <w:pPr>
              <w:spacing w:line="269" w:lineRule="auto"/>
              <w:ind w:firstLine="0"/>
              <w:jc w:val="center"/>
            </w:pPr>
            <w:r>
              <w:rPr>
                <w:rFonts w:ascii="Times New Roman" w:hAnsi="Times New Roman" w:eastAsia="宋体"/>
                <w:sz w:val="17"/>
              </w:rPr>
              <w:t>阶段四</w:t>
            </w:r>
          </w:p>
        </w:tc>
        <w:tc>
          <w:tcPr>
            <w:tcW w:w="1414" w:type="dxa"/>
            <w:tcBorders>
              <w:top w:val="nil"/>
              <w:left w:val="nil"/>
              <w:bottom w:val="nil"/>
              <w:right w:val="nil"/>
            </w:tcBorders>
            <w:tcMar>
              <w:top w:w="90" w:type="dxa"/>
              <w:left w:w="110" w:type="dxa"/>
              <w:bottom w:w="90" w:type="dxa"/>
              <w:right w:w="110" w:type="dxa"/>
            </w:tcMar>
            <w:vAlign w:val="center"/>
          </w:tcPr>
          <w:p w14:paraId="7F9ABDE7">
            <w:pPr>
              <w:spacing w:line="269" w:lineRule="auto"/>
              <w:ind w:firstLine="0"/>
              <w:jc w:val="center"/>
            </w:pPr>
            <w:r>
              <w:rPr>
                <w:rFonts w:ascii="Times New Roman" w:hAnsi="Times New Roman" w:eastAsia="宋体"/>
                <w:sz w:val="17"/>
              </w:rPr>
              <w:t>第 4 周</w:t>
            </w:r>
          </w:p>
        </w:tc>
        <w:tc>
          <w:tcPr>
            <w:tcW w:w="3996" w:type="dxa"/>
            <w:tcBorders>
              <w:top w:val="nil"/>
              <w:left w:val="nil"/>
              <w:bottom w:val="nil"/>
              <w:right w:val="nil"/>
            </w:tcBorders>
            <w:tcMar>
              <w:top w:w="90" w:type="dxa"/>
              <w:left w:w="110" w:type="dxa"/>
              <w:bottom w:w="90" w:type="dxa"/>
              <w:right w:w="110" w:type="dxa"/>
            </w:tcMar>
            <w:vAlign w:val="center"/>
          </w:tcPr>
          <w:p w14:paraId="08D3EB7F">
            <w:pPr>
              <w:spacing w:line="269" w:lineRule="auto"/>
              <w:ind w:firstLine="0"/>
              <w:jc w:val="left"/>
            </w:pPr>
            <w:r>
              <w:rPr>
                <w:rFonts w:ascii="Times New Roman" w:hAnsi="Times New Roman" w:eastAsia="宋体"/>
                <w:sz w:val="17"/>
              </w:rPr>
              <w:t>排程质量、提醒、总结、偏好、分析页、设置页和错误边界</w:t>
            </w:r>
          </w:p>
        </w:tc>
        <w:tc>
          <w:tcPr>
            <w:tcW w:w="1660" w:type="dxa"/>
            <w:tcBorders>
              <w:top w:val="nil"/>
              <w:left w:val="nil"/>
              <w:bottom w:val="nil"/>
              <w:right w:val="nil"/>
            </w:tcBorders>
            <w:tcMar>
              <w:top w:w="90" w:type="dxa"/>
              <w:left w:w="110" w:type="dxa"/>
              <w:bottom w:w="90" w:type="dxa"/>
              <w:right w:w="110" w:type="dxa"/>
            </w:tcMar>
            <w:vAlign w:val="center"/>
          </w:tcPr>
          <w:p w14:paraId="3385293D">
            <w:pPr>
              <w:spacing w:line="269" w:lineRule="auto"/>
              <w:ind w:firstLine="0"/>
              <w:jc w:val="center"/>
            </w:pPr>
            <w:r>
              <w:rPr>
                <w:rFonts w:ascii="Times New Roman" w:hAnsi="Times New Roman" w:eastAsia="宋体"/>
                <w:sz w:val="17"/>
              </w:rPr>
              <w:t>主要用户流程可贯通</w:t>
            </w:r>
          </w:p>
        </w:tc>
      </w:tr>
      <w:tr w14:paraId="1B44DFDB">
        <w:tblPrEx>
          <w:tblCellMar>
            <w:top w:w="0" w:type="dxa"/>
            <w:left w:w="108" w:type="dxa"/>
            <w:bottom w:w="0" w:type="dxa"/>
            <w:right w:w="108" w:type="dxa"/>
          </w:tblCellMar>
        </w:tblPrEx>
        <w:tc>
          <w:tcPr>
            <w:tcW w:w="1168" w:type="dxa"/>
            <w:tcBorders>
              <w:top w:val="nil"/>
              <w:left w:val="nil"/>
              <w:bottom w:val="nil"/>
              <w:right w:val="nil"/>
            </w:tcBorders>
            <w:tcMar>
              <w:top w:w="90" w:type="dxa"/>
              <w:left w:w="110" w:type="dxa"/>
              <w:bottom w:w="90" w:type="dxa"/>
              <w:right w:w="110" w:type="dxa"/>
            </w:tcMar>
            <w:vAlign w:val="center"/>
          </w:tcPr>
          <w:p w14:paraId="428C5AE1">
            <w:pPr>
              <w:spacing w:line="269" w:lineRule="auto"/>
              <w:ind w:firstLine="0"/>
              <w:jc w:val="center"/>
            </w:pPr>
            <w:r>
              <w:rPr>
                <w:rFonts w:ascii="Times New Roman" w:hAnsi="Times New Roman" w:eastAsia="宋体"/>
                <w:sz w:val="17"/>
              </w:rPr>
              <w:t>阶段五</w:t>
            </w:r>
          </w:p>
        </w:tc>
        <w:tc>
          <w:tcPr>
            <w:tcW w:w="1414" w:type="dxa"/>
            <w:tcBorders>
              <w:top w:val="nil"/>
              <w:left w:val="nil"/>
              <w:bottom w:val="nil"/>
              <w:right w:val="nil"/>
            </w:tcBorders>
            <w:tcMar>
              <w:top w:w="90" w:type="dxa"/>
              <w:left w:w="110" w:type="dxa"/>
              <w:bottom w:w="90" w:type="dxa"/>
              <w:right w:w="110" w:type="dxa"/>
            </w:tcMar>
            <w:vAlign w:val="center"/>
          </w:tcPr>
          <w:p w14:paraId="1F768480">
            <w:pPr>
              <w:spacing w:line="269" w:lineRule="auto"/>
              <w:ind w:firstLine="0"/>
              <w:jc w:val="center"/>
            </w:pPr>
            <w:r>
              <w:rPr>
                <w:rFonts w:ascii="Times New Roman" w:hAnsi="Times New Roman" w:eastAsia="宋体"/>
                <w:sz w:val="17"/>
              </w:rPr>
              <w:t>第 5 周</w:t>
            </w:r>
          </w:p>
        </w:tc>
        <w:tc>
          <w:tcPr>
            <w:tcW w:w="3996" w:type="dxa"/>
            <w:tcBorders>
              <w:top w:val="nil"/>
              <w:left w:val="nil"/>
              <w:bottom w:val="nil"/>
              <w:right w:val="nil"/>
            </w:tcBorders>
            <w:tcMar>
              <w:top w:w="90" w:type="dxa"/>
              <w:left w:w="110" w:type="dxa"/>
              <w:bottom w:w="90" w:type="dxa"/>
              <w:right w:w="110" w:type="dxa"/>
            </w:tcMar>
            <w:vAlign w:val="center"/>
          </w:tcPr>
          <w:p w14:paraId="17FD2E1B">
            <w:pPr>
              <w:spacing w:line="269" w:lineRule="auto"/>
              <w:ind w:firstLine="0"/>
              <w:jc w:val="left"/>
            </w:pPr>
            <w:r>
              <w:rPr>
                <w:rFonts w:ascii="Times New Roman" w:hAnsi="Times New Roman" w:eastAsia="宋体"/>
                <w:sz w:val="17"/>
              </w:rPr>
              <w:t>测试完善、构建检查、Tauri 后端检查、缺陷修复</w:t>
            </w:r>
          </w:p>
        </w:tc>
        <w:tc>
          <w:tcPr>
            <w:tcW w:w="1660" w:type="dxa"/>
            <w:tcBorders>
              <w:top w:val="nil"/>
              <w:left w:val="nil"/>
              <w:bottom w:val="nil"/>
              <w:right w:val="nil"/>
            </w:tcBorders>
            <w:tcMar>
              <w:top w:w="90" w:type="dxa"/>
              <w:left w:w="110" w:type="dxa"/>
              <w:bottom w:w="90" w:type="dxa"/>
              <w:right w:w="110" w:type="dxa"/>
            </w:tcMar>
            <w:vAlign w:val="center"/>
          </w:tcPr>
          <w:p w14:paraId="16A3C3B8">
            <w:pPr>
              <w:spacing w:line="269" w:lineRule="auto"/>
              <w:ind w:firstLine="0"/>
              <w:jc w:val="left"/>
            </w:pPr>
            <w:r>
              <w:rPr>
                <w:rFonts w:ascii="Times New Roman" w:hAnsi="Times New Roman" w:eastAsia="宋体"/>
                <w:sz w:val="17"/>
              </w:rPr>
              <w:t>test/typecheck/build/cargo check 通过</w:t>
            </w:r>
          </w:p>
        </w:tc>
      </w:tr>
      <w:tr w14:paraId="6F74067B">
        <w:tblPrEx>
          <w:tblCellMar>
            <w:top w:w="0" w:type="dxa"/>
            <w:left w:w="108" w:type="dxa"/>
            <w:bottom w:w="0" w:type="dxa"/>
            <w:right w:w="108" w:type="dxa"/>
          </w:tblCellMar>
        </w:tblPrEx>
        <w:tc>
          <w:tcPr>
            <w:tcW w:w="1168" w:type="dxa"/>
            <w:tcBorders>
              <w:top w:val="nil"/>
              <w:left w:val="nil"/>
              <w:bottom w:val="single" w:color="000000" w:sz="10" w:space="0"/>
              <w:right w:val="nil"/>
            </w:tcBorders>
            <w:tcMar>
              <w:top w:w="90" w:type="dxa"/>
              <w:left w:w="110" w:type="dxa"/>
              <w:bottom w:w="90" w:type="dxa"/>
              <w:right w:w="110" w:type="dxa"/>
            </w:tcMar>
            <w:vAlign w:val="center"/>
          </w:tcPr>
          <w:p w14:paraId="1FBFAF1D">
            <w:pPr>
              <w:spacing w:line="269" w:lineRule="auto"/>
              <w:ind w:firstLine="0"/>
              <w:jc w:val="center"/>
            </w:pPr>
            <w:r>
              <w:rPr>
                <w:rFonts w:ascii="Times New Roman" w:hAnsi="Times New Roman" w:eastAsia="宋体"/>
                <w:sz w:val="17"/>
              </w:rPr>
              <w:t>阶段六</w:t>
            </w:r>
          </w:p>
        </w:tc>
        <w:tc>
          <w:tcPr>
            <w:tcW w:w="1414" w:type="dxa"/>
            <w:tcBorders>
              <w:top w:val="nil"/>
              <w:left w:val="nil"/>
              <w:bottom w:val="single" w:color="000000" w:sz="10" w:space="0"/>
              <w:right w:val="nil"/>
            </w:tcBorders>
            <w:tcMar>
              <w:top w:w="90" w:type="dxa"/>
              <w:left w:w="110" w:type="dxa"/>
              <w:bottom w:w="90" w:type="dxa"/>
              <w:right w:w="110" w:type="dxa"/>
            </w:tcMar>
            <w:vAlign w:val="center"/>
          </w:tcPr>
          <w:p w14:paraId="37DB7C90">
            <w:pPr>
              <w:spacing w:line="269" w:lineRule="auto"/>
              <w:ind w:firstLine="0"/>
              <w:jc w:val="center"/>
            </w:pPr>
            <w:r>
              <w:rPr>
                <w:rFonts w:ascii="Times New Roman" w:hAnsi="Times New Roman" w:eastAsia="宋体"/>
                <w:sz w:val="17"/>
              </w:rPr>
              <w:t>第 6 周</w:t>
            </w:r>
          </w:p>
        </w:tc>
        <w:tc>
          <w:tcPr>
            <w:tcW w:w="3996" w:type="dxa"/>
            <w:tcBorders>
              <w:top w:val="nil"/>
              <w:left w:val="nil"/>
              <w:bottom w:val="single" w:color="000000" w:sz="10" w:space="0"/>
              <w:right w:val="nil"/>
            </w:tcBorders>
            <w:tcMar>
              <w:top w:w="90" w:type="dxa"/>
              <w:left w:w="110" w:type="dxa"/>
              <w:bottom w:w="90" w:type="dxa"/>
              <w:right w:w="110" w:type="dxa"/>
            </w:tcMar>
            <w:vAlign w:val="center"/>
          </w:tcPr>
          <w:p w14:paraId="5A2B4DF0">
            <w:pPr>
              <w:spacing w:line="269" w:lineRule="auto"/>
              <w:ind w:firstLine="0"/>
              <w:jc w:val="left"/>
            </w:pPr>
            <w:r>
              <w:t>安装包、文档扩写、版式检查、交付版本整理</w:t>
            </w:r>
          </w:p>
        </w:tc>
        <w:tc>
          <w:tcPr>
            <w:tcW w:w="1660" w:type="dxa"/>
            <w:tcBorders>
              <w:top w:val="nil"/>
              <w:left w:val="nil"/>
              <w:bottom w:val="single" w:color="000000" w:sz="10" w:space="0"/>
              <w:right w:val="nil"/>
            </w:tcBorders>
            <w:tcMar>
              <w:top w:w="90" w:type="dxa"/>
              <w:left w:w="110" w:type="dxa"/>
              <w:bottom w:w="90" w:type="dxa"/>
              <w:right w:w="110" w:type="dxa"/>
            </w:tcMar>
            <w:vAlign w:val="center"/>
          </w:tcPr>
          <w:p w14:paraId="37434974">
            <w:pPr>
              <w:spacing w:line="269" w:lineRule="auto"/>
              <w:ind w:firstLine="0"/>
              <w:jc w:val="left"/>
            </w:pPr>
            <w:r>
              <w:t>四份文档结构完整，交付物可分发</w:t>
            </w:r>
          </w:p>
        </w:tc>
      </w:tr>
    </w:tbl>
    <w:p w14:paraId="699108F1">
      <w:pPr>
        <w:spacing w:after="80" w:line="360" w:lineRule="auto"/>
        <w:ind w:firstLine="0"/>
      </w:pPr>
    </w:p>
    <w:p w14:paraId="01C7CF90">
      <w:pPr>
        <w:spacing w:after="80" w:line="360" w:lineRule="auto"/>
        <w:ind w:firstLine="420"/>
      </w:pPr>
      <w:r>
        <w:rPr>
          <w:rFonts w:ascii="Times New Roman" w:hAnsi="Times New Roman" w:eastAsia="宋体"/>
          <w:sz w:val="21"/>
        </w:rPr>
        <w:t>每一阶段结束时都安排一次小范围复盘。复盘不只记录任务是否完成，还要判断需求是否变化、测试是否覆盖、文档是否需要同步更新、风险是否升高。若发现功能实现与文档描述不一致，或文档仍保留占位内容，应在下一阶段开始前修正。</w:t>
      </w:r>
    </w:p>
    <w:p w14:paraId="5FD12203">
      <w:pPr>
        <w:spacing w:before="40" w:after="100" w:line="264" w:lineRule="auto"/>
        <w:ind w:firstLine="0"/>
        <w:jc w:val="center"/>
      </w:pPr>
      <w:r>
        <w:rPr>
          <w:rFonts w:ascii="Times New Roman" w:hAnsi="Times New Roman" w:eastAsia="宋体"/>
          <w:sz w:val="19"/>
        </w:rPr>
        <w:t>表 19 审查与迭代安排</w:t>
      </w:r>
    </w:p>
    <w:tbl>
      <w:tblPr>
        <w:tblStyle w:val="18"/>
        <w:tblW w:w="8235" w:type="dxa"/>
        <w:tblInd w:w="0" w:type="dxa"/>
        <w:tblLayout w:type="fixed"/>
        <w:tblCellMar>
          <w:top w:w="0" w:type="dxa"/>
          <w:left w:w="108" w:type="dxa"/>
          <w:bottom w:w="0" w:type="dxa"/>
          <w:right w:w="108" w:type="dxa"/>
        </w:tblCellMar>
      </w:tblPr>
      <w:tblGrid>
        <w:gridCol w:w="1362"/>
        <w:gridCol w:w="4025"/>
        <w:gridCol w:w="2848"/>
      </w:tblGrid>
      <w:tr w14:paraId="4AEBA377">
        <w:tblPrEx>
          <w:tblCellMar>
            <w:top w:w="0" w:type="dxa"/>
            <w:left w:w="108" w:type="dxa"/>
            <w:bottom w:w="0" w:type="dxa"/>
            <w:right w:w="108" w:type="dxa"/>
          </w:tblCellMar>
        </w:tblPrEx>
        <w:trPr>
          <w:tblHeader/>
        </w:trPr>
        <w:tc>
          <w:tcPr>
            <w:tcW w:w="1362"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1422877B">
            <w:pPr>
              <w:ind w:firstLine="0"/>
              <w:jc w:val="center"/>
            </w:pPr>
            <w:r>
              <w:rPr>
                <w:rFonts w:ascii="Times New Roman" w:hAnsi="Times New Roman" w:eastAsia="宋体"/>
                <w:b/>
                <w:sz w:val="17"/>
              </w:rPr>
              <w:t>审查轮次</w:t>
            </w:r>
          </w:p>
        </w:tc>
        <w:tc>
          <w:tcPr>
            <w:tcW w:w="4025"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5128B127">
            <w:pPr>
              <w:ind w:firstLine="0"/>
              <w:jc w:val="center"/>
            </w:pPr>
            <w:r>
              <w:rPr>
                <w:rFonts w:ascii="Times New Roman" w:hAnsi="Times New Roman" w:eastAsia="宋体"/>
                <w:b/>
                <w:sz w:val="17"/>
              </w:rPr>
              <w:t>审查重点</w:t>
            </w:r>
          </w:p>
        </w:tc>
        <w:tc>
          <w:tcPr>
            <w:tcW w:w="2848"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3BB03D97">
            <w:pPr>
              <w:ind w:firstLine="0"/>
              <w:jc w:val="center"/>
            </w:pPr>
            <w:r>
              <w:rPr>
                <w:rFonts w:ascii="Times New Roman" w:hAnsi="Times New Roman" w:eastAsia="宋体"/>
                <w:b/>
                <w:sz w:val="17"/>
              </w:rPr>
              <w:t>处理方式</w:t>
            </w:r>
          </w:p>
        </w:tc>
      </w:tr>
      <w:tr w14:paraId="70EADBFC">
        <w:tblPrEx>
          <w:tblCellMar>
            <w:top w:w="0" w:type="dxa"/>
            <w:left w:w="108" w:type="dxa"/>
            <w:bottom w:w="0" w:type="dxa"/>
            <w:right w:w="108" w:type="dxa"/>
          </w:tblCellMar>
        </w:tblPrEx>
        <w:tc>
          <w:tcPr>
            <w:tcW w:w="1362" w:type="dxa"/>
            <w:tcBorders>
              <w:top w:val="nil"/>
              <w:left w:val="nil"/>
              <w:bottom w:val="nil"/>
              <w:right w:val="nil"/>
            </w:tcBorders>
            <w:tcMar>
              <w:top w:w="90" w:type="dxa"/>
              <w:left w:w="110" w:type="dxa"/>
              <w:bottom w:w="90" w:type="dxa"/>
              <w:right w:w="110" w:type="dxa"/>
            </w:tcMar>
            <w:vAlign w:val="center"/>
          </w:tcPr>
          <w:p w14:paraId="034F3FF9">
            <w:pPr>
              <w:spacing w:line="269" w:lineRule="auto"/>
              <w:ind w:firstLine="0"/>
              <w:jc w:val="center"/>
            </w:pPr>
            <w:r>
              <w:rPr>
                <w:rFonts w:ascii="Times New Roman" w:hAnsi="Times New Roman" w:eastAsia="宋体"/>
                <w:sz w:val="17"/>
              </w:rPr>
              <w:t>第一轮</w:t>
            </w:r>
          </w:p>
        </w:tc>
        <w:tc>
          <w:tcPr>
            <w:tcW w:w="4025" w:type="dxa"/>
            <w:tcBorders>
              <w:top w:val="nil"/>
              <w:left w:val="nil"/>
              <w:bottom w:val="nil"/>
              <w:right w:val="nil"/>
            </w:tcBorders>
            <w:tcMar>
              <w:top w:w="90" w:type="dxa"/>
              <w:left w:w="110" w:type="dxa"/>
              <w:bottom w:w="90" w:type="dxa"/>
              <w:right w:w="110" w:type="dxa"/>
            </w:tcMar>
            <w:vAlign w:val="center"/>
          </w:tcPr>
          <w:p w14:paraId="1503707B">
            <w:pPr>
              <w:spacing w:line="269" w:lineRule="auto"/>
              <w:ind w:firstLine="0"/>
              <w:jc w:val="left"/>
            </w:pPr>
            <w:r>
              <w:rPr>
                <w:rFonts w:ascii="Times New Roman" w:hAnsi="Times New Roman" w:eastAsia="宋体"/>
                <w:sz w:val="17"/>
              </w:rPr>
              <w:t>需求范围和用例是否覆盖真实个人日程场景</w:t>
            </w:r>
          </w:p>
        </w:tc>
        <w:tc>
          <w:tcPr>
            <w:tcW w:w="2848" w:type="dxa"/>
            <w:tcBorders>
              <w:top w:val="nil"/>
              <w:left w:val="nil"/>
              <w:bottom w:val="nil"/>
              <w:right w:val="nil"/>
            </w:tcBorders>
            <w:tcMar>
              <w:top w:w="90" w:type="dxa"/>
              <w:left w:w="110" w:type="dxa"/>
              <w:bottom w:w="90" w:type="dxa"/>
              <w:right w:w="110" w:type="dxa"/>
            </w:tcMar>
            <w:vAlign w:val="center"/>
          </w:tcPr>
          <w:p w14:paraId="6820B84F">
            <w:pPr>
              <w:spacing w:line="269" w:lineRule="auto"/>
              <w:ind w:firstLine="0"/>
              <w:jc w:val="left"/>
            </w:pPr>
            <w:r>
              <w:rPr>
                <w:rFonts w:ascii="Times New Roman" w:hAnsi="Times New Roman" w:eastAsia="宋体"/>
                <w:sz w:val="17"/>
              </w:rPr>
              <w:t>调整需求矩阵，删除无关功能，补充边界场景</w:t>
            </w:r>
          </w:p>
        </w:tc>
      </w:tr>
      <w:tr w14:paraId="39AF4461">
        <w:tblPrEx>
          <w:tblCellMar>
            <w:top w:w="0" w:type="dxa"/>
            <w:left w:w="108" w:type="dxa"/>
            <w:bottom w:w="0" w:type="dxa"/>
            <w:right w:w="108" w:type="dxa"/>
          </w:tblCellMar>
        </w:tblPrEx>
        <w:tc>
          <w:tcPr>
            <w:tcW w:w="1362" w:type="dxa"/>
            <w:tcBorders>
              <w:top w:val="nil"/>
              <w:left w:val="nil"/>
              <w:bottom w:val="nil"/>
              <w:right w:val="nil"/>
            </w:tcBorders>
            <w:tcMar>
              <w:top w:w="90" w:type="dxa"/>
              <w:left w:w="110" w:type="dxa"/>
              <w:bottom w:w="90" w:type="dxa"/>
              <w:right w:w="110" w:type="dxa"/>
            </w:tcMar>
            <w:vAlign w:val="center"/>
          </w:tcPr>
          <w:p w14:paraId="5DFACAF2">
            <w:pPr>
              <w:spacing w:line="269" w:lineRule="auto"/>
              <w:ind w:firstLine="0"/>
              <w:jc w:val="center"/>
            </w:pPr>
            <w:r>
              <w:rPr>
                <w:rFonts w:ascii="Times New Roman" w:hAnsi="Times New Roman" w:eastAsia="宋体"/>
                <w:sz w:val="17"/>
              </w:rPr>
              <w:t>第二轮</w:t>
            </w:r>
          </w:p>
        </w:tc>
        <w:tc>
          <w:tcPr>
            <w:tcW w:w="4025" w:type="dxa"/>
            <w:tcBorders>
              <w:top w:val="nil"/>
              <w:left w:val="nil"/>
              <w:bottom w:val="nil"/>
              <w:right w:val="nil"/>
            </w:tcBorders>
            <w:tcMar>
              <w:top w:w="90" w:type="dxa"/>
              <w:left w:w="110" w:type="dxa"/>
              <w:bottom w:w="90" w:type="dxa"/>
              <w:right w:w="110" w:type="dxa"/>
            </w:tcMar>
            <w:vAlign w:val="center"/>
          </w:tcPr>
          <w:p w14:paraId="35421F8C">
            <w:pPr>
              <w:spacing w:line="269" w:lineRule="auto"/>
              <w:ind w:firstLine="0"/>
              <w:jc w:val="left"/>
            </w:pPr>
            <w:r>
              <w:rPr>
                <w:rFonts w:ascii="Times New Roman" w:hAnsi="Times New Roman" w:eastAsia="宋体"/>
                <w:sz w:val="17"/>
              </w:rPr>
              <w:t>架构是否支撑本地优先和真实 AI 工具调用</w:t>
            </w:r>
          </w:p>
        </w:tc>
        <w:tc>
          <w:tcPr>
            <w:tcW w:w="2848" w:type="dxa"/>
            <w:tcBorders>
              <w:top w:val="nil"/>
              <w:left w:val="nil"/>
              <w:bottom w:val="nil"/>
              <w:right w:val="nil"/>
            </w:tcBorders>
            <w:tcMar>
              <w:top w:w="90" w:type="dxa"/>
              <w:left w:w="110" w:type="dxa"/>
              <w:bottom w:w="90" w:type="dxa"/>
              <w:right w:w="110" w:type="dxa"/>
            </w:tcMar>
            <w:vAlign w:val="center"/>
          </w:tcPr>
          <w:p w14:paraId="74FAC265">
            <w:pPr>
              <w:spacing w:line="269" w:lineRule="auto"/>
              <w:ind w:firstLine="0"/>
              <w:jc w:val="left"/>
            </w:pPr>
            <w:r>
              <w:rPr>
                <w:rFonts w:ascii="Times New Roman" w:hAnsi="Times New Roman" w:eastAsia="宋体"/>
                <w:sz w:val="17"/>
              </w:rPr>
              <w:t>复核 capability、sidecar、domain 和 storage 的依赖关系</w:t>
            </w:r>
          </w:p>
        </w:tc>
      </w:tr>
      <w:tr w14:paraId="1CEE00CC">
        <w:tblPrEx>
          <w:tblCellMar>
            <w:top w:w="0" w:type="dxa"/>
            <w:left w:w="108" w:type="dxa"/>
            <w:bottom w:w="0" w:type="dxa"/>
            <w:right w:w="108" w:type="dxa"/>
          </w:tblCellMar>
        </w:tblPrEx>
        <w:tc>
          <w:tcPr>
            <w:tcW w:w="1362" w:type="dxa"/>
            <w:tcBorders>
              <w:top w:val="nil"/>
              <w:left w:val="nil"/>
              <w:bottom w:val="nil"/>
              <w:right w:val="nil"/>
            </w:tcBorders>
            <w:tcMar>
              <w:top w:w="90" w:type="dxa"/>
              <w:left w:w="110" w:type="dxa"/>
              <w:bottom w:w="90" w:type="dxa"/>
              <w:right w:w="110" w:type="dxa"/>
            </w:tcMar>
            <w:vAlign w:val="center"/>
          </w:tcPr>
          <w:p w14:paraId="59F26DD6">
            <w:pPr>
              <w:spacing w:line="269" w:lineRule="auto"/>
              <w:ind w:firstLine="0"/>
              <w:jc w:val="center"/>
            </w:pPr>
            <w:r>
              <w:rPr>
                <w:rFonts w:ascii="Times New Roman" w:hAnsi="Times New Roman" w:eastAsia="宋体"/>
                <w:sz w:val="17"/>
              </w:rPr>
              <w:t>第三轮</w:t>
            </w:r>
          </w:p>
        </w:tc>
        <w:tc>
          <w:tcPr>
            <w:tcW w:w="4025" w:type="dxa"/>
            <w:tcBorders>
              <w:top w:val="nil"/>
              <w:left w:val="nil"/>
              <w:bottom w:val="nil"/>
              <w:right w:val="nil"/>
            </w:tcBorders>
            <w:tcMar>
              <w:top w:w="90" w:type="dxa"/>
              <w:left w:w="110" w:type="dxa"/>
              <w:bottom w:w="90" w:type="dxa"/>
              <w:right w:w="110" w:type="dxa"/>
            </w:tcMar>
            <w:vAlign w:val="center"/>
          </w:tcPr>
          <w:p w14:paraId="0BE27CF3">
            <w:pPr>
              <w:spacing w:line="269" w:lineRule="auto"/>
              <w:ind w:firstLine="0"/>
              <w:jc w:val="left"/>
            </w:pPr>
            <w:r>
              <w:rPr>
                <w:rFonts w:ascii="Times New Roman" w:hAnsi="Times New Roman" w:eastAsia="宋体"/>
                <w:sz w:val="17"/>
              </w:rPr>
              <w:t>核心功能是否能从 UI 到数据库贯通</w:t>
            </w:r>
          </w:p>
        </w:tc>
        <w:tc>
          <w:tcPr>
            <w:tcW w:w="2848" w:type="dxa"/>
            <w:tcBorders>
              <w:top w:val="nil"/>
              <w:left w:val="nil"/>
              <w:bottom w:val="nil"/>
              <w:right w:val="nil"/>
            </w:tcBorders>
            <w:tcMar>
              <w:top w:w="90" w:type="dxa"/>
              <w:left w:w="110" w:type="dxa"/>
              <w:bottom w:w="90" w:type="dxa"/>
              <w:right w:w="110" w:type="dxa"/>
            </w:tcMar>
            <w:vAlign w:val="center"/>
          </w:tcPr>
          <w:p w14:paraId="5C4F0929">
            <w:pPr>
              <w:spacing w:line="269" w:lineRule="auto"/>
              <w:ind w:firstLine="0"/>
              <w:jc w:val="left"/>
            </w:pPr>
            <w:r>
              <w:rPr>
                <w:rFonts w:ascii="Times New Roman" w:hAnsi="Times New Roman" w:eastAsia="宋体"/>
                <w:sz w:val="17"/>
              </w:rPr>
              <w:t>按用户流程检查任务、事件、排程、撤销和备份</w:t>
            </w:r>
          </w:p>
        </w:tc>
      </w:tr>
      <w:tr w14:paraId="3A6E3235">
        <w:tblPrEx>
          <w:tblCellMar>
            <w:top w:w="0" w:type="dxa"/>
            <w:left w:w="108" w:type="dxa"/>
            <w:bottom w:w="0" w:type="dxa"/>
            <w:right w:w="108" w:type="dxa"/>
          </w:tblCellMar>
        </w:tblPrEx>
        <w:tc>
          <w:tcPr>
            <w:tcW w:w="1362" w:type="dxa"/>
            <w:tcBorders>
              <w:top w:val="nil"/>
              <w:left w:val="nil"/>
              <w:bottom w:val="nil"/>
              <w:right w:val="nil"/>
            </w:tcBorders>
            <w:tcMar>
              <w:top w:w="90" w:type="dxa"/>
              <w:left w:w="110" w:type="dxa"/>
              <w:bottom w:w="90" w:type="dxa"/>
              <w:right w:w="110" w:type="dxa"/>
            </w:tcMar>
            <w:vAlign w:val="center"/>
          </w:tcPr>
          <w:p w14:paraId="29406229">
            <w:pPr>
              <w:spacing w:line="269" w:lineRule="auto"/>
              <w:ind w:firstLine="0"/>
              <w:jc w:val="center"/>
            </w:pPr>
            <w:r>
              <w:rPr>
                <w:rFonts w:ascii="Times New Roman" w:hAnsi="Times New Roman" w:eastAsia="宋体"/>
                <w:sz w:val="17"/>
              </w:rPr>
              <w:t>第四轮</w:t>
            </w:r>
          </w:p>
        </w:tc>
        <w:tc>
          <w:tcPr>
            <w:tcW w:w="4025" w:type="dxa"/>
            <w:tcBorders>
              <w:top w:val="nil"/>
              <w:left w:val="nil"/>
              <w:bottom w:val="nil"/>
              <w:right w:val="nil"/>
            </w:tcBorders>
            <w:tcMar>
              <w:top w:w="90" w:type="dxa"/>
              <w:left w:w="110" w:type="dxa"/>
              <w:bottom w:w="90" w:type="dxa"/>
              <w:right w:w="110" w:type="dxa"/>
            </w:tcMar>
            <w:vAlign w:val="center"/>
          </w:tcPr>
          <w:p w14:paraId="2E6CAF47">
            <w:pPr>
              <w:spacing w:line="269" w:lineRule="auto"/>
              <w:ind w:firstLine="0"/>
              <w:jc w:val="left"/>
            </w:pPr>
            <w:r>
              <w:rPr>
                <w:rFonts w:ascii="Times New Roman" w:hAnsi="Times New Roman" w:eastAsia="宋体"/>
                <w:sz w:val="17"/>
              </w:rPr>
              <w:t>AI agent 是否真实调用模型和工具</w:t>
            </w:r>
          </w:p>
        </w:tc>
        <w:tc>
          <w:tcPr>
            <w:tcW w:w="2848" w:type="dxa"/>
            <w:tcBorders>
              <w:top w:val="nil"/>
              <w:left w:val="nil"/>
              <w:bottom w:val="nil"/>
              <w:right w:val="nil"/>
            </w:tcBorders>
            <w:tcMar>
              <w:top w:w="90" w:type="dxa"/>
              <w:left w:w="110" w:type="dxa"/>
              <w:bottom w:w="90" w:type="dxa"/>
              <w:right w:w="110" w:type="dxa"/>
            </w:tcMar>
            <w:vAlign w:val="center"/>
          </w:tcPr>
          <w:p w14:paraId="5290A302">
            <w:pPr>
              <w:spacing w:line="269" w:lineRule="auto"/>
              <w:ind w:firstLine="0"/>
              <w:jc w:val="left"/>
            </w:pPr>
            <w:r>
              <w:rPr>
                <w:rFonts w:ascii="Times New Roman" w:hAnsi="Times New Roman" w:eastAsia="宋体"/>
                <w:sz w:val="17"/>
              </w:rPr>
              <w:t>用真实上下文测试模型工具选择和结果回写</w:t>
            </w:r>
          </w:p>
        </w:tc>
      </w:tr>
      <w:tr w14:paraId="2E8E2F34">
        <w:tblPrEx>
          <w:tblCellMar>
            <w:top w:w="0" w:type="dxa"/>
            <w:left w:w="108" w:type="dxa"/>
            <w:bottom w:w="0" w:type="dxa"/>
            <w:right w:w="108" w:type="dxa"/>
          </w:tblCellMar>
        </w:tblPrEx>
        <w:tc>
          <w:tcPr>
            <w:tcW w:w="1362" w:type="dxa"/>
            <w:tcBorders>
              <w:top w:val="nil"/>
              <w:left w:val="nil"/>
              <w:bottom w:val="nil"/>
              <w:right w:val="nil"/>
            </w:tcBorders>
            <w:tcMar>
              <w:top w:w="90" w:type="dxa"/>
              <w:left w:w="110" w:type="dxa"/>
              <w:bottom w:w="90" w:type="dxa"/>
              <w:right w:w="110" w:type="dxa"/>
            </w:tcMar>
            <w:vAlign w:val="center"/>
          </w:tcPr>
          <w:p w14:paraId="6195B0E2">
            <w:pPr>
              <w:spacing w:line="269" w:lineRule="auto"/>
              <w:ind w:firstLine="0"/>
              <w:jc w:val="center"/>
            </w:pPr>
            <w:r>
              <w:rPr>
                <w:rFonts w:ascii="Times New Roman" w:hAnsi="Times New Roman" w:eastAsia="宋体"/>
                <w:sz w:val="17"/>
              </w:rPr>
              <w:t>第五轮</w:t>
            </w:r>
          </w:p>
        </w:tc>
        <w:tc>
          <w:tcPr>
            <w:tcW w:w="4025" w:type="dxa"/>
            <w:tcBorders>
              <w:top w:val="nil"/>
              <w:left w:val="nil"/>
              <w:bottom w:val="nil"/>
              <w:right w:val="nil"/>
            </w:tcBorders>
            <w:tcMar>
              <w:top w:w="90" w:type="dxa"/>
              <w:left w:w="110" w:type="dxa"/>
              <w:bottom w:w="90" w:type="dxa"/>
              <w:right w:w="110" w:type="dxa"/>
            </w:tcMar>
            <w:vAlign w:val="center"/>
          </w:tcPr>
          <w:p w14:paraId="2140ACB1">
            <w:pPr>
              <w:spacing w:line="269" w:lineRule="auto"/>
              <w:ind w:firstLine="0"/>
              <w:jc w:val="left"/>
            </w:pPr>
            <w:r>
              <w:rPr>
                <w:rFonts w:ascii="Times New Roman" w:hAnsi="Times New Roman" w:eastAsia="宋体"/>
                <w:sz w:val="17"/>
              </w:rPr>
              <w:t>安装包和桌面体验是否可交付</w:t>
            </w:r>
          </w:p>
        </w:tc>
        <w:tc>
          <w:tcPr>
            <w:tcW w:w="2848" w:type="dxa"/>
            <w:tcBorders>
              <w:top w:val="nil"/>
              <w:left w:val="nil"/>
              <w:bottom w:val="nil"/>
              <w:right w:val="nil"/>
            </w:tcBorders>
            <w:tcMar>
              <w:top w:w="90" w:type="dxa"/>
              <w:left w:w="110" w:type="dxa"/>
              <w:bottom w:w="90" w:type="dxa"/>
              <w:right w:w="110" w:type="dxa"/>
            </w:tcMar>
            <w:vAlign w:val="center"/>
          </w:tcPr>
          <w:p w14:paraId="38FE5292">
            <w:pPr>
              <w:spacing w:line="269" w:lineRule="auto"/>
              <w:ind w:firstLine="0"/>
              <w:jc w:val="left"/>
            </w:pPr>
            <w:r>
              <w:rPr>
                <w:rFonts w:ascii="Times New Roman" w:hAnsi="Times New Roman" w:eastAsia="宋体"/>
                <w:sz w:val="17"/>
              </w:rPr>
              <w:t>执行 release、首次启动、页面导航和数据目录检查</w:t>
            </w:r>
          </w:p>
        </w:tc>
      </w:tr>
      <w:tr w14:paraId="4E0872EE">
        <w:tblPrEx>
          <w:tblCellMar>
            <w:top w:w="0" w:type="dxa"/>
            <w:left w:w="108" w:type="dxa"/>
            <w:bottom w:w="0" w:type="dxa"/>
            <w:right w:w="108" w:type="dxa"/>
          </w:tblCellMar>
        </w:tblPrEx>
        <w:tc>
          <w:tcPr>
            <w:tcW w:w="1362" w:type="dxa"/>
            <w:tcBorders>
              <w:top w:val="nil"/>
              <w:left w:val="nil"/>
              <w:bottom w:val="single" w:color="000000" w:sz="10" w:space="0"/>
              <w:right w:val="nil"/>
            </w:tcBorders>
            <w:tcMar>
              <w:top w:w="90" w:type="dxa"/>
              <w:left w:w="110" w:type="dxa"/>
              <w:bottom w:w="90" w:type="dxa"/>
              <w:right w:w="110" w:type="dxa"/>
            </w:tcMar>
            <w:vAlign w:val="center"/>
          </w:tcPr>
          <w:p w14:paraId="0B638912">
            <w:pPr>
              <w:spacing w:line="269" w:lineRule="auto"/>
              <w:ind w:firstLine="0"/>
              <w:jc w:val="center"/>
            </w:pPr>
            <w:r>
              <w:rPr>
                <w:rFonts w:ascii="Times New Roman" w:hAnsi="Times New Roman" w:eastAsia="宋体"/>
                <w:sz w:val="17"/>
              </w:rPr>
              <w:t>第六轮</w:t>
            </w:r>
          </w:p>
        </w:tc>
        <w:tc>
          <w:tcPr>
            <w:tcW w:w="4025" w:type="dxa"/>
            <w:tcBorders>
              <w:top w:val="nil"/>
              <w:left w:val="nil"/>
              <w:bottom w:val="single" w:color="000000" w:sz="10" w:space="0"/>
              <w:right w:val="nil"/>
            </w:tcBorders>
            <w:tcMar>
              <w:top w:w="90" w:type="dxa"/>
              <w:left w:w="110" w:type="dxa"/>
              <w:bottom w:w="90" w:type="dxa"/>
              <w:right w:w="110" w:type="dxa"/>
            </w:tcMar>
            <w:vAlign w:val="center"/>
          </w:tcPr>
          <w:p w14:paraId="59A03094">
            <w:pPr>
              <w:spacing w:line="269" w:lineRule="auto"/>
              <w:ind w:firstLine="0"/>
              <w:jc w:val="left"/>
            </w:pPr>
            <w:r>
              <w:t>四份文档是否满足规定结构、目录和版式质量</w:t>
            </w:r>
          </w:p>
        </w:tc>
        <w:tc>
          <w:tcPr>
            <w:tcW w:w="2848" w:type="dxa"/>
            <w:tcBorders>
              <w:top w:val="nil"/>
              <w:left w:val="nil"/>
              <w:bottom w:val="single" w:color="000000" w:sz="10" w:space="0"/>
              <w:right w:val="nil"/>
            </w:tcBorders>
            <w:tcMar>
              <w:top w:w="90" w:type="dxa"/>
              <w:left w:w="110" w:type="dxa"/>
              <w:bottom w:w="90" w:type="dxa"/>
              <w:right w:w="110" w:type="dxa"/>
            </w:tcMar>
            <w:vAlign w:val="center"/>
          </w:tcPr>
          <w:p w14:paraId="6A18EED7">
            <w:pPr>
              <w:spacing w:line="269" w:lineRule="auto"/>
              <w:ind w:firstLine="0"/>
              <w:jc w:val="left"/>
            </w:pPr>
            <w:r>
              <w:t>检查 Word 页面，修复分页、表格和目录页码</w:t>
            </w:r>
          </w:p>
        </w:tc>
      </w:tr>
    </w:tbl>
    <w:p w14:paraId="16F34F8B">
      <w:pPr>
        <w:spacing w:after="80" w:line="360" w:lineRule="auto"/>
        <w:ind w:firstLine="0"/>
      </w:pPr>
    </w:p>
    <w:p w14:paraId="6AAEFEA9">
      <w:pPr>
        <w:pStyle w:val="3"/>
        <w:keepNext/>
      </w:pPr>
      <w:r>
        <w:rPr>
          <w:rFonts w:ascii="Times New Roman" w:hAnsi="Times New Roman" w:eastAsia="黑体"/>
          <w:b/>
        </w:rPr>
        <w:t>3.3预算</w:t>
      </w:r>
    </w:p>
    <w:p w14:paraId="3F61AB26">
      <w:pPr>
        <w:spacing w:after="80" w:line="360" w:lineRule="auto"/>
        <w:ind w:firstLine="420"/>
      </w:pPr>
      <w:r>
        <w:rPr>
          <w:rFonts w:ascii="Times New Roman" w:hAnsi="Times New Roman" w:eastAsia="宋体"/>
          <w:sz w:val="21"/>
        </w:rPr>
        <w:t>本项目预算主要体现为人日投入、设备与软件资源、模型调用测试成本和交付材料整理成本。开发工具以开源或教育可用资源为主，数据库与桌面框架不产生额外授权费用；模型调用在测试阶段只进行必要的真实连通和工具调用验证，不把大量无效聊天作为成本消耗。</w:t>
      </w:r>
    </w:p>
    <w:p w14:paraId="1A26B93B">
      <w:pPr>
        <w:spacing w:after="80" w:line="360" w:lineRule="auto"/>
        <w:ind w:firstLine="420"/>
      </w:pPr>
      <w:r>
        <w:rPr>
          <w:rFonts w:ascii="Times New Roman" w:hAnsi="Times New Roman" w:eastAsia="宋体"/>
          <w:sz w:val="21"/>
        </w:rPr>
        <w:t>人力预算按角色和工作包估算。由于团队规模有限，一人可承担多个角色，但计划中仍按职责拆分，便于发现工作量集中点。AI runtime、领域服务、桌面体验和文档交付是投入较高的部分，其中 AI runtime 需要同时考虑模型接口、工具 schema、会话上下文、流式输出、错误恢复和安全审计。</w:t>
      </w:r>
    </w:p>
    <w:p w14:paraId="58FBF899">
      <w:pPr>
        <w:spacing w:after="80" w:line="360" w:lineRule="auto"/>
        <w:ind w:firstLine="420"/>
      </w:pPr>
      <w:r>
        <w:rPr>
          <w:rFonts w:ascii="Times New Roman" w:hAnsi="Times New Roman" w:eastAsia="宋体"/>
          <w:sz w:val="21"/>
        </w:rPr>
        <w:t>成本控制的原则是优先保障真实交付质量。若时间不足，不能削减 AI 工具调用、撤销、备份、测试和文档版式检查这些验收关键项；可以压缩的只是不影响核心目标的装饰性功能或重复性展示内容。</w:t>
      </w:r>
    </w:p>
    <w:p w14:paraId="1A15444F">
      <w:pPr>
        <w:spacing w:before="40" w:after="100" w:line="264" w:lineRule="auto"/>
        <w:ind w:firstLine="0"/>
        <w:jc w:val="center"/>
      </w:pPr>
      <w:r>
        <w:rPr>
          <w:rFonts w:ascii="Times New Roman" w:hAnsi="Times New Roman" w:eastAsia="宋体"/>
          <w:sz w:val="19"/>
        </w:rPr>
        <w:t>表 13 人日与资源预算</w:t>
      </w:r>
    </w:p>
    <w:tbl>
      <w:tblPr>
        <w:tblStyle w:val="18"/>
        <w:tblW w:w="8237" w:type="dxa"/>
        <w:tblInd w:w="0" w:type="dxa"/>
        <w:tblLayout w:type="fixed"/>
        <w:tblCellMar>
          <w:top w:w="0" w:type="dxa"/>
          <w:left w:w="108" w:type="dxa"/>
          <w:bottom w:w="0" w:type="dxa"/>
          <w:right w:w="108" w:type="dxa"/>
        </w:tblCellMar>
      </w:tblPr>
      <w:tblGrid>
        <w:gridCol w:w="1597"/>
        <w:gridCol w:w="1532"/>
        <w:gridCol w:w="5108"/>
      </w:tblGrid>
      <w:tr w14:paraId="27EE8160">
        <w:tblPrEx>
          <w:tblCellMar>
            <w:top w:w="0" w:type="dxa"/>
            <w:left w:w="108" w:type="dxa"/>
            <w:bottom w:w="0" w:type="dxa"/>
            <w:right w:w="108" w:type="dxa"/>
          </w:tblCellMar>
        </w:tblPrEx>
        <w:trPr>
          <w:tblHeader/>
        </w:trPr>
        <w:tc>
          <w:tcPr>
            <w:tcW w:w="1597"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03893609">
            <w:pPr>
              <w:ind w:firstLine="0"/>
              <w:jc w:val="center"/>
            </w:pPr>
            <w:r>
              <w:rPr>
                <w:rFonts w:ascii="Times New Roman" w:hAnsi="Times New Roman" w:eastAsia="宋体"/>
                <w:b/>
                <w:sz w:val="17"/>
              </w:rPr>
              <w:t>类别</w:t>
            </w:r>
          </w:p>
        </w:tc>
        <w:tc>
          <w:tcPr>
            <w:tcW w:w="1532"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2D3D6653">
            <w:pPr>
              <w:ind w:firstLine="0"/>
              <w:jc w:val="center"/>
            </w:pPr>
            <w:r>
              <w:rPr>
                <w:rFonts w:ascii="Times New Roman" w:hAnsi="Times New Roman" w:eastAsia="宋体"/>
                <w:b/>
                <w:sz w:val="17"/>
              </w:rPr>
              <w:t>估算投入</w:t>
            </w:r>
          </w:p>
        </w:tc>
        <w:tc>
          <w:tcPr>
            <w:tcW w:w="5108"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119012BD">
            <w:pPr>
              <w:ind w:firstLine="0"/>
              <w:jc w:val="center"/>
            </w:pPr>
            <w:r>
              <w:rPr>
                <w:rFonts w:ascii="Times New Roman" w:hAnsi="Times New Roman" w:eastAsia="宋体"/>
                <w:b/>
                <w:sz w:val="17"/>
              </w:rPr>
              <w:t>说明</w:t>
            </w:r>
          </w:p>
        </w:tc>
      </w:tr>
      <w:tr w14:paraId="6C378584">
        <w:tblPrEx>
          <w:tblCellMar>
            <w:top w:w="0" w:type="dxa"/>
            <w:left w:w="108" w:type="dxa"/>
            <w:bottom w:w="0" w:type="dxa"/>
            <w:right w:w="108" w:type="dxa"/>
          </w:tblCellMar>
        </w:tblPrEx>
        <w:tc>
          <w:tcPr>
            <w:tcW w:w="1597" w:type="dxa"/>
            <w:tcBorders>
              <w:top w:val="nil"/>
              <w:left w:val="nil"/>
              <w:bottom w:val="nil"/>
              <w:right w:val="nil"/>
            </w:tcBorders>
            <w:tcMar>
              <w:top w:w="90" w:type="dxa"/>
              <w:left w:w="110" w:type="dxa"/>
              <w:bottom w:w="90" w:type="dxa"/>
              <w:right w:w="110" w:type="dxa"/>
            </w:tcMar>
            <w:vAlign w:val="center"/>
          </w:tcPr>
          <w:p w14:paraId="161069CB">
            <w:pPr>
              <w:spacing w:line="269" w:lineRule="auto"/>
              <w:ind w:firstLine="0"/>
              <w:jc w:val="center"/>
            </w:pPr>
            <w:r>
              <w:rPr>
                <w:rFonts w:ascii="Times New Roman" w:hAnsi="Times New Roman" w:eastAsia="宋体"/>
                <w:sz w:val="17"/>
              </w:rPr>
              <w:t>项目管理</w:t>
            </w:r>
          </w:p>
        </w:tc>
        <w:tc>
          <w:tcPr>
            <w:tcW w:w="1532" w:type="dxa"/>
            <w:tcBorders>
              <w:top w:val="nil"/>
              <w:left w:val="nil"/>
              <w:bottom w:val="nil"/>
              <w:right w:val="nil"/>
            </w:tcBorders>
            <w:tcMar>
              <w:top w:w="90" w:type="dxa"/>
              <w:left w:w="110" w:type="dxa"/>
              <w:bottom w:w="90" w:type="dxa"/>
              <w:right w:w="110" w:type="dxa"/>
            </w:tcMar>
            <w:vAlign w:val="center"/>
          </w:tcPr>
          <w:p w14:paraId="0CF6D720">
            <w:pPr>
              <w:spacing w:line="269" w:lineRule="auto"/>
              <w:ind w:firstLine="0"/>
              <w:jc w:val="center"/>
            </w:pPr>
            <w:r>
              <w:rPr>
                <w:rFonts w:ascii="Times New Roman" w:hAnsi="Times New Roman" w:eastAsia="宋体"/>
                <w:sz w:val="17"/>
              </w:rPr>
              <w:t>5 人日</w:t>
            </w:r>
          </w:p>
        </w:tc>
        <w:tc>
          <w:tcPr>
            <w:tcW w:w="5108" w:type="dxa"/>
            <w:tcBorders>
              <w:top w:val="nil"/>
              <w:left w:val="nil"/>
              <w:bottom w:val="nil"/>
              <w:right w:val="nil"/>
            </w:tcBorders>
            <w:tcMar>
              <w:top w:w="90" w:type="dxa"/>
              <w:left w:w="110" w:type="dxa"/>
              <w:bottom w:w="90" w:type="dxa"/>
              <w:right w:w="110" w:type="dxa"/>
            </w:tcMar>
            <w:vAlign w:val="center"/>
          </w:tcPr>
          <w:p w14:paraId="42D5C6E8">
            <w:pPr>
              <w:spacing w:line="269" w:lineRule="auto"/>
              <w:ind w:firstLine="0"/>
              <w:jc w:val="left"/>
            </w:pPr>
            <w:r>
              <w:rPr>
                <w:rFonts w:ascii="Times New Roman" w:hAnsi="Times New Roman" w:eastAsia="宋体"/>
                <w:sz w:val="17"/>
              </w:rPr>
              <w:t>计划、进度同步、风险处理、验收准备和最终交付协调</w:t>
            </w:r>
          </w:p>
        </w:tc>
      </w:tr>
      <w:tr w14:paraId="6EE48CBE">
        <w:tblPrEx>
          <w:tblCellMar>
            <w:top w:w="0" w:type="dxa"/>
            <w:left w:w="108" w:type="dxa"/>
            <w:bottom w:w="0" w:type="dxa"/>
            <w:right w:w="108" w:type="dxa"/>
          </w:tblCellMar>
        </w:tblPrEx>
        <w:tc>
          <w:tcPr>
            <w:tcW w:w="1597" w:type="dxa"/>
            <w:tcBorders>
              <w:top w:val="nil"/>
              <w:left w:val="nil"/>
              <w:bottom w:val="nil"/>
              <w:right w:val="nil"/>
            </w:tcBorders>
            <w:tcMar>
              <w:top w:w="90" w:type="dxa"/>
              <w:left w:w="110" w:type="dxa"/>
              <w:bottom w:w="90" w:type="dxa"/>
              <w:right w:w="110" w:type="dxa"/>
            </w:tcMar>
            <w:vAlign w:val="center"/>
          </w:tcPr>
          <w:p w14:paraId="3D1CD9F3">
            <w:pPr>
              <w:spacing w:line="269" w:lineRule="auto"/>
              <w:ind w:firstLine="0"/>
              <w:jc w:val="center"/>
            </w:pPr>
            <w:r>
              <w:rPr>
                <w:rFonts w:ascii="Times New Roman" w:hAnsi="Times New Roman" w:eastAsia="宋体"/>
                <w:sz w:val="17"/>
              </w:rPr>
              <w:t>需求与设计</w:t>
            </w:r>
          </w:p>
        </w:tc>
        <w:tc>
          <w:tcPr>
            <w:tcW w:w="1532" w:type="dxa"/>
            <w:tcBorders>
              <w:top w:val="nil"/>
              <w:left w:val="nil"/>
              <w:bottom w:val="nil"/>
              <w:right w:val="nil"/>
            </w:tcBorders>
            <w:tcMar>
              <w:top w:w="90" w:type="dxa"/>
              <w:left w:w="110" w:type="dxa"/>
              <w:bottom w:w="90" w:type="dxa"/>
              <w:right w:w="110" w:type="dxa"/>
            </w:tcMar>
            <w:vAlign w:val="center"/>
          </w:tcPr>
          <w:p w14:paraId="552781F3">
            <w:pPr>
              <w:spacing w:line="269" w:lineRule="auto"/>
              <w:ind w:firstLine="0"/>
              <w:jc w:val="center"/>
            </w:pPr>
            <w:r>
              <w:rPr>
                <w:rFonts w:ascii="Times New Roman" w:hAnsi="Times New Roman" w:eastAsia="宋体"/>
                <w:sz w:val="17"/>
              </w:rPr>
              <w:t>8 人日</w:t>
            </w:r>
          </w:p>
        </w:tc>
        <w:tc>
          <w:tcPr>
            <w:tcW w:w="5108" w:type="dxa"/>
            <w:tcBorders>
              <w:top w:val="nil"/>
              <w:left w:val="nil"/>
              <w:bottom w:val="nil"/>
              <w:right w:val="nil"/>
            </w:tcBorders>
            <w:tcMar>
              <w:top w:w="90" w:type="dxa"/>
              <w:left w:w="110" w:type="dxa"/>
              <w:bottom w:w="90" w:type="dxa"/>
              <w:right w:w="110" w:type="dxa"/>
            </w:tcMar>
            <w:vAlign w:val="center"/>
          </w:tcPr>
          <w:p w14:paraId="13ED806D">
            <w:pPr>
              <w:spacing w:line="269" w:lineRule="auto"/>
              <w:ind w:firstLine="0"/>
              <w:jc w:val="left"/>
            </w:pPr>
            <w:r>
              <w:rPr>
                <w:rFonts w:ascii="Times New Roman" w:hAnsi="Times New Roman" w:eastAsia="宋体"/>
                <w:sz w:val="17"/>
              </w:rPr>
              <w:t>需求分析、对象模型、接口设计、数据结构和 UI 流程</w:t>
            </w:r>
          </w:p>
        </w:tc>
      </w:tr>
      <w:tr w14:paraId="641520FE">
        <w:tblPrEx>
          <w:tblCellMar>
            <w:top w:w="0" w:type="dxa"/>
            <w:left w:w="108" w:type="dxa"/>
            <w:bottom w:w="0" w:type="dxa"/>
            <w:right w:w="108" w:type="dxa"/>
          </w:tblCellMar>
        </w:tblPrEx>
        <w:tc>
          <w:tcPr>
            <w:tcW w:w="1597" w:type="dxa"/>
            <w:tcBorders>
              <w:top w:val="nil"/>
              <w:left w:val="nil"/>
              <w:bottom w:val="nil"/>
              <w:right w:val="nil"/>
            </w:tcBorders>
            <w:tcMar>
              <w:top w:w="90" w:type="dxa"/>
              <w:left w:w="110" w:type="dxa"/>
              <w:bottom w:w="90" w:type="dxa"/>
              <w:right w:w="110" w:type="dxa"/>
            </w:tcMar>
            <w:vAlign w:val="center"/>
          </w:tcPr>
          <w:p w14:paraId="218FE99F">
            <w:pPr>
              <w:spacing w:line="269" w:lineRule="auto"/>
              <w:ind w:firstLine="0"/>
              <w:jc w:val="center"/>
            </w:pPr>
            <w:r>
              <w:rPr>
                <w:rFonts w:ascii="Times New Roman" w:hAnsi="Times New Roman" w:eastAsia="宋体"/>
                <w:sz w:val="17"/>
              </w:rPr>
              <w:t>存储与领域层</w:t>
            </w:r>
          </w:p>
        </w:tc>
        <w:tc>
          <w:tcPr>
            <w:tcW w:w="1532" w:type="dxa"/>
            <w:tcBorders>
              <w:top w:val="nil"/>
              <w:left w:val="nil"/>
              <w:bottom w:val="nil"/>
              <w:right w:val="nil"/>
            </w:tcBorders>
            <w:tcMar>
              <w:top w:w="90" w:type="dxa"/>
              <w:left w:w="110" w:type="dxa"/>
              <w:bottom w:w="90" w:type="dxa"/>
              <w:right w:w="110" w:type="dxa"/>
            </w:tcMar>
            <w:vAlign w:val="center"/>
          </w:tcPr>
          <w:p w14:paraId="03848DEC">
            <w:pPr>
              <w:spacing w:line="269" w:lineRule="auto"/>
              <w:ind w:firstLine="0"/>
              <w:jc w:val="center"/>
            </w:pPr>
            <w:r>
              <w:rPr>
                <w:rFonts w:ascii="Times New Roman" w:hAnsi="Times New Roman" w:eastAsia="宋体"/>
                <w:sz w:val="17"/>
              </w:rPr>
              <w:t>14 人日</w:t>
            </w:r>
          </w:p>
        </w:tc>
        <w:tc>
          <w:tcPr>
            <w:tcW w:w="5108" w:type="dxa"/>
            <w:tcBorders>
              <w:top w:val="nil"/>
              <w:left w:val="nil"/>
              <w:bottom w:val="nil"/>
              <w:right w:val="nil"/>
            </w:tcBorders>
            <w:tcMar>
              <w:top w:w="90" w:type="dxa"/>
              <w:left w:w="110" w:type="dxa"/>
              <w:bottom w:w="90" w:type="dxa"/>
              <w:right w:w="110" w:type="dxa"/>
            </w:tcMar>
            <w:vAlign w:val="center"/>
          </w:tcPr>
          <w:p w14:paraId="14C9ED8B">
            <w:pPr>
              <w:spacing w:line="269" w:lineRule="auto"/>
              <w:ind w:firstLine="0"/>
              <w:jc w:val="left"/>
            </w:pPr>
            <w:r>
              <w:rPr>
                <w:rFonts w:ascii="Times New Roman" w:hAnsi="Times New Roman" w:eastAsia="宋体"/>
                <w:sz w:val="17"/>
              </w:rPr>
              <w:t>schema、服务、排程、提醒、偏好、动作日志、撤销和备份</w:t>
            </w:r>
          </w:p>
        </w:tc>
      </w:tr>
      <w:tr w14:paraId="0A8E9FBA">
        <w:tblPrEx>
          <w:tblCellMar>
            <w:top w:w="0" w:type="dxa"/>
            <w:left w:w="108" w:type="dxa"/>
            <w:bottom w:w="0" w:type="dxa"/>
            <w:right w:w="108" w:type="dxa"/>
          </w:tblCellMar>
        </w:tblPrEx>
        <w:tc>
          <w:tcPr>
            <w:tcW w:w="1597" w:type="dxa"/>
            <w:tcBorders>
              <w:top w:val="nil"/>
              <w:left w:val="nil"/>
              <w:bottom w:val="nil"/>
              <w:right w:val="nil"/>
            </w:tcBorders>
            <w:tcMar>
              <w:top w:w="90" w:type="dxa"/>
              <w:left w:w="110" w:type="dxa"/>
              <w:bottom w:w="90" w:type="dxa"/>
              <w:right w:w="110" w:type="dxa"/>
            </w:tcMar>
            <w:vAlign w:val="center"/>
          </w:tcPr>
          <w:p w14:paraId="69AD67A9">
            <w:pPr>
              <w:spacing w:line="269" w:lineRule="auto"/>
              <w:ind w:firstLine="0"/>
              <w:jc w:val="center"/>
            </w:pPr>
            <w:r>
              <w:rPr>
                <w:rFonts w:ascii="Times New Roman" w:hAnsi="Times New Roman" w:eastAsia="宋体"/>
                <w:sz w:val="17"/>
              </w:rPr>
              <w:t>AI runtime</w:t>
            </w:r>
          </w:p>
        </w:tc>
        <w:tc>
          <w:tcPr>
            <w:tcW w:w="1532" w:type="dxa"/>
            <w:tcBorders>
              <w:top w:val="nil"/>
              <w:left w:val="nil"/>
              <w:bottom w:val="nil"/>
              <w:right w:val="nil"/>
            </w:tcBorders>
            <w:tcMar>
              <w:top w:w="90" w:type="dxa"/>
              <w:left w:w="110" w:type="dxa"/>
              <w:bottom w:w="90" w:type="dxa"/>
              <w:right w:w="110" w:type="dxa"/>
            </w:tcMar>
            <w:vAlign w:val="center"/>
          </w:tcPr>
          <w:p w14:paraId="3726FCFE">
            <w:pPr>
              <w:spacing w:line="269" w:lineRule="auto"/>
              <w:ind w:firstLine="0"/>
              <w:jc w:val="center"/>
            </w:pPr>
            <w:r>
              <w:rPr>
                <w:rFonts w:ascii="Times New Roman" w:hAnsi="Times New Roman" w:eastAsia="宋体"/>
                <w:sz w:val="17"/>
              </w:rPr>
              <w:t>12 人日</w:t>
            </w:r>
          </w:p>
        </w:tc>
        <w:tc>
          <w:tcPr>
            <w:tcW w:w="5108" w:type="dxa"/>
            <w:tcBorders>
              <w:top w:val="nil"/>
              <w:left w:val="nil"/>
              <w:bottom w:val="nil"/>
              <w:right w:val="nil"/>
            </w:tcBorders>
            <w:tcMar>
              <w:top w:w="90" w:type="dxa"/>
              <w:left w:w="110" w:type="dxa"/>
              <w:bottom w:w="90" w:type="dxa"/>
              <w:right w:w="110" w:type="dxa"/>
            </w:tcMar>
            <w:vAlign w:val="center"/>
          </w:tcPr>
          <w:p w14:paraId="61B98865">
            <w:pPr>
              <w:spacing w:line="269" w:lineRule="auto"/>
              <w:ind w:firstLine="0"/>
              <w:jc w:val="left"/>
            </w:pPr>
            <w:r>
              <w:rPr>
                <w:rFonts w:ascii="Times New Roman" w:hAnsi="Times New Roman" w:eastAsia="宋体"/>
                <w:sz w:val="17"/>
              </w:rPr>
              <w:t>模型客户端、工具定义、上下文、会话、流式响应和调用闭环</w:t>
            </w:r>
          </w:p>
        </w:tc>
      </w:tr>
      <w:tr w14:paraId="31318D25">
        <w:tblPrEx>
          <w:tblCellMar>
            <w:top w:w="0" w:type="dxa"/>
            <w:left w:w="108" w:type="dxa"/>
            <w:bottom w:w="0" w:type="dxa"/>
            <w:right w:w="108" w:type="dxa"/>
          </w:tblCellMar>
        </w:tblPrEx>
        <w:tc>
          <w:tcPr>
            <w:tcW w:w="1597" w:type="dxa"/>
            <w:tcBorders>
              <w:top w:val="nil"/>
              <w:left w:val="nil"/>
              <w:bottom w:val="nil"/>
              <w:right w:val="nil"/>
            </w:tcBorders>
            <w:tcMar>
              <w:top w:w="90" w:type="dxa"/>
              <w:left w:w="110" w:type="dxa"/>
              <w:bottom w:w="90" w:type="dxa"/>
              <w:right w:w="110" w:type="dxa"/>
            </w:tcMar>
            <w:vAlign w:val="center"/>
          </w:tcPr>
          <w:p w14:paraId="5E39F848">
            <w:pPr>
              <w:spacing w:line="269" w:lineRule="auto"/>
              <w:ind w:firstLine="0"/>
              <w:jc w:val="center"/>
            </w:pPr>
            <w:r>
              <w:rPr>
                <w:rFonts w:ascii="Times New Roman" w:hAnsi="Times New Roman" w:eastAsia="宋体"/>
                <w:sz w:val="17"/>
              </w:rPr>
              <w:t>桌面前端</w:t>
            </w:r>
          </w:p>
        </w:tc>
        <w:tc>
          <w:tcPr>
            <w:tcW w:w="1532" w:type="dxa"/>
            <w:tcBorders>
              <w:top w:val="nil"/>
              <w:left w:val="nil"/>
              <w:bottom w:val="nil"/>
              <w:right w:val="nil"/>
            </w:tcBorders>
            <w:tcMar>
              <w:top w:w="90" w:type="dxa"/>
              <w:left w:w="110" w:type="dxa"/>
              <w:bottom w:w="90" w:type="dxa"/>
              <w:right w:w="110" w:type="dxa"/>
            </w:tcMar>
            <w:vAlign w:val="center"/>
          </w:tcPr>
          <w:p w14:paraId="1D7F84D6">
            <w:pPr>
              <w:spacing w:line="269" w:lineRule="auto"/>
              <w:ind w:firstLine="0"/>
              <w:jc w:val="center"/>
            </w:pPr>
            <w:r>
              <w:rPr>
                <w:rFonts w:ascii="Times New Roman" w:hAnsi="Times New Roman" w:eastAsia="宋体"/>
                <w:sz w:val="17"/>
              </w:rPr>
              <w:t>12 人日</w:t>
            </w:r>
          </w:p>
        </w:tc>
        <w:tc>
          <w:tcPr>
            <w:tcW w:w="5108" w:type="dxa"/>
            <w:tcBorders>
              <w:top w:val="nil"/>
              <w:left w:val="nil"/>
              <w:bottom w:val="nil"/>
              <w:right w:val="nil"/>
            </w:tcBorders>
            <w:tcMar>
              <w:top w:w="90" w:type="dxa"/>
              <w:left w:w="110" w:type="dxa"/>
              <w:bottom w:w="90" w:type="dxa"/>
              <w:right w:w="110" w:type="dxa"/>
            </w:tcMar>
            <w:vAlign w:val="center"/>
          </w:tcPr>
          <w:p w14:paraId="5886F168">
            <w:pPr>
              <w:spacing w:line="269" w:lineRule="auto"/>
              <w:ind w:firstLine="0"/>
              <w:jc w:val="left"/>
            </w:pPr>
            <w:r>
              <w:rPr>
                <w:rFonts w:ascii="Times New Roman" w:hAnsi="Times New Roman" w:eastAsia="宋体"/>
                <w:sz w:val="17"/>
              </w:rPr>
              <w:t>页面、组件、状态、设置、降级提示、错误边界和交互细节</w:t>
            </w:r>
          </w:p>
        </w:tc>
      </w:tr>
      <w:tr w14:paraId="5F719351">
        <w:tblPrEx>
          <w:tblCellMar>
            <w:top w:w="0" w:type="dxa"/>
            <w:left w:w="108" w:type="dxa"/>
            <w:bottom w:w="0" w:type="dxa"/>
            <w:right w:w="108" w:type="dxa"/>
          </w:tblCellMar>
        </w:tblPrEx>
        <w:tc>
          <w:tcPr>
            <w:tcW w:w="1597" w:type="dxa"/>
            <w:tcBorders>
              <w:top w:val="nil"/>
              <w:left w:val="nil"/>
              <w:bottom w:val="nil"/>
              <w:right w:val="nil"/>
            </w:tcBorders>
            <w:tcMar>
              <w:top w:w="90" w:type="dxa"/>
              <w:left w:w="110" w:type="dxa"/>
              <w:bottom w:w="90" w:type="dxa"/>
              <w:right w:w="110" w:type="dxa"/>
            </w:tcMar>
            <w:vAlign w:val="center"/>
          </w:tcPr>
          <w:p w14:paraId="3BF618AB">
            <w:pPr>
              <w:spacing w:line="269" w:lineRule="auto"/>
              <w:ind w:firstLine="0"/>
              <w:jc w:val="center"/>
            </w:pPr>
            <w:r>
              <w:rPr>
                <w:rFonts w:ascii="Times New Roman" w:hAnsi="Times New Roman" w:eastAsia="宋体"/>
                <w:sz w:val="17"/>
              </w:rPr>
              <w:t>测试与修复</w:t>
            </w:r>
          </w:p>
        </w:tc>
        <w:tc>
          <w:tcPr>
            <w:tcW w:w="1532" w:type="dxa"/>
            <w:tcBorders>
              <w:top w:val="nil"/>
              <w:left w:val="nil"/>
              <w:bottom w:val="nil"/>
              <w:right w:val="nil"/>
            </w:tcBorders>
            <w:tcMar>
              <w:top w:w="90" w:type="dxa"/>
              <w:left w:w="110" w:type="dxa"/>
              <w:bottom w:w="90" w:type="dxa"/>
              <w:right w:w="110" w:type="dxa"/>
            </w:tcMar>
            <w:vAlign w:val="center"/>
          </w:tcPr>
          <w:p w14:paraId="4DC34ADA">
            <w:pPr>
              <w:spacing w:line="269" w:lineRule="auto"/>
              <w:ind w:firstLine="0"/>
              <w:jc w:val="center"/>
            </w:pPr>
            <w:r>
              <w:rPr>
                <w:rFonts w:ascii="Times New Roman" w:hAnsi="Times New Roman" w:eastAsia="宋体"/>
                <w:sz w:val="17"/>
              </w:rPr>
              <w:t>10 人日</w:t>
            </w:r>
          </w:p>
        </w:tc>
        <w:tc>
          <w:tcPr>
            <w:tcW w:w="5108" w:type="dxa"/>
            <w:tcBorders>
              <w:top w:val="nil"/>
              <w:left w:val="nil"/>
              <w:bottom w:val="nil"/>
              <w:right w:val="nil"/>
            </w:tcBorders>
            <w:tcMar>
              <w:top w:w="90" w:type="dxa"/>
              <w:left w:w="110" w:type="dxa"/>
              <w:bottom w:w="90" w:type="dxa"/>
              <w:right w:w="110" w:type="dxa"/>
            </w:tcMar>
            <w:vAlign w:val="center"/>
          </w:tcPr>
          <w:p w14:paraId="0C6F9D35">
            <w:pPr>
              <w:spacing w:line="269" w:lineRule="auto"/>
              <w:ind w:firstLine="0"/>
              <w:jc w:val="left"/>
            </w:pPr>
            <w:r>
              <w:rPr>
                <w:rFonts w:ascii="Times New Roman" w:hAnsi="Times New Roman" w:eastAsia="宋体"/>
                <w:sz w:val="17"/>
              </w:rPr>
              <w:t>单元、集成、构建、桌面体验、模型连通和缺陷修复</w:t>
            </w:r>
          </w:p>
        </w:tc>
      </w:tr>
      <w:tr w14:paraId="526354BB">
        <w:tblPrEx>
          <w:tblCellMar>
            <w:top w:w="0" w:type="dxa"/>
            <w:left w:w="108" w:type="dxa"/>
            <w:bottom w:w="0" w:type="dxa"/>
            <w:right w:w="108" w:type="dxa"/>
          </w:tblCellMar>
        </w:tblPrEx>
        <w:tc>
          <w:tcPr>
            <w:tcW w:w="1597" w:type="dxa"/>
            <w:tcBorders>
              <w:top w:val="nil"/>
              <w:left w:val="nil"/>
              <w:bottom w:val="nil"/>
              <w:right w:val="nil"/>
            </w:tcBorders>
            <w:tcMar>
              <w:top w:w="90" w:type="dxa"/>
              <w:left w:w="110" w:type="dxa"/>
              <w:bottom w:w="90" w:type="dxa"/>
              <w:right w:w="110" w:type="dxa"/>
            </w:tcMar>
            <w:vAlign w:val="center"/>
          </w:tcPr>
          <w:p w14:paraId="55033658">
            <w:pPr>
              <w:spacing w:line="269" w:lineRule="auto"/>
              <w:ind w:firstLine="0"/>
              <w:jc w:val="center"/>
            </w:pPr>
            <w:r>
              <w:t>文档与版式检查</w:t>
            </w:r>
          </w:p>
        </w:tc>
        <w:tc>
          <w:tcPr>
            <w:tcW w:w="1532" w:type="dxa"/>
            <w:tcBorders>
              <w:top w:val="nil"/>
              <w:left w:val="nil"/>
              <w:bottom w:val="nil"/>
              <w:right w:val="nil"/>
            </w:tcBorders>
            <w:tcMar>
              <w:top w:w="90" w:type="dxa"/>
              <w:left w:w="110" w:type="dxa"/>
              <w:bottom w:w="90" w:type="dxa"/>
              <w:right w:w="110" w:type="dxa"/>
            </w:tcMar>
            <w:vAlign w:val="center"/>
          </w:tcPr>
          <w:p w14:paraId="61CD27B5">
            <w:pPr>
              <w:spacing w:line="269" w:lineRule="auto"/>
              <w:ind w:firstLine="0"/>
              <w:jc w:val="center"/>
            </w:pPr>
            <w:r>
              <w:rPr>
                <w:rFonts w:ascii="Times New Roman" w:hAnsi="Times New Roman" w:eastAsia="宋体"/>
                <w:sz w:val="17"/>
              </w:rPr>
              <w:t>8 人日</w:t>
            </w:r>
          </w:p>
        </w:tc>
        <w:tc>
          <w:tcPr>
            <w:tcW w:w="5108" w:type="dxa"/>
            <w:tcBorders>
              <w:top w:val="nil"/>
              <w:left w:val="nil"/>
              <w:bottom w:val="nil"/>
              <w:right w:val="nil"/>
            </w:tcBorders>
            <w:tcMar>
              <w:top w:w="90" w:type="dxa"/>
              <w:left w:w="110" w:type="dxa"/>
              <w:bottom w:w="90" w:type="dxa"/>
              <w:right w:w="110" w:type="dxa"/>
            </w:tcMar>
            <w:vAlign w:val="center"/>
          </w:tcPr>
          <w:p w14:paraId="197FE88E">
            <w:r>
              <w:t>四份 DOCX 内容整理、表格、图示、目录更新和版式检查</w:t>
            </w:r>
          </w:p>
        </w:tc>
      </w:tr>
      <w:tr w14:paraId="7EB82F64">
        <w:tblPrEx>
          <w:tblCellMar>
            <w:top w:w="0" w:type="dxa"/>
            <w:left w:w="108" w:type="dxa"/>
            <w:bottom w:w="0" w:type="dxa"/>
            <w:right w:w="108" w:type="dxa"/>
          </w:tblCellMar>
        </w:tblPrEx>
        <w:tc>
          <w:tcPr>
            <w:tcW w:w="1597" w:type="dxa"/>
            <w:tcBorders>
              <w:top w:val="nil"/>
              <w:left w:val="nil"/>
              <w:bottom w:val="nil"/>
              <w:right w:val="nil"/>
            </w:tcBorders>
            <w:tcMar>
              <w:top w:w="90" w:type="dxa"/>
              <w:left w:w="110" w:type="dxa"/>
              <w:bottom w:w="90" w:type="dxa"/>
              <w:right w:w="110" w:type="dxa"/>
            </w:tcMar>
            <w:vAlign w:val="center"/>
          </w:tcPr>
          <w:p w14:paraId="7FAB68EF">
            <w:pPr>
              <w:spacing w:line="269" w:lineRule="auto"/>
              <w:ind w:firstLine="0"/>
              <w:jc w:val="center"/>
            </w:pPr>
            <w:r>
              <w:rPr>
                <w:rFonts w:ascii="Times New Roman" w:hAnsi="Times New Roman" w:eastAsia="宋体"/>
                <w:sz w:val="17"/>
              </w:rPr>
              <w:t>模型调用</w:t>
            </w:r>
          </w:p>
        </w:tc>
        <w:tc>
          <w:tcPr>
            <w:tcW w:w="1532" w:type="dxa"/>
            <w:tcBorders>
              <w:top w:val="nil"/>
              <w:left w:val="nil"/>
              <w:bottom w:val="nil"/>
              <w:right w:val="nil"/>
            </w:tcBorders>
            <w:tcMar>
              <w:top w:w="90" w:type="dxa"/>
              <w:left w:w="110" w:type="dxa"/>
              <w:bottom w:w="90" w:type="dxa"/>
              <w:right w:w="110" w:type="dxa"/>
            </w:tcMar>
            <w:vAlign w:val="center"/>
          </w:tcPr>
          <w:p w14:paraId="34C64BA3">
            <w:pPr>
              <w:spacing w:line="269" w:lineRule="auto"/>
              <w:ind w:firstLine="0"/>
              <w:jc w:val="center"/>
            </w:pPr>
            <w:r>
              <w:rPr>
                <w:rFonts w:ascii="Times New Roman" w:hAnsi="Times New Roman" w:eastAsia="宋体"/>
                <w:sz w:val="17"/>
              </w:rPr>
              <w:t>少量测试额度</w:t>
            </w:r>
          </w:p>
        </w:tc>
        <w:tc>
          <w:tcPr>
            <w:tcW w:w="5108" w:type="dxa"/>
            <w:tcBorders>
              <w:top w:val="nil"/>
              <w:left w:val="nil"/>
              <w:bottom w:val="nil"/>
              <w:right w:val="nil"/>
            </w:tcBorders>
            <w:tcMar>
              <w:top w:w="90" w:type="dxa"/>
              <w:left w:w="110" w:type="dxa"/>
              <w:bottom w:w="90" w:type="dxa"/>
              <w:right w:w="110" w:type="dxa"/>
            </w:tcMar>
            <w:vAlign w:val="center"/>
          </w:tcPr>
          <w:p w14:paraId="3C2F7021">
            <w:pPr>
              <w:spacing w:line="269" w:lineRule="auto"/>
              <w:ind w:firstLine="0"/>
              <w:jc w:val="left"/>
            </w:pPr>
            <w:r>
              <w:rPr>
                <w:rFonts w:ascii="Times New Roman" w:hAnsi="Times New Roman" w:eastAsia="宋体"/>
                <w:sz w:val="17"/>
              </w:rPr>
              <w:t>仅用于连通、工具调用和典型场景验证，不包含密钥记录</w:t>
            </w:r>
          </w:p>
        </w:tc>
      </w:tr>
      <w:tr w14:paraId="787FB6D3">
        <w:tblPrEx>
          <w:tblCellMar>
            <w:top w:w="0" w:type="dxa"/>
            <w:left w:w="108" w:type="dxa"/>
            <w:bottom w:w="0" w:type="dxa"/>
            <w:right w:w="108" w:type="dxa"/>
          </w:tblCellMar>
        </w:tblPrEx>
        <w:tc>
          <w:tcPr>
            <w:tcW w:w="1597" w:type="dxa"/>
            <w:tcBorders>
              <w:top w:val="nil"/>
              <w:left w:val="nil"/>
              <w:bottom w:val="single" w:color="000000" w:sz="10" w:space="0"/>
              <w:right w:val="nil"/>
            </w:tcBorders>
            <w:tcMar>
              <w:top w:w="90" w:type="dxa"/>
              <w:left w:w="110" w:type="dxa"/>
              <w:bottom w:w="90" w:type="dxa"/>
              <w:right w:w="110" w:type="dxa"/>
            </w:tcMar>
            <w:vAlign w:val="center"/>
          </w:tcPr>
          <w:p w14:paraId="406A32B7">
            <w:pPr>
              <w:spacing w:line="269" w:lineRule="auto"/>
              <w:ind w:firstLine="0"/>
              <w:jc w:val="center"/>
            </w:pPr>
            <w:r>
              <w:rPr>
                <w:rFonts w:ascii="Times New Roman" w:hAnsi="Times New Roman" w:eastAsia="宋体"/>
                <w:sz w:val="17"/>
              </w:rPr>
              <w:t>设备软件</w:t>
            </w:r>
          </w:p>
        </w:tc>
        <w:tc>
          <w:tcPr>
            <w:tcW w:w="1532" w:type="dxa"/>
            <w:tcBorders>
              <w:top w:val="nil"/>
              <w:left w:val="nil"/>
              <w:bottom w:val="single" w:color="000000" w:sz="10" w:space="0"/>
              <w:right w:val="nil"/>
            </w:tcBorders>
            <w:tcMar>
              <w:top w:w="90" w:type="dxa"/>
              <w:left w:w="110" w:type="dxa"/>
              <w:bottom w:w="90" w:type="dxa"/>
              <w:right w:w="110" w:type="dxa"/>
            </w:tcMar>
            <w:vAlign w:val="center"/>
          </w:tcPr>
          <w:p w14:paraId="5034D1D0">
            <w:pPr>
              <w:spacing w:line="269" w:lineRule="auto"/>
              <w:ind w:firstLine="0"/>
              <w:jc w:val="center"/>
            </w:pPr>
            <w:r>
              <w:rPr>
                <w:rFonts w:ascii="Times New Roman" w:hAnsi="Times New Roman" w:eastAsia="宋体"/>
                <w:sz w:val="17"/>
              </w:rPr>
              <w:t>现有开发机与开源工具</w:t>
            </w:r>
          </w:p>
        </w:tc>
        <w:tc>
          <w:tcPr>
            <w:tcW w:w="5108" w:type="dxa"/>
            <w:tcBorders>
              <w:top w:val="nil"/>
              <w:left w:val="nil"/>
              <w:bottom w:val="single" w:color="000000" w:sz="10" w:space="0"/>
              <w:right w:val="nil"/>
            </w:tcBorders>
            <w:tcMar>
              <w:top w:w="90" w:type="dxa"/>
              <w:left w:w="110" w:type="dxa"/>
              <w:bottom w:w="90" w:type="dxa"/>
              <w:right w:w="110" w:type="dxa"/>
            </w:tcMar>
            <w:vAlign w:val="center"/>
          </w:tcPr>
          <w:p w14:paraId="1BBAE473">
            <w:pPr>
              <w:spacing w:line="269" w:lineRule="auto"/>
              <w:ind w:firstLine="0"/>
              <w:jc w:val="left"/>
            </w:pPr>
            <w:r>
              <w:rPr>
                <w:rFonts w:ascii="Times New Roman" w:hAnsi="Times New Roman" w:eastAsia="宋体"/>
                <w:sz w:val="17"/>
              </w:rPr>
              <w:t>Windows、Node、Rust、Tauri、SQLite、Vitest 等</w:t>
            </w:r>
          </w:p>
        </w:tc>
      </w:tr>
    </w:tbl>
    <w:p w14:paraId="3649E301">
      <w:pPr>
        <w:spacing w:after="80" w:line="360" w:lineRule="auto"/>
        <w:ind w:firstLine="0"/>
      </w:pPr>
    </w:p>
    <w:p w14:paraId="5045C011">
      <w:pPr>
        <w:pStyle w:val="3"/>
        <w:keepNext/>
      </w:pPr>
      <w:r>
        <w:rPr>
          <w:rFonts w:ascii="Times New Roman" w:hAnsi="Times New Roman" w:eastAsia="黑体"/>
          <w:b/>
        </w:rPr>
        <w:t>3.4关键问题</w:t>
      </w:r>
    </w:p>
    <w:p w14:paraId="74CAB6D2">
      <w:pPr>
        <w:spacing w:after="80" w:line="360" w:lineRule="auto"/>
        <w:ind w:firstLine="420"/>
      </w:pPr>
      <w:r>
        <w:rPr>
          <w:rFonts w:ascii="Times New Roman" w:hAnsi="Times New Roman" w:eastAsia="宋体"/>
          <w:sz w:val="21"/>
        </w:rPr>
        <w:t>影响项目成败的关键问题首先是 AI agent 的真实性。项目必须展示模型基于上下文选择工具、工具执行后继续回复的闭环，而不是把自然语言拆成固定规则。为降低风险，计划要求工具定义与 capability registry 保持可逆映射，所有工具输入 schema 明确，模型结果必须经过本地服务执行。</w:t>
      </w:r>
    </w:p>
    <w:p w14:paraId="0B9E9764">
      <w:pPr>
        <w:spacing w:after="80" w:line="360" w:lineRule="auto"/>
        <w:ind w:firstLine="420"/>
      </w:pPr>
      <w:r>
        <w:rPr>
          <w:rFonts w:ascii="Times New Roman" w:hAnsi="Times New Roman" w:eastAsia="宋体"/>
          <w:sz w:val="21"/>
        </w:rPr>
        <w:t>第二个关键问题是本地数据安全。日程助手处理的是个人任务、时间安排和偏好，如果备份、恢复、撤销、锁定和动作日志做得不可靠，AI 越强反而越容易造成用户不信任。因此计划把 action_logs、undo_groups、locked、manual_signal、backup.verify 等能力列为核心质量点。</w:t>
      </w:r>
    </w:p>
    <w:p w14:paraId="3290665C">
      <w:pPr>
        <w:spacing w:after="80" w:line="360" w:lineRule="auto"/>
        <w:ind w:firstLine="420"/>
      </w:pPr>
      <w:r>
        <w:rPr>
          <w:rFonts w:ascii="Times New Roman" w:hAnsi="Times New Roman" w:eastAsia="宋体"/>
          <w:sz w:val="21"/>
        </w:rPr>
        <w:t>第三个关键问题是桌面交付。Tauri 应用不仅要能在开发服务器中运行，还要在 release 构建、sidecar 启动、安装包、首次打开、页面导航和异常提示上通过检查。若只验证前端页面而不验证桌面环境，最终产品不能称为可直接分发使用。</w:t>
      </w:r>
    </w:p>
    <w:p w14:paraId="6E468E5A">
      <w:pPr>
        <w:spacing w:before="40" w:after="100" w:line="264" w:lineRule="auto"/>
        <w:ind w:firstLine="0"/>
        <w:jc w:val="center"/>
      </w:pPr>
      <w:r>
        <w:rPr>
          <w:rFonts w:ascii="Times New Roman" w:hAnsi="Times New Roman" w:eastAsia="宋体"/>
          <w:sz w:val="19"/>
        </w:rPr>
        <w:t>表 14 关键风险与对策</w:t>
      </w:r>
    </w:p>
    <w:tbl>
      <w:tblPr>
        <w:tblStyle w:val="18"/>
        <w:tblW w:w="8237" w:type="dxa"/>
        <w:tblInd w:w="0" w:type="dxa"/>
        <w:tblLayout w:type="fixed"/>
        <w:tblCellMar>
          <w:top w:w="0" w:type="dxa"/>
          <w:left w:w="108" w:type="dxa"/>
          <w:bottom w:w="0" w:type="dxa"/>
          <w:right w:w="108" w:type="dxa"/>
        </w:tblCellMar>
      </w:tblPr>
      <w:tblGrid>
        <w:gridCol w:w="1783"/>
        <w:gridCol w:w="2766"/>
        <w:gridCol w:w="3688"/>
      </w:tblGrid>
      <w:tr w14:paraId="5B4ED7A2">
        <w:tblPrEx>
          <w:tblCellMar>
            <w:top w:w="0" w:type="dxa"/>
            <w:left w:w="108" w:type="dxa"/>
            <w:bottom w:w="0" w:type="dxa"/>
            <w:right w:w="108" w:type="dxa"/>
          </w:tblCellMar>
        </w:tblPrEx>
        <w:trPr>
          <w:tblHeader/>
        </w:trPr>
        <w:tc>
          <w:tcPr>
            <w:tcW w:w="1783"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254686E9">
            <w:pPr>
              <w:ind w:firstLine="0"/>
              <w:jc w:val="center"/>
            </w:pPr>
            <w:r>
              <w:rPr>
                <w:rFonts w:ascii="Times New Roman" w:hAnsi="Times New Roman" w:eastAsia="宋体"/>
                <w:b/>
                <w:sz w:val="17"/>
              </w:rPr>
              <w:t>风险</w:t>
            </w:r>
          </w:p>
        </w:tc>
        <w:tc>
          <w:tcPr>
            <w:tcW w:w="2766"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3B37CCC0">
            <w:pPr>
              <w:ind w:firstLine="0"/>
              <w:jc w:val="center"/>
            </w:pPr>
            <w:r>
              <w:rPr>
                <w:rFonts w:ascii="Times New Roman" w:hAnsi="Times New Roman" w:eastAsia="宋体"/>
                <w:b/>
                <w:sz w:val="17"/>
              </w:rPr>
              <w:t>影响</w:t>
            </w:r>
          </w:p>
        </w:tc>
        <w:tc>
          <w:tcPr>
            <w:tcW w:w="3688"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1F79A854">
            <w:pPr>
              <w:ind w:firstLine="0"/>
              <w:jc w:val="center"/>
            </w:pPr>
            <w:r>
              <w:rPr>
                <w:rFonts w:ascii="Times New Roman" w:hAnsi="Times New Roman" w:eastAsia="宋体"/>
                <w:b/>
                <w:sz w:val="17"/>
              </w:rPr>
              <w:t>应对措施</w:t>
            </w:r>
          </w:p>
        </w:tc>
      </w:tr>
      <w:tr w14:paraId="1D96C7EF">
        <w:tblPrEx>
          <w:tblCellMar>
            <w:top w:w="0" w:type="dxa"/>
            <w:left w:w="108" w:type="dxa"/>
            <w:bottom w:w="0" w:type="dxa"/>
            <w:right w:w="108" w:type="dxa"/>
          </w:tblCellMar>
        </w:tblPrEx>
        <w:tc>
          <w:tcPr>
            <w:tcW w:w="1783" w:type="dxa"/>
            <w:tcBorders>
              <w:top w:val="nil"/>
              <w:left w:val="nil"/>
              <w:bottom w:val="nil"/>
              <w:right w:val="nil"/>
            </w:tcBorders>
            <w:tcMar>
              <w:top w:w="90" w:type="dxa"/>
              <w:left w:w="110" w:type="dxa"/>
              <w:bottom w:w="90" w:type="dxa"/>
              <w:right w:w="110" w:type="dxa"/>
            </w:tcMar>
            <w:vAlign w:val="center"/>
          </w:tcPr>
          <w:p w14:paraId="063257C1">
            <w:pPr>
              <w:spacing w:line="269" w:lineRule="auto"/>
              <w:ind w:firstLine="0"/>
              <w:jc w:val="center"/>
            </w:pPr>
            <w:r>
              <w:rPr>
                <w:rFonts w:ascii="Times New Roman" w:hAnsi="Times New Roman" w:eastAsia="宋体"/>
                <w:sz w:val="17"/>
              </w:rPr>
              <w:t>模型服务不可用</w:t>
            </w:r>
          </w:p>
        </w:tc>
        <w:tc>
          <w:tcPr>
            <w:tcW w:w="2766" w:type="dxa"/>
            <w:tcBorders>
              <w:top w:val="nil"/>
              <w:left w:val="nil"/>
              <w:bottom w:val="nil"/>
              <w:right w:val="nil"/>
            </w:tcBorders>
            <w:tcMar>
              <w:top w:w="90" w:type="dxa"/>
              <w:left w:w="110" w:type="dxa"/>
              <w:bottom w:w="90" w:type="dxa"/>
              <w:right w:w="110" w:type="dxa"/>
            </w:tcMar>
            <w:vAlign w:val="center"/>
          </w:tcPr>
          <w:p w14:paraId="61A6CF32">
            <w:pPr>
              <w:spacing w:line="269" w:lineRule="auto"/>
              <w:ind w:firstLine="0"/>
              <w:jc w:val="left"/>
            </w:pPr>
            <w:r>
              <w:rPr>
                <w:rFonts w:ascii="Times New Roman" w:hAnsi="Times New Roman" w:eastAsia="宋体"/>
                <w:sz w:val="17"/>
              </w:rPr>
              <w:t>AI 页面和自动建议暂时不可用</w:t>
            </w:r>
          </w:p>
        </w:tc>
        <w:tc>
          <w:tcPr>
            <w:tcW w:w="3688" w:type="dxa"/>
            <w:tcBorders>
              <w:top w:val="nil"/>
              <w:left w:val="nil"/>
              <w:bottom w:val="nil"/>
              <w:right w:val="nil"/>
            </w:tcBorders>
            <w:tcMar>
              <w:top w:w="90" w:type="dxa"/>
              <w:left w:w="110" w:type="dxa"/>
              <w:bottom w:w="90" w:type="dxa"/>
              <w:right w:w="110" w:type="dxa"/>
            </w:tcMar>
            <w:vAlign w:val="center"/>
          </w:tcPr>
          <w:p w14:paraId="3D6F93A6">
            <w:pPr>
              <w:spacing w:line="269" w:lineRule="auto"/>
              <w:ind w:firstLine="0"/>
              <w:jc w:val="left"/>
            </w:pPr>
            <w:r>
              <w:rPr>
                <w:rFonts w:ascii="Times New Roman" w:hAnsi="Times New Roman" w:eastAsia="宋体"/>
                <w:sz w:val="17"/>
              </w:rPr>
              <w:t>提供连通性检查、离线提示和核心本地功能可用性</w:t>
            </w:r>
          </w:p>
        </w:tc>
      </w:tr>
      <w:tr w14:paraId="2186050E">
        <w:tblPrEx>
          <w:tblCellMar>
            <w:top w:w="0" w:type="dxa"/>
            <w:left w:w="108" w:type="dxa"/>
            <w:bottom w:w="0" w:type="dxa"/>
            <w:right w:w="108" w:type="dxa"/>
          </w:tblCellMar>
        </w:tblPrEx>
        <w:tc>
          <w:tcPr>
            <w:tcW w:w="1783" w:type="dxa"/>
            <w:tcBorders>
              <w:top w:val="nil"/>
              <w:left w:val="nil"/>
              <w:bottom w:val="nil"/>
              <w:right w:val="nil"/>
            </w:tcBorders>
            <w:tcMar>
              <w:top w:w="90" w:type="dxa"/>
              <w:left w:w="110" w:type="dxa"/>
              <w:bottom w:w="90" w:type="dxa"/>
              <w:right w:w="110" w:type="dxa"/>
            </w:tcMar>
            <w:vAlign w:val="center"/>
          </w:tcPr>
          <w:p w14:paraId="7B2AD47A">
            <w:pPr>
              <w:spacing w:line="269" w:lineRule="auto"/>
              <w:ind w:firstLine="0"/>
              <w:jc w:val="center"/>
            </w:pPr>
            <w:r>
              <w:rPr>
                <w:rFonts w:ascii="Times New Roman" w:hAnsi="Times New Roman" w:eastAsia="宋体"/>
                <w:sz w:val="17"/>
              </w:rPr>
              <w:t>工具调用映射错误</w:t>
            </w:r>
          </w:p>
        </w:tc>
        <w:tc>
          <w:tcPr>
            <w:tcW w:w="2766" w:type="dxa"/>
            <w:tcBorders>
              <w:top w:val="nil"/>
              <w:left w:val="nil"/>
              <w:bottom w:val="nil"/>
              <w:right w:val="nil"/>
            </w:tcBorders>
            <w:tcMar>
              <w:top w:w="90" w:type="dxa"/>
              <w:left w:w="110" w:type="dxa"/>
              <w:bottom w:w="90" w:type="dxa"/>
              <w:right w:w="110" w:type="dxa"/>
            </w:tcMar>
            <w:vAlign w:val="center"/>
          </w:tcPr>
          <w:p w14:paraId="198FACBB">
            <w:pPr>
              <w:spacing w:line="269" w:lineRule="auto"/>
              <w:ind w:firstLine="0"/>
              <w:jc w:val="left"/>
            </w:pPr>
            <w:r>
              <w:rPr>
                <w:rFonts w:ascii="Times New Roman" w:hAnsi="Times New Roman" w:eastAsia="宋体"/>
                <w:sz w:val="17"/>
              </w:rPr>
              <w:t>模型选择的工具无法执行或执行错能力</w:t>
            </w:r>
          </w:p>
        </w:tc>
        <w:tc>
          <w:tcPr>
            <w:tcW w:w="3688" w:type="dxa"/>
            <w:tcBorders>
              <w:top w:val="nil"/>
              <w:left w:val="nil"/>
              <w:bottom w:val="nil"/>
              <w:right w:val="nil"/>
            </w:tcBorders>
            <w:tcMar>
              <w:top w:w="90" w:type="dxa"/>
              <w:left w:w="110" w:type="dxa"/>
              <w:bottom w:w="90" w:type="dxa"/>
              <w:right w:w="110" w:type="dxa"/>
            </w:tcMar>
            <w:vAlign w:val="center"/>
          </w:tcPr>
          <w:p w14:paraId="6C4C1C14">
            <w:pPr>
              <w:spacing w:line="269" w:lineRule="auto"/>
              <w:ind w:firstLine="0"/>
              <w:jc w:val="left"/>
            </w:pPr>
            <w:r>
              <w:rPr>
                <w:rFonts w:ascii="Times New Roman" w:hAnsi="Times New Roman" w:eastAsia="宋体"/>
                <w:sz w:val="17"/>
              </w:rPr>
              <w:t>保持 capabilityToToolName 与 toolToCapabilityName 可逆并纳入测试</w:t>
            </w:r>
          </w:p>
        </w:tc>
      </w:tr>
      <w:tr w14:paraId="2174AE97">
        <w:tblPrEx>
          <w:tblCellMar>
            <w:top w:w="0" w:type="dxa"/>
            <w:left w:w="108" w:type="dxa"/>
            <w:bottom w:w="0" w:type="dxa"/>
            <w:right w:w="108" w:type="dxa"/>
          </w:tblCellMar>
        </w:tblPrEx>
        <w:tc>
          <w:tcPr>
            <w:tcW w:w="1783" w:type="dxa"/>
            <w:tcBorders>
              <w:top w:val="nil"/>
              <w:left w:val="nil"/>
              <w:bottom w:val="nil"/>
              <w:right w:val="nil"/>
            </w:tcBorders>
            <w:tcMar>
              <w:top w:w="90" w:type="dxa"/>
              <w:left w:w="110" w:type="dxa"/>
              <w:bottom w:w="90" w:type="dxa"/>
              <w:right w:w="110" w:type="dxa"/>
            </w:tcMar>
            <w:vAlign w:val="center"/>
          </w:tcPr>
          <w:p w14:paraId="39234DCD">
            <w:pPr>
              <w:spacing w:line="269" w:lineRule="auto"/>
              <w:ind w:firstLine="0"/>
              <w:jc w:val="center"/>
            </w:pPr>
            <w:r>
              <w:rPr>
                <w:rFonts w:ascii="Times New Roman" w:hAnsi="Times New Roman" w:eastAsia="宋体"/>
                <w:sz w:val="17"/>
              </w:rPr>
              <w:t>锁定项被改动</w:t>
            </w:r>
          </w:p>
        </w:tc>
        <w:tc>
          <w:tcPr>
            <w:tcW w:w="2766" w:type="dxa"/>
            <w:tcBorders>
              <w:top w:val="nil"/>
              <w:left w:val="nil"/>
              <w:bottom w:val="nil"/>
              <w:right w:val="nil"/>
            </w:tcBorders>
            <w:tcMar>
              <w:top w:w="90" w:type="dxa"/>
              <w:left w:w="110" w:type="dxa"/>
              <w:bottom w:w="90" w:type="dxa"/>
              <w:right w:w="110" w:type="dxa"/>
            </w:tcMar>
            <w:vAlign w:val="center"/>
          </w:tcPr>
          <w:p w14:paraId="535FD68E">
            <w:pPr>
              <w:spacing w:line="269" w:lineRule="auto"/>
              <w:ind w:firstLine="0"/>
              <w:jc w:val="center"/>
            </w:pPr>
            <w:r>
              <w:rPr>
                <w:rFonts w:ascii="Times New Roman" w:hAnsi="Times New Roman" w:eastAsia="宋体"/>
                <w:sz w:val="17"/>
              </w:rPr>
              <w:t>用户手动安排失去可信度</w:t>
            </w:r>
          </w:p>
        </w:tc>
        <w:tc>
          <w:tcPr>
            <w:tcW w:w="3688" w:type="dxa"/>
            <w:tcBorders>
              <w:top w:val="nil"/>
              <w:left w:val="nil"/>
              <w:bottom w:val="nil"/>
              <w:right w:val="nil"/>
            </w:tcBorders>
            <w:tcMar>
              <w:top w:w="90" w:type="dxa"/>
              <w:left w:w="110" w:type="dxa"/>
              <w:bottom w:w="90" w:type="dxa"/>
              <w:right w:w="110" w:type="dxa"/>
            </w:tcMar>
            <w:vAlign w:val="center"/>
          </w:tcPr>
          <w:p w14:paraId="0F9D1700">
            <w:pPr>
              <w:spacing w:line="269" w:lineRule="auto"/>
              <w:ind w:firstLine="0"/>
              <w:jc w:val="left"/>
            </w:pPr>
            <w:r>
              <w:rPr>
                <w:rFonts w:ascii="Times New Roman" w:hAnsi="Times New Roman" w:eastAsia="宋体"/>
                <w:sz w:val="17"/>
              </w:rPr>
              <w:t>领域服务和排程逻辑统一检查 locked/manual_signal</w:t>
            </w:r>
          </w:p>
        </w:tc>
      </w:tr>
      <w:tr w14:paraId="30CF24BE">
        <w:tblPrEx>
          <w:tblCellMar>
            <w:top w:w="0" w:type="dxa"/>
            <w:left w:w="108" w:type="dxa"/>
            <w:bottom w:w="0" w:type="dxa"/>
            <w:right w:w="108" w:type="dxa"/>
          </w:tblCellMar>
        </w:tblPrEx>
        <w:tc>
          <w:tcPr>
            <w:tcW w:w="1783" w:type="dxa"/>
            <w:tcBorders>
              <w:top w:val="nil"/>
              <w:left w:val="nil"/>
              <w:bottom w:val="nil"/>
              <w:right w:val="nil"/>
            </w:tcBorders>
            <w:tcMar>
              <w:top w:w="90" w:type="dxa"/>
              <w:left w:w="110" w:type="dxa"/>
              <w:bottom w:w="90" w:type="dxa"/>
              <w:right w:w="110" w:type="dxa"/>
            </w:tcMar>
            <w:vAlign w:val="center"/>
          </w:tcPr>
          <w:p w14:paraId="591AD420">
            <w:pPr>
              <w:spacing w:line="269" w:lineRule="auto"/>
              <w:ind w:firstLine="0"/>
              <w:jc w:val="center"/>
            </w:pPr>
            <w:r>
              <w:rPr>
                <w:rFonts w:ascii="Times New Roman" w:hAnsi="Times New Roman" w:eastAsia="宋体"/>
                <w:sz w:val="17"/>
              </w:rPr>
              <w:t>撤销失败</w:t>
            </w:r>
          </w:p>
        </w:tc>
        <w:tc>
          <w:tcPr>
            <w:tcW w:w="2766" w:type="dxa"/>
            <w:tcBorders>
              <w:top w:val="nil"/>
              <w:left w:val="nil"/>
              <w:bottom w:val="nil"/>
              <w:right w:val="nil"/>
            </w:tcBorders>
            <w:tcMar>
              <w:top w:w="90" w:type="dxa"/>
              <w:left w:w="110" w:type="dxa"/>
              <w:bottom w:w="90" w:type="dxa"/>
              <w:right w:w="110" w:type="dxa"/>
            </w:tcMar>
            <w:vAlign w:val="center"/>
          </w:tcPr>
          <w:p w14:paraId="01CA076F">
            <w:pPr>
              <w:spacing w:line="269" w:lineRule="auto"/>
              <w:ind w:firstLine="0"/>
              <w:jc w:val="left"/>
            </w:pPr>
            <w:r>
              <w:rPr>
                <w:rFonts w:ascii="Times New Roman" w:hAnsi="Times New Roman" w:eastAsia="宋体"/>
                <w:sz w:val="17"/>
              </w:rPr>
              <w:t>用户无法恢复 AI 或人工误操作</w:t>
            </w:r>
          </w:p>
        </w:tc>
        <w:tc>
          <w:tcPr>
            <w:tcW w:w="3688" w:type="dxa"/>
            <w:tcBorders>
              <w:top w:val="nil"/>
              <w:left w:val="nil"/>
              <w:bottom w:val="nil"/>
              <w:right w:val="nil"/>
            </w:tcBorders>
            <w:tcMar>
              <w:top w:w="90" w:type="dxa"/>
              <w:left w:w="110" w:type="dxa"/>
              <w:bottom w:w="90" w:type="dxa"/>
              <w:right w:w="110" w:type="dxa"/>
            </w:tcMar>
            <w:vAlign w:val="center"/>
          </w:tcPr>
          <w:p w14:paraId="06599556">
            <w:pPr>
              <w:spacing w:line="269" w:lineRule="auto"/>
              <w:ind w:firstLine="0"/>
              <w:jc w:val="left"/>
            </w:pPr>
            <w:r>
              <w:rPr>
                <w:rFonts w:ascii="Times New Roman" w:hAnsi="Times New Roman" w:eastAsia="宋体"/>
                <w:sz w:val="17"/>
              </w:rPr>
              <w:t>所有变更记录 state_before/state_after 和 undo_group</w:t>
            </w:r>
          </w:p>
        </w:tc>
      </w:tr>
      <w:tr w14:paraId="169F540F">
        <w:tblPrEx>
          <w:tblCellMar>
            <w:top w:w="0" w:type="dxa"/>
            <w:left w:w="108" w:type="dxa"/>
            <w:bottom w:w="0" w:type="dxa"/>
            <w:right w:w="108" w:type="dxa"/>
          </w:tblCellMar>
        </w:tblPrEx>
        <w:tc>
          <w:tcPr>
            <w:tcW w:w="1783" w:type="dxa"/>
            <w:tcBorders>
              <w:top w:val="nil"/>
              <w:left w:val="nil"/>
              <w:bottom w:val="nil"/>
              <w:right w:val="nil"/>
            </w:tcBorders>
            <w:tcMar>
              <w:top w:w="90" w:type="dxa"/>
              <w:left w:w="110" w:type="dxa"/>
              <w:bottom w:w="90" w:type="dxa"/>
              <w:right w:w="110" w:type="dxa"/>
            </w:tcMar>
            <w:vAlign w:val="center"/>
          </w:tcPr>
          <w:p w14:paraId="0CDBC85F">
            <w:pPr>
              <w:spacing w:line="269" w:lineRule="auto"/>
              <w:ind w:firstLine="0"/>
              <w:jc w:val="center"/>
            </w:pPr>
            <w:r>
              <w:rPr>
                <w:rFonts w:ascii="Times New Roman" w:hAnsi="Times New Roman" w:eastAsia="宋体"/>
                <w:sz w:val="17"/>
              </w:rPr>
              <w:t>数据库损坏或迁移失败</w:t>
            </w:r>
          </w:p>
        </w:tc>
        <w:tc>
          <w:tcPr>
            <w:tcW w:w="2766" w:type="dxa"/>
            <w:tcBorders>
              <w:top w:val="nil"/>
              <w:left w:val="nil"/>
              <w:bottom w:val="nil"/>
              <w:right w:val="nil"/>
            </w:tcBorders>
            <w:tcMar>
              <w:top w:w="90" w:type="dxa"/>
              <w:left w:w="110" w:type="dxa"/>
              <w:bottom w:w="90" w:type="dxa"/>
              <w:right w:w="110" w:type="dxa"/>
            </w:tcMar>
            <w:vAlign w:val="center"/>
          </w:tcPr>
          <w:p w14:paraId="0D949C51">
            <w:pPr>
              <w:spacing w:line="269" w:lineRule="auto"/>
              <w:ind w:firstLine="0"/>
              <w:jc w:val="left"/>
            </w:pPr>
            <w:r>
              <w:rPr>
                <w:rFonts w:ascii="Times New Roman" w:hAnsi="Times New Roman" w:eastAsia="宋体"/>
                <w:sz w:val="17"/>
              </w:rPr>
              <w:t>业务数据丢失或应用无法启动</w:t>
            </w:r>
          </w:p>
        </w:tc>
        <w:tc>
          <w:tcPr>
            <w:tcW w:w="3688" w:type="dxa"/>
            <w:tcBorders>
              <w:top w:val="nil"/>
              <w:left w:val="nil"/>
              <w:bottom w:val="nil"/>
              <w:right w:val="nil"/>
            </w:tcBorders>
            <w:tcMar>
              <w:top w:w="90" w:type="dxa"/>
              <w:left w:w="110" w:type="dxa"/>
              <w:bottom w:w="90" w:type="dxa"/>
              <w:right w:w="110" w:type="dxa"/>
            </w:tcMar>
            <w:vAlign w:val="center"/>
          </w:tcPr>
          <w:p w14:paraId="7FA0AE75">
            <w:pPr>
              <w:spacing w:line="269" w:lineRule="auto"/>
              <w:ind w:firstLine="0"/>
              <w:jc w:val="left"/>
            </w:pPr>
            <w:r>
              <w:rPr>
                <w:rFonts w:ascii="Times New Roman" w:hAnsi="Times New Roman" w:eastAsia="宋体"/>
                <w:sz w:val="17"/>
              </w:rPr>
              <w:t>WAL、外键、事务迁移、备份校验和恢复点</w:t>
            </w:r>
          </w:p>
        </w:tc>
      </w:tr>
      <w:tr w14:paraId="28814F49">
        <w:tblPrEx>
          <w:tblCellMar>
            <w:top w:w="0" w:type="dxa"/>
            <w:left w:w="108" w:type="dxa"/>
            <w:bottom w:w="0" w:type="dxa"/>
            <w:right w:w="108" w:type="dxa"/>
          </w:tblCellMar>
        </w:tblPrEx>
        <w:tc>
          <w:tcPr>
            <w:tcW w:w="1783" w:type="dxa"/>
            <w:tcBorders>
              <w:top w:val="nil"/>
              <w:left w:val="nil"/>
              <w:bottom w:val="nil"/>
              <w:right w:val="nil"/>
            </w:tcBorders>
            <w:tcMar>
              <w:top w:w="90" w:type="dxa"/>
              <w:left w:w="110" w:type="dxa"/>
              <w:bottom w:w="90" w:type="dxa"/>
              <w:right w:w="110" w:type="dxa"/>
            </w:tcMar>
            <w:vAlign w:val="center"/>
          </w:tcPr>
          <w:p w14:paraId="61BD69F2">
            <w:pPr>
              <w:spacing w:line="269" w:lineRule="auto"/>
              <w:ind w:firstLine="0"/>
              <w:jc w:val="center"/>
            </w:pPr>
            <w:r>
              <w:rPr>
                <w:rFonts w:ascii="Times New Roman" w:hAnsi="Times New Roman" w:eastAsia="宋体"/>
                <w:sz w:val="17"/>
              </w:rPr>
              <w:t>桌面打包失败</w:t>
            </w:r>
          </w:p>
        </w:tc>
        <w:tc>
          <w:tcPr>
            <w:tcW w:w="2766" w:type="dxa"/>
            <w:tcBorders>
              <w:top w:val="nil"/>
              <w:left w:val="nil"/>
              <w:bottom w:val="nil"/>
              <w:right w:val="nil"/>
            </w:tcBorders>
            <w:tcMar>
              <w:top w:w="90" w:type="dxa"/>
              <w:left w:w="110" w:type="dxa"/>
              <w:bottom w:w="90" w:type="dxa"/>
              <w:right w:w="110" w:type="dxa"/>
            </w:tcMar>
            <w:vAlign w:val="center"/>
          </w:tcPr>
          <w:p w14:paraId="276EEEE4">
            <w:pPr>
              <w:spacing w:line="269" w:lineRule="auto"/>
              <w:ind w:firstLine="0"/>
              <w:jc w:val="center"/>
            </w:pPr>
            <w:r>
              <w:rPr>
                <w:rFonts w:ascii="Times New Roman" w:hAnsi="Times New Roman" w:eastAsia="宋体"/>
                <w:sz w:val="17"/>
              </w:rPr>
              <w:t>无法形成可分发成品</w:t>
            </w:r>
          </w:p>
        </w:tc>
        <w:tc>
          <w:tcPr>
            <w:tcW w:w="3688" w:type="dxa"/>
            <w:tcBorders>
              <w:top w:val="nil"/>
              <w:left w:val="nil"/>
              <w:bottom w:val="nil"/>
              <w:right w:val="nil"/>
            </w:tcBorders>
            <w:tcMar>
              <w:top w:w="90" w:type="dxa"/>
              <w:left w:w="110" w:type="dxa"/>
              <w:bottom w:w="90" w:type="dxa"/>
              <w:right w:w="110" w:type="dxa"/>
            </w:tcMar>
            <w:vAlign w:val="center"/>
          </w:tcPr>
          <w:p w14:paraId="232EEA98">
            <w:pPr>
              <w:spacing w:line="269" w:lineRule="auto"/>
              <w:ind w:firstLine="0"/>
              <w:jc w:val="left"/>
            </w:pPr>
            <w:r>
              <w:rPr>
                <w:rFonts w:ascii="Times New Roman" w:hAnsi="Times New Roman" w:eastAsia="宋体"/>
                <w:sz w:val="17"/>
              </w:rPr>
              <w:t>中期验证 Tauri release，最终再做安装包检查</w:t>
            </w:r>
          </w:p>
        </w:tc>
      </w:tr>
      <w:tr w14:paraId="05A66BEC">
        <w:tblPrEx>
          <w:tblCellMar>
            <w:top w:w="0" w:type="dxa"/>
            <w:left w:w="108" w:type="dxa"/>
            <w:bottom w:w="0" w:type="dxa"/>
            <w:right w:w="108" w:type="dxa"/>
          </w:tblCellMar>
        </w:tblPrEx>
        <w:tc>
          <w:tcPr>
            <w:tcW w:w="1783" w:type="dxa"/>
            <w:tcBorders>
              <w:top w:val="nil"/>
              <w:left w:val="nil"/>
              <w:bottom w:val="nil"/>
              <w:right w:val="nil"/>
            </w:tcBorders>
            <w:tcMar>
              <w:top w:w="90" w:type="dxa"/>
              <w:left w:w="110" w:type="dxa"/>
              <w:bottom w:w="90" w:type="dxa"/>
              <w:right w:w="110" w:type="dxa"/>
            </w:tcMar>
            <w:vAlign w:val="center"/>
          </w:tcPr>
          <w:p w14:paraId="59305765">
            <w:pPr>
              <w:spacing w:line="269" w:lineRule="auto"/>
              <w:ind w:firstLine="0"/>
              <w:jc w:val="center"/>
            </w:pPr>
            <w:r>
              <w:t>文档与实际工程脱节</w:t>
            </w:r>
          </w:p>
        </w:tc>
        <w:tc>
          <w:tcPr>
            <w:tcW w:w="2766" w:type="dxa"/>
            <w:tcBorders>
              <w:top w:val="nil"/>
              <w:left w:val="nil"/>
              <w:bottom w:val="nil"/>
              <w:right w:val="nil"/>
            </w:tcBorders>
            <w:tcMar>
              <w:top w:w="90" w:type="dxa"/>
              <w:left w:w="110" w:type="dxa"/>
              <w:bottom w:w="90" w:type="dxa"/>
              <w:right w:w="110" w:type="dxa"/>
            </w:tcMar>
            <w:vAlign w:val="center"/>
          </w:tcPr>
          <w:p w14:paraId="6C15C661">
            <w:r>
              <w:t>项目验收难以确认工程完成度</w:t>
            </w:r>
          </w:p>
        </w:tc>
        <w:tc>
          <w:tcPr>
            <w:tcW w:w="3688" w:type="dxa"/>
            <w:tcBorders>
              <w:top w:val="nil"/>
              <w:left w:val="nil"/>
              <w:bottom w:val="nil"/>
              <w:right w:val="nil"/>
            </w:tcBorders>
            <w:tcMar>
              <w:top w:w="90" w:type="dxa"/>
              <w:left w:w="110" w:type="dxa"/>
              <w:bottom w:w="90" w:type="dxa"/>
              <w:right w:w="110" w:type="dxa"/>
            </w:tcMar>
            <w:vAlign w:val="center"/>
          </w:tcPr>
          <w:p w14:paraId="5DB4C310">
            <w:pPr>
              <w:spacing w:line="269" w:lineRule="auto"/>
              <w:ind w:firstLine="0"/>
              <w:jc w:val="left"/>
            </w:pPr>
            <w:r>
              <w:t>文档内容基于实际模块、测试结果和交付证据</w:t>
            </w:r>
          </w:p>
        </w:tc>
      </w:tr>
      <w:tr w14:paraId="7BA28031">
        <w:tblPrEx>
          <w:tblCellMar>
            <w:top w:w="0" w:type="dxa"/>
            <w:left w:w="108" w:type="dxa"/>
            <w:bottom w:w="0" w:type="dxa"/>
            <w:right w:w="108" w:type="dxa"/>
          </w:tblCellMar>
        </w:tblPrEx>
        <w:tc>
          <w:tcPr>
            <w:tcW w:w="1783" w:type="dxa"/>
            <w:tcBorders>
              <w:top w:val="nil"/>
              <w:left w:val="nil"/>
              <w:bottom w:val="nil"/>
              <w:right w:val="nil"/>
            </w:tcBorders>
            <w:tcMar>
              <w:top w:w="90" w:type="dxa"/>
              <w:left w:w="110" w:type="dxa"/>
              <w:bottom w:w="90" w:type="dxa"/>
              <w:right w:w="110" w:type="dxa"/>
            </w:tcMar>
            <w:vAlign w:val="center"/>
          </w:tcPr>
          <w:p w14:paraId="6F747527">
            <w:pPr>
              <w:spacing w:line="269" w:lineRule="auto"/>
              <w:ind w:firstLine="0"/>
              <w:jc w:val="center"/>
            </w:pPr>
            <w:r>
              <w:rPr>
                <w:rFonts w:ascii="Times New Roman" w:hAnsi="Times New Roman" w:eastAsia="宋体"/>
                <w:sz w:val="17"/>
              </w:rPr>
              <w:t>页面体验割裂</w:t>
            </w:r>
          </w:p>
        </w:tc>
        <w:tc>
          <w:tcPr>
            <w:tcW w:w="2766" w:type="dxa"/>
            <w:tcBorders>
              <w:top w:val="nil"/>
              <w:left w:val="nil"/>
              <w:bottom w:val="nil"/>
              <w:right w:val="nil"/>
            </w:tcBorders>
            <w:tcMar>
              <w:top w:w="90" w:type="dxa"/>
              <w:left w:w="110" w:type="dxa"/>
              <w:bottom w:w="90" w:type="dxa"/>
              <w:right w:w="110" w:type="dxa"/>
            </w:tcMar>
            <w:vAlign w:val="center"/>
          </w:tcPr>
          <w:p w14:paraId="34F23CEF">
            <w:pPr>
              <w:spacing w:line="269" w:lineRule="auto"/>
              <w:ind w:firstLine="0"/>
              <w:jc w:val="left"/>
            </w:pPr>
            <w:r>
              <w:rPr>
                <w:rFonts w:ascii="Times New Roman" w:hAnsi="Times New Roman" w:eastAsia="宋体"/>
                <w:sz w:val="17"/>
              </w:rPr>
              <w:t>用户不理解 AI 状态或任务流</w:t>
            </w:r>
          </w:p>
        </w:tc>
        <w:tc>
          <w:tcPr>
            <w:tcW w:w="3688" w:type="dxa"/>
            <w:tcBorders>
              <w:top w:val="nil"/>
              <w:left w:val="nil"/>
              <w:bottom w:val="nil"/>
              <w:right w:val="nil"/>
            </w:tcBorders>
            <w:tcMar>
              <w:top w:w="90" w:type="dxa"/>
              <w:left w:w="110" w:type="dxa"/>
              <w:bottom w:w="90" w:type="dxa"/>
              <w:right w:w="110" w:type="dxa"/>
            </w:tcMar>
            <w:vAlign w:val="center"/>
          </w:tcPr>
          <w:p w14:paraId="4D1DCBE8">
            <w:pPr>
              <w:spacing w:line="269" w:lineRule="auto"/>
              <w:ind w:firstLine="0"/>
              <w:jc w:val="left"/>
            </w:pPr>
            <w:r>
              <w:rPr>
                <w:rFonts w:ascii="Times New Roman" w:hAnsi="Times New Roman" w:eastAsia="宋体"/>
                <w:sz w:val="17"/>
              </w:rPr>
              <w:t>统一页面风格、错误提示、降级 banner 和设置入口</w:t>
            </w:r>
          </w:p>
        </w:tc>
      </w:tr>
      <w:tr w14:paraId="506E40D7">
        <w:tblPrEx>
          <w:tblCellMar>
            <w:top w:w="0" w:type="dxa"/>
            <w:left w:w="108" w:type="dxa"/>
            <w:bottom w:w="0" w:type="dxa"/>
            <w:right w:w="108" w:type="dxa"/>
          </w:tblCellMar>
        </w:tblPrEx>
        <w:tc>
          <w:tcPr>
            <w:tcW w:w="1783" w:type="dxa"/>
            <w:tcBorders>
              <w:top w:val="nil"/>
              <w:left w:val="nil"/>
              <w:bottom w:val="nil"/>
              <w:right w:val="nil"/>
            </w:tcBorders>
            <w:tcMar>
              <w:top w:w="90" w:type="dxa"/>
              <w:left w:w="110" w:type="dxa"/>
              <w:bottom w:w="90" w:type="dxa"/>
              <w:right w:w="110" w:type="dxa"/>
            </w:tcMar>
            <w:vAlign w:val="center"/>
          </w:tcPr>
          <w:p w14:paraId="2C0E0A7A">
            <w:pPr>
              <w:spacing w:line="269" w:lineRule="auto"/>
              <w:ind w:firstLine="0"/>
              <w:jc w:val="center"/>
            </w:pPr>
            <w:r>
              <w:rPr>
                <w:rFonts w:ascii="Times New Roman" w:hAnsi="Times New Roman" w:eastAsia="宋体"/>
                <w:sz w:val="17"/>
              </w:rPr>
              <w:t>测试数据不足</w:t>
            </w:r>
          </w:p>
        </w:tc>
        <w:tc>
          <w:tcPr>
            <w:tcW w:w="2766" w:type="dxa"/>
            <w:tcBorders>
              <w:top w:val="nil"/>
              <w:left w:val="nil"/>
              <w:bottom w:val="nil"/>
              <w:right w:val="nil"/>
            </w:tcBorders>
            <w:tcMar>
              <w:top w:w="90" w:type="dxa"/>
              <w:left w:w="110" w:type="dxa"/>
              <w:bottom w:w="90" w:type="dxa"/>
              <w:right w:w="110" w:type="dxa"/>
            </w:tcMar>
            <w:vAlign w:val="center"/>
          </w:tcPr>
          <w:p w14:paraId="7D16C5AB">
            <w:pPr>
              <w:spacing w:line="269" w:lineRule="auto"/>
              <w:ind w:firstLine="0"/>
              <w:jc w:val="center"/>
            </w:pPr>
            <w:r>
              <w:rPr>
                <w:rFonts w:ascii="Times New Roman" w:hAnsi="Times New Roman" w:eastAsia="宋体"/>
                <w:sz w:val="17"/>
              </w:rPr>
              <w:t>边界问题无法暴露</w:t>
            </w:r>
          </w:p>
        </w:tc>
        <w:tc>
          <w:tcPr>
            <w:tcW w:w="3688" w:type="dxa"/>
            <w:tcBorders>
              <w:top w:val="nil"/>
              <w:left w:val="nil"/>
              <w:bottom w:val="nil"/>
              <w:right w:val="nil"/>
            </w:tcBorders>
            <w:tcMar>
              <w:top w:w="90" w:type="dxa"/>
              <w:left w:w="110" w:type="dxa"/>
              <w:bottom w:w="90" w:type="dxa"/>
              <w:right w:w="110" w:type="dxa"/>
            </w:tcMar>
            <w:vAlign w:val="center"/>
          </w:tcPr>
          <w:p w14:paraId="3F9E7F01">
            <w:pPr>
              <w:spacing w:line="269" w:lineRule="auto"/>
              <w:ind w:firstLine="0"/>
              <w:jc w:val="left"/>
            </w:pPr>
            <w:r>
              <w:rPr>
                <w:rFonts w:ascii="Times New Roman" w:hAnsi="Times New Roman" w:eastAsia="宋体"/>
                <w:sz w:val="17"/>
              </w:rPr>
              <w:t>准备含冲突、截止、锁定、提醒、偏好的综合数据集</w:t>
            </w:r>
          </w:p>
        </w:tc>
      </w:tr>
      <w:tr w14:paraId="533EFB12">
        <w:tblPrEx>
          <w:tblCellMar>
            <w:top w:w="0" w:type="dxa"/>
            <w:left w:w="108" w:type="dxa"/>
            <w:bottom w:w="0" w:type="dxa"/>
            <w:right w:w="108" w:type="dxa"/>
          </w:tblCellMar>
        </w:tblPrEx>
        <w:tc>
          <w:tcPr>
            <w:tcW w:w="1783" w:type="dxa"/>
            <w:tcBorders>
              <w:top w:val="nil"/>
              <w:left w:val="nil"/>
              <w:bottom w:val="single" w:color="000000" w:sz="10" w:space="0"/>
              <w:right w:val="nil"/>
            </w:tcBorders>
            <w:tcMar>
              <w:top w:w="90" w:type="dxa"/>
              <w:left w:w="110" w:type="dxa"/>
              <w:bottom w:w="90" w:type="dxa"/>
              <w:right w:w="110" w:type="dxa"/>
            </w:tcMar>
            <w:vAlign w:val="center"/>
          </w:tcPr>
          <w:p w14:paraId="53D32C97">
            <w:pPr>
              <w:spacing w:line="269" w:lineRule="auto"/>
              <w:ind w:firstLine="0"/>
              <w:jc w:val="center"/>
            </w:pPr>
            <w:r>
              <w:rPr>
                <w:rFonts w:ascii="Times New Roman" w:hAnsi="Times New Roman" w:eastAsia="宋体"/>
                <w:sz w:val="17"/>
              </w:rPr>
              <w:t>敏感信息泄露</w:t>
            </w:r>
          </w:p>
        </w:tc>
        <w:tc>
          <w:tcPr>
            <w:tcW w:w="2766" w:type="dxa"/>
            <w:tcBorders>
              <w:top w:val="nil"/>
              <w:left w:val="nil"/>
              <w:bottom w:val="single" w:color="000000" w:sz="10" w:space="0"/>
              <w:right w:val="nil"/>
            </w:tcBorders>
            <w:tcMar>
              <w:top w:w="90" w:type="dxa"/>
              <w:left w:w="110" w:type="dxa"/>
              <w:bottom w:w="90" w:type="dxa"/>
              <w:right w:w="110" w:type="dxa"/>
            </w:tcMar>
            <w:vAlign w:val="center"/>
          </w:tcPr>
          <w:p w14:paraId="7EBD31AC">
            <w:pPr>
              <w:spacing w:line="269" w:lineRule="auto"/>
              <w:ind w:firstLine="0"/>
              <w:jc w:val="center"/>
            </w:pPr>
            <w:r>
              <w:rPr>
                <w:rFonts w:ascii="Times New Roman" w:hAnsi="Times New Roman" w:eastAsia="宋体"/>
                <w:sz w:val="17"/>
              </w:rPr>
              <w:t>造成安全和合规问题</w:t>
            </w:r>
          </w:p>
        </w:tc>
        <w:tc>
          <w:tcPr>
            <w:tcW w:w="3688" w:type="dxa"/>
            <w:tcBorders>
              <w:top w:val="nil"/>
              <w:left w:val="nil"/>
              <w:bottom w:val="single" w:color="000000" w:sz="10" w:space="0"/>
              <w:right w:val="nil"/>
            </w:tcBorders>
            <w:tcMar>
              <w:top w:w="90" w:type="dxa"/>
              <w:left w:w="110" w:type="dxa"/>
              <w:bottom w:w="90" w:type="dxa"/>
              <w:right w:w="110" w:type="dxa"/>
            </w:tcMar>
            <w:vAlign w:val="center"/>
          </w:tcPr>
          <w:p w14:paraId="10A35A4D">
            <w:pPr>
              <w:spacing w:line="269" w:lineRule="auto"/>
              <w:ind w:firstLine="0"/>
              <w:jc w:val="left"/>
            </w:pPr>
            <w:r>
              <w:rPr>
                <w:rFonts w:ascii="Times New Roman" w:hAnsi="Times New Roman" w:eastAsia="宋体"/>
                <w:sz w:val="17"/>
              </w:rPr>
              <w:t>交付前执行密钥、内部调试文本、占位符和日志检查</w:t>
            </w:r>
          </w:p>
        </w:tc>
      </w:tr>
    </w:tbl>
    <w:p w14:paraId="71CB1107">
      <w:pPr>
        <w:spacing w:after="80" w:line="360" w:lineRule="auto"/>
        <w:ind w:firstLine="0"/>
      </w:pPr>
    </w:p>
    <w:p w14:paraId="38B4D6C9">
      <w:pPr>
        <w:spacing w:after="80" w:line="360" w:lineRule="auto"/>
        <w:ind w:firstLine="420"/>
      </w:pPr>
      <w:r>
        <w:rPr>
          <w:rFonts w:ascii="Times New Roman" w:hAnsi="Times New Roman" w:eastAsia="宋体"/>
          <w:sz w:val="21"/>
        </w:rPr>
        <w:t>风险监控需要具体触发指标，而不是等到最终验收才发现问题。模型工具调用连续失败、测试命令连续失败、安装包无法启动、文档结构不完整、目录页码不准、备份恢复未验证等情况，均应触发专项修复。触发后先判断是否影响交付，再安排责任人和回归检查。</w:t>
      </w:r>
    </w:p>
    <w:p w14:paraId="1913FE65">
      <w:pPr>
        <w:spacing w:after="80" w:line="360" w:lineRule="auto"/>
        <w:ind w:firstLine="420"/>
      </w:pPr>
      <w:r>
        <w:rPr>
          <w:rFonts w:ascii="Times New Roman" w:hAnsi="Times New Roman" w:eastAsia="宋体"/>
          <w:sz w:val="21"/>
        </w:rPr>
        <w:t>关键问题的处理顺序遵循用户价值和数据安全优先。若页面视觉和备份恢复同时出现问题，优先修复备份恢复；若 AI 回复自然度和工具执行可靠性同时存在问题，优先修复工具执行；若新增功能和测试失败冲突，优先恢复测试通过。这样可以保证项目不会在最后阶段被次要内容拖垮。</w:t>
      </w:r>
    </w:p>
    <w:p w14:paraId="70650433">
      <w:pPr>
        <w:spacing w:before="40" w:after="100" w:line="264" w:lineRule="auto"/>
        <w:ind w:firstLine="0"/>
        <w:jc w:val="center"/>
      </w:pPr>
      <w:r>
        <w:rPr>
          <w:rFonts w:ascii="Times New Roman" w:hAnsi="Times New Roman" w:eastAsia="宋体"/>
          <w:sz w:val="19"/>
        </w:rPr>
        <w:t>表 20 风险触发指标与处置</w:t>
      </w:r>
    </w:p>
    <w:tbl>
      <w:tblPr>
        <w:tblStyle w:val="18"/>
        <w:tblW w:w="8238" w:type="dxa"/>
        <w:tblInd w:w="0" w:type="dxa"/>
        <w:tblLayout w:type="fixed"/>
        <w:tblCellMar>
          <w:top w:w="0" w:type="dxa"/>
          <w:left w:w="108" w:type="dxa"/>
          <w:bottom w:w="0" w:type="dxa"/>
          <w:right w:w="108" w:type="dxa"/>
        </w:tblCellMar>
      </w:tblPr>
      <w:tblGrid>
        <w:gridCol w:w="1810"/>
        <w:gridCol w:w="2933"/>
        <w:gridCol w:w="3495"/>
      </w:tblGrid>
      <w:tr w14:paraId="3DF28AB8">
        <w:tblPrEx>
          <w:tblCellMar>
            <w:top w:w="0" w:type="dxa"/>
            <w:left w:w="108" w:type="dxa"/>
            <w:bottom w:w="0" w:type="dxa"/>
            <w:right w:w="108" w:type="dxa"/>
          </w:tblCellMar>
        </w:tblPrEx>
        <w:trPr>
          <w:tblHeader/>
        </w:trPr>
        <w:tc>
          <w:tcPr>
            <w:tcW w:w="1810"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0D0D0E38">
            <w:pPr>
              <w:ind w:firstLine="0"/>
              <w:jc w:val="center"/>
            </w:pPr>
            <w:r>
              <w:rPr>
                <w:rFonts w:ascii="Times New Roman" w:hAnsi="Times New Roman" w:eastAsia="宋体"/>
                <w:b/>
                <w:sz w:val="17"/>
              </w:rPr>
              <w:t>触发指标</w:t>
            </w:r>
          </w:p>
        </w:tc>
        <w:tc>
          <w:tcPr>
            <w:tcW w:w="2933"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5974057C">
            <w:pPr>
              <w:ind w:firstLine="0"/>
              <w:jc w:val="center"/>
            </w:pPr>
            <w:r>
              <w:rPr>
                <w:rFonts w:ascii="Times New Roman" w:hAnsi="Times New Roman" w:eastAsia="宋体"/>
                <w:b/>
                <w:sz w:val="17"/>
              </w:rPr>
              <w:t>可能原因</w:t>
            </w:r>
          </w:p>
        </w:tc>
        <w:tc>
          <w:tcPr>
            <w:tcW w:w="3495"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5D3741BF">
            <w:pPr>
              <w:ind w:firstLine="0"/>
              <w:jc w:val="center"/>
            </w:pPr>
            <w:r>
              <w:rPr>
                <w:rFonts w:ascii="Times New Roman" w:hAnsi="Times New Roman" w:eastAsia="宋体"/>
                <w:b/>
                <w:sz w:val="17"/>
              </w:rPr>
              <w:t>处置要求</w:t>
            </w:r>
          </w:p>
        </w:tc>
      </w:tr>
      <w:tr w14:paraId="1CD26184">
        <w:tblPrEx>
          <w:tblCellMar>
            <w:top w:w="0" w:type="dxa"/>
            <w:left w:w="108" w:type="dxa"/>
            <w:bottom w:w="0" w:type="dxa"/>
            <w:right w:w="108" w:type="dxa"/>
          </w:tblCellMar>
        </w:tblPrEx>
        <w:tc>
          <w:tcPr>
            <w:tcW w:w="1810" w:type="dxa"/>
            <w:tcBorders>
              <w:top w:val="nil"/>
              <w:left w:val="nil"/>
              <w:bottom w:val="nil"/>
              <w:right w:val="nil"/>
            </w:tcBorders>
            <w:tcMar>
              <w:top w:w="90" w:type="dxa"/>
              <w:left w:w="110" w:type="dxa"/>
              <w:bottom w:w="90" w:type="dxa"/>
              <w:right w:w="110" w:type="dxa"/>
            </w:tcMar>
            <w:vAlign w:val="center"/>
          </w:tcPr>
          <w:p w14:paraId="5785E32D">
            <w:pPr>
              <w:spacing w:line="269" w:lineRule="auto"/>
              <w:ind w:firstLine="0"/>
              <w:jc w:val="center"/>
            </w:pPr>
            <w:r>
              <w:rPr>
                <w:rFonts w:ascii="Times New Roman" w:hAnsi="Times New Roman" w:eastAsia="宋体"/>
                <w:sz w:val="17"/>
              </w:rPr>
              <w:t>AI 工具连续失败</w:t>
            </w:r>
          </w:p>
        </w:tc>
        <w:tc>
          <w:tcPr>
            <w:tcW w:w="2933" w:type="dxa"/>
            <w:tcBorders>
              <w:top w:val="nil"/>
              <w:left w:val="nil"/>
              <w:bottom w:val="nil"/>
              <w:right w:val="nil"/>
            </w:tcBorders>
            <w:tcMar>
              <w:top w:w="90" w:type="dxa"/>
              <w:left w:w="110" w:type="dxa"/>
              <w:bottom w:w="90" w:type="dxa"/>
              <w:right w:w="110" w:type="dxa"/>
            </w:tcMar>
            <w:vAlign w:val="center"/>
          </w:tcPr>
          <w:p w14:paraId="304DFD4A">
            <w:pPr>
              <w:spacing w:line="269" w:lineRule="auto"/>
              <w:ind w:firstLine="0"/>
              <w:jc w:val="left"/>
            </w:pPr>
            <w:r>
              <w:rPr>
                <w:rFonts w:ascii="Times New Roman" w:hAnsi="Times New Roman" w:eastAsia="宋体"/>
                <w:sz w:val="17"/>
              </w:rPr>
              <w:t>工具名映射、schema 或模型参数异常</w:t>
            </w:r>
          </w:p>
        </w:tc>
        <w:tc>
          <w:tcPr>
            <w:tcW w:w="3495" w:type="dxa"/>
            <w:tcBorders>
              <w:top w:val="nil"/>
              <w:left w:val="nil"/>
              <w:bottom w:val="nil"/>
              <w:right w:val="nil"/>
            </w:tcBorders>
            <w:tcMar>
              <w:top w:w="90" w:type="dxa"/>
              <w:left w:w="110" w:type="dxa"/>
              <w:bottom w:w="90" w:type="dxa"/>
              <w:right w:w="110" w:type="dxa"/>
            </w:tcMar>
            <w:vAlign w:val="center"/>
          </w:tcPr>
          <w:p w14:paraId="5F4E1EC2">
            <w:pPr>
              <w:spacing w:line="269" w:lineRule="auto"/>
              <w:ind w:firstLine="0"/>
              <w:jc w:val="left"/>
            </w:pPr>
            <w:r>
              <w:rPr>
                <w:rFonts w:ascii="Times New Roman" w:hAnsi="Times New Roman" w:eastAsia="宋体"/>
                <w:sz w:val="17"/>
              </w:rPr>
              <w:t>回到 runtime 和 capability 测试，修复后做真实模型验证</w:t>
            </w:r>
          </w:p>
        </w:tc>
      </w:tr>
      <w:tr w14:paraId="6D61EFD3">
        <w:tblPrEx>
          <w:tblCellMar>
            <w:top w:w="0" w:type="dxa"/>
            <w:left w:w="108" w:type="dxa"/>
            <w:bottom w:w="0" w:type="dxa"/>
            <w:right w:w="108" w:type="dxa"/>
          </w:tblCellMar>
        </w:tblPrEx>
        <w:tc>
          <w:tcPr>
            <w:tcW w:w="1810" w:type="dxa"/>
            <w:tcBorders>
              <w:top w:val="nil"/>
              <w:left w:val="nil"/>
              <w:bottom w:val="nil"/>
              <w:right w:val="nil"/>
            </w:tcBorders>
            <w:tcMar>
              <w:top w:w="90" w:type="dxa"/>
              <w:left w:w="110" w:type="dxa"/>
              <w:bottom w:w="90" w:type="dxa"/>
              <w:right w:w="110" w:type="dxa"/>
            </w:tcMar>
            <w:vAlign w:val="center"/>
          </w:tcPr>
          <w:p w14:paraId="337F9F6A">
            <w:pPr>
              <w:spacing w:line="269" w:lineRule="auto"/>
              <w:ind w:firstLine="0"/>
              <w:jc w:val="center"/>
            </w:pPr>
            <w:r>
              <w:rPr>
                <w:rFonts w:ascii="Times New Roman" w:hAnsi="Times New Roman" w:eastAsia="宋体"/>
                <w:sz w:val="17"/>
              </w:rPr>
              <w:t>排程覆盖锁定项</w:t>
            </w:r>
          </w:p>
        </w:tc>
        <w:tc>
          <w:tcPr>
            <w:tcW w:w="2933" w:type="dxa"/>
            <w:tcBorders>
              <w:top w:val="nil"/>
              <w:left w:val="nil"/>
              <w:bottom w:val="nil"/>
              <w:right w:val="nil"/>
            </w:tcBorders>
            <w:tcMar>
              <w:top w:w="90" w:type="dxa"/>
              <w:left w:w="110" w:type="dxa"/>
              <w:bottom w:w="90" w:type="dxa"/>
              <w:right w:w="110" w:type="dxa"/>
            </w:tcMar>
            <w:vAlign w:val="center"/>
          </w:tcPr>
          <w:p w14:paraId="5EE5E0AC">
            <w:pPr>
              <w:spacing w:line="269" w:lineRule="auto"/>
              <w:ind w:firstLine="0"/>
              <w:jc w:val="center"/>
            </w:pPr>
            <w:r>
              <w:rPr>
                <w:rFonts w:ascii="Times New Roman" w:hAnsi="Times New Roman" w:eastAsia="宋体"/>
                <w:sz w:val="17"/>
              </w:rPr>
              <w:t>领域规则或查询字段错误</w:t>
            </w:r>
          </w:p>
        </w:tc>
        <w:tc>
          <w:tcPr>
            <w:tcW w:w="3495" w:type="dxa"/>
            <w:tcBorders>
              <w:top w:val="nil"/>
              <w:left w:val="nil"/>
              <w:bottom w:val="nil"/>
              <w:right w:val="nil"/>
            </w:tcBorders>
            <w:tcMar>
              <w:top w:w="90" w:type="dxa"/>
              <w:left w:w="110" w:type="dxa"/>
              <w:bottom w:w="90" w:type="dxa"/>
              <w:right w:w="110" w:type="dxa"/>
            </w:tcMar>
            <w:vAlign w:val="center"/>
          </w:tcPr>
          <w:p w14:paraId="07ED923C">
            <w:pPr>
              <w:spacing w:line="269" w:lineRule="auto"/>
              <w:ind w:firstLine="0"/>
              <w:jc w:val="left"/>
            </w:pPr>
            <w:r>
              <w:rPr>
                <w:rFonts w:ascii="Times New Roman" w:hAnsi="Times New Roman" w:eastAsia="宋体"/>
                <w:sz w:val="17"/>
              </w:rPr>
              <w:t>停止发布，修复 ScheduleService 并增加回归场景</w:t>
            </w:r>
          </w:p>
        </w:tc>
      </w:tr>
      <w:tr w14:paraId="16DAD4FC">
        <w:tblPrEx>
          <w:tblCellMar>
            <w:top w:w="0" w:type="dxa"/>
            <w:left w:w="108" w:type="dxa"/>
            <w:bottom w:w="0" w:type="dxa"/>
            <w:right w:w="108" w:type="dxa"/>
          </w:tblCellMar>
        </w:tblPrEx>
        <w:tc>
          <w:tcPr>
            <w:tcW w:w="1810" w:type="dxa"/>
            <w:tcBorders>
              <w:top w:val="nil"/>
              <w:left w:val="nil"/>
              <w:bottom w:val="nil"/>
              <w:right w:val="nil"/>
            </w:tcBorders>
            <w:tcMar>
              <w:top w:w="90" w:type="dxa"/>
              <w:left w:w="110" w:type="dxa"/>
              <w:bottom w:w="90" w:type="dxa"/>
              <w:right w:w="110" w:type="dxa"/>
            </w:tcMar>
            <w:vAlign w:val="center"/>
          </w:tcPr>
          <w:p w14:paraId="4BA23533">
            <w:pPr>
              <w:spacing w:line="269" w:lineRule="auto"/>
              <w:ind w:firstLine="0"/>
              <w:jc w:val="center"/>
            </w:pPr>
            <w:r>
              <w:rPr>
                <w:rFonts w:ascii="Times New Roman" w:hAnsi="Times New Roman" w:eastAsia="宋体"/>
                <w:sz w:val="17"/>
              </w:rPr>
              <w:t>撤销无法恢复</w:t>
            </w:r>
          </w:p>
        </w:tc>
        <w:tc>
          <w:tcPr>
            <w:tcW w:w="2933" w:type="dxa"/>
            <w:tcBorders>
              <w:top w:val="nil"/>
              <w:left w:val="nil"/>
              <w:bottom w:val="nil"/>
              <w:right w:val="nil"/>
            </w:tcBorders>
            <w:tcMar>
              <w:top w:w="90" w:type="dxa"/>
              <w:left w:w="110" w:type="dxa"/>
              <w:bottom w:w="90" w:type="dxa"/>
              <w:right w:w="110" w:type="dxa"/>
            </w:tcMar>
            <w:vAlign w:val="center"/>
          </w:tcPr>
          <w:p w14:paraId="72E488A9">
            <w:pPr>
              <w:spacing w:line="269" w:lineRule="auto"/>
              <w:ind w:firstLine="0"/>
              <w:jc w:val="left"/>
            </w:pPr>
            <w:r>
              <w:rPr>
                <w:rFonts w:ascii="Times New Roman" w:hAnsi="Times New Roman" w:eastAsia="宋体"/>
                <w:sz w:val="17"/>
              </w:rPr>
              <w:t>动作日志缺失 state_before 或恢复逻辑不完整</w:t>
            </w:r>
          </w:p>
        </w:tc>
        <w:tc>
          <w:tcPr>
            <w:tcW w:w="3495" w:type="dxa"/>
            <w:tcBorders>
              <w:top w:val="nil"/>
              <w:left w:val="nil"/>
              <w:bottom w:val="nil"/>
              <w:right w:val="nil"/>
            </w:tcBorders>
            <w:tcMar>
              <w:top w:w="90" w:type="dxa"/>
              <w:left w:w="110" w:type="dxa"/>
              <w:bottom w:w="90" w:type="dxa"/>
              <w:right w:w="110" w:type="dxa"/>
            </w:tcMar>
            <w:vAlign w:val="center"/>
          </w:tcPr>
          <w:p w14:paraId="509407FC">
            <w:pPr>
              <w:spacing w:line="269" w:lineRule="auto"/>
              <w:ind w:firstLine="0"/>
              <w:jc w:val="left"/>
            </w:pPr>
            <w:r>
              <w:rPr>
                <w:rFonts w:ascii="Times New Roman" w:hAnsi="Times New Roman" w:eastAsia="宋体"/>
                <w:sz w:val="17"/>
              </w:rPr>
              <w:t>修复 UndoService 和 action_logs 记录</w:t>
            </w:r>
          </w:p>
        </w:tc>
      </w:tr>
      <w:tr w14:paraId="49277C54">
        <w:tblPrEx>
          <w:tblCellMar>
            <w:top w:w="0" w:type="dxa"/>
            <w:left w:w="108" w:type="dxa"/>
            <w:bottom w:w="0" w:type="dxa"/>
            <w:right w:w="108" w:type="dxa"/>
          </w:tblCellMar>
        </w:tblPrEx>
        <w:tc>
          <w:tcPr>
            <w:tcW w:w="1810" w:type="dxa"/>
            <w:tcBorders>
              <w:top w:val="nil"/>
              <w:left w:val="nil"/>
              <w:bottom w:val="nil"/>
              <w:right w:val="nil"/>
            </w:tcBorders>
            <w:tcMar>
              <w:top w:w="90" w:type="dxa"/>
              <w:left w:w="110" w:type="dxa"/>
              <w:bottom w:w="90" w:type="dxa"/>
              <w:right w:w="110" w:type="dxa"/>
            </w:tcMar>
            <w:vAlign w:val="center"/>
          </w:tcPr>
          <w:p w14:paraId="69230965">
            <w:pPr>
              <w:spacing w:line="269" w:lineRule="auto"/>
              <w:ind w:firstLine="0"/>
              <w:jc w:val="center"/>
            </w:pPr>
            <w:r>
              <w:rPr>
                <w:rFonts w:ascii="Times New Roman" w:hAnsi="Times New Roman" w:eastAsia="宋体"/>
                <w:sz w:val="17"/>
              </w:rPr>
              <w:t>备份校验失败</w:t>
            </w:r>
          </w:p>
        </w:tc>
        <w:tc>
          <w:tcPr>
            <w:tcW w:w="2933" w:type="dxa"/>
            <w:tcBorders>
              <w:top w:val="nil"/>
              <w:left w:val="nil"/>
              <w:bottom w:val="nil"/>
              <w:right w:val="nil"/>
            </w:tcBorders>
            <w:tcMar>
              <w:top w:w="90" w:type="dxa"/>
              <w:left w:w="110" w:type="dxa"/>
              <w:bottom w:w="90" w:type="dxa"/>
              <w:right w:w="110" w:type="dxa"/>
            </w:tcMar>
            <w:vAlign w:val="center"/>
          </w:tcPr>
          <w:p w14:paraId="477FDB58">
            <w:pPr>
              <w:spacing w:line="269" w:lineRule="auto"/>
              <w:ind w:firstLine="0"/>
              <w:jc w:val="left"/>
            </w:pPr>
            <w:r>
              <w:rPr>
                <w:rFonts w:ascii="Times New Roman" w:hAnsi="Times New Roman" w:eastAsia="宋体"/>
                <w:sz w:val="17"/>
              </w:rPr>
              <w:t>文件复制、路径或完整性检查异常</w:t>
            </w:r>
          </w:p>
        </w:tc>
        <w:tc>
          <w:tcPr>
            <w:tcW w:w="3495" w:type="dxa"/>
            <w:tcBorders>
              <w:top w:val="nil"/>
              <w:left w:val="nil"/>
              <w:bottom w:val="nil"/>
              <w:right w:val="nil"/>
            </w:tcBorders>
            <w:tcMar>
              <w:top w:w="90" w:type="dxa"/>
              <w:left w:w="110" w:type="dxa"/>
              <w:bottom w:w="90" w:type="dxa"/>
              <w:right w:w="110" w:type="dxa"/>
            </w:tcMar>
            <w:vAlign w:val="center"/>
          </w:tcPr>
          <w:p w14:paraId="088DA946">
            <w:pPr>
              <w:spacing w:line="269" w:lineRule="auto"/>
              <w:ind w:firstLine="0"/>
              <w:jc w:val="center"/>
            </w:pPr>
            <w:r>
              <w:rPr>
                <w:rFonts w:ascii="Times New Roman" w:hAnsi="Times New Roman" w:eastAsia="宋体"/>
                <w:sz w:val="17"/>
              </w:rPr>
              <w:t>禁止恢复，先修复备份流程</w:t>
            </w:r>
          </w:p>
        </w:tc>
      </w:tr>
      <w:tr w14:paraId="19BE6679">
        <w:tblPrEx>
          <w:tblCellMar>
            <w:top w:w="0" w:type="dxa"/>
            <w:left w:w="108" w:type="dxa"/>
            <w:bottom w:w="0" w:type="dxa"/>
            <w:right w:w="108" w:type="dxa"/>
          </w:tblCellMar>
        </w:tblPrEx>
        <w:tc>
          <w:tcPr>
            <w:tcW w:w="1810" w:type="dxa"/>
            <w:tcBorders>
              <w:top w:val="nil"/>
              <w:left w:val="nil"/>
              <w:bottom w:val="nil"/>
              <w:right w:val="nil"/>
            </w:tcBorders>
            <w:tcMar>
              <w:top w:w="90" w:type="dxa"/>
              <w:left w:w="110" w:type="dxa"/>
              <w:bottom w:w="90" w:type="dxa"/>
              <w:right w:w="110" w:type="dxa"/>
            </w:tcMar>
            <w:vAlign w:val="center"/>
          </w:tcPr>
          <w:p w14:paraId="19D07454">
            <w:pPr>
              <w:spacing w:line="269" w:lineRule="auto"/>
              <w:ind w:firstLine="0"/>
              <w:jc w:val="center"/>
            </w:pPr>
            <w:r>
              <w:rPr>
                <w:rFonts w:ascii="Times New Roman" w:hAnsi="Times New Roman" w:eastAsia="宋体"/>
                <w:sz w:val="17"/>
              </w:rPr>
              <w:t>构建或类型检查失败</w:t>
            </w:r>
          </w:p>
        </w:tc>
        <w:tc>
          <w:tcPr>
            <w:tcW w:w="2933" w:type="dxa"/>
            <w:tcBorders>
              <w:top w:val="nil"/>
              <w:left w:val="nil"/>
              <w:bottom w:val="nil"/>
              <w:right w:val="nil"/>
            </w:tcBorders>
            <w:tcMar>
              <w:top w:w="90" w:type="dxa"/>
              <w:left w:w="110" w:type="dxa"/>
              <w:bottom w:w="90" w:type="dxa"/>
              <w:right w:w="110" w:type="dxa"/>
            </w:tcMar>
            <w:vAlign w:val="center"/>
          </w:tcPr>
          <w:p w14:paraId="3367578A">
            <w:pPr>
              <w:spacing w:line="269" w:lineRule="auto"/>
              <w:ind w:firstLine="0"/>
              <w:jc w:val="center"/>
            </w:pPr>
            <w:r>
              <w:rPr>
                <w:rFonts w:ascii="Times New Roman" w:hAnsi="Times New Roman" w:eastAsia="宋体"/>
                <w:sz w:val="17"/>
              </w:rPr>
              <w:t>跨包接口变化未同步</w:t>
            </w:r>
          </w:p>
        </w:tc>
        <w:tc>
          <w:tcPr>
            <w:tcW w:w="3495" w:type="dxa"/>
            <w:tcBorders>
              <w:top w:val="nil"/>
              <w:left w:val="nil"/>
              <w:bottom w:val="nil"/>
              <w:right w:val="nil"/>
            </w:tcBorders>
            <w:tcMar>
              <w:top w:w="90" w:type="dxa"/>
              <w:left w:w="110" w:type="dxa"/>
              <w:bottom w:w="90" w:type="dxa"/>
              <w:right w:w="110" w:type="dxa"/>
            </w:tcMar>
            <w:vAlign w:val="center"/>
          </w:tcPr>
          <w:p w14:paraId="18DE7208">
            <w:pPr>
              <w:spacing w:line="269" w:lineRule="auto"/>
              <w:ind w:firstLine="0"/>
              <w:jc w:val="left"/>
            </w:pPr>
            <w:r>
              <w:rPr>
                <w:rFonts w:ascii="Times New Roman" w:hAnsi="Times New Roman" w:eastAsia="宋体"/>
                <w:sz w:val="17"/>
              </w:rPr>
              <w:t>修复类型和构建，再更新相关文档</w:t>
            </w:r>
          </w:p>
        </w:tc>
      </w:tr>
      <w:tr w14:paraId="3275F7DA">
        <w:tblPrEx>
          <w:tblCellMar>
            <w:top w:w="0" w:type="dxa"/>
            <w:left w:w="108" w:type="dxa"/>
            <w:bottom w:w="0" w:type="dxa"/>
            <w:right w:w="108" w:type="dxa"/>
          </w:tblCellMar>
        </w:tblPrEx>
        <w:tc>
          <w:tcPr>
            <w:tcW w:w="1810" w:type="dxa"/>
            <w:tcBorders>
              <w:top w:val="nil"/>
              <w:left w:val="nil"/>
              <w:bottom w:val="nil"/>
              <w:right w:val="nil"/>
            </w:tcBorders>
            <w:tcMar>
              <w:top w:w="90" w:type="dxa"/>
              <w:left w:w="110" w:type="dxa"/>
              <w:bottom w:w="90" w:type="dxa"/>
              <w:right w:w="110" w:type="dxa"/>
            </w:tcMar>
            <w:vAlign w:val="center"/>
          </w:tcPr>
          <w:p w14:paraId="59C5EE25">
            <w:pPr>
              <w:spacing w:line="269" w:lineRule="auto"/>
              <w:ind w:firstLine="0"/>
              <w:jc w:val="center"/>
            </w:pPr>
            <w:r>
              <w:rPr>
                <w:rFonts w:ascii="Times New Roman" w:hAnsi="Times New Roman" w:eastAsia="宋体"/>
                <w:sz w:val="17"/>
              </w:rPr>
              <w:t>安装包无法启动</w:t>
            </w:r>
          </w:p>
        </w:tc>
        <w:tc>
          <w:tcPr>
            <w:tcW w:w="2933" w:type="dxa"/>
            <w:tcBorders>
              <w:top w:val="nil"/>
              <w:left w:val="nil"/>
              <w:bottom w:val="nil"/>
              <w:right w:val="nil"/>
            </w:tcBorders>
            <w:tcMar>
              <w:top w:w="90" w:type="dxa"/>
              <w:left w:w="110" w:type="dxa"/>
              <w:bottom w:w="90" w:type="dxa"/>
              <w:right w:w="110" w:type="dxa"/>
            </w:tcMar>
            <w:vAlign w:val="center"/>
          </w:tcPr>
          <w:p w14:paraId="57B3A861">
            <w:pPr>
              <w:spacing w:line="269" w:lineRule="auto"/>
              <w:ind w:firstLine="0"/>
              <w:jc w:val="left"/>
            </w:pPr>
            <w:r>
              <w:rPr>
                <w:rFonts w:ascii="Times New Roman" w:hAnsi="Times New Roman" w:eastAsia="宋体"/>
                <w:sz w:val="17"/>
              </w:rPr>
              <w:t>Tauri 配置、sidecar 或资源路径异常</w:t>
            </w:r>
          </w:p>
        </w:tc>
        <w:tc>
          <w:tcPr>
            <w:tcW w:w="3495" w:type="dxa"/>
            <w:tcBorders>
              <w:top w:val="nil"/>
              <w:left w:val="nil"/>
              <w:bottom w:val="nil"/>
              <w:right w:val="nil"/>
            </w:tcBorders>
            <w:tcMar>
              <w:top w:w="90" w:type="dxa"/>
              <w:left w:w="110" w:type="dxa"/>
              <w:bottom w:w="90" w:type="dxa"/>
              <w:right w:w="110" w:type="dxa"/>
            </w:tcMar>
            <w:vAlign w:val="center"/>
          </w:tcPr>
          <w:p w14:paraId="5F97A8AB">
            <w:pPr>
              <w:spacing w:line="269" w:lineRule="auto"/>
              <w:ind w:firstLine="0"/>
              <w:jc w:val="left"/>
            </w:pPr>
            <w:r>
              <w:rPr>
                <w:rFonts w:ascii="Times New Roman" w:hAnsi="Times New Roman" w:eastAsia="宋体"/>
                <w:sz w:val="17"/>
              </w:rPr>
              <w:t>执行 release 级别调试，不以开发模式通过替代</w:t>
            </w:r>
          </w:p>
        </w:tc>
      </w:tr>
      <w:tr w14:paraId="63276D23">
        <w:tblPrEx>
          <w:tblCellMar>
            <w:top w:w="0" w:type="dxa"/>
            <w:left w:w="108" w:type="dxa"/>
            <w:bottom w:w="0" w:type="dxa"/>
            <w:right w:w="108" w:type="dxa"/>
          </w:tblCellMar>
        </w:tblPrEx>
        <w:tc>
          <w:tcPr>
            <w:tcW w:w="1810" w:type="dxa"/>
            <w:tcBorders>
              <w:top w:val="nil"/>
              <w:left w:val="nil"/>
              <w:bottom w:val="nil"/>
              <w:right w:val="nil"/>
            </w:tcBorders>
            <w:tcMar>
              <w:top w:w="90" w:type="dxa"/>
              <w:left w:w="110" w:type="dxa"/>
              <w:bottom w:w="90" w:type="dxa"/>
              <w:right w:w="110" w:type="dxa"/>
            </w:tcMar>
            <w:vAlign w:val="center"/>
          </w:tcPr>
          <w:p w14:paraId="1FAF0079">
            <w:pPr>
              <w:spacing w:line="269" w:lineRule="auto"/>
              <w:ind w:firstLine="0"/>
              <w:jc w:val="center"/>
            </w:pPr>
            <w:r>
              <w:t>文档内容不足</w:t>
            </w:r>
          </w:p>
        </w:tc>
        <w:tc>
          <w:tcPr>
            <w:tcW w:w="2933" w:type="dxa"/>
            <w:tcBorders>
              <w:top w:val="nil"/>
              <w:left w:val="nil"/>
              <w:bottom w:val="nil"/>
              <w:right w:val="nil"/>
            </w:tcBorders>
            <w:tcMar>
              <w:top w:w="90" w:type="dxa"/>
              <w:left w:w="110" w:type="dxa"/>
              <w:bottom w:w="90" w:type="dxa"/>
              <w:right w:w="110" w:type="dxa"/>
            </w:tcMar>
            <w:vAlign w:val="center"/>
          </w:tcPr>
          <w:p w14:paraId="4E36C822">
            <w:pPr>
              <w:spacing w:line="269" w:lineRule="auto"/>
              <w:ind w:firstLine="0"/>
              <w:jc w:val="center"/>
            </w:pPr>
            <w:r>
              <w:t>内容过少或未按规定结构展开</w:t>
            </w:r>
          </w:p>
        </w:tc>
        <w:tc>
          <w:tcPr>
            <w:tcW w:w="3495" w:type="dxa"/>
            <w:tcBorders>
              <w:top w:val="nil"/>
              <w:left w:val="nil"/>
              <w:bottom w:val="nil"/>
              <w:right w:val="nil"/>
            </w:tcBorders>
            <w:tcMar>
              <w:top w:w="90" w:type="dxa"/>
              <w:left w:w="110" w:type="dxa"/>
              <w:bottom w:w="90" w:type="dxa"/>
              <w:right w:w="110" w:type="dxa"/>
            </w:tcMar>
            <w:vAlign w:val="center"/>
          </w:tcPr>
          <w:p w14:paraId="48DE8A1A">
            <w:pPr>
              <w:spacing w:line="269" w:lineRule="auto"/>
              <w:ind w:firstLine="0"/>
              <w:jc w:val="left"/>
            </w:pPr>
            <w:r>
              <w:t>补充真实工程内容并重新检查页面</w:t>
            </w:r>
          </w:p>
        </w:tc>
      </w:tr>
      <w:tr w14:paraId="410700DE">
        <w:tblPrEx>
          <w:tblCellMar>
            <w:top w:w="0" w:type="dxa"/>
            <w:left w:w="108" w:type="dxa"/>
            <w:bottom w:w="0" w:type="dxa"/>
            <w:right w:w="108" w:type="dxa"/>
          </w:tblCellMar>
        </w:tblPrEx>
        <w:tc>
          <w:tcPr>
            <w:tcW w:w="1810" w:type="dxa"/>
            <w:tcBorders>
              <w:top w:val="nil"/>
              <w:left w:val="nil"/>
              <w:bottom w:val="single" w:color="000000" w:sz="10" w:space="0"/>
              <w:right w:val="nil"/>
            </w:tcBorders>
            <w:tcMar>
              <w:top w:w="90" w:type="dxa"/>
              <w:left w:w="110" w:type="dxa"/>
              <w:bottom w:w="90" w:type="dxa"/>
              <w:right w:w="110" w:type="dxa"/>
            </w:tcMar>
            <w:vAlign w:val="center"/>
          </w:tcPr>
          <w:p w14:paraId="0B600909">
            <w:pPr>
              <w:spacing w:line="269" w:lineRule="auto"/>
              <w:ind w:firstLine="0"/>
              <w:jc w:val="center"/>
            </w:pPr>
            <w:r>
              <w:rPr>
                <w:rFonts w:ascii="Times New Roman" w:hAnsi="Times New Roman" w:eastAsia="宋体"/>
                <w:sz w:val="17"/>
              </w:rPr>
              <w:t>敏感信息命中</w:t>
            </w:r>
          </w:p>
        </w:tc>
        <w:tc>
          <w:tcPr>
            <w:tcW w:w="2933" w:type="dxa"/>
            <w:tcBorders>
              <w:top w:val="nil"/>
              <w:left w:val="nil"/>
              <w:bottom w:val="single" w:color="000000" w:sz="10" w:space="0"/>
              <w:right w:val="nil"/>
            </w:tcBorders>
            <w:tcMar>
              <w:top w:w="90" w:type="dxa"/>
              <w:left w:w="110" w:type="dxa"/>
              <w:bottom w:w="90" w:type="dxa"/>
              <w:right w:w="110" w:type="dxa"/>
            </w:tcMar>
            <w:vAlign w:val="center"/>
          </w:tcPr>
          <w:p w14:paraId="3138F217">
            <w:pPr>
              <w:spacing w:line="269" w:lineRule="auto"/>
              <w:ind w:firstLine="0"/>
              <w:jc w:val="left"/>
            </w:pPr>
            <w:r>
              <w:rPr>
                <w:rFonts w:ascii="Times New Roman" w:hAnsi="Times New Roman" w:eastAsia="宋体"/>
                <w:sz w:val="17"/>
              </w:rPr>
              <w:t>误写密钥、内部调试文本或私人数据</w:t>
            </w:r>
          </w:p>
        </w:tc>
        <w:tc>
          <w:tcPr>
            <w:tcW w:w="3495" w:type="dxa"/>
            <w:tcBorders>
              <w:top w:val="nil"/>
              <w:left w:val="nil"/>
              <w:bottom w:val="single" w:color="000000" w:sz="10" w:space="0"/>
              <w:right w:val="nil"/>
            </w:tcBorders>
            <w:tcMar>
              <w:top w:w="90" w:type="dxa"/>
              <w:left w:w="110" w:type="dxa"/>
              <w:bottom w:w="90" w:type="dxa"/>
              <w:right w:w="110" w:type="dxa"/>
            </w:tcMar>
            <w:vAlign w:val="center"/>
          </w:tcPr>
          <w:p w14:paraId="2009561B">
            <w:pPr>
              <w:spacing w:line="269" w:lineRule="auto"/>
              <w:ind w:firstLine="0"/>
              <w:jc w:val="left"/>
            </w:pPr>
            <w:r>
              <w:t>立即删除并重新生成交付材料</w:t>
            </w:r>
          </w:p>
        </w:tc>
      </w:tr>
    </w:tbl>
    <w:p w14:paraId="3203745B">
      <w:pPr>
        <w:spacing w:after="80" w:line="360" w:lineRule="auto"/>
        <w:ind w:firstLine="0"/>
      </w:pPr>
    </w:p>
    <w:p w14:paraId="63A6ACAE">
      <w:pPr>
        <w:pStyle w:val="2"/>
        <w:keepNext/>
      </w:pPr>
      <w:r>
        <w:rPr>
          <w:rFonts w:ascii="Times New Roman" w:hAnsi="Times New Roman" w:eastAsia="黑体"/>
          <w:b/>
        </w:rPr>
        <w:t>4．人员组织及分工</w:t>
      </w:r>
    </w:p>
    <w:p w14:paraId="0DE1B65B">
      <w:pPr>
        <w:spacing w:after="80" w:line="360" w:lineRule="auto"/>
        <w:ind w:firstLine="420"/>
      </w:pPr>
      <w:r>
        <w:rPr>
          <w:rFonts w:ascii="Times New Roman" w:hAnsi="Times New Roman" w:eastAsia="宋体"/>
          <w:sz w:val="21"/>
        </w:rPr>
        <w:t>项目组采用统一分工：孟天赐（2410250732，队长）负责总体统筹和最终验收，杨瑞熙（2410250115）负责需求与用例，王研博（2410250646）负责存储、领域服务和能力注册，姚玮（2410250848）负责 AI runtime 与工具调用闭环，王雅娴（2410250575）负责桌面前端交互，冯留杨（2410250311）负责 Tauri 桌面后端与安装交付，李思晴（2410250609）负责测试计划和缺陷闭环，闫艺馨（2410250846）负责项目文档、图表和版式质量。项目中的人员责任、测试执行和交付验收均按该分工执行。</w:t>
      </w:r>
    </w:p>
    <w:p w14:paraId="0FA95D1C">
      <w:pPr>
        <w:spacing w:after="80" w:line="360" w:lineRule="auto"/>
        <w:ind w:firstLine="420"/>
      </w:pPr>
      <w:r>
        <w:rPr>
          <w:rFonts w:ascii="Times New Roman" w:hAnsi="Times New Roman" w:eastAsia="宋体"/>
          <w:sz w:val="21"/>
        </w:rPr>
        <w:t>项目采用小组制组织方式，每个工作包均明确主责成员、协作成员和验收口径。分工管理采用“责任人负责、相关人协作、</w:t>
      </w:r>
      <w:r>
        <w:rPr>
          <w:rFonts w:hint="eastAsia"/>
          <w:sz w:val="21"/>
          <w:lang w:val="en-US" w:eastAsia="zh-CN"/>
        </w:rPr>
        <w:t>队长</w:t>
      </w:r>
      <w:r>
        <w:rPr>
          <w:rFonts w:ascii="Times New Roman" w:hAnsi="Times New Roman" w:eastAsia="宋体"/>
          <w:sz w:val="21"/>
        </w:rPr>
        <w:t>验收”的方式；跨模块事项由主责人与协作成员共同处理，并依据测试结果、页面流程和交付材料</w:t>
      </w:r>
      <w:bookmarkStart w:id="0" w:name="_GoBack"/>
      <w:bookmarkEnd w:id="0"/>
      <w:r>
        <w:rPr>
          <w:rFonts w:ascii="Times New Roman" w:hAnsi="Times New Roman" w:eastAsia="宋体"/>
          <w:sz w:val="21"/>
        </w:rPr>
        <w:t>质量确认是否完成。</w:t>
      </w:r>
    </w:p>
    <w:p w14:paraId="1DD8AA4C">
      <w:pPr>
        <w:spacing w:after="80" w:line="360" w:lineRule="auto"/>
        <w:ind w:firstLine="420"/>
      </w:pPr>
      <w:r>
        <w:rPr>
          <w:rFonts w:ascii="Times New Roman" w:hAnsi="Times New Roman" w:eastAsia="宋体"/>
          <w:sz w:val="21"/>
        </w:rPr>
        <w:t>这种分工并不意味着成员之间割裂工作。AI runtime 需要后端能力配合，桌面前端需要测试和文档成员从用户视角复核，安装交付需要队长、桌面后端和测试共同确认。文档中涉及技术事实时，由对应模块责任人复核；涉及需求和验收口径时，由杨瑞熙、李思晴和孟天赐共同确认。</w:t>
      </w:r>
    </w:p>
    <w:p w14:paraId="75D8764C">
      <w:pPr>
        <w:spacing w:before="40" w:after="100" w:line="264" w:lineRule="auto"/>
        <w:ind w:firstLine="0"/>
        <w:jc w:val="center"/>
      </w:pPr>
      <w:r>
        <w:rPr>
          <w:rFonts w:ascii="Times New Roman" w:hAnsi="Times New Roman" w:eastAsia="宋体"/>
          <w:sz w:val="19"/>
        </w:rPr>
        <w:t>表 15 人员组织及具体分工</w:t>
      </w:r>
    </w:p>
    <w:tbl>
      <w:tblPr>
        <w:tblStyle w:val="18"/>
        <w:tblW w:w="8237" w:type="dxa"/>
        <w:tblInd w:w="0" w:type="dxa"/>
        <w:tblLayout w:type="fixed"/>
        <w:tblCellMar>
          <w:top w:w="0" w:type="dxa"/>
          <w:left w:w="108" w:type="dxa"/>
          <w:bottom w:w="0" w:type="dxa"/>
          <w:right w:w="108" w:type="dxa"/>
        </w:tblCellMar>
      </w:tblPr>
      <w:tblGrid>
        <w:gridCol w:w="1596"/>
        <w:gridCol w:w="1493"/>
        <w:gridCol w:w="3089"/>
        <w:gridCol w:w="2059"/>
      </w:tblGrid>
      <w:tr w14:paraId="52E41F48">
        <w:tblPrEx>
          <w:tblCellMar>
            <w:top w:w="0" w:type="dxa"/>
            <w:left w:w="108" w:type="dxa"/>
            <w:bottom w:w="0" w:type="dxa"/>
            <w:right w:w="108" w:type="dxa"/>
          </w:tblCellMar>
        </w:tblPrEx>
        <w:trPr>
          <w:tblHeader/>
        </w:trPr>
        <w:tc>
          <w:tcPr>
            <w:tcW w:w="1596"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7F30C4F2">
            <w:pPr>
              <w:ind w:firstLine="0"/>
              <w:jc w:val="center"/>
            </w:pPr>
            <w:r>
              <w:rPr>
                <w:rFonts w:ascii="Times New Roman" w:hAnsi="Times New Roman" w:eastAsia="宋体"/>
                <w:b/>
                <w:sz w:val="17"/>
              </w:rPr>
              <w:t>成员</w:t>
            </w:r>
          </w:p>
        </w:tc>
        <w:tc>
          <w:tcPr>
            <w:tcW w:w="1493"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0544C9B9">
            <w:pPr>
              <w:ind w:firstLine="0"/>
              <w:jc w:val="center"/>
            </w:pPr>
            <w:r>
              <w:rPr>
                <w:rFonts w:ascii="Times New Roman" w:hAnsi="Times New Roman" w:eastAsia="宋体"/>
                <w:b/>
                <w:sz w:val="17"/>
              </w:rPr>
              <w:t>具体分工</w:t>
            </w:r>
          </w:p>
        </w:tc>
        <w:tc>
          <w:tcPr>
            <w:tcW w:w="3089"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7C07B7AA">
            <w:pPr>
              <w:ind w:firstLine="0"/>
              <w:jc w:val="center"/>
            </w:pPr>
            <w:r>
              <w:rPr>
                <w:rFonts w:ascii="Times New Roman" w:hAnsi="Times New Roman" w:eastAsia="宋体"/>
                <w:b/>
                <w:sz w:val="17"/>
              </w:rPr>
              <w:t>主要职责说明</w:t>
            </w:r>
          </w:p>
        </w:tc>
        <w:tc>
          <w:tcPr>
            <w:tcW w:w="2059"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4245E73B">
            <w:pPr>
              <w:ind w:firstLine="0"/>
              <w:jc w:val="center"/>
            </w:pPr>
            <w:r>
              <w:rPr>
                <w:rFonts w:ascii="Times New Roman" w:hAnsi="Times New Roman" w:eastAsia="宋体"/>
                <w:b/>
                <w:sz w:val="17"/>
              </w:rPr>
              <w:t>主要交付物</w:t>
            </w:r>
          </w:p>
        </w:tc>
      </w:tr>
      <w:tr w14:paraId="7EEBFAEB">
        <w:tblPrEx>
          <w:tblCellMar>
            <w:top w:w="0" w:type="dxa"/>
            <w:left w:w="108" w:type="dxa"/>
            <w:bottom w:w="0" w:type="dxa"/>
            <w:right w:w="108" w:type="dxa"/>
          </w:tblCellMar>
        </w:tblPrEx>
        <w:tc>
          <w:tcPr>
            <w:tcW w:w="1596" w:type="dxa"/>
            <w:tcBorders>
              <w:top w:val="nil"/>
              <w:left w:val="nil"/>
              <w:bottom w:val="nil"/>
              <w:right w:val="nil"/>
            </w:tcBorders>
            <w:tcMar>
              <w:top w:w="90" w:type="dxa"/>
              <w:left w:w="110" w:type="dxa"/>
              <w:bottom w:w="90" w:type="dxa"/>
              <w:right w:w="110" w:type="dxa"/>
            </w:tcMar>
            <w:vAlign w:val="center"/>
          </w:tcPr>
          <w:p w14:paraId="6C03B215">
            <w:pPr>
              <w:spacing w:line="269" w:lineRule="auto"/>
              <w:ind w:firstLine="0"/>
              <w:jc w:val="center"/>
            </w:pPr>
            <w:r>
              <w:rPr>
                <w:rFonts w:ascii="Times New Roman" w:hAnsi="Times New Roman" w:eastAsia="宋体"/>
                <w:sz w:val="17"/>
              </w:rPr>
              <w:t>孟天赐（2410250732，队长）</w:t>
            </w:r>
          </w:p>
        </w:tc>
        <w:tc>
          <w:tcPr>
            <w:tcW w:w="1493" w:type="dxa"/>
            <w:tcBorders>
              <w:top w:val="nil"/>
              <w:left w:val="nil"/>
              <w:bottom w:val="nil"/>
              <w:right w:val="nil"/>
            </w:tcBorders>
            <w:tcMar>
              <w:top w:w="90" w:type="dxa"/>
              <w:left w:w="110" w:type="dxa"/>
              <w:bottom w:w="90" w:type="dxa"/>
              <w:right w:w="110" w:type="dxa"/>
            </w:tcMar>
            <w:vAlign w:val="center"/>
          </w:tcPr>
          <w:p w14:paraId="59A7CA96">
            <w:pPr>
              <w:spacing w:line="269" w:lineRule="auto"/>
              <w:ind w:firstLine="0"/>
              <w:jc w:val="center"/>
            </w:pPr>
            <w:r>
              <w:rPr>
                <w:rFonts w:ascii="Times New Roman" w:hAnsi="Times New Roman" w:eastAsia="宋体"/>
                <w:sz w:val="17"/>
              </w:rPr>
              <w:t>队长、项目统筹、集成验收</w:t>
            </w:r>
          </w:p>
        </w:tc>
        <w:tc>
          <w:tcPr>
            <w:tcW w:w="3089" w:type="dxa"/>
            <w:tcBorders>
              <w:top w:val="nil"/>
              <w:left w:val="nil"/>
              <w:bottom w:val="nil"/>
              <w:right w:val="nil"/>
            </w:tcBorders>
            <w:tcMar>
              <w:top w:w="90" w:type="dxa"/>
              <w:left w:w="110" w:type="dxa"/>
              <w:bottom w:w="90" w:type="dxa"/>
              <w:right w:w="110" w:type="dxa"/>
            </w:tcMar>
            <w:vAlign w:val="center"/>
          </w:tcPr>
          <w:p w14:paraId="3C372A64">
            <w:pPr>
              <w:spacing w:line="269" w:lineRule="auto"/>
              <w:ind w:firstLine="0"/>
              <w:jc w:val="left"/>
            </w:pPr>
            <w:r>
              <w:rPr>
                <w:rFonts w:ascii="Times New Roman" w:hAnsi="Times New Roman" w:eastAsia="宋体"/>
                <w:sz w:val="17"/>
              </w:rPr>
              <w:t>负责范围控制、进度协调、关键风险处理、AI agent 与桌面端最终联调、最终交付确认。</w:t>
            </w:r>
          </w:p>
        </w:tc>
        <w:tc>
          <w:tcPr>
            <w:tcW w:w="2059" w:type="dxa"/>
            <w:tcBorders>
              <w:top w:val="nil"/>
              <w:left w:val="nil"/>
              <w:bottom w:val="nil"/>
              <w:right w:val="nil"/>
            </w:tcBorders>
            <w:tcMar>
              <w:top w:w="90" w:type="dxa"/>
              <w:left w:w="110" w:type="dxa"/>
              <w:bottom w:w="90" w:type="dxa"/>
              <w:right w:w="110" w:type="dxa"/>
            </w:tcMar>
            <w:vAlign w:val="center"/>
          </w:tcPr>
          <w:p w14:paraId="2B75BF61">
            <w:pPr>
              <w:spacing w:line="269" w:lineRule="auto"/>
              <w:ind w:firstLine="0"/>
              <w:jc w:val="left"/>
            </w:pPr>
            <w:r>
              <w:rPr>
                <w:rFonts w:ascii="Times New Roman" w:hAnsi="Times New Roman" w:eastAsia="宋体"/>
                <w:sz w:val="17"/>
              </w:rPr>
              <w:t>项目计划、验收清单、最终演示和发布决策</w:t>
            </w:r>
          </w:p>
        </w:tc>
      </w:tr>
      <w:tr w14:paraId="6FCCF37B">
        <w:tblPrEx>
          <w:tblCellMar>
            <w:top w:w="0" w:type="dxa"/>
            <w:left w:w="108" w:type="dxa"/>
            <w:bottom w:w="0" w:type="dxa"/>
            <w:right w:w="108" w:type="dxa"/>
          </w:tblCellMar>
        </w:tblPrEx>
        <w:tc>
          <w:tcPr>
            <w:tcW w:w="1596" w:type="dxa"/>
            <w:tcBorders>
              <w:top w:val="nil"/>
              <w:left w:val="nil"/>
              <w:bottom w:val="nil"/>
              <w:right w:val="nil"/>
            </w:tcBorders>
            <w:tcMar>
              <w:top w:w="90" w:type="dxa"/>
              <w:left w:w="110" w:type="dxa"/>
              <w:bottom w:w="90" w:type="dxa"/>
              <w:right w:w="110" w:type="dxa"/>
            </w:tcMar>
            <w:vAlign w:val="center"/>
          </w:tcPr>
          <w:p w14:paraId="776B1363">
            <w:pPr>
              <w:spacing w:line="269" w:lineRule="auto"/>
              <w:ind w:firstLine="0"/>
              <w:jc w:val="center"/>
            </w:pPr>
            <w:r>
              <w:rPr>
                <w:rFonts w:ascii="Times New Roman" w:hAnsi="Times New Roman" w:eastAsia="宋体"/>
                <w:sz w:val="17"/>
              </w:rPr>
              <w:t>杨瑞熙（2410250115）</w:t>
            </w:r>
          </w:p>
        </w:tc>
        <w:tc>
          <w:tcPr>
            <w:tcW w:w="1493" w:type="dxa"/>
            <w:tcBorders>
              <w:top w:val="nil"/>
              <w:left w:val="nil"/>
              <w:bottom w:val="nil"/>
              <w:right w:val="nil"/>
            </w:tcBorders>
            <w:tcMar>
              <w:top w:w="90" w:type="dxa"/>
              <w:left w:w="110" w:type="dxa"/>
              <w:bottom w:w="90" w:type="dxa"/>
              <w:right w:w="110" w:type="dxa"/>
            </w:tcMar>
            <w:vAlign w:val="center"/>
          </w:tcPr>
          <w:p w14:paraId="00396E2F">
            <w:pPr>
              <w:spacing w:line="269" w:lineRule="auto"/>
              <w:ind w:firstLine="0"/>
              <w:jc w:val="center"/>
            </w:pPr>
            <w:r>
              <w:rPr>
                <w:rFonts w:ascii="Times New Roman" w:hAnsi="Times New Roman" w:eastAsia="宋体"/>
                <w:sz w:val="17"/>
              </w:rPr>
              <w:t>需求分析与用例建模</w:t>
            </w:r>
          </w:p>
        </w:tc>
        <w:tc>
          <w:tcPr>
            <w:tcW w:w="3089" w:type="dxa"/>
            <w:tcBorders>
              <w:top w:val="nil"/>
              <w:left w:val="nil"/>
              <w:bottom w:val="nil"/>
              <w:right w:val="nil"/>
            </w:tcBorders>
            <w:tcMar>
              <w:top w:w="90" w:type="dxa"/>
              <w:left w:w="110" w:type="dxa"/>
              <w:bottom w:w="90" w:type="dxa"/>
              <w:right w:w="110" w:type="dxa"/>
            </w:tcMar>
            <w:vAlign w:val="center"/>
          </w:tcPr>
          <w:p w14:paraId="202F8971">
            <w:pPr>
              <w:spacing w:line="269" w:lineRule="auto"/>
              <w:ind w:firstLine="0"/>
              <w:jc w:val="left"/>
            </w:pPr>
            <w:r>
              <w:rPr>
                <w:rFonts w:ascii="Times New Roman" w:hAnsi="Times New Roman" w:eastAsia="宋体"/>
                <w:sz w:val="17"/>
              </w:rPr>
              <w:t>负责用户场景整理、执行者识别、用例文档、功能需求矩阵、非功能需求和验收口径统一。</w:t>
            </w:r>
          </w:p>
        </w:tc>
        <w:tc>
          <w:tcPr>
            <w:tcW w:w="2059" w:type="dxa"/>
            <w:tcBorders>
              <w:top w:val="nil"/>
              <w:left w:val="nil"/>
              <w:bottom w:val="nil"/>
              <w:right w:val="nil"/>
            </w:tcBorders>
            <w:tcMar>
              <w:top w:w="90" w:type="dxa"/>
              <w:left w:w="110" w:type="dxa"/>
              <w:bottom w:w="90" w:type="dxa"/>
              <w:right w:w="110" w:type="dxa"/>
            </w:tcMar>
            <w:vAlign w:val="center"/>
          </w:tcPr>
          <w:p w14:paraId="2194EF3E">
            <w:pPr>
              <w:spacing w:line="269" w:lineRule="auto"/>
              <w:ind w:firstLine="0"/>
              <w:jc w:val="left"/>
            </w:pPr>
            <w:r>
              <w:rPr>
                <w:rFonts w:ascii="Times New Roman" w:hAnsi="Times New Roman" w:eastAsia="宋体"/>
                <w:sz w:val="17"/>
              </w:rPr>
              <w:t>需求规格说明书需求章节、用例清单、需求追踪口径</w:t>
            </w:r>
          </w:p>
        </w:tc>
      </w:tr>
      <w:tr w14:paraId="0D93E2F9">
        <w:tblPrEx>
          <w:tblCellMar>
            <w:top w:w="0" w:type="dxa"/>
            <w:left w:w="108" w:type="dxa"/>
            <w:bottom w:w="0" w:type="dxa"/>
            <w:right w:w="108" w:type="dxa"/>
          </w:tblCellMar>
        </w:tblPrEx>
        <w:tc>
          <w:tcPr>
            <w:tcW w:w="1596" w:type="dxa"/>
            <w:tcBorders>
              <w:top w:val="nil"/>
              <w:left w:val="nil"/>
              <w:bottom w:val="nil"/>
              <w:right w:val="nil"/>
            </w:tcBorders>
            <w:tcMar>
              <w:top w:w="90" w:type="dxa"/>
              <w:left w:w="110" w:type="dxa"/>
              <w:bottom w:w="90" w:type="dxa"/>
              <w:right w:w="110" w:type="dxa"/>
            </w:tcMar>
            <w:vAlign w:val="center"/>
          </w:tcPr>
          <w:p w14:paraId="601C3267">
            <w:pPr>
              <w:spacing w:line="269" w:lineRule="auto"/>
              <w:ind w:firstLine="0"/>
              <w:jc w:val="center"/>
            </w:pPr>
            <w:r>
              <w:rPr>
                <w:rFonts w:ascii="Times New Roman" w:hAnsi="Times New Roman" w:eastAsia="宋体"/>
                <w:sz w:val="17"/>
              </w:rPr>
              <w:t>王雅娴（2410250575）</w:t>
            </w:r>
          </w:p>
        </w:tc>
        <w:tc>
          <w:tcPr>
            <w:tcW w:w="1493" w:type="dxa"/>
            <w:tcBorders>
              <w:top w:val="nil"/>
              <w:left w:val="nil"/>
              <w:bottom w:val="nil"/>
              <w:right w:val="nil"/>
            </w:tcBorders>
            <w:tcMar>
              <w:top w:w="90" w:type="dxa"/>
              <w:left w:w="110" w:type="dxa"/>
              <w:bottom w:w="90" w:type="dxa"/>
              <w:right w:w="110" w:type="dxa"/>
            </w:tcMar>
            <w:vAlign w:val="center"/>
          </w:tcPr>
          <w:p w14:paraId="6D4F4228">
            <w:pPr>
              <w:spacing w:line="269" w:lineRule="auto"/>
              <w:ind w:firstLine="0"/>
              <w:jc w:val="center"/>
            </w:pPr>
            <w:r>
              <w:rPr>
                <w:rFonts w:ascii="Times New Roman" w:hAnsi="Times New Roman" w:eastAsia="宋体"/>
                <w:sz w:val="17"/>
              </w:rPr>
              <w:t>桌面前端与交互实现</w:t>
            </w:r>
          </w:p>
        </w:tc>
        <w:tc>
          <w:tcPr>
            <w:tcW w:w="3089" w:type="dxa"/>
            <w:tcBorders>
              <w:top w:val="nil"/>
              <w:left w:val="nil"/>
              <w:bottom w:val="nil"/>
              <w:right w:val="nil"/>
            </w:tcBorders>
            <w:tcMar>
              <w:top w:w="90" w:type="dxa"/>
              <w:left w:w="110" w:type="dxa"/>
              <w:bottom w:w="90" w:type="dxa"/>
              <w:right w:w="110" w:type="dxa"/>
            </w:tcMar>
            <w:vAlign w:val="center"/>
          </w:tcPr>
          <w:p w14:paraId="455229B6">
            <w:pPr>
              <w:spacing w:line="269" w:lineRule="auto"/>
              <w:ind w:firstLine="0"/>
              <w:jc w:val="left"/>
            </w:pPr>
            <w:r>
              <w:rPr>
                <w:rFonts w:ascii="Times New Roman" w:hAnsi="Times New Roman" w:eastAsia="宋体"/>
                <w:sz w:val="17"/>
              </w:rPr>
              <w:t>负责 Today、Tasks、Settings 等主要页面的组件拆分、表单状态、错误提示、Toast 和可用性细节。</w:t>
            </w:r>
          </w:p>
        </w:tc>
        <w:tc>
          <w:tcPr>
            <w:tcW w:w="2059" w:type="dxa"/>
            <w:tcBorders>
              <w:top w:val="nil"/>
              <w:left w:val="nil"/>
              <w:bottom w:val="nil"/>
              <w:right w:val="nil"/>
            </w:tcBorders>
            <w:tcMar>
              <w:top w:w="90" w:type="dxa"/>
              <w:left w:w="110" w:type="dxa"/>
              <w:bottom w:w="90" w:type="dxa"/>
              <w:right w:w="110" w:type="dxa"/>
            </w:tcMar>
            <w:vAlign w:val="center"/>
          </w:tcPr>
          <w:p w14:paraId="002D56E9">
            <w:pPr>
              <w:spacing w:line="269" w:lineRule="auto"/>
              <w:ind w:firstLine="0"/>
              <w:jc w:val="left"/>
            </w:pPr>
            <w:r>
              <w:rPr>
                <w:rFonts w:ascii="Times New Roman" w:hAnsi="Times New Roman" w:eastAsia="宋体"/>
                <w:sz w:val="17"/>
              </w:rPr>
              <w:t>React/Tauri 前端页面、交互检查记录</w:t>
            </w:r>
          </w:p>
        </w:tc>
      </w:tr>
      <w:tr w14:paraId="603F3AB4">
        <w:tblPrEx>
          <w:tblCellMar>
            <w:top w:w="0" w:type="dxa"/>
            <w:left w:w="108" w:type="dxa"/>
            <w:bottom w:w="0" w:type="dxa"/>
            <w:right w:w="108" w:type="dxa"/>
          </w:tblCellMar>
        </w:tblPrEx>
        <w:tc>
          <w:tcPr>
            <w:tcW w:w="1596" w:type="dxa"/>
            <w:tcBorders>
              <w:top w:val="nil"/>
              <w:left w:val="nil"/>
              <w:bottom w:val="nil"/>
              <w:right w:val="nil"/>
            </w:tcBorders>
            <w:tcMar>
              <w:top w:w="90" w:type="dxa"/>
              <w:left w:w="110" w:type="dxa"/>
              <w:bottom w:w="90" w:type="dxa"/>
              <w:right w:w="110" w:type="dxa"/>
            </w:tcMar>
            <w:vAlign w:val="center"/>
          </w:tcPr>
          <w:p w14:paraId="7103C72A">
            <w:pPr>
              <w:spacing w:line="269" w:lineRule="auto"/>
              <w:ind w:firstLine="0"/>
              <w:jc w:val="center"/>
            </w:pPr>
            <w:r>
              <w:rPr>
                <w:rFonts w:ascii="Times New Roman" w:hAnsi="Times New Roman" w:eastAsia="宋体"/>
                <w:sz w:val="17"/>
              </w:rPr>
              <w:t>王研博（2410250646）</w:t>
            </w:r>
          </w:p>
        </w:tc>
        <w:tc>
          <w:tcPr>
            <w:tcW w:w="1493" w:type="dxa"/>
            <w:tcBorders>
              <w:top w:val="nil"/>
              <w:left w:val="nil"/>
              <w:bottom w:val="nil"/>
              <w:right w:val="nil"/>
            </w:tcBorders>
            <w:tcMar>
              <w:top w:w="90" w:type="dxa"/>
              <w:left w:w="110" w:type="dxa"/>
              <w:bottom w:w="90" w:type="dxa"/>
              <w:right w:w="110" w:type="dxa"/>
            </w:tcMar>
            <w:vAlign w:val="center"/>
          </w:tcPr>
          <w:p w14:paraId="508855AF">
            <w:pPr>
              <w:spacing w:line="269" w:lineRule="auto"/>
              <w:ind w:firstLine="0"/>
              <w:jc w:val="center"/>
            </w:pPr>
            <w:r>
              <w:rPr>
                <w:rFonts w:ascii="Times New Roman" w:hAnsi="Times New Roman" w:eastAsia="宋体"/>
                <w:sz w:val="17"/>
              </w:rPr>
              <w:t>存储层、领域层与能力注册</w:t>
            </w:r>
          </w:p>
        </w:tc>
        <w:tc>
          <w:tcPr>
            <w:tcW w:w="3089" w:type="dxa"/>
            <w:tcBorders>
              <w:top w:val="nil"/>
              <w:left w:val="nil"/>
              <w:bottom w:val="nil"/>
              <w:right w:val="nil"/>
            </w:tcBorders>
            <w:tcMar>
              <w:top w:w="90" w:type="dxa"/>
              <w:left w:w="110" w:type="dxa"/>
              <w:bottom w:w="90" w:type="dxa"/>
              <w:right w:w="110" w:type="dxa"/>
            </w:tcMar>
            <w:vAlign w:val="center"/>
          </w:tcPr>
          <w:p w14:paraId="66ABA880">
            <w:pPr>
              <w:spacing w:line="269" w:lineRule="auto"/>
              <w:ind w:firstLine="0"/>
              <w:jc w:val="left"/>
            </w:pPr>
            <w:r>
              <w:rPr>
                <w:rFonts w:ascii="Times New Roman" w:hAnsi="Times New Roman" w:eastAsia="宋体"/>
                <w:sz w:val="17"/>
              </w:rPr>
              <w:t>负责 SQLite schema、迁移、任务事件服务、排程基础能力、动作日志、撤销和 capability registry。</w:t>
            </w:r>
          </w:p>
        </w:tc>
        <w:tc>
          <w:tcPr>
            <w:tcW w:w="2059" w:type="dxa"/>
            <w:tcBorders>
              <w:top w:val="nil"/>
              <w:left w:val="nil"/>
              <w:bottom w:val="nil"/>
              <w:right w:val="nil"/>
            </w:tcBorders>
            <w:tcMar>
              <w:top w:w="90" w:type="dxa"/>
              <w:left w:w="110" w:type="dxa"/>
              <w:bottom w:w="90" w:type="dxa"/>
              <w:right w:w="110" w:type="dxa"/>
            </w:tcMar>
            <w:vAlign w:val="center"/>
          </w:tcPr>
          <w:p w14:paraId="4DA7662C">
            <w:pPr>
              <w:spacing w:line="269" w:lineRule="auto"/>
              <w:ind w:firstLine="0"/>
              <w:jc w:val="left"/>
            </w:pPr>
            <w:r>
              <w:rPr>
                <w:rFonts w:ascii="Times New Roman" w:hAnsi="Times New Roman" w:eastAsia="宋体"/>
                <w:sz w:val="17"/>
              </w:rPr>
              <w:t>storage/domain/capabilities 代码与单元测试</w:t>
            </w:r>
          </w:p>
        </w:tc>
      </w:tr>
      <w:tr w14:paraId="30802BA8">
        <w:tblPrEx>
          <w:tblCellMar>
            <w:top w:w="0" w:type="dxa"/>
            <w:left w:w="108" w:type="dxa"/>
            <w:bottom w:w="0" w:type="dxa"/>
            <w:right w:w="108" w:type="dxa"/>
          </w:tblCellMar>
        </w:tblPrEx>
        <w:tc>
          <w:tcPr>
            <w:tcW w:w="1596" w:type="dxa"/>
            <w:tcBorders>
              <w:top w:val="nil"/>
              <w:left w:val="nil"/>
              <w:bottom w:val="nil"/>
              <w:right w:val="nil"/>
            </w:tcBorders>
            <w:tcMar>
              <w:top w:w="90" w:type="dxa"/>
              <w:left w:w="110" w:type="dxa"/>
              <w:bottom w:w="90" w:type="dxa"/>
              <w:right w:w="110" w:type="dxa"/>
            </w:tcMar>
            <w:vAlign w:val="center"/>
          </w:tcPr>
          <w:p w14:paraId="0EB71A71">
            <w:pPr>
              <w:spacing w:line="269" w:lineRule="auto"/>
              <w:ind w:firstLine="0"/>
              <w:jc w:val="center"/>
            </w:pPr>
            <w:r>
              <w:rPr>
                <w:rFonts w:ascii="Times New Roman" w:hAnsi="Times New Roman" w:eastAsia="宋体"/>
                <w:sz w:val="17"/>
              </w:rPr>
              <w:t>姚玮（2410250848）</w:t>
            </w:r>
          </w:p>
        </w:tc>
        <w:tc>
          <w:tcPr>
            <w:tcW w:w="1493" w:type="dxa"/>
            <w:tcBorders>
              <w:top w:val="nil"/>
              <w:left w:val="nil"/>
              <w:bottom w:val="nil"/>
              <w:right w:val="nil"/>
            </w:tcBorders>
            <w:tcMar>
              <w:top w:w="90" w:type="dxa"/>
              <w:left w:w="110" w:type="dxa"/>
              <w:bottom w:w="90" w:type="dxa"/>
              <w:right w:w="110" w:type="dxa"/>
            </w:tcMar>
            <w:vAlign w:val="center"/>
          </w:tcPr>
          <w:p w14:paraId="3DED0859">
            <w:pPr>
              <w:spacing w:line="269" w:lineRule="auto"/>
              <w:ind w:firstLine="0"/>
              <w:jc w:val="left"/>
            </w:pPr>
            <w:r>
              <w:rPr>
                <w:rFonts w:ascii="Times New Roman" w:hAnsi="Times New Roman" w:eastAsia="宋体"/>
                <w:sz w:val="17"/>
              </w:rPr>
              <w:t>AI runtime 与工具调用闭环</w:t>
            </w:r>
          </w:p>
        </w:tc>
        <w:tc>
          <w:tcPr>
            <w:tcW w:w="3089" w:type="dxa"/>
            <w:tcBorders>
              <w:top w:val="nil"/>
              <w:left w:val="nil"/>
              <w:bottom w:val="nil"/>
              <w:right w:val="nil"/>
            </w:tcBorders>
            <w:tcMar>
              <w:top w:w="90" w:type="dxa"/>
              <w:left w:w="110" w:type="dxa"/>
              <w:bottom w:w="90" w:type="dxa"/>
              <w:right w:w="110" w:type="dxa"/>
            </w:tcMar>
            <w:vAlign w:val="center"/>
          </w:tcPr>
          <w:p w14:paraId="2A4E3BDE">
            <w:pPr>
              <w:spacing w:line="269" w:lineRule="auto"/>
              <w:ind w:firstLine="0"/>
              <w:jc w:val="left"/>
            </w:pPr>
            <w:r>
              <w:rPr>
                <w:rFonts w:ascii="Times New Roman" w:hAnsi="Times New Roman" w:eastAsia="宋体"/>
                <w:sz w:val="17"/>
              </w:rPr>
              <w:t>负责模型客户端、工具 schema、上下文构建、流式事件、tool_use/tool_result 回传和 sidecar AI 接口。</w:t>
            </w:r>
          </w:p>
        </w:tc>
        <w:tc>
          <w:tcPr>
            <w:tcW w:w="2059" w:type="dxa"/>
            <w:tcBorders>
              <w:top w:val="nil"/>
              <w:left w:val="nil"/>
              <w:bottom w:val="nil"/>
              <w:right w:val="nil"/>
            </w:tcBorders>
            <w:tcMar>
              <w:top w:w="90" w:type="dxa"/>
              <w:left w:w="110" w:type="dxa"/>
              <w:bottom w:w="90" w:type="dxa"/>
              <w:right w:w="110" w:type="dxa"/>
            </w:tcMar>
            <w:vAlign w:val="center"/>
          </w:tcPr>
          <w:p w14:paraId="250AD1EE">
            <w:pPr>
              <w:spacing w:line="269" w:lineRule="auto"/>
              <w:ind w:firstLine="0"/>
              <w:jc w:val="left"/>
            </w:pPr>
            <w:r>
              <w:rPr>
                <w:rFonts w:ascii="Times New Roman" w:hAnsi="Times New Roman" w:eastAsia="宋体"/>
                <w:sz w:val="17"/>
              </w:rPr>
              <w:t>runtime/sidecar AI 能力、连通性和工具调用验证</w:t>
            </w:r>
          </w:p>
        </w:tc>
      </w:tr>
      <w:tr w14:paraId="7066387F">
        <w:tblPrEx>
          <w:tblCellMar>
            <w:top w:w="0" w:type="dxa"/>
            <w:left w:w="108" w:type="dxa"/>
            <w:bottom w:w="0" w:type="dxa"/>
            <w:right w:w="108" w:type="dxa"/>
          </w:tblCellMar>
        </w:tblPrEx>
        <w:tc>
          <w:tcPr>
            <w:tcW w:w="1596" w:type="dxa"/>
            <w:tcBorders>
              <w:top w:val="nil"/>
              <w:left w:val="nil"/>
              <w:bottom w:val="nil"/>
              <w:right w:val="nil"/>
            </w:tcBorders>
            <w:tcMar>
              <w:top w:w="90" w:type="dxa"/>
              <w:left w:w="110" w:type="dxa"/>
              <w:bottom w:w="90" w:type="dxa"/>
              <w:right w:w="110" w:type="dxa"/>
            </w:tcMar>
            <w:vAlign w:val="center"/>
          </w:tcPr>
          <w:p w14:paraId="273AD86E">
            <w:pPr>
              <w:spacing w:line="269" w:lineRule="auto"/>
              <w:ind w:firstLine="0"/>
              <w:jc w:val="center"/>
            </w:pPr>
            <w:r>
              <w:rPr>
                <w:rFonts w:ascii="Times New Roman" w:hAnsi="Times New Roman" w:eastAsia="宋体"/>
                <w:sz w:val="17"/>
              </w:rPr>
              <w:t>冯留杨（2410250311）</w:t>
            </w:r>
          </w:p>
        </w:tc>
        <w:tc>
          <w:tcPr>
            <w:tcW w:w="1493" w:type="dxa"/>
            <w:tcBorders>
              <w:top w:val="nil"/>
              <w:left w:val="nil"/>
              <w:bottom w:val="nil"/>
              <w:right w:val="nil"/>
            </w:tcBorders>
            <w:tcMar>
              <w:top w:w="90" w:type="dxa"/>
              <w:left w:w="110" w:type="dxa"/>
              <w:bottom w:w="90" w:type="dxa"/>
              <w:right w:w="110" w:type="dxa"/>
            </w:tcMar>
            <w:vAlign w:val="center"/>
          </w:tcPr>
          <w:p w14:paraId="4A6F571C">
            <w:pPr>
              <w:spacing w:line="269" w:lineRule="auto"/>
              <w:ind w:firstLine="0"/>
              <w:jc w:val="left"/>
            </w:pPr>
            <w:r>
              <w:rPr>
                <w:rFonts w:ascii="Times New Roman" w:hAnsi="Times New Roman" w:eastAsia="宋体"/>
                <w:sz w:val="17"/>
              </w:rPr>
              <w:t>Tauri 桌面后端与安装交付</w:t>
            </w:r>
          </w:p>
        </w:tc>
        <w:tc>
          <w:tcPr>
            <w:tcW w:w="3089" w:type="dxa"/>
            <w:tcBorders>
              <w:top w:val="nil"/>
              <w:left w:val="nil"/>
              <w:bottom w:val="nil"/>
              <w:right w:val="nil"/>
            </w:tcBorders>
            <w:tcMar>
              <w:top w:w="90" w:type="dxa"/>
              <w:left w:w="110" w:type="dxa"/>
              <w:bottom w:w="90" w:type="dxa"/>
              <w:right w:w="110" w:type="dxa"/>
            </w:tcMar>
            <w:vAlign w:val="center"/>
          </w:tcPr>
          <w:p w14:paraId="5D73E59C">
            <w:pPr>
              <w:spacing w:line="269" w:lineRule="auto"/>
              <w:ind w:firstLine="0"/>
              <w:jc w:val="left"/>
            </w:pPr>
            <w:r>
              <w:rPr>
                <w:rFonts w:ascii="Times New Roman" w:hAnsi="Times New Roman" w:eastAsia="宋体"/>
                <w:sz w:val="17"/>
              </w:rPr>
              <w:t>负责 Tauri 命令桥接、sidecar 生命周期、桌面权限、release 构建、安装包验证和运行环境检查。</w:t>
            </w:r>
          </w:p>
        </w:tc>
        <w:tc>
          <w:tcPr>
            <w:tcW w:w="2059" w:type="dxa"/>
            <w:tcBorders>
              <w:top w:val="nil"/>
              <w:left w:val="nil"/>
              <w:bottom w:val="nil"/>
              <w:right w:val="nil"/>
            </w:tcBorders>
            <w:tcMar>
              <w:top w:w="90" w:type="dxa"/>
              <w:left w:w="110" w:type="dxa"/>
              <w:bottom w:w="90" w:type="dxa"/>
              <w:right w:w="110" w:type="dxa"/>
            </w:tcMar>
            <w:vAlign w:val="center"/>
          </w:tcPr>
          <w:p w14:paraId="1241DBB5">
            <w:pPr>
              <w:spacing w:line="269" w:lineRule="auto"/>
              <w:ind w:firstLine="0"/>
              <w:jc w:val="left"/>
            </w:pPr>
            <w:r>
              <w:rPr>
                <w:rFonts w:ascii="Times New Roman" w:hAnsi="Times New Roman" w:eastAsia="宋体"/>
                <w:sz w:val="17"/>
              </w:rPr>
              <w:t>桌面后端、发布配置、安装验证记录</w:t>
            </w:r>
          </w:p>
        </w:tc>
      </w:tr>
      <w:tr w14:paraId="2ECD6134">
        <w:tblPrEx>
          <w:tblCellMar>
            <w:top w:w="0" w:type="dxa"/>
            <w:left w:w="108" w:type="dxa"/>
            <w:bottom w:w="0" w:type="dxa"/>
            <w:right w:w="108" w:type="dxa"/>
          </w:tblCellMar>
        </w:tblPrEx>
        <w:tc>
          <w:tcPr>
            <w:tcW w:w="1596" w:type="dxa"/>
            <w:tcBorders>
              <w:top w:val="nil"/>
              <w:left w:val="nil"/>
              <w:bottom w:val="nil"/>
              <w:right w:val="nil"/>
            </w:tcBorders>
            <w:tcMar>
              <w:top w:w="90" w:type="dxa"/>
              <w:left w:w="110" w:type="dxa"/>
              <w:bottom w:w="90" w:type="dxa"/>
              <w:right w:w="110" w:type="dxa"/>
            </w:tcMar>
            <w:vAlign w:val="center"/>
          </w:tcPr>
          <w:p w14:paraId="46612D38">
            <w:pPr>
              <w:spacing w:line="269" w:lineRule="auto"/>
              <w:ind w:firstLine="0"/>
              <w:jc w:val="center"/>
            </w:pPr>
            <w:r>
              <w:rPr>
                <w:rFonts w:ascii="Times New Roman" w:hAnsi="Times New Roman" w:eastAsia="宋体"/>
                <w:sz w:val="17"/>
              </w:rPr>
              <w:t>李思晴（2410250609）</w:t>
            </w:r>
          </w:p>
        </w:tc>
        <w:tc>
          <w:tcPr>
            <w:tcW w:w="1493" w:type="dxa"/>
            <w:tcBorders>
              <w:top w:val="nil"/>
              <w:left w:val="nil"/>
              <w:bottom w:val="nil"/>
              <w:right w:val="nil"/>
            </w:tcBorders>
            <w:tcMar>
              <w:top w:w="90" w:type="dxa"/>
              <w:left w:w="110" w:type="dxa"/>
              <w:bottom w:w="90" w:type="dxa"/>
              <w:right w:w="110" w:type="dxa"/>
            </w:tcMar>
            <w:vAlign w:val="center"/>
          </w:tcPr>
          <w:p w14:paraId="237D4CBA">
            <w:pPr>
              <w:spacing w:line="269" w:lineRule="auto"/>
              <w:ind w:firstLine="0"/>
              <w:jc w:val="center"/>
            </w:pPr>
            <w:r>
              <w:rPr>
                <w:rFonts w:ascii="Times New Roman" w:hAnsi="Times New Roman" w:eastAsia="宋体"/>
                <w:sz w:val="17"/>
              </w:rPr>
              <w:t>测试计划、执行与缺陷闭环</w:t>
            </w:r>
          </w:p>
        </w:tc>
        <w:tc>
          <w:tcPr>
            <w:tcW w:w="3089" w:type="dxa"/>
            <w:tcBorders>
              <w:top w:val="nil"/>
              <w:left w:val="nil"/>
              <w:bottom w:val="nil"/>
              <w:right w:val="nil"/>
            </w:tcBorders>
            <w:tcMar>
              <w:top w:w="90" w:type="dxa"/>
              <w:left w:w="110" w:type="dxa"/>
              <w:bottom w:w="90" w:type="dxa"/>
              <w:right w:w="110" w:type="dxa"/>
            </w:tcMar>
            <w:vAlign w:val="center"/>
          </w:tcPr>
          <w:p w14:paraId="008F1CD7">
            <w:pPr>
              <w:spacing w:line="269" w:lineRule="auto"/>
              <w:ind w:firstLine="0"/>
              <w:jc w:val="left"/>
            </w:pPr>
            <w:r>
              <w:rPr>
                <w:rFonts w:ascii="Times New Roman" w:hAnsi="Times New Roman" w:eastAsia="宋体"/>
                <w:sz w:val="17"/>
              </w:rPr>
              <w:t>负责自动化命令测试、功能场景测试、边界测试、回归记录、测试报告结论和缺陷跟踪。</w:t>
            </w:r>
          </w:p>
        </w:tc>
        <w:tc>
          <w:tcPr>
            <w:tcW w:w="2059" w:type="dxa"/>
            <w:tcBorders>
              <w:top w:val="nil"/>
              <w:left w:val="nil"/>
              <w:bottom w:val="nil"/>
              <w:right w:val="nil"/>
            </w:tcBorders>
            <w:tcMar>
              <w:top w:w="90" w:type="dxa"/>
              <w:left w:w="110" w:type="dxa"/>
              <w:bottom w:w="90" w:type="dxa"/>
              <w:right w:w="110" w:type="dxa"/>
            </w:tcMar>
            <w:vAlign w:val="center"/>
          </w:tcPr>
          <w:p w14:paraId="49B56FD3">
            <w:pPr>
              <w:spacing w:line="269" w:lineRule="auto"/>
              <w:ind w:firstLine="0"/>
              <w:jc w:val="left"/>
            </w:pPr>
            <w:r>
              <w:rPr>
                <w:rFonts w:ascii="Times New Roman" w:hAnsi="Times New Roman" w:eastAsia="宋体"/>
                <w:sz w:val="17"/>
              </w:rPr>
              <w:t>测试报告、测试用例结果、回归检查记录</w:t>
            </w:r>
          </w:p>
        </w:tc>
      </w:tr>
      <w:tr w14:paraId="7166E53D">
        <w:tblPrEx>
          <w:tblCellMar>
            <w:top w:w="0" w:type="dxa"/>
            <w:left w:w="108" w:type="dxa"/>
            <w:bottom w:w="0" w:type="dxa"/>
            <w:right w:w="108" w:type="dxa"/>
          </w:tblCellMar>
        </w:tblPrEx>
        <w:tc>
          <w:tcPr>
            <w:tcW w:w="1596" w:type="dxa"/>
            <w:tcBorders>
              <w:top w:val="nil"/>
              <w:left w:val="nil"/>
              <w:bottom w:val="single" w:color="000000" w:sz="10" w:space="0"/>
              <w:right w:val="nil"/>
            </w:tcBorders>
            <w:tcMar>
              <w:top w:w="90" w:type="dxa"/>
              <w:left w:w="110" w:type="dxa"/>
              <w:bottom w:w="90" w:type="dxa"/>
              <w:right w:w="110" w:type="dxa"/>
            </w:tcMar>
            <w:vAlign w:val="center"/>
          </w:tcPr>
          <w:p w14:paraId="6F0388DE">
            <w:pPr>
              <w:spacing w:line="269" w:lineRule="auto"/>
              <w:ind w:firstLine="0"/>
              <w:jc w:val="center"/>
            </w:pPr>
            <w:r>
              <w:rPr>
                <w:rFonts w:ascii="Times New Roman" w:hAnsi="Times New Roman" w:eastAsia="宋体"/>
                <w:sz w:val="17"/>
              </w:rPr>
              <w:t>闫艺馨（2410250846）</w:t>
            </w:r>
          </w:p>
        </w:tc>
        <w:tc>
          <w:tcPr>
            <w:tcW w:w="1493" w:type="dxa"/>
            <w:tcBorders>
              <w:top w:val="nil"/>
              <w:left w:val="nil"/>
              <w:bottom w:val="single" w:color="000000" w:sz="10" w:space="0"/>
              <w:right w:val="nil"/>
            </w:tcBorders>
            <w:tcMar>
              <w:top w:w="90" w:type="dxa"/>
              <w:left w:w="110" w:type="dxa"/>
              <w:bottom w:w="90" w:type="dxa"/>
              <w:right w:w="110" w:type="dxa"/>
            </w:tcMar>
            <w:vAlign w:val="center"/>
          </w:tcPr>
          <w:p w14:paraId="56B9F091">
            <w:r>
              <w:t>交付文档、图表与版式检查</w:t>
            </w:r>
          </w:p>
        </w:tc>
        <w:tc>
          <w:tcPr>
            <w:tcW w:w="3089" w:type="dxa"/>
            <w:tcBorders>
              <w:top w:val="nil"/>
              <w:left w:val="nil"/>
              <w:bottom w:val="single" w:color="000000" w:sz="10" w:space="0"/>
              <w:right w:val="nil"/>
            </w:tcBorders>
            <w:tcMar>
              <w:top w:w="90" w:type="dxa"/>
              <w:left w:w="110" w:type="dxa"/>
              <w:bottom w:w="90" w:type="dxa"/>
              <w:right w:w="110" w:type="dxa"/>
            </w:tcMar>
            <w:vAlign w:val="center"/>
          </w:tcPr>
          <w:p w14:paraId="4ADC910C">
            <w:r>
              <w:t>负责四份 DOCX 规定结构结构维护、表格排版、图示组织、目录更新、敏感信息扫描和页面版式检查。</w:t>
            </w:r>
          </w:p>
        </w:tc>
        <w:tc>
          <w:tcPr>
            <w:tcW w:w="2059" w:type="dxa"/>
            <w:tcBorders>
              <w:top w:val="nil"/>
              <w:left w:val="nil"/>
              <w:bottom w:val="single" w:color="000000" w:sz="10" w:space="0"/>
              <w:right w:val="nil"/>
            </w:tcBorders>
            <w:tcMar>
              <w:top w:w="90" w:type="dxa"/>
              <w:left w:w="110" w:type="dxa"/>
              <w:bottom w:w="90" w:type="dxa"/>
              <w:right w:w="110" w:type="dxa"/>
            </w:tcMar>
            <w:vAlign w:val="center"/>
          </w:tcPr>
          <w:p w14:paraId="68A67C9B">
            <w:r>
              <w:t>正式 DOCX、图文排版和文档质量检查记录</w:t>
            </w:r>
          </w:p>
        </w:tc>
      </w:tr>
    </w:tbl>
    <w:p w14:paraId="7E5388E1">
      <w:pPr>
        <w:spacing w:after="80" w:line="360" w:lineRule="auto"/>
        <w:ind w:firstLine="0"/>
      </w:pPr>
    </w:p>
    <w:p w14:paraId="06B9C5D2">
      <w:pPr>
        <w:pStyle w:val="2"/>
        <w:keepNext/>
      </w:pPr>
      <w:r>
        <w:rPr>
          <w:rFonts w:ascii="Times New Roman" w:hAnsi="Times New Roman" w:eastAsia="黑体"/>
          <w:b/>
        </w:rPr>
        <w:t>5．交付期限</w:t>
      </w:r>
    </w:p>
    <w:p w14:paraId="0E77FD56">
      <w:pPr>
        <w:spacing w:after="80" w:line="360" w:lineRule="auto"/>
        <w:ind w:firstLine="420"/>
      </w:pPr>
      <w:r>
        <w:rPr>
          <w:rFonts w:ascii="Times New Roman" w:hAnsi="Times New Roman" w:eastAsia="宋体"/>
          <w:sz w:val="21"/>
        </w:rPr>
        <w:t>项目交付期限以既定交付时间为最终约束，内部设置需求冻结、设计冻结、核心功能冻结、测试冻结和文档冻结五个里程碑。冻结并不意味着完全停止修改，而是指除缺陷修复、验收阻塞项和文档校正外，不再随意扩大范围。这样可以保证最后阶段用于质量收敛，而不是继续增加未经测试的新功能。</w:t>
      </w:r>
    </w:p>
    <w:p w14:paraId="70171B47">
      <w:pPr>
        <w:spacing w:after="80" w:line="360" w:lineRule="auto"/>
        <w:ind w:firstLine="420"/>
      </w:pPr>
      <w:r>
        <w:rPr>
          <w:rFonts w:ascii="Times New Roman" w:hAnsi="Times New Roman" w:eastAsia="宋体"/>
          <w:sz w:val="21"/>
        </w:rPr>
        <w:t>最终交付前至少完成三轮检查。第一轮是工程检查，确认测试、类型、构建和 Tauri 后端检查通过；第二轮是产品检查，从用户视角体验任务管理、日程安排、AI 对话、撤销、备份和设置；第三轮是交付材料检查，确认四份 DOCX 的结构、图表、参考文献、目录页码和页面排版合格。</w:t>
      </w:r>
    </w:p>
    <w:p w14:paraId="5F44F9BF">
      <w:pPr>
        <w:spacing w:after="80" w:line="360" w:lineRule="auto"/>
        <w:ind w:firstLine="420"/>
      </w:pPr>
      <w:r>
        <w:rPr>
          <w:rFonts w:ascii="Times New Roman" w:hAnsi="Times New Roman" w:eastAsia="宋体"/>
          <w:sz w:val="21"/>
        </w:rPr>
        <w:t>若交付前出现阻塞问题，处理顺序为：先保证数据安全和核心本地功能，再保证 AI agent 真实闭环，然后保证桌面可安装和文档可交付。非关键展示内容可以推迟，但不能牺牲安全、撤销、备份、真实模型调用和最终版式质量。</w:t>
      </w:r>
    </w:p>
    <w:p w14:paraId="580D6F8D">
      <w:pPr>
        <w:spacing w:before="40" w:after="100" w:line="264" w:lineRule="auto"/>
        <w:ind w:firstLine="0"/>
        <w:jc w:val="center"/>
      </w:pPr>
      <w:r>
        <w:rPr>
          <w:rFonts w:ascii="Times New Roman" w:hAnsi="Times New Roman" w:eastAsia="宋体"/>
          <w:sz w:val="19"/>
        </w:rPr>
        <w:t>表 16 交付里程碑</w:t>
      </w:r>
    </w:p>
    <w:tbl>
      <w:tblPr>
        <w:tblStyle w:val="18"/>
        <w:tblW w:w="8235" w:type="dxa"/>
        <w:tblInd w:w="0" w:type="dxa"/>
        <w:tblLayout w:type="fixed"/>
        <w:tblCellMar>
          <w:top w:w="0" w:type="dxa"/>
          <w:left w:w="108" w:type="dxa"/>
          <w:bottom w:w="0" w:type="dxa"/>
          <w:right w:w="108" w:type="dxa"/>
        </w:tblCellMar>
      </w:tblPr>
      <w:tblGrid>
        <w:gridCol w:w="1548"/>
        <w:gridCol w:w="3963"/>
        <w:gridCol w:w="2724"/>
      </w:tblGrid>
      <w:tr w14:paraId="1B36E762">
        <w:tblPrEx>
          <w:tblCellMar>
            <w:top w:w="0" w:type="dxa"/>
            <w:left w:w="108" w:type="dxa"/>
            <w:bottom w:w="0" w:type="dxa"/>
            <w:right w:w="108" w:type="dxa"/>
          </w:tblCellMar>
        </w:tblPrEx>
        <w:trPr>
          <w:tblHeader/>
        </w:trPr>
        <w:tc>
          <w:tcPr>
            <w:tcW w:w="1548"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0C8FAE0E">
            <w:pPr>
              <w:ind w:firstLine="0"/>
              <w:jc w:val="center"/>
            </w:pPr>
            <w:r>
              <w:rPr>
                <w:rFonts w:ascii="Times New Roman" w:hAnsi="Times New Roman" w:eastAsia="宋体"/>
                <w:b/>
                <w:sz w:val="17"/>
              </w:rPr>
              <w:t>里程碑</w:t>
            </w:r>
          </w:p>
        </w:tc>
        <w:tc>
          <w:tcPr>
            <w:tcW w:w="3963"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22215533">
            <w:pPr>
              <w:ind w:firstLine="0"/>
              <w:jc w:val="center"/>
            </w:pPr>
            <w:r>
              <w:rPr>
                <w:rFonts w:ascii="Times New Roman" w:hAnsi="Times New Roman" w:eastAsia="宋体"/>
                <w:b/>
                <w:sz w:val="17"/>
              </w:rPr>
              <w:t>完成条件</w:t>
            </w:r>
          </w:p>
        </w:tc>
        <w:tc>
          <w:tcPr>
            <w:tcW w:w="2724"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7B687AF0">
            <w:pPr>
              <w:ind w:firstLine="0"/>
              <w:jc w:val="center"/>
            </w:pPr>
            <w:r>
              <w:rPr>
                <w:rFonts w:ascii="Times New Roman" w:hAnsi="Times New Roman" w:eastAsia="宋体"/>
                <w:b/>
                <w:sz w:val="17"/>
              </w:rPr>
              <w:t>交付物</w:t>
            </w:r>
          </w:p>
        </w:tc>
      </w:tr>
      <w:tr w14:paraId="36B3417C">
        <w:tblPrEx>
          <w:tblCellMar>
            <w:top w:w="0" w:type="dxa"/>
            <w:left w:w="108" w:type="dxa"/>
            <w:bottom w:w="0" w:type="dxa"/>
            <w:right w:w="108" w:type="dxa"/>
          </w:tblCellMar>
        </w:tblPrEx>
        <w:tc>
          <w:tcPr>
            <w:tcW w:w="1548" w:type="dxa"/>
            <w:tcBorders>
              <w:top w:val="nil"/>
              <w:left w:val="nil"/>
              <w:bottom w:val="nil"/>
              <w:right w:val="nil"/>
            </w:tcBorders>
            <w:tcMar>
              <w:top w:w="90" w:type="dxa"/>
              <w:left w:w="110" w:type="dxa"/>
              <w:bottom w:w="90" w:type="dxa"/>
              <w:right w:w="110" w:type="dxa"/>
            </w:tcMar>
            <w:vAlign w:val="center"/>
          </w:tcPr>
          <w:p w14:paraId="6E29792D">
            <w:pPr>
              <w:spacing w:line="269" w:lineRule="auto"/>
              <w:ind w:firstLine="0"/>
              <w:jc w:val="center"/>
            </w:pPr>
            <w:r>
              <w:rPr>
                <w:rFonts w:ascii="Times New Roman" w:hAnsi="Times New Roman" w:eastAsia="宋体"/>
                <w:sz w:val="17"/>
              </w:rPr>
              <w:t>M1 需求冻结</w:t>
            </w:r>
          </w:p>
        </w:tc>
        <w:tc>
          <w:tcPr>
            <w:tcW w:w="3963" w:type="dxa"/>
            <w:tcBorders>
              <w:top w:val="nil"/>
              <w:left w:val="nil"/>
              <w:bottom w:val="nil"/>
              <w:right w:val="nil"/>
            </w:tcBorders>
            <w:tcMar>
              <w:top w:w="90" w:type="dxa"/>
              <w:left w:w="110" w:type="dxa"/>
              <w:bottom w:w="90" w:type="dxa"/>
              <w:right w:w="110" w:type="dxa"/>
            </w:tcMar>
            <w:vAlign w:val="center"/>
          </w:tcPr>
          <w:p w14:paraId="103FAE2A">
            <w:pPr>
              <w:spacing w:line="269" w:lineRule="auto"/>
              <w:ind w:firstLine="0"/>
              <w:jc w:val="left"/>
            </w:pPr>
            <w:r>
              <w:rPr>
                <w:rFonts w:ascii="Times New Roman" w:hAnsi="Times New Roman" w:eastAsia="宋体"/>
                <w:sz w:val="17"/>
              </w:rPr>
              <w:t>用户角色、用例、功能和非功能需求确认</w:t>
            </w:r>
          </w:p>
        </w:tc>
        <w:tc>
          <w:tcPr>
            <w:tcW w:w="2724" w:type="dxa"/>
            <w:tcBorders>
              <w:top w:val="nil"/>
              <w:left w:val="nil"/>
              <w:bottom w:val="nil"/>
              <w:right w:val="nil"/>
            </w:tcBorders>
            <w:tcMar>
              <w:top w:w="90" w:type="dxa"/>
              <w:left w:w="110" w:type="dxa"/>
              <w:bottom w:w="90" w:type="dxa"/>
              <w:right w:w="110" w:type="dxa"/>
            </w:tcMar>
            <w:vAlign w:val="center"/>
          </w:tcPr>
          <w:p w14:paraId="3E89B913">
            <w:pPr>
              <w:spacing w:line="269" w:lineRule="auto"/>
              <w:ind w:firstLine="0"/>
              <w:jc w:val="center"/>
            </w:pPr>
            <w:r>
              <w:rPr>
                <w:rFonts w:ascii="Times New Roman" w:hAnsi="Times New Roman" w:eastAsia="宋体"/>
                <w:sz w:val="17"/>
              </w:rPr>
              <w:t>需求规格说明书初稿</w:t>
            </w:r>
          </w:p>
        </w:tc>
      </w:tr>
      <w:tr w14:paraId="2E2FBC9D">
        <w:tblPrEx>
          <w:tblCellMar>
            <w:top w:w="0" w:type="dxa"/>
            <w:left w:w="108" w:type="dxa"/>
            <w:bottom w:w="0" w:type="dxa"/>
            <w:right w:w="108" w:type="dxa"/>
          </w:tblCellMar>
        </w:tblPrEx>
        <w:tc>
          <w:tcPr>
            <w:tcW w:w="1548" w:type="dxa"/>
            <w:tcBorders>
              <w:top w:val="nil"/>
              <w:left w:val="nil"/>
              <w:bottom w:val="nil"/>
              <w:right w:val="nil"/>
            </w:tcBorders>
            <w:tcMar>
              <w:top w:w="90" w:type="dxa"/>
              <w:left w:w="110" w:type="dxa"/>
              <w:bottom w:w="90" w:type="dxa"/>
              <w:right w:w="110" w:type="dxa"/>
            </w:tcMar>
            <w:vAlign w:val="center"/>
          </w:tcPr>
          <w:p w14:paraId="3DE46C7E">
            <w:pPr>
              <w:spacing w:line="269" w:lineRule="auto"/>
              <w:ind w:firstLine="0"/>
              <w:jc w:val="center"/>
            </w:pPr>
            <w:r>
              <w:rPr>
                <w:rFonts w:ascii="Times New Roman" w:hAnsi="Times New Roman" w:eastAsia="宋体"/>
                <w:sz w:val="17"/>
              </w:rPr>
              <w:t>M2 设计冻结</w:t>
            </w:r>
          </w:p>
        </w:tc>
        <w:tc>
          <w:tcPr>
            <w:tcW w:w="3963" w:type="dxa"/>
            <w:tcBorders>
              <w:top w:val="nil"/>
              <w:left w:val="nil"/>
              <w:bottom w:val="nil"/>
              <w:right w:val="nil"/>
            </w:tcBorders>
            <w:tcMar>
              <w:top w:w="90" w:type="dxa"/>
              <w:left w:w="110" w:type="dxa"/>
              <w:bottom w:w="90" w:type="dxa"/>
              <w:right w:w="110" w:type="dxa"/>
            </w:tcMar>
            <w:vAlign w:val="center"/>
          </w:tcPr>
          <w:p w14:paraId="1C7B906E">
            <w:pPr>
              <w:spacing w:line="269" w:lineRule="auto"/>
              <w:ind w:firstLine="0"/>
              <w:jc w:val="left"/>
            </w:pPr>
            <w:r>
              <w:rPr>
                <w:rFonts w:ascii="Times New Roman" w:hAnsi="Times New Roman" w:eastAsia="宋体"/>
                <w:sz w:val="17"/>
              </w:rPr>
              <w:t>模块边界、对象模型、动态模型和数据结构确认</w:t>
            </w:r>
          </w:p>
        </w:tc>
        <w:tc>
          <w:tcPr>
            <w:tcW w:w="2724" w:type="dxa"/>
            <w:tcBorders>
              <w:top w:val="nil"/>
              <w:left w:val="nil"/>
              <w:bottom w:val="nil"/>
              <w:right w:val="nil"/>
            </w:tcBorders>
            <w:tcMar>
              <w:top w:w="90" w:type="dxa"/>
              <w:left w:w="110" w:type="dxa"/>
              <w:bottom w:w="90" w:type="dxa"/>
              <w:right w:w="110" w:type="dxa"/>
            </w:tcMar>
            <w:vAlign w:val="center"/>
          </w:tcPr>
          <w:p w14:paraId="704F77DC">
            <w:pPr>
              <w:spacing w:line="269" w:lineRule="auto"/>
              <w:ind w:firstLine="0"/>
              <w:jc w:val="center"/>
            </w:pPr>
            <w:r>
              <w:rPr>
                <w:rFonts w:ascii="Times New Roman" w:hAnsi="Times New Roman" w:eastAsia="宋体"/>
                <w:sz w:val="17"/>
              </w:rPr>
              <w:t>系统设计说明书初稿</w:t>
            </w:r>
          </w:p>
        </w:tc>
      </w:tr>
      <w:tr w14:paraId="2E98E1FE">
        <w:tblPrEx>
          <w:tblCellMar>
            <w:top w:w="0" w:type="dxa"/>
            <w:left w:w="108" w:type="dxa"/>
            <w:bottom w:w="0" w:type="dxa"/>
            <w:right w:w="108" w:type="dxa"/>
          </w:tblCellMar>
        </w:tblPrEx>
        <w:tc>
          <w:tcPr>
            <w:tcW w:w="1548" w:type="dxa"/>
            <w:tcBorders>
              <w:top w:val="nil"/>
              <w:left w:val="nil"/>
              <w:bottom w:val="nil"/>
              <w:right w:val="nil"/>
            </w:tcBorders>
            <w:tcMar>
              <w:top w:w="90" w:type="dxa"/>
              <w:left w:w="110" w:type="dxa"/>
              <w:bottom w:w="90" w:type="dxa"/>
              <w:right w:w="110" w:type="dxa"/>
            </w:tcMar>
            <w:vAlign w:val="center"/>
          </w:tcPr>
          <w:p w14:paraId="286FAFF5">
            <w:pPr>
              <w:spacing w:line="269" w:lineRule="auto"/>
              <w:ind w:firstLine="0"/>
              <w:jc w:val="center"/>
            </w:pPr>
            <w:r>
              <w:rPr>
                <w:rFonts w:ascii="Times New Roman" w:hAnsi="Times New Roman" w:eastAsia="宋体"/>
                <w:sz w:val="17"/>
              </w:rPr>
              <w:t>M3 核心功能冻结</w:t>
            </w:r>
          </w:p>
        </w:tc>
        <w:tc>
          <w:tcPr>
            <w:tcW w:w="3963" w:type="dxa"/>
            <w:tcBorders>
              <w:top w:val="nil"/>
              <w:left w:val="nil"/>
              <w:bottom w:val="nil"/>
              <w:right w:val="nil"/>
            </w:tcBorders>
            <w:tcMar>
              <w:top w:w="90" w:type="dxa"/>
              <w:left w:w="110" w:type="dxa"/>
              <w:bottom w:w="90" w:type="dxa"/>
              <w:right w:w="110" w:type="dxa"/>
            </w:tcMar>
            <w:vAlign w:val="center"/>
          </w:tcPr>
          <w:p w14:paraId="6094FAC6">
            <w:pPr>
              <w:spacing w:line="269" w:lineRule="auto"/>
              <w:ind w:firstLine="0"/>
              <w:jc w:val="left"/>
            </w:pPr>
            <w:r>
              <w:rPr>
                <w:rFonts w:ascii="Times New Roman" w:hAnsi="Times New Roman" w:eastAsia="宋体"/>
                <w:sz w:val="17"/>
              </w:rPr>
              <w:t>任务、事件、日程、AI 工具、撤销和备份贯通</w:t>
            </w:r>
          </w:p>
        </w:tc>
        <w:tc>
          <w:tcPr>
            <w:tcW w:w="2724" w:type="dxa"/>
            <w:tcBorders>
              <w:top w:val="nil"/>
              <w:left w:val="nil"/>
              <w:bottom w:val="nil"/>
              <w:right w:val="nil"/>
            </w:tcBorders>
            <w:tcMar>
              <w:top w:w="90" w:type="dxa"/>
              <w:left w:w="110" w:type="dxa"/>
              <w:bottom w:w="90" w:type="dxa"/>
              <w:right w:w="110" w:type="dxa"/>
            </w:tcMar>
            <w:vAlign w:val="center"/>
          </w:tcPr>
          <w:p w14:paraId="2DE40204">
            <w:pPr>
              <w:spacing w:line="269" w:lineRule="auto"/>
              <w:ind w:firstLine="0"/>
              <w:jc w:val="center"/>
            </w:pPr>
            <w:r>
              <w:rPr>
                <w:rFonts w:ascii="Times New Roman" w:hAnsi="Times New Roman" w:eastAsia="宋体"/>
                <w:sz w:val="17"/>
              </w:rPr>
              <w:t>可运行桌面应用</w:t>
            </w:r>
          </w:p>
        </w:tc>
      </w:tr>
      <w:tr w14:paraId="6EBD5C1A">
        <w:tblPrEx>
          <w:tblCellMar>
            <w:top w:w="0" w:type="dxa"/>
            <w:left w:w="108" w:type="dxa"/>
            <w:bottom w:w="0" w:type="dxa"/>
            <w:right w:w="108" w:type="dxa"/>
          </w:tblCellMar>
        </w:tblPrEx>
        <w:tc>
          <w:tcPr>
            <w:tcW w:w="1548" w:type="dxa"/>
            <w:tcBorders>
              <w:top w:val="nil"/>
              <w:left w:val="nil"/>
              <w:bottom w:val="nil"/>
              <w:right w:val="nil"/>
            </w:tcBorders>
            <w:tcMar>
              <w:top w:w="90" w:type="dxa"/>
              <w:left w:w="110" w:type="dxa"/>
              <w:bottom w:w="90" w:type="dxa"/>
              <w:right w:w="110" w:type="dxa"/>
            </w:tcMar>
            <w:vAlign w:val="center"/>
          </w:tcPr>
          <w:p w14:paraId="27902D37">
            <w:pPr>
              <w:spacing w:line="269" w:lineRule="auto"/>
              <w:ind w:firstLine="0"/>
              <w:jc w:val="center"/>
            </w:pPr>
            <w:r>
              <w:rPr>
                <w:rFonts w:ascii="Times New Roman" w:hAnsi="Times New Roman" w:eastAsia="宋体"/>
                <w:sz w:val="17"/>
              </w:rPr>
              <w:t>M4 测试冻结</w:t>
            </w:r>
          </w:p>
        </w:tc>
        <w:tc>
          <w:tcPr>
            <w:tcW w:w="3963" w:type="dxa"/>
            <w:tcBorders>
              <w:top w:val="nil"/>
              <w:left w:val="nil"/>
              <w:bottom w:val="nil"/>
              <w:right w:val="nil"/>
            </w:tcBorders>
            <w:tcMar>
              <w:top w:w="90" w:type="dxa"/>
              <w:left w:w="110" w:type="dxa"/>
              <w:bottom w:w="90" w:type="dxa"/>
              <w:right w:w="110" w:type="dxa"/>
            </w:tcMar>
            <w:vAlign w:val="center"/>
          </w:tcPr>
          <w:p w14:paraId="52BB36B2">
            <w:pPr>
              <w:spacing w:line="269" w:lineRule="auto"/>
              <w:ind w:firstLine="0"/>
              <w:jc w:val="left"/>
            </w:pPr>
            <w:r>
              <w:rPr>
                <w:rFonts w:ascii="Times New Roman" w:hAnsi="Times New Roman" w:eastAsia="宋体"/>
                <w:sz w:val="17"/>
              </w:rPr>
              <w:t>主要测试命令通过，缺陷完成闭环</w:t>
            </w:r>
          </w:p>
        </w:tc>
        <w:tc>
          <w:tcPr>
            <w:tcW w:w="2724" w:type="dxa"/>
            <w:tcBorders>
              <w:top w:val="nil"/>
              <w:left w:val="nil"/>
              <w:bottom w:val="nil"/>
              <w:right w:val="nil"/>
            </w:tcBorders>
            <w:tcMar>
              <w:top w:w="90" w:type="dxa"/>
              <w:left w:w="110" w:type="dxa"/>
              <w:bottom w:w="90" w:type="dxa"/>
              <w:right w:w="110" w:type="dxa"/>
            </w:tcMar>
            <w:vAlign w:val="center"/>
          </w:tcPr>
          <w:p w14:paraId="2D530D9D">
            <w:pPr>
              <w:spacing w:line="269" w:lineRule="auto"/>
              <w:ind w:firstLine="0"/>
              <w:jc w:val="center"/>
            </w:pPr>
            <w:r>
              <w:rPr>
                <w:rFonts w:ascii="Times New Roman" w:hAnsi="Times New Roman" w:eastAsia="宋体"/>
                <w:sz w:val="17"/>
              </w:rPr>
              <w:t>测试报告和测试证据</w:t>
            </w:r>
          </w:p>
        </w:tc>
      </w:tr>
      <w:tr w14:paraId="61E6D483">
        <w:tblPrEx>
          <w:tblCellMar>
            <w:top w:w="0" w:type="dxa"/>
            <w:left w:w="108" w:type="dxa"/>
            <w:bottom w:w="0" w:type="dxa"/>
            <w:right w:w="108" w:type="dxa"/>
          </w:tblCellMar>
        </w:tblPrEx>
        <w:tc>
          <w:tcPr>
            <w:tcW w:w="1548" w:type="dxa"/>
            <w:tcBorders>
              <w:top w:val="nil"/>
              <w:left w:val="nil"/>
              <w:bottom w:val="nil"/>
              <w:right w:val="nil"/>
            </w:tcBorders>
            <w:tcMar>
              <w:top w:w="90" w:type="dxa"/>
              <w:left w:w="110" w:type="dxa"/>
              <w:bottom w:w="90" w:type="dxa"/>
              <w:right w:w="110" w:type="dxa"/>
            </w:tcMar>
            <w:vAlign w:val="center"/>
          </w:tcPr>
          <w:p w14:paraId="6141B54F">
            <w:pPr>
              <w:spacing w:line="269" w:lineRule="auto"/>
              <w:ind w:firstLine="0"/>
              <w:jc w:val="center"/>
            </w:pPr>
            <w:r>
              <w:rPr>
                <w:rFonts w:ascii="Times New Roman" w:hAnsi="Times New Roman" w:eastAsia="宋体"/>
                <w:sz w:val="17"/>
              </w:rPr>
              <w:t>M5 文档冻结</w:t>
            </w:r>
          </w:p>
        </w:tc>
        <w:tc>
          <w:tcPr>
            <w:tcW w:w="3963" w:type="dxa"/>
            <w:tcBorders>
              <w:top w:val="nil"/>
              <w:left w:val="nil"/>
              <w:bottom w:val="nil"/>
              <w:right w:val="nil"/>
            </w:tcBorders>
            <w:tcMar>
              <w:top w:w="90" w:type="dxa"/>
              <w:left w:w="110" w:type="dxa"/>
              <w:bottom w:w="90" w:type="dxa"/>
              <w:right w:w="110" w:type="dxa"/>
            </w:tcMar>
            <w:vAlign w:val="center"/>
          </w:tcPr>
          <w:p w14:paraId="52AAB481">
            <w:r>
              <w:t>四份 DOCX 结构完整并完成版式检查</w:t>
            </w:r>
          </w:p>
        </w:tc>
        <w:tc>
          <w:tcPr>
            <w:tcW w:w="2724" w:type="dxa"/>
            <w:tcBorders>
              <w:top w:val="nil"/>
              <w:left w:val="nil"/>
              <w:bottom w:val="nil"/>
              <w:right w:val="nil"/>
            </w:tcBorders>
            <w:tcMar>
              <w:top w:w="90" w:type="dxa"/>
              <w:left w:w="110" w:type="dxa"/>
              <w:bottom w:w="90" w:type="dxa"/>
              <w:right w:w="110" w:type="dxa"/>
            </w:tcMar>
            <w:vAlign w:val="center"/>
          </w:tcPr>
          <w:p w14:paraId="49DDAD8A">
            <w:r>
              <w:t>正式交付文档</w:t>
            </w:r>
          </w:p>
        </w:tc>
      </w:tr>
      <w:tr w14:paraId="14946F81">
        <w:tblPrEx>
          <w:tblCellMar>
            <w:top w:w="0" w:type="dxa"/>
            <w:left w:w="108" w:type="dxa"/>
            <w:bottom w:w="0" w:type="dxa"/>
            <w:right w:w="108" w:type="dxa"/>
          </w:tblCellMar>
        </w:tblPrEx>
        <w:tc>
          <w:tcPr>
            <w:tcW w:w="1548" w:type="dxa"/>
            <w:tcBorders>
              <w:top w:val="nil"/>
              <w:left w:val="nil"/>
              <w:bottom w:val="single" w:color="000000" w:sz="10" w:space="0"/>
              <w:right w:val="nil"/>
            </w:tcBorders>
            <w:tcMar>
              <w:top w:w="90" w:type="dxa"/>
              <w:left w:w="110" w:type="dxa"/>
              <w:bottom w:w="90" w:type="dxa"/>
              <w:right w:w="110" w:type="dxa"/>
            </w:tcMar>
            <w:vAlign w:val="center"/>
          </w:tcPr>
          <w:p w14:paraId="44A3CEB4">
            <w:pPr>
              <w:spacing w:line="269" w:lineRule="auto"/>
              <w:ind w:firstLine="0"/>
              <w:jc w:val="center"/>
            </w:pPr>
            <w:r>
              <w:rPr>
                <w:rFonts w:ascii="Times New Roman" w:hAnsi="Times New Roman" w:eastAsia="宋体"/>
                <w:sz w:val="17"/>
              </w:rPr>
              <w:t>M6 发布交付</w:t>
            </w:r>
          </w:p>
        </w:tc>
        <w:tc>
          <w:tcPr>
            <w:tcW w:w="3963" w:type="dxa"/>
            <w:tcBorders>
              <w:top w:val="nil"/>
              <w:left w:val="nil"/>
              <w:bottom w:val="single" w:color="000000" w:sz="10" w:space="0"/>
              <w:right w:val="nil"/>
            </w:tcBorders>
            <w:tcMar>
              <w:top w:w="90" w:type="dxa"/>
              <w:left w:w="110" w:type="dxa"/>
              <w:bottom w:w="90" w:type="dxa"/>
              <w:right w:w="110" w:type="dxa"/>
            </w:tcMar>
            <w:vAlign w:val="center"/>
          </w:tcPr>
          <w:p w14:paraId="3D166E1B">
            <w:pPr>
              <w:spacing w:line="269" w:lineRule="auto"/>
              <w:ind w:firstLine="0"/>
              <w:jc w:val="left"/>
            </w:pPr>
            <w:r>
              <w:rPr>
                <w:rFonts w:ascii="Times New Roman" w:hAnsi="Times New Roman" w:eastAsia="宋体"/>
                <w:sz w:val="17"/>
              </w:rPr>
              <w:t>安装包可分发，敏感信息检查通过</w:t>
            </w:r>
          </w:p>
        </w:tc>
        <w:tc>
          <w:tcPr>
            <w:tcW w:w="2724" w:type="dxa"/>
            <w:tcBorders>
              <w:top w:val="nil"/>
              <w:left w:val="nil"/>
              <w:bottom w:val="single" w:color="000000" w:sz="10" w:space="0"/>
              <w:right w:val="nil"/>
            </w:tcBorders>
            <w:tcMar>
              <w:top w:w="90" w:type="dxa"/>
              <w:left w:w="110" w:type="dxa"/>
              <w:bottom w:w="90" w:type="dxa"/>
              <w:right w:w="110" w:type="dxa"/>
            </w:tcMar>
            <w:vAlign w:val="center"/>
          </w:tcPr>
          <w:p w14:paraId="040999AA">
            <w:pPr>
              <w:spacing w:line="269" w:lineRule="auto"/>
              <w:ind w:firstLine="0"/>
              <w:jc w:val="center"/>
            </w:pPr>
            <w:r>
              <w:t>安装包、源码和交付材料</w:t>
            </w:r>
          </w:p>
        </w:tc>
      </w:tr>
    </w:tbl>
    <w:p w14:paraId="461B5705">
      <w:pPr>
        <w:spacing w:after="80" w:line="360" w:lineRule="auto"/>
        <w:ind w:firstLine="0"/>
      </w:pPr>
    </w:p>
    <w:p w14:paraId="200BC86E">
      <w:pPr>
        <w:pStyle w:val="2"/>
        <w:keepNext/>
      </w:pPr>
      <w:r>
        <w:rPr>
          <w:rFonts w:ascii="Times New Roman" w:hAnsi="Times New Roman" w:eastAsia="黑体"/>
          <w:b/>
        </w:rPr>
        <w:t>6．专题计划要点</w:t>
      </w:r>
    </w:p>
    <w:p w14:paraId="145DF014">
      <w:pPr>
        <w:spacing w:after="80" w:line="360" w:lineRule="auto"/>
        <w:ind w:firstLine="420"/>
      </w:pPr>
      <w:r>
        <w:rPr>
          <w:rFonts w:ascii="Times New Roman" w:hAnsi="Times New Roman" w:eastAsia="宋体"/>
          <w:sz w:val="21"/>
        </w:rPr>
        <w:t>测试计划要点是尽早建立可重复执行的质量门槛。项目至少要执行 npm test、npm run typecheck、npm run build 和 Tauri 后端 cargo check；AI agent 相关能力还要通过模型连通性、工具调用、锁定项保护、动作日志和撤销场景验证。测试报告不只记录“通过”，还要说明测试项、环境、数据、偏差、限制和建议。</w:t>
      </w:r>
    </w:p>
    <w:p w14:paraId="22B74642">
      <w:pPr>
        <w:spacing w:after="80" w:line="360" w:lineRule="auto"/>
        <w:ind w:firstLine="420"/>
      </w:pPr>
      <w:r>
        <w:rPr>
          <w:rFonts w:ascii="Times New Roman" w:hAnsi="Times New Roman" w:eastAsia="宋体"/>
          <w:sz w:val="21"/>
        </w:rPr>
        <w:t>质量保证计划要点是把质量控制嵌入开发流程。需求变更需要回溯到用例和验收标准，设计变更需要说明对数据结构和接口的影响，代码变更需要经过测试命令和关键用户流程复查，文档变更需要重新检查页面。对 AI 功能的质量保证尤其要关注模型失败、工具失败和用户取消三类异常。</w:t>
      </w:r>
    </w:p>
    <w:p w14:paraId="61BD90D8">
      <w:pPr>
        <w:spacing w:after="80" w:line="360" w:lineRule="auto"/>
        <w:ind w:firstLine="420"/>
      </w:pPr>
      <w:r>
        <w:rPr>
          <w:rFonts w:ascii="Times New Roman" w:hAnsi="Times New Roman" w:eastAsia="宋体"/>
          <w:sz w:val="21"/>
        </w:rPr>
        <w:t>配置管理计划要点是维护源码、依赖、构建产物、文档和测试证据的一致性。源码按工作区组织，构建产物与交付文档分目录保存；敏感配置只保存在本地环境或示例配置中，不写入交付文档；文档格式文件和正式稿分开存放，避免覆盖原始格式文件。</w:t>
      </w:r>
    </w:p>
    <w:p w14:paraId="7C3821DE">
      <w:pPr>
        <w:spacing w:after="80" w:line="360" w:lineRule="auto"/>
        <w:ind w:firstLine="420"/>
      </w:pPr>
      <w:r>
        <w:rPr>
          <w:rFonts w:ascii="Times New Roman" w:hAnsi="Times New Roman" w:eastAsia="宋体"/>
          <w:sz w:val="21"/>
        </w:rPr>
        <w:t>人员培训计划要点是分别面向普通用户和开发维护成员。普通用户需要学会录入任务、查看日历、让 AI 安排、撤销错误、备份恢复和理解降级提示；开发维护成员需要理解数据库、能力注册、sidecar、模型配置和测试命令。培训材料应以实际应用截图和真实流程为主。</w:t>
      </w:r>
    </w:p>
    <w:p w14:paraId="27BF294F">
      <w:pPr>
        <w:spacing w:after="80" w:line="360" w:lineRule="auto"/>
        <w:ind w:firstLine="420"/>
      </w:pPr>
      <w:r>
        <w:rPr>
          <w:rFonts w:ascii="Times New Roman" w:hAnsi="Times New Roman" w:eastAsia="宋体"/>
          <w:sz w:val="21"/>
        </w:rPr>
        <w:t>系统安装计划要点是把安装包验证作为交付前的正式活动。安装验证包括安装程序启动、应用首次打开、数据目录创建、sidecar 启动、页面导航、核心能力调用、模型连通性检查、备份创建和卸载或升级影响。只有这些检查通过，项目才符合“可直接分发安装包直接使用”的目标。</w:t>
      </w:r>
    </w:p>
    <w:p w14:paraId="5B42B3FB">
      <w:pPr>
        <w:spacing w:before="40" w:after="100" w:line="264" w:lineRule="auto"/>
        <w:ind w:firstLine="0"/>
        <w:jc w:val="center"/>
      </w:pPr>
      <w:r>
        <w:rPr>
          <w:rFonts w:ascii="Times New Roman" w:hAnsi="Times New Roman" w:eastAsia="宋体"/>
          <w:sz w:val="19"/>
        </w:rPr>
        <w:t>表 17 专题计划摘要</w:t>
      </w:r>
    </w:p>
    <w:tbl>
      <w:tblPr>
        <w:tblStyle w:val="18"/>
        <w:tblW w:w="8235" w:type="dxa"/>
        <w:tblInd w:w="0" w:type="dxa"/>
        <w:tblLayout w:type="fixed"/>
        <w:tblCellMar>
          <w:top w:w="0" w:type="dxa"/>
          <w:left w:w="108" w:type="dxa"/>
          <w:bottom w:w="0" w:type="dxa"/>
          <w:right w:w="108" w:type="dxa"/>
        </w:tblCellMar>
      </w:tblPr>
      <w:tblGrid>
        <w:gridCol w:w="1300"/>
        <w:gridCol w:w="3901"/>
        <w:gridCol w:w="3034"/>
      </w:tblGrid>
      <w:tr w14:paraId="2EF50331">
        <w:tblPrEx>
          <w:tblCellMar>
            <w:top w:w="0" w:type="dxa"/>
            <w:left w:w="108" w:type="dxa"/>
            <w:bottom w:w="0" w:type="dxa"/>
            <w:right w:w="108" w:type="dxa"/>
          </w:tblCellMar>
        </w:tblPrEx>
        <w:trPr>
          <w:tblHeader/>
        </w:trPr>
        <w:tc>
          <w:tcPr>
            <w:tcW w:w="1300"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79DF8DB1">
            <w:pPr>
              <w:ind w:firstLine="0"/>
              <w:jc w:val="center"/>
            </w:pPr>
            <w:r>
              <w:rPr>
                <w:rFonts w:ascii="Times New Roman" w:hAnsi="Times New Roman" w:eastAsia="宋体"/>
                <w:b/>
                <w:sz w:val="17"/>
              </w:rPr>
              <w:t>专题</w:t>
            </w:r>
          </w:p>
        </w:tc>
        <w:tc>
          <w:tcPr>
            <w:tcW w:w="3901"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0D5B5B90">
            <w:pPr>
              <w:ind w:firstLine="0"/>
              <w:jc w:val="center"/>
            </w:pPr>
            <w:r>
              <w:rPr>
                <w:rFonts w:ascii="Times New Roman" w:hAnsi="Times New Roman" w:eastAsia="宋体"/>
                <w:b/>
                <w:sz w:val="17"/>
              </w:rPr>
              <w:t>重点活动</w:t>
            </w:r>
          </w:p>
        </w:tc>
        <w:tc>
          <w:tcPr>
            <w:tcW w:w="3034" w:type="dxa"/>
            <w:tcBorders>
              <w:top w:val="single" w:color="000000" w:sz="10" w:space="0"/>
              <w:left w:val="nil"/>
              <w:bottom w:val="single" w:color="000000" w:sz="8" w:space="0"/>
              <w:right w:val="nil"/>
            </w:tcBorders>
            <w:tcMar>
              <w:top w:w="90" w:type="dxa"/>
              <w:left w:w="110" w:type="dxa"/>
              <w:bottom w:w="90" w:type="dxa"/>
              <w:right w:w="110" w:type="dxa"/>
            </w:tcMar>
            <w:vAlign w:val="center"/>
          </w:tcPr>
          <w:p w14:paraId="78727BF9">
            <w:pPr>
              <w:ind w:firstLine="0"/>
              <w:jc w:val="center"/>
            </w:pPr>
            <w:r>
              <w:rPr>
                <w:rFonts w:ascii="Times New Roman" w:hAnsi="Times New Roman" w:eastAsia="宋体"/>
                <w:b/>
                <w:sz w:val="17"/>
              </w:rPr>
              <w:t>输出或检查方式</w:t>
            </w:r>
          </w:p>
        </w:tc>
      </w:tr>
      <w:tr w14:paraId="39D6588A">
        <w:tblPrEx>
          <w:tblCellMar>
            <w:top w:w="0" w:type="dxa"/>
            <w:left w:w="108" w:type="dxa"/>
            <w:bottom w:w="0" w:type="dxa"/>
            <w:right w:w="108" w:type="dxa"/>
          </w:tblCellMar>
        </w:tblPrEx>
        <w:tc>
          <w:tcPr>
            <w:tcW w:w="1300" w:type="dxa"/>
            <w:tcBorders>
              <w:top w:val="nil"/>
              <w:left w:val="nil"/>
              <w:bottom w:val="nil"/>
              <w:right w:val="nil"/>
            </w:tcBorders>
            <w:tcMar>
              <w:top w:w="90" w:type="dxa"/>
              <w:left w:w="110" w:type="dxa"/>
              <w:bottom w:w="90" w:type="dxa"/>
              <w:right w:w="110" w:type="dxa"/>
            </w:tcMar>
            <w:vAlign w:val="center"/>
          </w:tcPr>
          <w:p w14:paraId="11E56A13">
            <w:pPr>
              <w:spacing w:line="269" w:lineRule="auto"/>
              <w:ind w:firstLine="0"/>
              <w:jc w:val="center"/>
            </w:pPr>
            <w:r>
              <w:rPr>
                <w:rFonts w:ascii="Times New Roman" w:hAnsi="Times New Roman" w:eastAsia="宋体"/>
                <w:sz w:val="17"/>
              </w:rPr>
              <w:t>测试计划</w:t>
            </w:r>
          </w:p>
        </w:tc>
        <w:tc>
          <w:tcPr>
            <w:tcW w:w="3901" w:type="dxa"/>
            <w:tcBorders>
              <w:top w:val="nil"/>
              <w:left w:val="nil"/>
              <w:bottom w:val="nil"/>
              <w:right w:val="nil"/>
            </w:tcBorders>
            <w:tcMar>
              <w:top w:w="90" w:type="dxa"/>
              <w:left w:w="110" w:type="dxa"/>
              <w:bottom w:w="90" w:type="dxa"/>
              <w:right w:w="110" w:type="dxa"/>
            </w:tcMar>
            <w:vAlign w:val="center"/>
          </w:tcPr>
          <w:p w14:paraId="3126E61D">
            <w:pPr>
              <w:spacing w:line="269" w:lineRule="auto"/>
              <w:ind w:firstLine="0"/>
              <w:jc w:val="left"/>
            </w:pPr>
            <w:r>
              <w:rPr>
                <w:rFonts w:ascii="Times New Roman" w:hAnsi="Times New Roman" w:eastAsia="宋体"/>
                <w:sz w:val="17"/>
              </w:rPr>
              <w:t>单元、集成、构建、类型、桌面、AI 连通和安装检查</w:t>
            </w:r>
          </w:p>
        </w:tc>
        <w:tc>
          <w:tcPr>
            <w:tcW w:w="3034" w:type="dxa"/>
            <w:tcBorders>
              <w:top w:val="nil"/>
              <w:left w:val="nil"/>
              <w:bottom w:val="nil"/>
              <w:right w:val="nil"/>
            </w:tcBorders>
            <w:tcMar>
              <w:top w:w="90" w:type="dxa"/>
              <w:left w:w="110" w:type="dxa"/>
              <w:bottom w:w="90" w:type="dxa"/>
              <w:right w:w="110" w:type="dxa"/>
            </w:tcMar>
            <w:vAlign w:val="center"/>
          </w:tcPr>
          <w:p w14:paraId="1F2B2BDB">
            <w:pPr>
              <w:spacing w:line="269" w:lineRule="auto"/>
              <w:ind w:firstLine="0"/>
              <w:jc w:val="left"/>
            </w:pPr>
            <w:r>
              <w:rPr>
                <w:rFonts w:ascii="Times New Roman" w:hAnsi="Times New Roman" w:eastAsia="宋体"/>
                <w:sz w:val="17"/>
              </w:rPr>
              <w:t>测试报告、命令输出、页面抽查</w:t>
            </w:r>
          </w:p>
        </w:tc>
      </w:tr>
      <w:tr w14:paraId="7CABECBE">
        <w:tblPrEx>
          <w:tblCellMar>
            <w:top w:w="0" w:type="dxa"/>
            <w:left w:w="108" w:type="dxa"/>
            <w:bottom w:w="0" w:type="dxa"/>
            <w:right w:w="108" w:type="dxa"/>
          </w:tblCellMar>
        </w:tblPrEx>
        <w:tc>
          <w:tcPr>
            <w:tcW w:w="1300" w:type="dxa"/>
            <w:tcBorders>
              <w:top w:val="nil"/>
              <w:left w:val="nil"/>
              <w:bottom w:val="nil"/>
              <w:right w:val="nil"/>
            </w:tcBorders>
            <w:tcMar>
              <w:top w:w="90" w:type="dxa"/>
              <w:left w:w="110" w:type="dxa"/>
              <w:bottom w:w="90" w:type="dxa"/>
              <w:right w:w="110" w:type="dxa"/>
            </w:tcMar>
            <w:vAlign w:val="center"/>
          </w:tcPr>
          <w:p w14:paraId="1432C384">
            <w:pPr>
              <w:spacing w:line="269" w:lineRule="auto"/>
              <w:ind w:firstLine="0"/>
              <w:jc w:val="center"/>
            </w:pPr>
            <w:r>
              <w:rPr>
                <w:rFonts w:ascii="Times New Roman" w:hAnsi="Times New Roman" w:eastAsia="宋体"/>
                <w:sz w:val="17"/>
              </w:rPr>
              <w:t>质量保证</w:t>
            </w:r>
          </w:p>
        </w:tc>
        <w:tc>
          <w:tcPr>
            <w:tcW w:w="3901" w:type="dxa"/>
            <w:tcBorders>
              <w:top w:val="nil"/>
              <w:left w:val="nil"/>
              <w:bottom w:val="nil"/>
              <w:right w:val="nil"/>
            </w:tcBorders>
            <w:tcMar>
              <w:top w:w="90" w:type="dxa"/>
              <w:left w:w="110" w:type="dxa"/>
              <w:bottom w:w="90" w:type="dxa"/>
              <w:right w:w="110" w:type="dxa"/>
            </w:tcMar>
            <w:vAlign w:val="center"/>
          </w:tcPr>
          <w:p w14:paraId="531B11C2">
            <w:pPr>
              <w:spacing w:line="269" w:lineRule="auto"/>
              <w:ind w:firstLine="0"/>
              <w:jc w:val="left"/>
            </w:pPr>
            <w:r>
              <w:t>需求追踪、设计复核、代码检查、缺陷闭环、文档版式检查</w:t>
            </w:r>
          </w:p>
        </w:tc>
        <w:tc>
          <w:tcPr>
            <w:tcW w:w="3034" w:type="dxa"/>
            <w:tcBorders>
              <w:top w:val="nil"/>
              <w:left w:val="nil"/>
              <w:bottom w:val="nil"/>
              <w:right w:val="nil"/>
            </w:tcBorders>
            <w:tcMar>
              <w:top w:w="90" w:type="dxa"/>
              <w:left w:w="110" w:type="dxa"/>
              <w:bottom w:w="90" w:type="dxa"/>
              <w:right w:w="110" w:type="dxa"/>
            </w:tcMar>
            <w:vAlign w:val="center"/>
          </w:tcPr>
          <w:p w14:paraId="0D3CB790">
            <w:pPr>
              <w:spacing w:line="269" w:lineRule="auto"/>
              <w:ind w:firstLine="0"/>
              <w:jc w:val="center"/>
            </w:pPr>
            <w:r>
              <w:rPr>
                <w:rFonts w:ascii="Times New Roman" w:hAnsi="Times New Roman" w:eastAsia="宋体"/>
                <w:sz w:val="17"/>
              </w:rPr>
              <w:t>检查清单和验收结论</w:t>
            </w:r>
          </w:p>
        </w:tc>
      </w:tr>
      <w:tr w14:paraId="4D9F7096">
        <w:tblPrEx>
          <w:tblCellMar>
            <w:top w:w="0" w:type="dxa"/>
            <w:left w:w="108" w:type="dxa"/>
            <w:bottom w:w="0" w:type="dxa"/>
            <w:right w:w="108" w:type="dxa"/>
          </w:tblCellMar>
        </w:tblPrEx>
        <w:tc>
          <w:tcPr>
            <w:tcW w:w="1300" w:type="dxa"/>
            <w:tcBorders>
              <w:top w:val="nil"/>
              <w:left w:val="nil"/>
              <w:bottom w:val="nil"/>
              <w:right w:val="nil"/>
            </w:tcBorders>
            <w:tcMar>
              <w:top w:w="90" w:type="dxa"/>
              <w:left w:w="110" w:type="dxa"/>
              <w:bottom w:w="90" w:type="dxa"/>
              <w:right w:w="110" w:type="dxa"/>
            </w:tcMar>
            <w:vAlign w:val="center"/>
          </w:tcPr>
          <w:p w14:paraId="7C574C33">
            <w:pPr>
              <w:spacing w:line="269" w:lineRule="auto"/>
              <w:ind w:firstLine="0"/>
              <w:jc w:val="center"/>
            </w:pPr>
            <w:r>
              <w:rPr>
                <w:rFonts w:ascii="Times New Roman" w:hAnsi="Times New Roman" w:eastAsia="宋体"/>
                <w:sz w:val="17"/>
              </w:rPr>
              <w:t>配置管理</w:t>
            </w:r>
          </w:p>
        </w:tc>
        <w:tc>
          <w:tcPr>
            <w:tcW w:w="3901" w:type="dxa"/>
            <w:tcBorders>
              <w:top w:val="nil"/>
              <w:left w:val="nil"/>
              <w:bottom w:val="nil"/>
              <w:right w:val="nil"/>
            </w:tcBorders>
            <w:tcMar>
              <w:top w:w="90" w:type="dxa"/>
              <w:left w:w="110" w:type="dxa"/>
              <w:bottom w:w="90" w:type="dxa"/>
              <w:right w:w="110" w:type="dxa"/>
            </w:tcMar>
            <w:vAlign w:val="center"/>
          </w:tcPr>
          <w:p w14:paraId="3DAD2642">
            <w:pPr>
              <w:spacing w:line="269" w:lineRule="auto"/>
              <w:ind w:firstLine="0"/>
              <w:jc w:val="left"/>
            </w:pPr>
            <w:r>
              <w:t>源码、依赖、构建、文档格式文件、测试证据分区管理</w:t>
            </w:r>
          </w:p>
        </w:tc>
        <w:tc>
          <w:tcPr>
            <w:tcW w:w="3034" w:type="dxa"/>
            <w:tcBorders>
              <w:top w:val="nil"/>
              <w:left w:val="nil"/>
              <w:bottom w:val="nil"/>
              <w:right w:val="nil"/>
            </w:tcBorders>
            <w:tcMar>
              <w:top w:w="90" w:type="dxa"/>
              <w:left w:w="110" w:type="dxa"/>
              <w:bottom w:w="90" w:type="dxa"/>
              <w:right w:w="110" w:type="dxa"/>
            </w:tcMar>
            <w:vAlign w:val="center"/>
          </w:tcPr>
          <w:p w14:paraId="52CC735C">
            <w:pPr>
              <w:spacing w:line="269" w:lineRule="auto"/>
              <w:ind w:firstLine="0"/>
              <w:jc w:val="center"/>
            </w:pPr>
            <w:r>
              <w:rPr>
                <w:rFonts w:ascii="Times New Roman" w:hAnsi="Times New Roman" w:eastAsia="宋体"/>
                <w:sz w:val="17"/>
              </w:rPr>
              <w:t>目录结构和版本记录</w:t>
            </w:r>
          </w:p>
        </w:tc>
      </w:tr>
      <w:tr w14:paraId="5E1CE3BA">
        <w:tblPrEx>
          <w:tblCellMar>
            <w:top w:w="0" w:type="dxa"/>
            <w:left w:w="108" w:type="dxa"/>
            <w:bottom w:w="0" w:type="dxa"/>
            <w:right w:w="108" w:type="dxa"/>
          </w:tblCellMar>
        </w:tblPrEx>
        <w:tc>
          <w:tcPr>
            <w:tcW w:w="1300" w:type="dxa"/>
            <w:tcBorders>
              <w:top w:val="nil"/>
              <w:left w:val="nil"/>
              <w:bottom w:val="nil"/>
              <w:right w:val="nil"/>
            </w:tcBorders>
            <w:tcMar>
              <w:top w:w="90" w:type="dxa"/>
              <w:left w:w="110" w:type="dxa"/>
              <w:bottom w:w="90" w:type="dxa"/>
              <w:right w:w="110" w:type="dxa"/>
            </w:tcMar>
            <w:vAlign w:val="center"/>
          </w:tcPr>
          <w:p w14:paraId="57ACA811">
            <w:pPr>
              <w:spacing w:line="269" w:lineRule="auto"/>
              <w:ind w:firstLine="0"/>
              <w:jc w:val="center"/>
            </w:pPr>
            <w:r>
              <w:rPr>
                <w:rFonts w:ascii="Times New Roman" w:hAnsi="Times New Roman" w:eastAsia="宋体"/>
                <w:sz w:val="17"/>
              </w:rPr>
              <w:t>人员培训</w:t>
            </w:r>
          </w:p>
        </w:tc>
        <w:tc>
          <w:tcPr>
            <w:tcW w:w="3901" w:type="dxa"/>
            <w:tcBorders>
              <w:top w:val="nil"/>
              <w:left w:val="nil"/>
              <w:bottom w:val="nil"/>
              <w:right w:val="nil"/>
            </w:tcBorders>
            <w:tcMar>
              <w:top w:w="90" w:type="dxa"/>
              <w:left w:w="110" w:type="dxa"/>
              <w:bottom w:w="90" w:type="dxa"/>
              <w:right w:w="110" w:type="dxa"/>
            </w:tcMar>
            <w:vAlign w:val="center"/>
          </w:tcPr>
          <w:p w14:paraId="20847054">
            <w:pPr>
              <w:spacing w:line="269" w:lineRule="auto"/>
              <w:ind w:firstLine="0"/>
              <w:jc w:val="left"/>
            </w:pPr>
            <w:r>
              <w:rPr>
                <w:rFonts w:ascii="Times New Roman" w:hAnsi="Times New Roman" w:eastAsia="宋体"/>
                <w:sz w:val="17"/>
              </w:rPr>
              <w:t>普通用户操作培训与维护人员技术培训</w:t>
            </w:r>
          </w:p>
        </w:tc>
        <w:tc>
          <w:tcPr>
            <w:tcW w:w="3034" w:type="dxa"/>
            <w:tcBorders>
              <w:top w:val="nil"/>
              <w:left w:val="nil"/>
              <w:bottom w:val="nil"/>
              <w:right w:val="nil"/>
            </w:tcBorders>
            <w:tcMar>
              <w:top w:w="90" w:type="dxa"/>
              <w:left w:w="110" w:type="dxa"/>
              <w:bottom w:w="90" w:type="dxa"/>
              <w:right w:w="110" w:type="dxa"/>
            </w:tcMar>
            <w:vAlign w:val="center"/>
          </w:tcPr>
          <w:p w14:paraId="2B5EFF7F">
            <w:pPr>
              <w:spacing w:line="269" w:lineRule="auto"/>
              <w:ind w:firstLine="0"/>
              <w:jc w:val="center"/>
            </w:pPr>
            <w:r>
              <w:rPr>
                <w:rFonts w:ascii="Times New Roman" w:hAnsi="Times New Roman" w:eastAsia="宋体"/>
                <w:sz w:val="17"/>
              </w:rPr>
              <w:t>演示流程和操作说明</w:t>
            </w:r>
          </w:p>
        </w:tc>
      </w:tr>
      <w:tr w14:paraId="30CA317D">
        <w:tblPrEx>
          <w:tblCellMar>
            <w:top w:w="0" w:type="dxa"/>
            <w:left w:w="108" w:type="dxa"/>
            <w:bottom w:w="0" w:type="dxa"/>
            <w:right w:w="108" w:type="dxa"/>
          </w:tblCellMar>
        </w:tblPrEx>
        <w:tc>
          <w:tcPr>
            <w:tcW w:w="1300" w:type="dxa"/>
            <w:tcBorders>
              <w:top w:val="nil"/>
              <w:left w:val="nil"/>
              <w:bottom w:val="nil"/>
              <w:right w:val="nil"/>
            </w:tcBorders>
            <w:tcMar>
              <w:top w:w="90" w:type="dxa"/>
              <w:left w:w="110" w:type="dxa"/>
              <w:bottom w:w="90" w:type="dxa"/>
              <w:right w:w="110" w:type="dxa"/>
            </w:tcMar>
            <w:vAlign w:val="center"/>
          </w:tcPr>
          <w:p w14:paraId="3E426108">
            <w:pPr>
              <w:spacing w:line="269" w:lineRule="auto"/>
              <w:ind w:firstLine="0"/>
              <w:jc w:val="center"/>
            </w:pPr>
            <w:r>
              <w:rPr>
                <w:rFonts w:ascii="Times New Roman" w:hAnsi="Times New Roman" w:eastAsia="宋体"/>
                <w:sz w:val="17"/>
              </w:rPr>
              <w:t>系统安装</w:t>
            </w:r>
          </w:p>
        </w:tc>
        <w:tc>
          <w:tcPr>
            <w:tcW w:w="3901" w:type="dxa"/>
            <w:tcBorders>
              <w:top w:val="nil"/>
              <w:left w:val="nil"/>
              <w:bottom w:val="nil"/>
              <w:right w:val="nil"/>
            </w:tcBorders>
            <w:tcMar>
              <w:top w:w="90" w:type="dxa"/>
              <w:left w:w="110" w:type="dxa"/>
              <w:bottom w:w="90" w:type="dxa"/>
              <w:right w:w="110" w:type="dxa"/>
            </w:tcMar>
            <w:vAlign w:val="center"/>
          </w:tcPr>
          <w:p w14:paraId="1185EB25">
            <w:pPr>
              <w:spacing w:line="269" w:lineRule="auto"/>
              <w:ind w:firstLine="0"/>
              <w:jc w:val="left"/>
            </w:pPr>
            <w:r>
              <w:rPr>
                <w:rFonts w:ascii="Times New Roman" w:hAnsi="Times New Roman" w:eastAsia="宋体"/>
                <w:sz w:val="17"/>
              </w:rPr>
              <w:t>release 构建、安装包、首次运行、数据目录和 sidecar 检查</w:t>
            </w:r>
          </w:p>
        </w:tc>
        <w:tc>
          <w:tcPr>
            <w:tcW w:w="3034" w:type="dxa"/>
            <w:tcBorders>
              <w:top w:val="nil"/>
              <w:left w:val="nil"/>
              <w:bottom w:val="nil"/>
              <w:right w:val="nil"/>
            </w:tcBorders>
            <w:tcMar>
              <w:top w:w="90" w:type="dxa"/>
              <w:left w:w="110" w:type="dxa"/>
              <w:bottom w:w="90" w:type="dxa"/>
              <w:right w:w="110" w:type="dxa"/>
            </w:tcMar>
            <w:vAlign w:val="center"/>
          </w:tcPr>
          <w:p w14:paraId="0E2BF9E0">
            <w:pPr>
              <w:spacing w:line="269" w:lineRule="auto"/>
              <w:ind w:firstLine="0"/>
              <w:jc w:val="center"/>
            </w:pPr>
            <w:r>
              <w:rPr>
                <w:rFonts w:ascii="Times New Roman" w:hAnsi="Times New Roman" w:eastAsia="宋体"/>
                <w:sz w:val="17"/>
              </w:rPr>
              <w:t>安装验证记录</w:t>
            </w:r>
          </w:p>
        </w:tc>
      </w:tr>
      <w:tr w14:paraId="71DCB7B4">
        <w:tblPrEx>
          <w:tblCellMar>
            <w:top w:w="0" w:type="dxa"/>
            <w:left w:w="108" w:type="dxa"/>
            <w:bottom w:w="0" w:type="dxa"/>
            <w:right w:w="108" w:type="dxa"/>
          </w:tblCellMar>
        </w:tblPrEx>
        <w:tc>
          <w:tcPr>
            <w:tcW w:w="1300" w:type="dxa"/>
            <w:tcBorders>
              <w:top w:val="nil"/>
              <w:left w:val="nil"/>
              <w:bottom w:val="single" w:color="000000" w:sz="10" w:space="0"/>
              <w:right w:val="nil"/>
            </w:tcBorders>
            <w:tcMar>
              <w:top w:w="90" w:type="dxa"/>
              <w:left w:w="110" w:type="dxa"/>
              <w:bottom w:w="90" w:type="dxa"/>
              <w:right w:w="110" w:type="dxa"/>
            </w:tcMar>
            <w:vAlign w:val="center"/>
          </w:tcPr>
          <w:p w14:paraId="58C89819">
            <w:pPr>
              <w:spacing w:line="269" w:lineRule="auto"/>
              <w:ind w:firstLine="0"/>
              <w:jc w:val="center"/>
            </w:pPr>
            <w:r>
              <w:rPr>
                <w:rFonts w:ascii="Times New Roman" w:hAnsi="Times New Roman" w:eastAsia="宋体"/>
                <w:sz w:val="17"/>
              </w:rPr>
              <w:t>安全保密</w:t>
            </w:r>
          </w:p>
        </w:tc>
        <w:tc>
          <w:tcPr>
            <w:tcW w:w="3901" w:type="dxa"/>
            <w:tcBorders>
              <w:top w:val="nil"/>
              <w:left w:val="nil"/>
              <w:bottom w:val="single" w:color="000000" w:sz="10" w:space="0"/>
              <w:right w:val="nil"/>
            </w:tcBorders>
            <w:tcMar>
              <w:top w:w="90" w:type="dxa"/>
              <w:left w:w="110" w:type="dxa"/>
              <w:bottom w:w="90" w:type="dxa"/>
              <w:right w:w="110" w:type="dxa"/>
            </w:tcMar>
            <w:vAlign w:val="center"/>
          </w:tcPr>
          <w:p w14:paraId="54C893F9">
            <w:pPr>
              <w:spacing w:line="269" w:lineRule="auto"/>
              <w:ind w:firstLine="0"/>
              <w:jc w:val="left"/>
            </w:pPr>
            <w:r>
              <w:rPr>
                <w:rFonts w:ascii="Times New Roman" w:hAnsi="Times New Roman" w:eastAsia="宋体"/>
                <w:sz w:val="17"/>
              </w:rPr>
              <w:t>密钥、内部调试文本、日志、备份文件和用户数据检查</w:t>
            </w:r>
          </w:p>
        </w:tc>
        <w:tc>
          <w:tcPr>
            <w:tcW w:w="3034" w:type="dxa"/>
            <w:tcBorders>
              <w:top w:val="nil"/>
              <w:left w:val="nil"/>
              <w:bottom w:val="single" w:color="000000" w:sz="10" w:space="0"/>
              <w:right w:val="nil"/>
            </w:tcBorders>
            <w:tcMar>
              <w:top w:w="90" w:type="dxa"/>
              <w:left w:w="110" w:type="dxa"/>
              <w:bottom w:w="90" w:type="dxa"/>
              <w:right w:w="110" w:type="dxa"/>
            </w:tcMar>
            <w:vAlign w:val="center"/>
          </w:tcPr>
          <w:p w14:paraId="6E0D6D07">
            <w:pPr>
              <w:spacing w:line="269" w:lineRule="auto"/>
              <w:ind w:firstLine="0"/>
              <w:jc w:val="center"/>
            </w:pPr>
            <w:r>
              <w:rPr>
                <w:rFonts w:ascii="Times New Roman" w:hAnsi="Times New Roman" w:eastAsia="宋体"/>
                <w:sz w:val="17"/>
              </w:rPr>
              <w:t>敏感信息扫描结果</w:t>
            </w:r>
          </w:p>
        </w:tc>
      </w:tr>
    </w:tbl>
    <w:p w14:paraId="2A0258E8">
      <w:pPr>
        <w:spacing w:after="80" w:line="360" w:lineRule="auto"/>
        <w:ind w:firstLine="0"/>
      </w:pPr>
    </w:p>
    <w:p w14:paraId="5702BE53">
      <w:pPr>
        <w:ind w:firstLine="0"/>
        <w:jc w:val="center"/>
      </w:pPr>
      <w:r>
        <w:drawing>
          <wp:inline distT="0" distB="0" distL="114300" distR="114300">
            <wp:extent cx="4800600" cy="2400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800600" cy="2400300"/>
                    </a:xfrm>
                    <a:prstGeom prst="rect">
                      <a:avLst/>
                    </a:prstGeom>
                  </pic:spPr>
                </pic:pic>
              </a:graphicData>
            </a:graphic>
          </wp:inline>
        </w:drawing>
      </w:r>
    </w:p>
    <w:p w14:paraId="1AF3631B">
      <w:pPr>
        <w:spacing w:before="40" w:after="100" w:line="264" w:lineRule="auto"/>
        <w:ind w:firstLine="0"/>
        <w:jc w:val="center"/>
      </w:pPr>
      <w:r>
        <w:rPr>
          <w:rFonts w:ascii="Times New Roman" w:hAnsi="Times New Roman" w:eastAsia="宋体"/>
          <w:sz w:val="19"/>
        </w:rPr>
        <w:t>图 2 AI agent 工具调用与质量保证时序图</w:t>
      </w:r>
    </w:p>
    <w:p w14:paraId="5E4FE4CE">
      <w:pPr>
        <w:spacing w:after="80" w:line="360" w:lineRule="auto"/>
        <w:ind w:firstLine="420"/>
      </w:pPr>
      <w:r>
        <w:rPr>
          <w:rFonts w:ascii="Times New Roman" w:hAnsi="Times New Roman" w:eastAsia="宋体"/>
          <w:sz w:val="21"/>
        </w:rPr>
        <w:t>文档专题计划要求各类交付文档基于对应文档格式组织，保留规定的标题、目录层级和章节结构。内容展开应以项目事实、工程方案和验证结果为基础，必要时使用表格样式承载对比、清单和矩阵；图示用于说明架构、用例、数据模型、时序或测试结果。</w:t>
      </w:r>
    </w:p>
    <w:p w14:paraId="327B31B0">
      <w:pPr>
        <w:spacing w:after="80" w:line="360" w:lineRule="auto"/>
        <w:ind w:firstLine="420"/>
      </w:pPr>
      <w:r>
        <w:rPr>
          <w:rFonts w:ascii="Times New Roman" w:hAnsi="Times New Roman" w:eastAsia="宋体"/>
          <w:sz w:val="21"/>
        </w:rPr>
        <w:t>AI 专题计划要求将模型配置与产品能力分开验收。模型配置只证明外部服务可连接，产品能力还要证明模型会产生工具调用、工具结果能被本地能力执行、动作日志记录完整、用户可以撤销。两者缺一不可。</w:t>
      </w:r>
    </w:p>
    <w:p w14:paraId="55836212">
      <w:pPr>
        <w:spacing w:after="80" w:line="360" w:lineRule="auto"/>
        <w:ind w:firstLine="420"/>
      </w:pPr>
      <w:r>
        <w:rPr>
          <w:rFonts w:ascii="Times New Roman" w:hAnsi="Times New Roman" w:eastAsia="宋体"/>
          <w:sz w:val="21"/>
        </w:rPr>
        <w:t>安全专题计划要求交付前检查四类内容：文档中是否包含密钥或内部调试文本，界面或日志中是否展示完整 token，备份文件是否包含不应交付的个人数据，安装包或源码是否夹带临时调试配置。该检查应在正式稿整理完成前执行。</w:t>
      </w:r>
    </w:p>
    <w:p w14:paraId="061FF456">
      <w:pPr>
        <w:spacing w:after="80" w:line="360" w:lineRule="auto"/>
        <w:ind w:firstLine="420"/>
      </w:pPr>
      <w:r>
        <w:rPr>
          <w:rFonts w:ascii="Times New Roman" w:hAnsi="Times New Roman" w:eastAsia="宋体"/>
          <w:sz w:val="21"/>
        </w:rPr>
        <w:t>用户体验专题计划要求以真实用户流程检查，而不是只看单页截图。检查者应从首次打开开始，经历创建任务、创建事件、让 AI 规划、查看日历、撤销动作、创建备份、检查设置和退出重启。所有阻塞、误导或无法理解的提示都应记录并修复。</w:t>
      </w:r>
    </w:p>
    <w:sectPr>
      <w:headerReference r:id="rId3" w:type="default"/>
      <w:footerReference r:id="rId4" w:type="default"/>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A665E">
    <w:pPr>
      <w:pStyle w:val="11"/>
      <w:jc w:val="both"/>
    </w:pPr>
  </w:p>
  <w:p w14:paraId="745D0DB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D6182">
    <w:pPr>
      <w:pStyle w:val="12"/>
      <w:jc w:val="both"/>
      <w:rPr>
        <w:rFonts w:hint="eastAsia"/>
      </w:rPr>
    </w:pPr>
    <w:r>
      <w:rPr>
        <w:rFonts w:hint="eastAsia"/>
      </w:rPr>
      <w:t>二、项目开发计划</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1BC32DE1"/>
    <w:rsid w:val="3C14081F"/>
    <w:rsid w:val="5DFF42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2" w:semiHidden="0" w:name="heading 1"/>
    <w:lsdException w:unhideWhenUsed="0" w:uiPriority="2" w:semiHidden="0" w:name="heading 2"/>
    <w:lsdException w:unhideWhenUsed="0" w:uiPriority="2"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2" w:semiHidden="0" w:name="toc 1"/>
    <w:lsdException w:unhideWhenUsed="0" w:uiPriority="2" w:semiHidden="0" w:name="toc 2"/>
    <w:lsdException w:unhideWhenUsed="0" w:uiPriority="2" w:semiHidden="0" w:name="toc 3"/>
    <w:lsdException w:unhideWhenUsed="0" w:uiPriority="2" w:semiHidden="0" w:name="toc 4"/>
    <w:lsdException w:unhideWhenUsed="0" w:uiPriority="2" w:semiHidden="0" w:name="toc 5"/>
    <w:lsdException w:unhideWhenUsed="0" w:uiPriority="2" w:semiHidden="0" w:name="toc 6"/>
    <w:lsdException w:unhideWhenUsed="0" w:uiPriority="2" w:semiHidden="0" w:name="toc 7"/>
    <w:lsdException w:unhideWhenUsed="0" w:uiPriority="2" w:semiHidden="0" w:name="toc 8"/>
    <w:lsdException w:unhideWhenUsed="0" w:uiPriority="2"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723" w:semiHidden="0" w:name="Default Paragraph Font"/>
    <w:lsdException w:unhideWhenUsed="0" w:uiPriority="1624" w:semiHidden="0" w:name="Body Text"/>
    <w:lsdException w:unhideWhenUsed="0" w:uiPriority="1624"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2383"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2"/>
    <w:pPr>
      <w:keepNext/>
      <w:keepLines/>
      <w:spacing w:before="340" w:after="330" w:line="578" w:lineRule="auto"/>
      <w:outlineLvl w:val="0"/>
    </w:pPr>
    <w:rPr>
      <w:b/>
      <w:bCs/>
      <w:kern w:val="44"/>
      <w:sz w:val="44"/>
      <w:szCs w:val="44"/>
    </w:rPr>
  </w:style>
  <w:style w:type="paragraph" w:styleId="3">
    <w:name w:val="heading 2"/>
    <w:basedOn w:val="1"/>
    <w:next w:val="1"/>
    <w:uiPriority w:val="2"/>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uiPriority w:val="2"/>
    <w:pPr>
      <w:keepNext/>
      <w:keepLines/>
      <w:spacing w:before="260" w:after="260" w:line="416" w:lineRule="auto"/>
      <w:outlineLvl w:val="2"/>
    </w:pPr>
    <w:rPr>
      <w:b/>
      <w:bCs/>
      <w:sz w:val="32"/>
      <w:szCs w:val="32"/>
    </w:rPr>
  </w:style>
  <w:style w:type="character" w:default="1" w:styleId="19">
    <w:name w:val="Default Paragraph Font"/>
    <w:uiPriority w:val="1723"/>
  </w:style>
  <w:style w:type="table" w:default="1" w:styleId="18">
    <w:name w:val="Normal Table"/>
    <w:semiHidden/>
    <w:uiPriority w:val="0"/>
    <w:tblPr>
      <w:tblCellMar>
        <w:top w:w="0" w:type="dxa"/>
        <w:left w:w="108" w:type="dxa"/>
        <w:bottom w:w="0" w:type="dxa"/>
        <w:right w:w="108" w:type="dxa"/>
      </w:tblCellMar>
    </w:tblPr>
  </w:style>
  <w:style w:type="paragraph" w:styleId="5">
    <w:name w:val="toc 7"/>
    <w:basedOn w:val="1"/>
    <w:next w:val="1"/>
    <w:uiPriority w:val="2"/>
    <w:pPr>
      <w:ind w:left="2520" w:leftChars="1200"/>
    </w:pPr>
  </w:style>
  <w:style w:type="paragraph" w:styleId="6">
    <w:name w:val="Body Text"/>
    <w:basedOn w:val="1"/>
    <w:uiPriority w:val="1624"/>
    <w:rPr>
      <w:color w:val="FF0000"/>
    </w:rPr>
  </w:style>
  <w:style w:type="paragraph" w:styleId="7">
    <w:name w:val="Body Text Indent"/>
    <w:basedOn w:val="1"/>
    <w:uiPriority w:val="1624"/>
    <w:pPr>
      <w:ind w:left="781" w:leftChars="372" w:firstLine="420" w:firstLineChars="200"/>
    </w:pPr>
  </w:style>
  <w:style w:type="paragraph" w:styleId="8">
    <w:name w:val="toc 5"/>
    <w:basedOn w:val="1"/>
    <w:next w:val="1"/>
    <w:uiPriority w:val="2"/>
    <w:pPr>
      <w:ind w:left="1680" w:leftChars="800"/>
    </w:pPr>
  </w:style>
  <w:style w:type="paragraph" w:styleId="9">
    <w:name w:val="toc 3"/>
    <w:basedOn w:val="1"/>
    <w:next w:val="1"/>
    <w:uiPriority w:val="2"/>
    <w:pPr>
      <w:ind w:left="840" w:leftChars="400"/>
    </w:pPr>
  </w:style>
  <w:style w:type="paragraph" w:styleId="10">
    <w:name w:val="toc 8"/>
    <w:basedOn w:val="1"/>
    <w:next w:val="1"/>
    <w:uiPriority w:val="2"/>
    <w:pPr>
      <w:ind w:left="2940" w:leftChars="1400"/>
    </w:pPr>
  </w:style>
  <w:style w:type="paragraph" w:styleId="11">
    <w:name w:val="footer"/>
    <w:basedOn w:val="1"/>
    <w:uiPriority w:val="0"/>
    <w:pPr>
      <w:tabs>
        <w:tab w:val="center" w:pos="4153"/>
        <w:tab w:val="right" w:pos="8306"/>
      </w:tabs>
      <w:snapToGrid w:val="0"/>
      <w:jc w:val="left"/>
    </w:pPr>
    <w:rPr>
      <w:sz w:val="18"/>
      <w:szCs w:val="18"/>
    </w:rPr>
  </w:style>
  <w:style w:type="paragraph" w:styleId="12">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uiPriority w:val="2"/>
  </w:style>
  <w:style w:type="paragraph" w:styleId="14">
    <w:name w:val="toc 4"/>
    <w:basedOn w:val="1"/>
    <w:next w:val="1"/>
    <w:uiPriority w:val="2"/>
    <w:pPr>
      <w:ind w:left="1260" w:leftChars="600"/>
    </w:pPr>
  </w:style>
  <w:style w:type="paragraph" w:styleId="15">
    <w:name w:val="toc 6"/>
    <w:basedOn w:val="1"/>
    <w:next w:val="1"/>
    <w:uiPriority w:val="2"/>
    <w:pPr>
      <w:ind w:left="2100" w:leftChars="1000"/>
    </w:pPr>
  </w:style>
  <w:style w:type="paragraph" w:styleId="16">
    <w:name w:val="toc 2"/>
    <w:basedOn w:val="1"/>
    <w:next w:val="1"/>
    <w:uiPriority w:val="2"/>
    <w:pPr>
      <w:ind w:left="420" w:leftChars="200"/>
    </w:pPr>
  </w:style>
  <w:style w:type="paragraph" w:styleId="17">
    <w:name w:val="toc 9"/>
    <w:basedOn w:val="1"/>
    <w:next w:val="1"/>
    <w:uiPriority w:val="2"/>
    <w:pPr>
      <w:ind w:left="3360" w:leftChars="1600"/>
    </w:pPr>
  </w:style>
  <w:style w:type="character" w:styleId="20">
    <w:name w:val="Hyperlink"/>
    <w:basedOn w:val="19"/>
    <w:uiPriority w:val="2383"/>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二、项目开发计划</Template>
  <Company>北京北大天正科技发展有限公司</Company>
  <Pages>24</Pages>
  <Words>3118</Words>
  <Characters>4379</Characters>
  <Lines>15</Lines>
  <Paragraphs>3</Paragraphs>
  <TotalTime>0</TotalTime>
  <ScaleCrop>false</ScaleCrop>
  <LinksUpToDate>false</LinksUpToDate>
  <CharactersWithSpaces>4580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2002-01-16T13:33:00Z</dcterms:created>
  <dc:creator>Hoyle</dc:creator>
  <cp:lastModifiedBy>天赐</cp:lastModifiedBy>
  <cp:lastPrinted>2001-02-09T04:16:00Z</cp:lastPrinted>
  <dcterms:modified xsi:type="dcterms:W3CDTF">2026-06-07T18:08:27Z</dcterms:modified>
  <dc:title>二、项目开发计划</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176B7B26AC1149E1A42760A1F314C7BB_13</vt:lpwstr>
  </property>
  <property fmtid="{D5CDD505-2E9C-101B-9397-08002B2CF9AE}" pid="4" name="KSOTemplateDocerSaveRecord">
    <vt:lpwstr>eyJoZGlkIjoiZDk1ZTAzNzgxOTQ2ZjI3MjVlNjE5Y2M0Yjg2YmRjNmQiLCJ1c2VySWQiOiI2MzIzMDE3NjYifQ==</vt:lpwstr>
  </property>
</Properties>
</file>