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E9D" w14:textId="77777777" w:rsidR="009329D4" w:rsidRPr="00C82E15" w:rsidRDefault="009329D4" w:rsidP="009B4CF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C82E15">
        <w:rPr>
          <w:b/>
          <w:bCs/>
          <w:sz w:val="24"/>
          <w:szCs w:val="24"/>
          <w:u w:val="single"/>
        </w:rPr>
        <w:t>Parallel Computing of Graph-based Functions in Re-RAM</w:t>
      </w:r>
    </w:p>
    <w:p w14:paraId="07B63A3B" w14:textId="414BC016" w:rsidR="00204FD5" w:rsidRPr="00204FD5" w:rsidRDefault="009B4CF8" w:rsidP="009B4CF8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 w:rsidRPr="00204FD5">
        <w:rPr>
          <w:sz w:val="24"/>
          <w:szCs w:val="24"/>
        </w:rPr>
        <w:t xml:space="preserve">CMOS approaches its physical boundaries due to the continuous shrinking </w:t>
      </w:r>
      <w:r w:rsidR="00C82E15" w:rsidRPr="00C82E15">
        <w:rPr>
          <w:sz w:val="24"/>
          <w:szCs w:val="24"/>
        </w:rPr>
        <w:t xml:space="preserve">of </w:t>
      </w:r>
      <w:r w:rsidRPr="00204FD5">
        <w:rPr>
          <w:sz w:val="24"/>
          <w:szCs w:val="24"/>
        </w:rPr>
        <w:t>feature size</w:t>
      </w:r>
      <w:r w:rsidR="00C82E15" w:rsidRPr="00C82E15">
        <w:rPr>
          <w:sz w:val="24"/>
          <w:szCs w:val="24"/>
        </w:rPr>
        <w:t xml:space="preserve"> which leads to the s</w:t>
      </w:r>
      <w:r w:rsidRPr="00204FD5">
        <w:rPr>
          <w:sz w:val="24"/>
          <w:szCs w:val="24"/>
        </w:rPr>
        <w:t>earch for promising emerging technologies beyond scaling limit</w:t>
      </w:r>
      <w:r w:rsidR="00C82E15" w:rsidRPr="00C82E15">
        <w:rPr>
          <w:sz w:val="24"/>
          <w:szCs w:val="24"/>
        </w:rPr>
        <w:t xml:space="preserve">. </w:t>
      </w:r>
      <w:r w:rsidR="00C82E15" w:rsidRPr="00C82E15">
        <w:rPr>
          <w:sz w:val="24"/>
          <w:szCs w:val="24"/>
        </w:rPr>
        <w:t xml:space="preserve">Resistive Random Access Memory (ReRAM) is a non-volatile memory technology </w:t>
      </w:r>
      <w:r w:rsidR="00396E09">
        <w:rPr>
          <w:sz w:val="24"/>
          <w:szCs w:val="24"/>
        </w:rPr>
        <w:t>and</w:t>
      </w:r>
      <w:r w:rsidR="00C82E15" w:rsidRPr="00C82E15">
        <w:rPr>
          <w:sz w:val="24"/>
          <w:szCs w:val="24"/>
        </w:rPr>
        <w:t xml:space="preserve"> </w:t>
      </w:r>
      <w:r w:rsidR="00C82E15" w:rsidRPr="00C82E15">
        <w:rPr>
          <w:sz w:val="24"/>
          <w:szCs w:val="24"/>
        </w:rPr>
        <w:t>f</w:t>
      </w:r>
      <w:r w:rsidR="00C82E15" w:rsidRPr="00C82E15">
        <w:rPr>
          <w:sz w:val="24"/>
          <w:szCs w:val="24"/>
        </w:rPr>
        <w:t>eatures</w:t>
      </w:r>
      <w:r w:rsidR="00C82E15" w:rsidRPr="00C82E15">
        <w:rPr>
          <w:sz w:val="24"/>
          <w:szCs w:val="24"/>
        </w:rPr>
        <w:t xml:space="preserve"> l</w:t>
      </w:r>
      <w:r w:rsidR="00C82E15" w:rsidRPr="00C82E15">
        <w:rPr>
          <w:sz w:val="24"/>
          <w:szCs w:val="24"/>
        </w:rPr>
        <w:t>ow power consumption</w:t>
      </w:r>
      <w:r w:rsidR="00C82E15" w:rsidRPr="00C82E15">
        <w:rPr>
          <w:sz w:val="24"/>
          <w:szCs w:val="24"/>
        </w:rPr>
        <w:t>, has i</w:t>
      </w:r>
      <w:r w:rsidR="00C82E15" w:rsidRPr="00C82E15">
        <w:rPr>
          <w:sz w:val="24"/>
          <w:szCs w:val="24"/>
        </w:rPr>
        <w:t>nherent computing capabilities</w:t>
      </w:r>
      <w:r w:rsidR="00C82E15">
        <w:rPr>
          <w:sz w:val="24"/>
          <w:szCs w:val="24"/>
        </w:rPr>
        <w:t xml:space="preserve"> with e</w:t>
      </w:r>
      <w:r w:rsidR="00C82E15" w:rsidRPr="00C82E15">
        <w:rPr>
          <w:sz w:val="24"/>
          <w:szCs w:val="24"/>
        </w:rPr>
        <w:t>fficiency of logic synthesis</w:t>
      </w:r>
      <w:r w:rsidR="00C82E15">
        <w:rPr>
          <w:sz w:val="24"/>
          <w:szCs w:val="24"/>
        </w:rPr>
        <w:t>.</w:t>
      </w:r>
    </w:p>
    <w:p w14:paraId="21B55CBB" w14:textId="0FE334ED" w:rsidR="00D30C8F" w:rsidRDefault="00C82E15" w:rsidP="009B4CF8">
      <w:pPr>
        <w:spacing w:after="0" w:line="240" w:lineRule="auto"/>
        <w:jc w:val="both"/>
        <w:rPr>
          <w:sz w:val="24"/>
          <w:szCs w:val="24"/>
        </w:rPr>
      </w:pPr>
      <w:r w:rsidRPr="00C82E15">
        <w:rPr>
          <w:sz w:val="24"/>
          <w:szCs w:val="24"/>
        </w:rPr>
        <w:t>Binary Decision Diagram (BDD)</w:t>
      </w:r>
      <w:r w:rsidR="00FB6CBC">
        <w:rPr>
          <w:sz w:val="24"/>
          <w:szCs w:val="24"/>
        </w:rPr>
        <w:t xml:space="preserve"> approach u</w:t>
      </w:r>
      <w:r w:rsidR="00FB6CBC" w:rsidRPr="00FB6CBC">
        <w:rPr>
          <w:sz w:val="24"/>
          <w:szCs w:val="24"/>
        </w:rPr>
        <w:t>tilizes Multiply-Accumulate (MAC) operation instead of logic primitives</w:t>
      </w:r>
      <w:r w:rsidR="00FB6CBC">
        <w:rPr>
          <w:sz w:val="24"/>
          <w:szCs w:val="24"/>
        </w:rPr>
        <w:t xml:space="preserve">. </w:t>
      </w:r>
      <w:r w:rsidR="00AE32EE">
        <w:rPr>
          <w:sz w:val="24"/>
          <w:szCs w:val="24"/>
        </w:rPr>
        <w:t>It d</w:t>
      </w:r>
      <w:r w:rsidR="00FB6CBC" w:rsidRPr="00FB6CBC">
        <w:rPr>
          <w:sz w:val="24"/>
          <w:szCs w:val="24"/>
        </w:rPr>
        <w:t>irectly maps the BDD nodes onto parallel MAC operations.</w:t>
      </w:r>
    </w:p>
    <w:p w14:paraId="580C0B1F" w14:textId="182D98D1" w:rsidR="00FB6CBC" w:rsidRDefault="00FB6CBC" w:rsidP="009B4CF8">
      <w:pPr>
        <w:spacing w:after="0" w:line="240" w:lineRule="auto"/>
        <w:jc w:val="both"/>
        <w:rPr>
          <w:sz w:val="24"/>
          <w:szCs w:val="24"/>
        </w:rPr>
      </w:pPr>
      <w:r w:rsidRPr="00FB6CBC">
        <w:rPr>
          <w:sz w:val="24"/>
          <w:szCs w:val="24"/>
        </w:rPr>
        <w:t>And-Inverter Graph (AIG)</w:t>
      </w:r>
      <w:r>
        <w:rPr>
          <w:sz w:val="24"/>
          <w:szCs w:val="24"/>
        </w:rPr>
        <w:t xml:space="preserve"> is an a</w:t>
      </w:r>
      <w:r w:rsidRPr="00FB6CBC">
        <w:rPr>
          <w:sz w:val="24"/>
          <w:szCs w:val="24"/>
        </w:rPr>
        <w:t>utomated compiling procedure</w:t>
      </w:r>
      <w:r>
        <w:rPr>
          <w:sz w:val="24"/>
          <w:szCs w:val="24"/>
        </w:rPr>
        <w:t xml:space="preserve"> based on</w:t>
      </w:r>
      <w:r w:rsidRPr="00FB6CBC">
        <w:rPr>
          <w:sz w:val="24"/>
          <w:szCs w:val="24"/>
        </w:rPr>
        <w:t xml:space="preserve"> in-memory computer architecture</w:t>
      </w:r>
      <w:r>
        <w:rPr>
          <w:sz w:val="24"/>
          <w:szCs w:val="24"/>
        </w:rPr>
        <w:t>. It t</w:t>
      </w:r>
      <w:r w:rsidRPr="00FB6CBC">
        <w:rPr>
          <w:sz w:val="24"/>
          <w:szCs w:val="24"/>
        </w:rPr>
        <w:t>ranslates arbitrary Boolean functions</w:t>
      </w:r>
      <w:r>
        <w:rPr>
          <w:sz w:val="24"/>
          <w:szCs w:val="24"/>
        </w:rPr>
        <w:t>.</w:t>
      </w:r>
    </w:p>
    <w:p w14:paraId="284C3FA7" w14:textId="5025B5DD" w:rsidR="00FB6CBC" w:rsidRDefault="00C269A6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B6CBC" w:rsidRPr="00FB6CBC">
        <w:rPr>
          <w:sz w:val="24"/>
          <w:szCs w:val="24"/>
        </w:rPr>
        <w:t xml:space="preserve">Graph-based representations </w:t>
      </w:r>
      <w:r>
        <w:rPr>
          <w:sz w:val="24"/>
          <w:szCs w:val="24"/>
        </w:rPr>
        <w:t>t</w:t>
      </w:r>
      <w:r w:rsidR="00473570" w:rsidRPr="00473570">
        <w:rPr>
          <w:sz w:val="24"/>
          <w:szCs w:val="24"/>
        </w:rPr>
        <w:t>he edges represent wires between two-input AND gates that correspond to the nodes</w:t>
      </w:r>
      <w:r w:rsidR="00473570">
        <w:rPr>
          <w:sz w:val="24"/>
          <w:szCs w:val="24"/>
        </w:rPr>
        <w:t xml:space="preserve"> which</w:t>
      </w:r>
      <w:r w:rsidR="00473570" w:rsidRPr="00473570">
        <w:rPr>
          <w:sz w:val="24"/>
          <w:szCs w:val="24"/>
        </w:rPr>
        <w:t xml:space="preserve"> can be complemented to represent inverters between the nodes</w:t>
      </w:r>
      <w:r w:rsidR="00473570">
        <w:rPr>
          <w:sz w:val="24"/>
          <w:szCs w:val="24"/>
        </w:rPr>
        <w:t>.</w:t>
      </w:r>
    </w:p>
    <w:p w14:paraId="48E224B2" w14:textId="4E25177C" w:rsidR="00473570" w:rsidRPr="00C82E15" w:rsidRDefault="00473570" w:rsidP="009B4CF8">
      <w:pPr>
        <w:spacing w:after="0" w:line="240" w:lineRule="auto"/>
        <w:jc w:val="both"/>
        <w:rPr>
          <w:sz w:val="24"/>
          <w:szCs w:val="24"/>
        </w:rPr>
      </w:pPr>
      <w:r w:rsidRPr="00473570">
        <w:rPr>
          <w:sz w:val="24"/>
          <w:szCs w:val="24"/>
        </w:rPr>
        <w:t>ReRAM MAC Computation</w:t>
      </w:r>
      <w:r>
        <w:rPr>
          <w:sz w:val="24"/>
          <w:szCs w:val="24"/>
        </w:rPr>
        <w:t xml:space="preserve"> </w:t>
      </w:r>
      <w:r w:rsidR="00275EB4">
        <w:rPr>
          <w:sz w:val="24"/>
          <w:szCs w:val="24"/>
        </w:rPr>
        <w:t>performs</w:t>
      </w:r>
      <w:r w:rsidRPr="00473570">
        <w:rPr>
          <w:sz w:val="24"/>
          <w:szCs w:val="24"/>
        </w:rPr>
        <w:t xml:space="preserve"> multiple MAC operations in parallel</w:t>
      </w:r>
      <w:r>
        <w:rPr>
          <w:sz w:val="24"/>
          <w:szCs w:val="24"/>
        </w:rPr>
        <w:t>.</w:t>
      </w:r>
    </w:p>
    <w:p w14:paraId="57E44350" w14:textId="67822471" w:rsidR="00FB6CBC" w:rsidRDefault="00275EB4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212B70" w:rsidRPr="00212B70">
        <w:rPr>
          <w:sz w:val="24"/>
          <w:szCs w:val="24"/>
        </w:rPr>
        <w:t xml:space="preserve">Graph Based Computation </w:t>
      </w:r>
      <w:r>
        <w:rPr>
          <w:sz w:val="24"/>
          <w:szCs w:val="24"/>
        </w:rPr>
        <w:t xml:space="preserve">MIGs </w:t>
      </w:r>
      <w:r w:rsidR="00212B70" w:rsidRPr="00212B70">
        <w:rPr>
          <w:sz w:val="24"/>
          <w:szCs w:val="24"/>
        </w:rPr>
        <w:t>need the smallest number of operations and devices</w:t>
      </w:r>
      <w:r w:rsidR="00212B70">
        <w:rPr>
          <w:sz w:val="24"/>
          <w:szCs w:val="24"/>
        </w:rPr>
        <w:t xml:space="preserve"> and have </w:t>
      </w:r>
      <w:r w:rsidR="00212B70" w:rsidRPr="00212B70">
        <w:rPr>
          <w:sz w:val="24"/>
          <w:szCs w:val="24"/>
        </w:rPr>
        <w:t>become the state-of-the art graph structure for ReRAM-based synthesis.</w:t>
      </w:r>
    </w:p>
    <w:p w14:paraId="60C2805F" w14:textId="5C15E949" w:rsidR="00212B70" w:rsidRDefault="00212B70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parallelism a</w:t>
      </w:r>
      <w:r w:rsidRPr="00212B70">
        <w:rPr>
          <w:sz w:val="24"/>
          <w:szCs w:val="24"/>
        </w:rPr>
        <w:t xml:space="preserve"> computation is </w:t>
      </w:r>
      <w:r w:rsidR="00B33CC4">
        <w:rPr>
          <w:sz w:val="24"/>
          <w:szCs w:val="24"/>
        </w:rPr>
        <w:t xml:space="preserve">a </w:t>
      </w:r>
      <w:r w:rsidRPr="00212B70">
        <w:rPr>
          <w:sz w:val="24"/>
          <w:szCs w:val="24"/>
        </w:rPr>
        <w:t xml:space="preserve">wordline parallel if it uses one wordline and multiple </w:t>
      </w:r>
      <w:proofErr w:type="spellStart"/>
      <w:proofErr w:type="gramStart"/>
      <w:r w:rsidRPr="00212B70">
        <w:rPr>
          <w:sz w:val="24"/>
          <w:szCs w:val="24"/>
        </w:rPr>
        <w:t>bitlines</w:t>
      </w:r>
      <w:proofErr w:type="spellEnd"/>
      <w:r>
        <w:rPr>
          <w:sz w:val="24"/>
          <w:szCs w:val="24"/>
        </w:rPr>
        <w:t xml:space="preserve">, </w:t>
      </w:r>
      <w:r w:rsidRPr="00212B70">
        <w:rPr>
          <w:sz w:val="24"/>
          <w:szCs w:val="24"/>
        </w:rPr>
        <w:t xml:space="preserve"> </w:t>
      </w:r>
      <w:r w:rsidR="00B33CC4">
        <w:rPr>
          <w:sz w:val="24"/>
          <w:szCs w:val="24"/>
        </w:rPr>
        <w:t>a</w:t>
      </w:r>
      <w:proofErr w:type="gramEnd"/>
      <w:r w:rsidR="00B33CC4">
        <w:rPr>
          <w:sz w:val="24"/>
          <w:szCs w:val="24"/>
        </w:rPr>
        <w:t xml:space="preserve"> </w:t>
      </w:r>
      <w:proofErr w:type="spellStart"/>
      <w:r w:rsidRPr="00212B70">
        <w:rPr>
          <w:sz w:val="24"/>
          <w:szCs w:val="24"/>
        </w:rPr>
        <w:t>bitline</w:t>
      </w:r>
      <w:proofErr w:type="spellEnd"/>
      <w:r w:rsidRPr="00212B70">
        <w:rPr>
          <w:sz w:val="24"/>
          <w:szCs w:val="24"/>
        </w:rPr>
        <w:t xml:space="preserve"> parallel if it uses one </w:t>
      </w:r>
      <w:proofErr w:type="spellStart"/>
      <w:r w:rsidRPr="00212B70">
        <w:rPr>
          <w:sz w:val="24"/>
          <w:szCs w:val="24"/>
        </w:rPr>
        <w:t>bitline</w:t>
      </w:r>
      <w:proofErr w:type="spellEnd"/>
      <w:r w:rsidRPr="00212B70">
        <w:rPr>
          <w:sz w:val="24"/>
          <w:szCs w:val="24"/>
        </w:rPr>
        <w:t xml:space="preserve"> and multiple </w:t>
      </w:r>
      <w:proofErr w:type="spellStart"/>
      <w:r w:rsidRPr="00212B70">
        <w:rPr>
          <w:sz w:val="24"/>
          <w:szCs w:val="24"/>
        </w:rPr>
        <w:t>wordlines</w:t>
      </w:r>
      <w:proofErr w:type="spellEnd"/>
      <w:r w:rsidR="00B33CC4">
        <w:rPr>
          <w:sz w:val="24"/>
          <w:szCs w:val="24"/>
        </w:rPr>
        <w:t xml:space="preserve"> and a</w:t>
      </w:r>
      <w:r w:rsidRPr="00212B70">
        <w:rPr>
          <w:sz w:val="24"/>
          <w:szCs w:val="24"/>
        </w:rPr>
        <w:t xml:space="preserve"> mixed parallel if it uses multiple </w:t>
      </w:r>
      <w:proofErr w:type="spellStart"/>
      <w:r w:rsidRPr="00212B70">
        <w:rPr>
          <w:sz w:val="24"/>
          <w:szCs w:val="24"/>
        </w:rPr>
        <w:t>wordlines</w:t>
      </w:r>
      <w:proofErr w:type="spellEnd"/>
      <w:r w:rsidRPr="00212B70">
        <w:rPr>
          <w:sz w:val="24"/>
          <w:szCs w:val="24"/>
        </w:rPr>
        <w:t xml:space="preserve"> and multiple </w:t>
      </w:r>
      <w:proofErr w:type="spellStart"/>
      <w:r w:rsidRPr="00212B70">
        <w:rPr>
          <w:sz w:val="24"/>
          <w:szCs w:val="24"/>
        </w:rPr>
        <w:t>bitlines</w:t>
      </w:r>
      <w:proofErr w:type="spellEnd"/>
      <w:r w:rsidRPr="00212B70">
        <w:rPr>
          <w:sz w:val="24"/>
          <w:szCs w:val="24"/>
        </w:rPr>
        <w:t>.</w:t>
      </w:r>
    </w:p>
    <w:p w14:paraId="4FA374E7" w14:textId="53E95353" w:rsidR="00B33CC4" w:rsidRDefault="00275EB4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33CC4" w:rsidRPr="00B33CC4">
        <w:rPr>
          <w:sz w:val="24"/>
          <w:szCs w:val="24"/>
        </w:rPr>
        <w:t xml:space="preserve">BDD-based Parallel Computation every node </w:t>
      </w:r>
      <w:r w:rsidRPr="00B33CC4">
        <w:rPr>
          <w:sz w:val="24"/>
          <w:szCs w:val="24"/>
        </w:rPr>
        <w:t>must</w:t>
      </w:r>
      <w:r w:rsidR="00B33CC4" w:rsidRPr="00B33CC4">
        <w:rPr>
          <w:sz w:val="24"/>
          <w:szCs w:val="24"/>
        </w:rPr>
        <w:t xml:space="preserve"> be realized as a 2x1 multiplexer</w:t>
      </w:r>
      <w:r w:rsidR="00B33CC4">
        <w:rPr>
          <w:sz w:val="24"/>
          <w:szCs w:val="24"/>
        </w:rPr>
        <w:t xml:space="preserve">. </w:t>
      </w:r>
    </w:p>
    <w:p w14:paraId="36F39211" w14:textId="4E8ED54C" w:rsidR="008F207A" w:rsidRDefault="00BD5BFE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8F207A" w:rsidRPr="008F207A">
        <w:rPr>
          <w:sz w:val="24"/>
          <w:szCs w:val="24"/>
        </w:rPr>
        <w:t>AIG-based Parallel Computation</w:t>
      </w:r>
      <w:r>
        <w:rPr>
          <w:sz w:val="24"/>
          <w:szCs w:val="24"/>
        </w:rPr>
        <w:t>, a</w:t>
      </w:r>
      <w:r w:rsidRPr="00BD5BFE">
        <w:rPr>
          <w:sz w:val="24"/>
          <w:szCs w:val="24"/>
        </w:rPr>
        <w:t xml:space="preserve">ll children of both nodes must be computed. </w:t>
      </w:r>
      <w:r w:rsidRPr="00BD5BFE">
        <w:rPr>
          <w:sz w:val="24"/>
          <w:szCs w:val="24"/>
        </w:rPr>
        <w:t>There</w:t>
      </w:r>
      <w:r w:rsidRPr="00BD5BFE">
        <w:rPr>
          <w:sz w:val="24"/>
          <w:szCs w:val="24"/>
        </w:rPr>
        <w:t xml:space="preserve"> must not be any data dependencies between the </w:t>
      </w:r>
      <w:r w:rsidR="004E39D0" w:rsidRPr="00BD5BFE">
        <w:rPr>
          <w:sz w:val="24"/>
          <w:szCs w:val="24"/>
        </w:rPr>
        <w:t>nodes,</w:t>
      </w:r>
      <w:r>
        <w:rPr>
          <w:sz w:val="24"/>
          <w:szCs w:val="24"/>
        </w:rPr>
        <w:t xml:space="preserve"> and they </w:t>
      </w:r>
      <w:r w:rsidRPr="00BD5BFE">
        <w:rPr>
          <w:sz w:val="24"/>
          <w:szCs w:val="24"/>
        </w:rPr>
        <w:t>must share a wordline operand</w:t>
      </w:r>
      <w:r>
        <w:rPr>
          <w:sz w:val="24"/>
          <w:szCs w:val="24"/>
        </w:rPr>
        <w:t xml:space="preserve">, while </w:t>
      </w:r>
      <w:r w:rsidRPr="00BD5BFE">
        <w:rPr>
          <w:sz w:val="24"/>
          <w:szCs w:val="24"/>
        </w:rPr>
        <w:t xml:space="preserve">host devices </w:t>
      </w:r>
      <w:r>
        <w:rPr>
          <w:sz w:val="24"/>
          <w:szCs w:val="24"/>
        </w:rPr>
        <w:t xml:space="preserve">are </w:t>
      </w:r>
      <w:r w:rsidRPr="00BD5BFE">
        <w:rPr>
          <w:sz w:val="24"/>
          <w:szCs w:val="24"/>
        </w:rPr>
        <w:t xml:space="preserve">placed in the same </w:t>
      </w:r>
      <w:r w:rsidR="009B4CF8" w:rsidRPr="00BD5BFE">
        <w:rPr>
          <w:sz w:val="24"/>
          <w:szCs w:val="24"/>
        </w:rPr>
        <w:t>wordline,</w:t>
      </w:r>
      <w:r>
        <w:rPr>
          <w:sz w:val="24"/>
          <w:szCs w:val="24"/>
        </w:rPr>
        <w:t xml:space="preserve"> and t</w:t>
      </w:r>
      <w:r w:rsidRPr="00BD5BFE">
        <w:rPr>
          <w:sz w:val="24"/>
          <w:szCs w:val="24"/>
        </w:rPr>
        <w:t>he content must not be necessary for any other computations.</w:t>
      </w:r>
    </w:p>
    <w:p w14:paraId="3C52CE71" w14:textId="591AE181" w:rsidR="00BD5BFE" w:rsidRDefault="00BD5BFE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BD5BFE">
        <w:rPr>
          <w:sz w:val="24"/>
          <w:szCs w:val="24"/>
        </w:rPr>
        <w:t>M-AIG-based Parallel Computation</w:t>
      </w:r>
      <w:r>
        <w:rPr>
          <w:sz w:val="24"/>
          <w:szCs w:val="24"/>
        </w:rPr>
        <w:t xml:space="preserve"> e</w:t>
      </w:r>
      <w:r w:rsidRPr="00BD5BFE">
        <w:rPr>
          <w:sz w:val="24"/>
          <w:szCs w:val="24"/>
        </w:rPr>
        <w:t xml:space="preserve">ach node represents an m-Input </w:t>
      </w:r>
      <w:proofErr w:type="gramStart"/>
      <w:r w:rsidRPr="00BD5BFE">
        <w:rPr>
          <w:sz w:val="24"/>
          <w:szCs w:val="24"/>
        </w:rPr>
        <w:t>And</w:t>
      </w:r>
      <w:proofErr w:type="gramEnd"/>
      <w:r w:rsidRPr="00BD5BFE">
        <w:rPr>
          <w:sz w:val="24"/>
          <w:szCs w:val="24"/>
        </w:rPr>
        <w:t xml:space="preserve"> Gate or a PI</w:t>
      </w:r>
      <w:r w:rsidR="00132CD2">
        <w:rPr>
          <w:sz w:val="24"/>
          <w:szCs w:val="24"/>
        </w:rPr>
        <w:t>, e</w:t>
      </w:r>
      <w:r w:rsidRPr="00BD5BFE">
        <w:rPr>
          <w:sz w:val="24"/>
          <w:szCs w:val="24"/>
        </w:rPr>
        <w:t>ach input edge can either be connected to the constant 1 or to a child node</w:t>
      </w:r>
      <w:r w:rsidR="00132CD2">
        <w:rPr>
          <w:sz w:val="24"/>
          <w:szCs w:val="24"/>
        </w:rPr>
        <w:t xml:space="preserve"> and </w:t>
      </w:r>
      <w:r w:rsidR="004E39D0" w:rsidRPr="00BD5BFE">
        <w:rPr>
          <w:sz w:val="24"/>
          <w:szCs w:val="24"/>
        </w:rPr>
        <w:t>if</w:t>
      </w:r>
      <w:r w:rsidRPr="00BD5BFE">
        <w:rPr>
          <w:sz w:val="24"/>
          <w:szCs w:val="24"/>
        </w:rPr>
        <w:t xml:space="preserve"> the input edge is connected to a node, then the edge may be complemented to indicate inversion</w:t>
      </w:r>
      <w:r w:rsidR="00132CD2">
        <w:rPr>
          <w:sz w:val="24"/>
          <w:szCs w:val="24"/>
        </w:rPr>
        <w:t>.</w:t>
      </w:r>
    </w:p>
    <w:p w14:paraId="6A3FEBF0" w14:textId="6DA43EDD" w:rsidR="00AA5161" w:rsidRDefault="00AA5161" w:rsidP="009B4CF8">
      <w:pPr>
        <w:spacing w:after="0" w:line="240" w:lineRule="auto"/>
        <w:jc w:val="both"/>
        <w:rPr>
          <w:sz w:val="24"/>
          <w:szCs w:val="24"/>
        </w:rPr>
      </w:pPr>
      <w:r w:rsidRPr="00AA5161">
        <w:rPr>
          <w:sz w:val="24"/>
          <w:szCs w:val="24"/>
        </w:rPr>
        <w:t xml:space="preserve">Proposed approach significantly reduces the number of devices </w:t>
      </w:r>
      <w:r>
        <w:rPr>
          <w:sz w:val="24"/>
          <w:szCs w:val="24"/>
        </w:rPr>
        <w:t xml:space="preserve">and </w:t>
      </w:r>
      <w:r w:rsidRPr="00AA5161">
        <w:rPr>
          <w:sz w:val="24"/>
          <w:szCs w:val="24"/>
        </w:rPr>
        <w:t>operations needed</w:t>
      </w:r>
      <w:r>
        <w:rPr>
          <w:sz w:val="24"/>
          <w:szCs w:val="24"/>
        </w:rPr>
        <w:t xml:space="preserve">. </w:t>
      </w:r>
      <w:r w:rsidRPr="00AA5161">
        <w:rPr>
          <w:sz w:val="24"/>
          <w:szCs w:val="24"/>
        </w:rPr>
        <w:t>It reduces the number of operations by about 66% on average</w:t>
      </w:r>
      <w:r>
        <w:rPr>
          <w:sz w:val="24"/>
          <w:szCs w:val="24"/>
        </w:rPr>
        <w:t xml:space="preserve">. </w:t>
      </w:r>
      <w:r w:rsidRPr="00AA5161">
        <w:rPr>
          <w:sz w:val="24"/>
          <w:szCs w:val="24"/>
        </w:rPr>
        <w:t>BDD and AIG outperform in both area and operation</w:t>
      </w:r>
      <w:r w:rsidR="00396E09">
        <w:rPr>
          <w:sz w:val="24"/>
          <w:szCs w:val="24"/>
        </w:rPr>
        <w:t xml:space="preserve">. </w:t>
      </w:r>
      <w:r w:rsidRPr="00AA5161">
        <w:rPr>
          <w:sz w:val="24"/>
          <w:szCs w:val="24"/>
        </w:rPr>
        <w:t xml:space="preserve">For small values of m, m-AIG has </w:t>
      </w:r>
      <w:r w:rsidR="00AE32EE" w:rsidRPr="00AA5161">
        <w:rPr>
          <w:sz w:val="24"/>
          <w:szCs w:val="24"/>
        </w:rPr>
        <w:t>outperformed</w:t>
      </w:r>
      <w:r w:rsidRPr="00AA5161">
        <w:rPr>
          <w:sz w:val="24"/>
          <w:szCs w:val="24"/>
        </w:rPr>
        <w:t xml:space="preserve"> AIG</w:t>
      </w:r>
      <w:r w:rsidR="00396E09">
        <w:rPr>
          <w:sz w:val="24"/>
          <w:szCs w:val="24"/>
        </w:rPr>
        <w:t>.</w:t>
      </w:r>
    </w:p>
    <w:p w14:paraId="17DF05C5" w14:textId="77777777" w:rsidR="004E39D0" w:rsidRPr="004E39D0" w:rsidRDefault="004E39D0" w:rsidP="009B4CF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4E39D0">
        <w:rPr>
          <w:b/>
          <w:bCs/>
          <w:sz w:val="24"/>
          <w:szCs w:val="24"/>
          <w:u w:val="single"/>
        </w:rPr>
        <w:t>Power Aware Computing</w:t>
      </w:r>
    </w:p>
    <w:p w14:paraId="510CA8AF" w14:textId="62F4ADEE" w:rsidR="004E39D0" w:rsidRDefault="004E39D0" w:rsidP="009B4CF8">
      <w:pPr>
        <w:spacing w:after="0" w:line="240" w:lineRule="auto"/>
        <w:jc w:val="both"/>
        <w:rPr>
          <w:sz w:val="24"/>
          <w:szCs w:val="24"/>
        </w:rPr>
      </w:pPr>
      <w:r w:rsidRPr="004E39D0">
        <w:rPr>
          <w:sz w:val="24"/>
          <w:szCs w:val="24"/>
        </w:rPr>
        <w:t xml:space="preserve">Processor designs are getting effected due to Power, </w:t>
      </w:r>
      <w:r w:rsidRPr="004E39D0">
        <w:rPr>
          <w:sz w:val="24"/>
          <w:szCs w:val="24"/>
        </w:rPr>
        <w:t>energy,</w:t>
      </w:r>
      <w:r w:rsidRPr="004E39D0">
        <w:rPr>
          <w:sz w:val="24"/>
          <w:szCs w:val="24"/>
        </w:rPr>
        <w:t xml:space="preserve"> and temperature.</w:t>
      </w:r>
      <w:r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Stagnation of CPU clock frequencies and reliance on parallelism increase energy efficiencies of future.</w:t>
      </w:r>
      <w:r w:rsidR="007E692F"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Software design can bring huge improvements in addition to the hardware.</w:t>
      </w:r>
      <w:r w:rsidR="007E692F"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Ability of measuring the power and energy consumption is mandatory step.</w:t>
      </w:r>
      <w:r w:rsidR="007E692F"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PAPI library was used in this analysis that give generic and portable interface to hardware counters attached to CPU and other components.</w:t>
      </w:r>
      <w:r w:rsidR="007E692F"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Experiments were executed on Intel Xeon Phi Knights Landing (KNL) architecture.</w:t>
      </w:r>
      <w:r w:rsidR="007E692F">
        <w:rPr>
          <w:sz w:val="24"/>
          <w:szCs w:val="24"/>
        </w:rPr>
        <w:t xml:space="preserve"> </w:t>
      </w:r>
      <w:r w:rsidRPr="004E39D0">
        <w:rPr>
          <w:sz w:val="24"/>
          <w:szCs w:val="24"/>
        </w:rPr>
        <w:t>Analysis was performed using Dense Linear Algebra (DLA) Kernels</w:t>
      </w:r>
      <w:r w:rsidR="007E692F" w:rsidRPr="007E692F">
        <w:rPr>
          <w:sz w:val="24"/>
          <w:szCs w:val="24"/>
        </w:rPr>
        <w:t xml:space="preserve"> </w:t>
      </w:r>
      <w:r w:rsidR="007E692F">
        <w:rPr>
          <w:sz w:val="24"/>
          <w:szCs w:val="24"/>
        </w:rPr>
        <w:t>(</w:t>
      </w:r>
      <w:r w:rsidR="007E692F" w:rsidRPr="007E692F">
        <w:rPr>
          <w:sz w:val="24"/>
          <w:szCs w:val="24"/>
        </w:rPr>
        <w:t>BLAS kernels</w:t>
      </w:r>
      <w:r w:rsidR="007E692F">
        <w:rPr>
          <w:sz w:val="24"/>
          <w:szCs w:val="24"/>
        </w:rPr>
        <w:t>).</w:t>
      </w:r>
    </w:p>
    <w:p w14:paraId="618FB129" w14:textId="750830C4" w:rsidR="007E692F" w:rsidRPr="007E692F" w:rsidRDefault="007E692F" w:rsidP="009B4CF8">
      <w:pPr>
        <w:spacing w:after="0" w:line="240" w:lineRule="auto"/>
        <w:jc w:val="both"/>
        <w:rPr>
          <w:sz w:val="24"/>
          <w:szCs w:val="24"/>
        </w:rPr>
      </w:pPr>
      <w:r w:rsidRPr="007E692F">
        <w:rPr>
          <w:sz w:val="24"/>
          <w:szCs w:val="24"/>
        </w:rPr>
        <w:t>Kernels that can be found in high performance computing application were chose</w:t>
      </w:r>
      <w:r>
        <w:rPr>
          <w:sz w:val="24"/>
          <w:szCs w:val="24"/>
        </w:rPr>
        <w:t>n</w:t>
      </w:r>
      <w:r w:rsidRPr="007E692F">
        <w:rPr>
          <w:sz w:val="24"/>
          <w:szCs w:val="24"/>
        </w:rPr>
        <w:t xml:space="preserve"> to study and analyze the effect of application of power consumption and energy requirements.</w:t>
      </w:r>
      <w:r>
        <w:rPr>
          <w:sz w:val="24"/>
          <w:szCs w:val="24"/>
        </w:rPr>
        <w:t xml:space="preserve"> </w:t>
      </w:r>
      <w:r w:rsidRPr="007E692F">
        <w:rPr>
          <w:sz w:val="24"/>
          <w:szCs w:val="24"/>
        </w:rPr>
        <w:t>BLAS operations are categorized in three levels</w:t>
      </w:r>
      <w:r>
        <w:rPr>
          <w:sz w:val="24"/>
          <w:szCs w:val="24"/>
        </w:rPr>
        <w:t>: l</w:t>
      </w:r>
      <w:r w:rsidRPr="007E692F">
        <w:rPr>
          <w:sz w:val="24"/>
          <w:szCs w:val="24"/>
        </w:rPr>
        <w:t>evel 1 addresses scalar and vector operations</w:t>
      </w:r>
      <w:r>
        <w:rPr>
          <w:sz w:val="24"/>
          <w:szCs w:val="24"/>
        </w:rPr>
        <w:t>, l</w:t>
      </w:r>
      <w:r w:rsidRPr="007E692F">
        <w:rPr>
          <w:sz w:val="24"/>
          <w:szCs w:val="24"/>
        </w:rPr>
        <w:t>evel 2 addresses matrix-vector operation</w:t>
      </w:r>
      <w:r>
        <w:rPr>
          <w:sz w:val="24"/>
          <w:szCs w:val="24"/>
        </w:rPr>
        <w:t>s and l</w:t>
      </w:r>
      <w:r w:rsidRPr="007E692F">
        <w:rPr>
          <w:sz w:val="24"/>
          <w:szCs w:val="24"/>
        </w:rPr>
        <w:t>evel 3 addresses matrix-matrix operations.</w:t>
      </w:r>
      <w:r w:rsidR="00D8473A">
        <w:rPr>
          <w:sz w:val="24"/>
          <w:szCs w:val="24"/>
        </w:rPr>
        <w:t xml:space="preserve"> </w:t>
      </w:r>
      <w:r w:rsidRPr="007E692F">
        <w:rPr>
          <w:sz w:val="24"/>
          <w:szCs w:val="24"/>
        </w:rPr>
        <w:t>Level 1 and Level 2 belongs to Memory Bond Class</w:t>
      </w:r>
      <w:r w:rsidR="00D8473A">
        <w:rPr>
          <w:sz w:val="24"/>
          <w:szCs w:val="24"/>
        </w:rPr>
        <w:t>, w</w:t>
      </w:r>
      <w:r w:rsidRPr="007E692F">
        <w:rPr>
          <w:sz w:val="24"/>
          <w:szCs w:val="24"/>
        </w:rPr>
        <w:t>hereas Level 3 belongs to Compute Intensive Class.</w:t>
      </w:r>
    </w:p>
    <w:p w14:paraId="04CA1D0E" w14:textId="0BF8EA96" w:rsidR="007E692F" w:rsidRDefault="007E692F" w:rsidP="009B4CF8">
      <w:pPr>
        <w:spacing w:after="0" w:line="240" w:lineRule="auto"/>
        <w:jc w:val="both"/>
        <w:rPr>
          <w:sz w:val="24"/>
          <w:szCs w:val="24"/>
        </w:rPr>
      </w:pPr>
      <w:r w:rsidRPr="007E692F">
        <w:rPr>
          <w:sz w:val="24"/>
          <w:szCs w:val="24"/>
        </w:rPr>
        <w:t xml:space="preserve">Presented the study and to analyze the compute intensive routine </w:t>
      </w:r>
      <w:proofErr w:type="spellStart"/>
      <w:r w:rsidRPr="007E692F">
        <w:rPr>
          <w:sz w:val="24"/>
          <w:szCs w:val="24"/>
        </w:rPr>
        <w:t>dgemm</w:t>
      </w:r>
      <w:proofErr w:type="spellEnd"/>
      <w:r w:rsidRPr="007E692F">
        <w:rPr>
          <w:sz w:val="24"/>
          <w:szCs w:val="24"/>
        </w:rPr>
        <w:t xml:space="preserve"> and memory bound class </w:t>
      </w:r>
      <w:proofErr w:type="spellStart"/>
      <w:r w:rsidRPr="007E692F">
        <w:rPr>
          <w:sz w:val="24"/>
          <w:szCs w:val="24"/>
        </w:rPr>
        <w:t>dgemv</w:t>
      </w:r>
      <w:proofErr w:type="spellEnd"/>
      <w:r w:rsidRPr="007E692F">
        <w:rPr>
          <w:sz w:val="24"/>
          <w:szCs w:val="24"/>
        </w:rPr>
        <w:t>.</w:t>
      </w:r>
    </w:p>
    <w:p w14:paraId="674C429F" w14:textId="5A45238D" w:rsidR="00D8473A" w:rsidRDefault="00D8473A" w:rsidP="009B4CF8">
      <w:pPr>
        <w:spacing w:after="0" w:line="240" w:lineRule="auto"/>
        <w:jc w:val="both"/>
        <w:rPr>
          <w:sz w:val="24"/>
          <w:szCs w:val="24"/>
        </w:rPr>
      </w:pPr>
      <w:r w:rsidRPr="00D8473A">
        <w:rPr>
          <w:sz w:val="24"/>
          <w:szCs w:val="24"/>
        </w:rPr>
        <w:lastRenderedPageBreak/>
        <w:t>PAPI library provides a coherent methodology to performance counter information varied for different hardware and software component.</w:t>
      </w:r>
      <w:r>
        <w:rPr>
          <w:sz w:val="24"/>
          <w:szCs w:val="24"/>
        </w:rPr>
        <w:t xml:space="preserve"> </w:t>
      </w:r>
      <w:r w:rsidRPr="00D8473A">
        <w:rPr>
          <w:sz w:val="24"/>
          <w:szCs w:val="24"/>
        </w:rPr>
        <w:t>PAPI offers many components which enables to monitor power usage and consumption of energy through different interfaces</w:t>
      </w:r>
      <w:r>
        <w:rPr>
          <w:sz w:val="24"/>
          <w:szCs w:val="24"/>
        </w:rPr>
        <w:t>.</w:t>
      </w:r>
    </w:p>
    <w:p w14:paraId="2971CD7D" w14:textId="615A0E0F" w:rsidR="00D8473A" w:rsidRDefault="00D8473A" w:rsidP="009B4CF8">
      <w:pPr>
        <w:spacing w:after="0" w:line="240" w:lineRule="auto"/>
        <w:jc w:val="both"/>
        <w:rPr>
          <w:sz w:val="24"/>
          <w:szCs w:val="24"/>
        </w:rPr>
      </w:pPr>
      <w:r w:rsidRPr="00D8473A">
        <w:rPr>
          <w:sz w:val="24"/>
          <w:szCs w:val="24"/>
        </w:rPr>
        <w:t xml:space="preserve">Study of </w:t>
      </w:r>
      <w:proofErr w:type="spellStart"/>
      <w:r w:rsidRPr="00D8473A">
        <w:rPr>
          <w:sz w:val="24"/>
          <w:szCs w:val="24"/>
        </w:rPr>
        <w:t>dgemm</w:t>
      </w:r>
      <w:proofErr w:type="spellEnd"/>
      <w:r w:rsidRPr="00D8473A">
        <w:rPr>
          <w:sz w:val="24"/>
          <w:szCs w:val="24"/>
        </w:rPr>
        <w:t xml:space="preserve"> Kernel </w:t>
      </w:r>
      <w:r>
        <w:rPr>
          <w:sz w:val="24"/>
          <w:szCs w:val="24"/>
        </w:rPr>
        <w:t>b</w:t>
      </w:r>
      <w:r w:rsidRPr="00D8473A">
        <w:rPr>
          <w:sz w:val="24"/>
          <w:szCs w:val="24"/>
        </w:rPr>
        <w:t>ehavior shows that t</w:t>
      </w:r>
      <w:r w:rsidRPr="00D8473A">
        <w:rPr>
          <w:sz w:val="24"/>
          <w:szCs w:val="24"/>
        </w:rPr>
        <w:t>he FLAT mode does not use the MCDRAM as a cache, but as physical addressable memory space</w:t>
      </w:r>
      <w:r>
        <w:rPr>
          <w:sz w:val="24"/>
          <w:szCs w:val="24"/>
        </w:rPr>
        <w:t>.</w:t>
      </w:r>
    </w:p>
    <w:p w14:paraId="56DA50EE" w14:textId="20109607" w:rsidR="00D8473A" w:rsidRDefault="00D8473A" w:rsidP="009B4CF8">
      <w:pPr>
        <w:spacing w:after="0" w:line="240" w:lineRule="auto"/>
        <w:jc w:val="both"/>
        <w:rPr>
          <w:sz w:val="24"/>
          <w:szCs w:val="24"/>
        </w:rPr>
      </w:pPr>
      <w:r w:rsidRPr="00D8473A">
        <w:rPr>
          <w:sz w:val="24"/>
          <w:szCs w:val="24"/>
        </w:rPr>
        <w:t xml:space="preserve">Study of </w:t>
      </w:r>
      <w:proofErr w:type="spellStart"/>
      <w:r w:rsidRPr="00D8473A">
        <w:rPr>
          <w:sz w:val="24"/>
          <w:szCs w:val="24"/>
        </w:rPr>
        <w:t>dgemv</w:t>
      </w:r>
      <w:proofErr w:type="spellEnd"/>
      <w:r w:rsidRPr="00D8473A">
        <w:rPr>
          <w:sz w:val="24"/>
          <w:szCs w:val="24"/>
        </w:rPr>
        <w:t xml:space="preserve"> Kernel </w:t>
      </w:r>
      <w:r w:rsidR="002D0F12">
        <w:rPr>
          <w:sz w:val="24"/>
          <w:szCs w:val="24"/>
        </w:rPr>
        <w:t>b</w:t>
      </w:r>
      <w:r w:rsidR="002D0F12" w:rsidRPr="00D8473A">
        <w:rPr>
          <w:sz w:val="24"/>
          <w:szCs w:val="24"/>
        </w:rPr>
        <w:t>ehavior</w:t>
      </w:r>
      <w:r>
        <w:rPr>
          <w:sz w:val="24"/>
          <w:szCs w:val="24"/>
        </w:rPr>
        <w:t xml:space="preserve"> sh</w:t>
      </w:r>
      <w:r w:rsidR="002D0F12">
        <w:rPr>
          <w:sz w:val="24"/>
          <w:szCs w:val="24"/>
        </w:rPr>
        <w:t>ows that the p</w:t>
      </w:r>
      <w:r w:rsidR="002D0F12" w:rsidRPr="002D0F12">
        <w:rPr>
          <w:sz w:val="24"/>
          <w:szCs w:val="24"/>
        </w:rPr>
        <w:t>erformance drops dramatically between the two storage</w:t>
      </w:r>
      <w:r w:rsidR="002D0F12">
        <w:rPr>
          <w:sz w:val="24"/>
          <w:szCs w:val="24"/>
        </w:rPr>
        <w:t>s and r</w:t>
      </w:r>
      <w:r w:rsidR="002D0F12" w:rsidRPr="002D0F12">
        <w:rPr>
          <w:sz w:val="24"/>
          <w:szCs w:val="24"/>
        </w:rPr>
        <w:t xml:space="preserve">esults are observed same as of Hybrid Mode except for DDR4. </w:t>
      </w:r>
      <w:r w:rsidR="002D0F12">
        <w:rPr>
          <w:sz w:val="24"/>
          <w:szCs w:val="24"/>
        </w:rPr>
        <w:t>f</w:t>
      </w:r>
      <w:r w:rsidR="002D0F12" w:rsidRPr="002D0F12">
        <w:rPr>
          <w:sz w:val="24"/>
          <w:szCs w:val="24"/>
        </w:rPr>
        <w:t>or which performance is 4 times slower as compared to MCDRAM.</w:t>
      </w:r>
    </w:p>
    <w:p w14:paraId="3758407E" w14:textId="1D880537" w:rsidR="002D0F12" w:rsidRDefault="002D0F12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study shows that u</w:t>
      </w:r>
      <w:r w:rsidRPr="002D0F12">
        <w:rPr>
          <w:sz w:val="24"/>
          <w:szCs w:val="24"/>
        </w:rPr>
        <w:t>sing high bandwidth MCDRAM on KNL is important for achieving high performances and minimal consumption of power</w:t>
      </w:r>
      <w:r>
        <w:rPr>
          <w:sz w:val="24"/>
          <w:szCs w:val="24"/>
        </w:rPr>
        <w:t xml:space="preserve"> and i</w:t>
      </w:r>
      <w:r w:rsidRPr="002D0F12">
        <w:rPr>
          <w:sz w:val="24"/>
          <w:szCs w:val="24"/>
        </w:rPr>
        <w:t xml:space="preserve">f the application is </w:t>
      </w:r>
      <w:proofErr w:type="gramStart"/>
      <w:r w:rsidRPr="002D0F12">
        <w:rPr>
          <w:sz w:val="24"/>
          <w:szCs w:val="24"/>
        </w:rPr>
        <w:t>compute</w:t>
      </w:r>
      <w:proofErr w:type="gramEnd"/>
      <w:r w:rsidRPr="002D0F12">
        <w:rPr>
          <w:sz w:val="24"/>
          <w:szCs w:val="24"/>
        </w:rPr>
        <w:t xml:space="preserve"> intensive than Hybrid mode is best</w:t>
      </w:r>
      <w:r>
        <w:rPr>
          <w:sz w:val="24"/>
          <w:szCs w:val="24"/>
        </w:rPr>
        <w:t>.</w:t>
      </w:r>
    </w:p>
    <w:p w14:paraId="063CE108" w14:textId="72D8393C" w:rsidR="002D0F12" w:rsidRDefault="002D0F12" w:rsidP="009B4CF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2D0F12">
        <w:rPr>
          <w:b/>
          <w:bCs/>
          <w:sz w:val="24"/>
          <w:szCs w:val="24"/>
          <w:u w:val="single"/>
        </w:rPr>
        <w:t>Temperature-Aware Computer Systems Opportunities and Challenges</w:t>
      </w:r>
    </w:p>
    <w:p w14:paraId="6C18A6DC" w14:textId="01EA36C4" w:rsidR="002D0F12" w:rsidRDefault="00C83385" w:rsidP="009B4CF8">
      <w:pPr>
        <w:spacing w:after="0" w:line="240" w:lineRule="auto"/>
        <w:jc w:val="both"/>
        <w:rPr>
          <w:sz w:val="24"/>
          <w:szCs w:val="24"/>
        </w:rPr>
      </w:pPr>
      <w:r w:rsidRPr="00C83385">
        <w:rPr>
          <w:sz w:val="24"/>
          <w:szCs w:val="24"/>
        </w:rPr>
        <w:t>Power-aware design alone has failed to stem the tide of dealing with problems like heat density</w:t>
      </w:r>
      <w:r>
        <w:rPr>
          <w:sz w:val="24"/>
          <w:szCs w:val="24"/>
        </w:rPr>
        <w:t xml:space="preserve">. </w:t>
      </w:r>
      <w:r w:rsidRPr="00C83385">
        <w:rPr>
          <w:sz w:val="24"/>
          <w:szCs w:val="24"/>
        </w:rPr>
        <w:t>Localized heating occurs much faster than chip-wide heating</w:t>
      </w:r>
      <w:r>
        <w:rPr>
          <w:sz w:val="24"/>
          <w:szCs w:val="24"/>
        </w:rPr>
        <w:t xml:space="preserve">. </w:t>
      </w:r>
      <w:r w:rsidRPr="00C83385">
        <w:rPr>
          <w:sz w:val="24"/>
          <w:szCs w:val="24"/>
        </w:rPr>
        <w:t>Typical high-power applications still operate at 20 percent or more below the absolute worst case</w:t>
      </w:r>
      <w:r>
        <w:rPr>
          <w:sz w:val="24"/>
          <w:szCs w:val="24"/>
        </w:rPr>
        <w:t>.</w:t>
      </w:r>
    </w:p>
    <w:p w14:paraId="1143A90A" w14:textId="633C2FF9" w:rsidR="00C83385" w:rsidRDefault="00A75AD8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need for </w:t>
      </w:r>
      <w:r w:rsidRPr="00A75AD8">
        <w:rPr>
          <w:sz w:val="24"/>
          <w:szCs w:val="24"/>
        </w:rPr>
        <w:t>Architecture-Level Thermal Management</w:t>
      </w:r>
      <w:r>
        <w:rPr>
          <w:sz w:val="24"/>
          <w:szCs w:val="24"/>
        </w:rPr>
        <w:t xml:space="preserve"> arises from the fact that a</w:t>
      </w:r>
      <w:r w:rsidRPr="00A75AD8">
        <w:rPr>
          <w:sz w:val="24"/>
          <w:szCs w:val="24"/>
        </w:rPr>
        <w:t xml:space="preserve">rchitecture domain of the computing system is </w:t>
      </w:r>
      <w:r w:rsidRPr="00A75AD8">
        <w:rPr>
          <w:sz w:val="24"/>
          <w:szCs w:val="24"/>
        </w:rPr>
        <w:t>unique,</w:t>
      </w:r>
      <w:r>
        <w:rPr>
          <w:sz w:val="24"/>
          <w:szCs w:val="24"/>
        </w:rPr>
        <w:t xml:space="preserve"> and d</w:t>
      </w:r>
      <w:r w:rsidRPr="00A75AD8">
        <w:rPr>
          <w:sz w:val="24"/>
          <w:szCs w:val="24"/>
        </w:rPr>
        <w:t xml:space="preserve">evelopment of workload </w:t>
      </w:r>
      <w:r>
        <w:rPr>
          <w:sz w:val="24"/>
          <w:szCs w:val="24"/>
        </w:rPr>
        <w:t xml:space="preserve">is required </w:t>
      </w:r>
      <w:r w:rsidRPr="00A75AD8">
        <w:rPr>
          <w:sz w:val="24"/>
          <w:szCs w:val="24"/>
        </w:rPr>
        <w:t>to control instruction level parallelism</w:t>
      </w:r>
      <w:r>
        <w:rPr>
          <w:sz w:val="24"/>
          <w:szCs w:val="24"/>
        </w:rPr>
        <w:t>. D</w:t>
      </w:r>
      <w:r w:rsidRPr="00A75AD8">
        <w:rPr>
          <w:sz w:val="24"/>
          <w:szCs w:val="24"/>
        </w:rPr>
        <w:t>esign manual provides hot spots and temperature gradients for computing system</w:t>
      </w:r>
      <w:r>
        <w:rPr>
          <w:sz w:val="24"/>
          <w:szCs w:val="24"/>
        </w:rPr>
        <w:t>. In this scenario r</w:t>
      </w:r>
      <w:r w:rsidRPr="00A75AD8">
        <w:rPr>
          <w:sz w:val="24"/>
          <w:szCs w:val="24"/>
        </w:rPr>
        <w:t>ole of system-architecture and operating-system is important</w:t>
      </w:r>
      <w:r>
        <w:rPr>
          <w:sz w:val="24"/>
          <w:szCs w:val="24"/>
        </w:rPr>
        <w:t>.</w:t>
      </w:r>
    </w:p>
    <w:p w14:paraId="170945FE" w14:textId="5008CC1B" w:rsidR="00A75AD8" w:rsidRDefault="001630E2" w:rsidP="009B4CF8">
      <w:pPr>
        <w:spacing w:after="0" w:line="240" w:lineRule="auto"/>
        <w:jc w:val="both"/>
        <w:rPr>
          <w:sz w:val="24"/>
          <w:szCs w:val="24"/>
        </w:rPr>
      </w:pPr>
      <w:r w:rsidRPr="001630E2">
        <w:rPr>
          <w:sz w:val="24"/>
          <w:szCs w:val="24"/>
        </w:rPr>
        <w:t>The need for architecture-level thermal modeling is there to avoid temporal and spatial nonuniformities in computing due to thermal effects</w:t>
      </w:r>
      <w:r>
        <w:rPr>
          <w:sz w:val="24"/>
          <w:szCs w:val="24"/>
        </w:rPr>
        <w:t>.</w:t>
      </w:r>
    </w:p>
    <w:p w14:paraId="7C8B028B" w14:textId="753404E8" w:rsidR="001630E2" w:rsidRDefault="001630E2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1630E2">
        <w:rPr>
          <w:sz w:val="24"/>
          <w:szCs w:val="24"/>
        </w:rPr>
        <w:t>he compact model of a parametric microarchitecture for a computing system must track temperatures at the granularity of individual microarchitectural units</w:t>
      </w:r>
      <w:r>
        <w:rPr>
          <w:sz w:val="24"/>
          <w:szCs w:val="24"/>
        </w:rPr>
        <w:t xml:space="preserve">, </w:t>
      </w:r>
      <w:r w:rsidRPr="001630E2">
        <w:rPr>
          <w:sz w:val="24"/>
          <w:szCs w:val="24"/>
        </w:rPr>
        <w:t>must be parameterized in so that a new compact model for different microarchitectures</w:t>
      </w:r>
      <w:r>
        <w:rPr>
          <w:sz w:val="24"/>
          <w:szCs w:val="24"/>
        </w:rPr>
        <w:t xml:space="preserve">, </w:t>
      </w:r>
      <w:r w:rsidRPr="001630E2">
        <w:rPr>
          <w:sz w:val="24"/>
          <w:szCs w:val="24"/>
        </w:rPr>
        <w:t>must be able to solve the RC circuit’s differential equations quickly</w:t>
      </w:r>
      <w:r>
        <w:rPr>
          <w:sz w:val="24"/>
          <w:szCs w:val="24"/>
        </w:rPr>
        <w:t xml:space="preserve"> and</w:t>
      </w:r>
      <w:r w:rsidRPr="001630E2">
        <w:rPr>
          <w:sz w:val="24"/>
          <w:szCs w:val="24"/>
        </w:rPr>
        <w:t xml:space="preserve"> must be boundary and initial-condition independent</w:t>
      </w:r>
      <w:r>
        <w:rPr>
          <w:sz w:val="24"/>
          <w:szCs w:val="24"/>
        </w:rPr>
        <w:t>.</w:t>
      </w:r>
    </w:p>
    <w:p w14:paraId="67AD40B9" w14:textId="2665E8C4" w:rsidR="001630E2" w:rsidRDefault="001630E2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630E2">
        <w:rPr>
          <w:sz w:val="24"/>
          <w:szCs w:val="24"/>
        </w:rPr>
        <w:t>Temperature-tracking Dynamic Frequency Scaling</w:t>
      </w:r>
      <w:r>
        <w:rPr>
          <w:sz w:val="24"/>
          <w:szCs w:val="24"/>
        </w:rPr>
        <w:t>, t</w:t>
      </w:r>
      <w:r w:rsidRPr="001630E2">
        <w:rPr>
          <w:sz w:val="24"/>
          <w:szCs w:val="24"/>
        </w:rPr>
        <w:t xml:space="preserve">emperature versus average power density for </w:t>
      </w:r>
      <w:proofErr w:type="spellStart"/>
      <w:r w:rsidRPr="001630E2">
        <w:rPr>
          <w:sz w:val="24"/>
          <w:szCs w:val="24"/>
        </w:rPr>
        <w:t>gcc</w:t>
      </w:r>
      <w:proofErr w:type="spellEnd"/>
      <w:r w:rsidRPr="001630E2">
        <w:rPr>
          <w:sz w:val="24"/>
          <w:szCs w:val="24"/>
        </w:rPr>
        <w:t xml:space="preserve"> with a power averaging interval of 0.033 seconds is presented</w:t>
      </w:r>
      <w:r>
        <w:rPr>
          <w:sz w:val="24"/>
          <w:szCs w:val="24"/>
        </w:rPr>
        <w:t>.</w:t>
      </w:r>
    </w:p>
    <w:p w14:paraId="2E9F63AC" w14:textId="0CF735BE" w:rsidR="006757DD" w:rsidRDefault="006757DD" w:rsidP="009B4CF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757DD">
        <w:rPr>
          <w:sz w:val="24"/>
          <w:szCs w:val="24"/>
        </w:rPr>
        <w:t>Temperature-tracking Dynamic Frequency Scaling</w:t>
      </w:r>
      <w:r>
        <w:rPr>
          <w:sz w:val="24"/>
          <w:szCs w:val="24"/>
        </w:rPr>
        <w:t xml:space="preserve">, </w:t>
      </w:r>
      <w:r w:rsidRPr="006757DD">
        <w:rPr>
          <w:sz w:val="24"/>
          <w:szCs w:val="24"/>
        </w:rPr>
        <w:t>the temperature dependence of carrier mobility in CMOS means that frequency is also linearly dependent on the operating temperature.</w:t>
      </w:r>
      <w:r>
        <w:rPr>
          <w:sz w:val="24"/>
          <w:szCs w:val="24"/>
        </w:rPr>
        <w:t xml:space="preserve"> </w:t>
      </w:r>
      <w:r w:rsidRPr="006757DD">
        <w:rPr>
          <w:sz w:val="24"/>
          <w:szCs w:val="24"/>
        </w:rPr>
        <w:t>When applications exceed the temperature specification, they can simply scale frequency down in response to the rising temperature.</w:t>
      </w:r>
    </w:p>
    <w:p w14:paraId="02D57718" w14:textId="552806DB" w:rsidR="00831037" w:rsidRDefault="00831037" w:rsidP="009B4CF8">
      <w:pPr>
        <w:spacing w:after="0" w:line="240" w:lineRule="auto"/>
        <w:jc w:val="both"/>
        <w:rPr>
          <w:sz w:val="24"/>
          <w:szCs w:val="24"/>
        </w:rPr>
      </w:pPr>
      <w:r w:rsidRPr="00831037">
        <w:rPr>
          <w:sz w:val="24"/>
          <w:szCs w:val="24"/>
        </w:rPr>
        <w:t>Dynamic Voltage Scaling</w:t>
      </w:r>
      <w:r>
        <w:rPr>
          <w:sz w:val="24"/>
          <w:szCs w:val="24"/>
        </w:rPr>
        <w:t xml:space="preserve"> is a </w:t>
      </w:r>
      <w:r w:rsidRPr="00831037">
        <w:rPr>
          <w:sz w:val="24"/>
          <w:szCs w:val="24"/>
        </w:rPr>
        <w:t>solution for thermal management</w:t>
      </w:r>
      <w:r>
        <w:rPr>
          <w:sz w:val="24"/>
          <w:szCs w:val="24"/>
        </w:rPr>
        <w:t xml:space="preserve">. </w:t>
      </w:r>
      <w:r w:rsidRPr="00831037">
        <w:rPr>
          <w:sz w:val="24"/>
          <w:szCs w:val="24"/>
        </w:rPr>
        <w:t>When changing the processor voltage, a processor must reduce frequency in conjunction with voltage, because circuits switch more slowly as the operating voltage approaches the threshold voltage.</w:t>
      </w:r>
    </w:p>
    <w:p w14:paraId="7B9BE921" w14:textId="5AC264A7" w:rsidR="00831037" w:rsidRPr="002D0F12" w:rsidRDefault="00831037" w:rsidP="009B4CF8">
      <w:pPr>
        <w:spacing w:after="0" w:line="240" w:lineRule="auto"/>
        <w:jc w:val="both"/>
        <w:rPr>
          <w:sz w:val="24"/>
          <w:szCs w:val="24"/>
        </w:rPr>
      </w:pPr>
      <w:r w:rsidRPr="00831037">
        <w:rPr>
          <w:sz w:val="24"/>
          <w:szCs w:val="24"/>
        </w:rPr>
        <w:t>From the results, Migrating Computation</w:t>
      </w:r>
      <w:r>
        <w:rPr>
          <w:sz w:val="24"/>
          <w:szCs w:val="24"/>
        </w:rPr>
        <w:t xml:space="preserve"> </w:t>
      </w:r>
      <w:r w:rsidRPr="00831037">
        <w:rPr>
          <w:sz w:val="24"/>
          <w:szCs w:val="24"/>
        </w:rPr>
        <w:t>is the best DTM technique at 0.8 K/W</w:t>
      </w:r>
      <w:r>
        <w:rPr>
          <w:sz w:val="24"/>
          <w:szCs w:val="24"/>
        </w:rPr>
        <w:t xml:space="preserve"> because t</w:t>
      </w:r>
      <w:r w:rsidRPr="00831037">
        <w:rPr>
          <w:sz w:val="24"/>
          <w:szCs w:val="24"/>
        </w:rPr>
        <w:t>he floorplan used by itself is enough to reduce the operating temperature of the primary integer register file</w:t>
      </w:r>
      <w:r w:rsidR="00A85817">
        <w:rPr>
          <w:sz w:val="24"/>
          <w:szCs w:val="24"/>
        </w:rPr>
        <w:t xml:space="preserve">, </w:t>
      </w:r>
      <w:r w:rsidRPr="00831037">
        <w:rPr>
          <w:sz w:val="24"/>
          <w:szCs w:val="24"/>
        </w:rPr>
        <w:t>MC can exploit ILP to hide the extra latency of the spare register file</w:t>
      </w:r>
      <w:r w:rsidR="00A85817">
        <w:rPr>
          <w:sz w:val="24"/>
          <w:szCs w:val="24"/>
        </w:rPr>
        <w:t xml:space="preserve"> and</w:t>
      </w:r>
      <w:r w:rsidRPr="00831037">
        <w:rPr>
          <w:sz w:val="24"/>
          <w:szCs w:val="24"/>
        </w:rPr>
        <w:t xml:space="preserve"> complete elimination of activity in the primary register file allows it to cool quickly, minimizing the use of the slower secondary register file.</w:t>
      </w:r>
    </w:p>
    <w:sectPr w:rsidR="00831037" w:rsidRPr="002D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26A9"/>
    <w:multiLevelType w:val="hybridMultilevel"/>
    <w:tmpl w:val="97947F78"/>
    <w:lvl w:ilvl="0" w:tplc="98C67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884A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4C8700A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AC78D8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9E2976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E46816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F08324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EC89A6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4E2FF8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E7717F1"/>
    <w:multiLevelType w:val="hybridMultilevel"/>
    <w:tmpl w:val="3D9E5F80"/>
    <w:lvl w:ilvl="0" w:tplc="29F88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2E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26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2F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A7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EA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405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1034662">
    <w:abstractNumId w:val="1"/>
  </w:num>
  <w:num w:numId="2" w16cid:durableId="8954340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sjQ2MLA0sbQwsLBU0lEKTi0uzszPAykwrAUAcsanIiwAAAA="/>
  </w:docVars>
  <w:rsids>
    <w:rsidRoot w:val="00B2092C"/>
    <w:rsid w:val="0004210A"/>
    <w:rsid w:val="00132CD2"/>
    <w:rsid w:val="001630E2"/>
    <w:rsid w:val="00212B70"/>
    <w:rsid w:val="00275EB4"/>
    <w:rsid w:val="002D0F12"/>
    <w:rsid w:val="00396E09"/>
    <w:rsid w:val="00473570"/>
    <w:rsid w:val="004E39D0"/>
    <w:rsid w:val="006757DD"/>
    <w:rsid w:val="007E692F"/>
    <w:rsid w:val="007F04FA"/>
    <w:rsid w:val="00831037"/>
    <w:rsid w:val="008F207A"/>
    <w:rsid w:val="009329D4"/>
    <w:rsid w:val="009B4CF8"/>
    <w:rsid w:val="00A75AD8"/>
    <w:rsid w:val="00A85817"/>
    <w:rsid w:val="00AA5161"/>
    <w:rsid w:val="00AE32EE"/>
    <w:rsid w:val="00B2092C"/>
    <w:rsid w:val="00B33CC4"/>
    <w:rsid w:val="00BD5BFE"/>
    <w:rsid w:val="00C0772A"/>
    <w:rsid w:val="00C269A6"/>
    <w:rsid w:val="00C82E15"/>
    <w:rsid w:val="00C83385"/>
    <w:rsid w:val="00D30C8F"/>
    <w:rsid w:val="00D8473A"/>
    <w:rsid w:val="00FB6CBC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9E54"/>
  <w15:chartTrackingRefBased/>
  <w15:docId w15:val="{E6890764-1774-4B66-8990-ECACCDF4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10</cp:revision>
  <dcterms:created xsi:type="dcterms:W3CDTF">2022-05-27T12:48:00Z</dcterms:created>
  <dcterms:modified xsi:type="dcterms:W3CDTF">2022-05-27T17:06:00Z</dcterms:modified>
</cp:coreProperties>
</file>