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142"/>
        <w:tblW w:w="10405" w:type="dxa"/>
        <w:tblLook w:val="04A0" w:firstRow="1" w:lastRow="0" w:firstColumn="1" w:lastColumn="0" w:noHBand="0" w:noVBand="1"/>
      </w:tblPr>
      <w:tblGrid>
        <w:gridCol w:w="3936"/>
        <w:gridCol w:w="6469"/>
      </w:tblGrid>
      <w:tr w:rsidR="0010345B" w14:paraId="773B7530" w14:textId="77777777" w:rsidTr="0010345B">
        <w:trPr>
          <w:trHeight w:val="625"/>
        </w:trPr>
        <w:tc>
          <w:tcPr>
            <w:tcW w:w="3936" w:type="dxa"/>
            <w:shd w:val="clear" w:color="auto" w:fill="D9D9D9" w:themeFill="background1" w:themeFillShade="D9"/>
          </w:tcPr>
          <w:p w14:paraId="53FAD425" w14:textId="77777777" w:rsidR="0010345B" w:rsidRDefault="0010345B" w:rsidP="0010345B">
            <w:r>
              <w:t>Name</w:t>
            </w:r>
          </w:p>
        </w:tc>
        <w:tc>
          <w:tcPr>
            <w:tcW w:w="6469" w:type="dxa"/>
          </w:tcPr>
          <w:p w14:paraId="58A97006" w14:textId="7A550F44" w:rsidR="0010345B" w:rsidRDefault="00FC196D" w:rsidP="0010345B">
            <w:r>
              <w:t>Mohammad Asghar</w:t>
            </w:r>
          </w:p>
        </w:tc>
      </w:tr>
      <w:tr w:rsidR="0010345B" w14:paraId="0D8DD190" w14:textId="77777777" w:rsidTr="0010345B">
        <w:trPr>
          <w:trHeight w:val="625"/>
        </w:trPr>
        <w:tc>
          <w:tcPr>
            <w:tcW w:w="3936" w:type="dxa"/>
            <w:shd w:val="clear" w:color="auto" w:fill="D9D9D9" w:themeFill="background1" w:themeFillShade="D9"/>
          </w:tcPr>
          <w:p w14:paraId="3F0B9891" w14:textId="77777777" w:rsidR="0010345B" w:rsidRDefault="0010345B" w:rsidP="0010345B">
            <w:r>
              <w:t>Contact Number</w:t>
            </w:r>
          </w:p>
        </w:tc>
        <w:tc>
          <w:tcPr>
            <w:tcW w:w="6469" w:type="dxa"/>
          </w:tcPr>
          <w:p w14:paraId="3AE8BC55" w14:textId="3386BF50" w:rsidR="00FC196D" w:rsidRDefault="00FC196D" w:rsidP="0010345B">
            <w:r>
              <w:t>+447361131632 or +923018024440</w:t>
            </w:r>
          </w:p>
        </w:tc>
      </w:tr>
      <w:tr w:rsidR="0010345B" w14:paraId="7D76AAC2" w14:textId="77777777" w:rsidTr="0010345B">
        <w:trPr>
          <w:trHeight w:val="701"/>
        </w:trPr>
        <w:tc>
          <w:tcPr>
            <w:tcW w:w="3936" w:type="dxa"/>
            <w:shd w:val="clear" w:color="auto" w:fill="D9D9D9" w:themeFill="background1" w:themeFillShade="D9"/>
          </w:tcPr>
          <w:p w14:paraId="14AD3C22" w14:textId="77777777" w:rsidR="0010345B" w:rsidRDefault="0010345B" w:rsidP="0010345B">
            <w:r>
              <w:t>Project Title  (Example – Week1, Week2, Week3)</w:t>
            </w:r>
          </w:p>
        </w:tc>
        <w:tc>
          <w:tcPr>
            <w:tcW w:w="6469" w:type="dxa"/>
          </w:tcPr>
          <w:p w14:paraId="54E8AE61" w14:textId="0C1FD733" w:rsidR="0010345B" w:rsidRDefault="00FC196D" w:rsidP="0010345B">
            <w:r>
              <w:t>Week 1 – ShopEase</w:t>
            </w:r>
          </w:p>
        </w:tc>
      </w:tr>
    </w:tbl>
    <w:p w14:paraId="4C81C76B" w14:textId="77777777" w:rsidR="008D4554" w:rsidRDefault="00B124A4">
      <w:r>
        <w:rPr>
          <w:noProof/>
          <w:lang w:eastAsia="en-IN"/>
        </w:rPr>
        <w:drawing>
          <wp:anchor distT="0" distB="0" distL="114300" distR="114300" simplePos="0" relativeHeight="251658240" behindDoc="0" locked="0" layoutInCell="1" allowOverlap="1" wp14:anchorId="3C92F852" wp14:editId="6D4D485D">
            <wp:simplePos x="0" y="0"/>
            <wp:positionH relativeFrom="column">
              <wp:posOffset>5231765</wp:posOffset>
            </wp:positionH>
            <wp:positionV relativeFrom="paragraph">
              <wp:posOffset>-1617345</wp:posOffset>
            </wp:positionV>
            <wp:extent cx="2018665" cy="2018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and White Luxury Initials Consulting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8665" cy="2018665"/>
                    </a:xfrm>
                    <a:prstGeom prst="rect">
                      <a:avLst/>
                    </a:prstGeom>
                  </pic:spPr>
                </pic:pic>
              </a:graphicData>
            </a:graphic>
            <wp14:sizeRelV relativeFrom="margin">
              <wp14:pctHeight>0</wp14:pctHeight>
            </wp14:sizeRelV>
          </wp:anchor>
        </w:drawing>
      </w:r>
      <w:r>
        <w:br w:type="textWrapping" w:clear="all"/>
      </w:r>
    </w:p>
    <w:p w14:paraId="29CC1FED" w14:textId="77777777" w:rsidR="0010345B" w:rsidRDefault="0010345B" w:rsidP="0062586D">
      <w:pPr>
        <w:spacing w:after="0" w:line="240" w:lineRule="auto"/>
        <w:outlineLvl w:val="2"/>
        <w:rPr>
          <w:rFonts w:eastAsia="Times New Roman" w:cstheme="minorHAnsi"/>
          <w:b/>
          <w:bCs/>
          <w:sz w:val="27"/>
          <w:szCs w:val="27"/>
          <w:lang w:eastAsia="en-IN"/>
        </w:rPr>
      </w:pPr>
      <w:r w:rsidRPr="0010345B">
        <w:rPr>
          <w:rFonts w:eastAsia="Times New Roman" w:cstheme="minorHAnsi"/>
          <w:b/>
          <w:bCs/>
          <w:sz w:val="27"/>
          <w:szCs w:val="27"/>
          <w:lang w:eastAsia="en-IN"/>
        </w:rPr>
        <w:t>Project Guidelines and Rules</w:t>
      </w:r>
    </w:p>
    <w:p w14:paraId="16F18896" w14:textId="77777777" w:rsidR="0010345B" w:rsidRPr="0010345B" w:rsidRDefault="0010345B" w:rsidP="0062586D">
      <w:pPr>
        <w:spacing w:after="0" w:line="240" w:lineRule="auto"/>
        <w:outlineLvl w:val="2"/>
        <w:rPr>
          <w:rFonts w:eastAsia="Times New Roman" w:cstheme="minorHAnsi"/>
          <w:b/>
          <w:bCs/>
          <w:sz w:val="27"/>
          <w:szCs w:val="27"/>
          <w:lang w:eastAsia="en-IN"/>
        </w:rPr>
      </w:pPr>
    </w:p>
    <w:p w14:paraId="4B11B2E4" w14:textId="77777777" w:rsidR="0010345B" w:rsidRPr="0010345B" w:rsidRDefault="0010345B" w:rsidP="0062586D">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Formatting and Submission</w:t>
      </w:r>
    </w:p>
    <w:p w14:paraId="0108AADA"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Format:</w:t>
      </w:r>
      <w:r w:rsidRPr="0010345B">
        <w:rPr>
          <w:rFonts w:eastAsia="Times New Roman" w:cstheme="minorHAnsi"/>
          <w:sz w:val="24"/>
          <w:szCs w:val="24"/>
          <w:lang w:eastAsia="en-IN"/>
        </w:rPr>
        <w:t xml:space="preserve"> Use a readable font (e.g., Arial/Times New Roman), size 12, 1.5 line spacing.</w:t>
      </w:r>
    </w:p>
    <w:p w14:paraId="448F0E63"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Title:</w:t>
      </w:r>
      <w:r w:rsidRPr="0010345B">
        <w:rPr>
          <w:rFonts w:eastAsia="Times New Roman" w:cstheme="minorHAnsi"/>
          <w:sz w:val="24"/>
          <w:szCs w:val="24"/>
          <w:lang w:eastAsia="en-IN"/>
        </w:rPr>
        <w:t xml:space="preserve"> Include Week and Title (Example - Week 1: TravelEase Case Study.)</w:t>
      </w:r>
    </w:p>
    <w:p w14:paraId="3F27D7B7"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File Format:</w:t>
      </w:r>
      <w:r w:rsidRPr="0010345B">
        <w:rPr>
          <w:rFonts w:eastAsia="Times New Roman" w:cstheme="minorHAnsi"/>
          <w:sz w:val="24"/>
          <w:szCs w:val="24"/>
          <w:lang w:eastAsia="en-IN"/>
        </w:rPr>
        <w:t xml:space="preserve"> Submit as PDF or Word file to contact@victoriasolutions.co.uk</w:t>
      </w:r>
    </w:p>
    <w:p w14:paraId="768B4E0F" w14:textId="77777777" w:rsid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Page Limit:</w:t>
      </w:r>
      <w:r w:rsidRPr="0010345B">
        <w:rPr>
          <w:rFonts w:eastAsia="Times New Roman" w:cstheme="minorHAnsi"/>
          <w:sz w:val="24"/>
          <w:szCs w:val="24"/>
          <w:lang w:eastAsia="en-IN"/>
        </w:rPr>
        <w:t xml:space="preserve"> 4–5 pages, including the title and references.</w:t>
      </w:r>
    </w:p>
    <w:p w14:paraId="593E99B2" w14:textId="77777777" w:rsidR="0010345B" w:rsidRPr="0010345B" w:rsidRDefault="0010345B" w:rsidP="0010345B">
      <w:pPr>
        <w:spacing w:after="0" w:line="240" w:lineRule="auto"/>
        <w:ind w:left="1440"/>
        <w:rPr>
          <w:rFonts w:eastAsia="Times New Roman" w:cstheme="minorHAnsi"/>
          <w:sz w:val="24"/>
          <w:szCs w:val="24"/>
          <w:lang w:eastAsia="en-IN"/>
        </w:rPr>
      </w:pPr>
    </w:p>
    <w:p w14:paraId="519B326E"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Answer Requirements</w:t>
      </w:r>
    </w:p>
    <w:p w14:paraId="49EA8DF6"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Word Count:</w:t>
      </w:r>
      <w:r w:rsidRPr="0010345B">
        <w:rPr>
          <w:rFonts w:eastAsia="Times New Roman" w:cstheme="minorHAnsi"/>
          <w:sz w:val="24"/>
          <w:szCs w:val="24"/>
          <w:lang w:eastAsia="en-IN"/>
        </w:rPr>
        <w:t xml:space="preserve"> Each answer should be 100–150 words; total 800–1,200 words.</w:t>
      </w:r>
    </w:p>
    <w:p w14:paraId="4654F4B4"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Clarity:</w:t>
      </w:r>
      <w:r w:rsidRPr="0010345B">
        <w:rPr>
          <w:rFonts w:eastAsia="Times New Roman" w:cstheme="minorHAnsi"/>
          <w:sz w:val="24"/>
          <w:szCs w:val="24"/>
          <w:lang w:eastAsia="en-IN"/>
        </w:rPr>
        <w:t xml:space="preserve"> Write concise, structured answers with key points.</w:t>
      </w:r>
    </w:p>
    <w:p w14:paraId="443C6B2B" w14:textId="77777777" w:rsid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Tone:</w:t>
      </w:r>
      <w:r w:rsidRPr="0010345B">
        <w:rPr>
          <w:rFonts w:eastAsia="Times New Roman" w:cstheme="minorHAnsi"/>
          <w:sz w:val="24"/>
          <w:szCs w:val="24"/>
          <w:lang w:eastAsia="en-IN"/>
        </w:rPr>
        <w:t xml:space="preserve"> Use formal, professional language.</w:t>
      </w:r>
    </w:p>
    <w:p w14:paraId="5CE818ED" w14:textId="77777777" w:rsidR="0010345B" w:rsidRPr="0010345B" w:rsidRDefault="0010345B" w:rsidP="0010345B">
      <w:pPr>
        <w:spacing w:after="0" w:line="240" w:lineRule="auto"/>
        <w:ind w:left="1440"/>
        <w:rPr>
          <w:rFonts w:eastAsia="Times New Roman" w:cstheme="minorHAnsi"/>
          <w:sz w:val="24"/>
          <w:szCs w:val="24"/>
          <w:lang w:eastAsia="en-IN"/>
        </w:rPr>
      </w:pPr>
    </w:p>
    <w:p w14:paraId="4F1120CD"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Content Rules</w:t>
      </w:r>
    </w:p>
    <w:p w14:paraId="5F24371B"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Answer all questions thoroughly, referencing case study concepts.</w:t>
      </w:r>
    </w:p>
    <w:p w14:paraId="0B62F076"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Use examples where possible (e.g., risk assessment techniques).</w:t>
      </w:r>
    </w:p>
    <w:p w14:paraId="6DAF96B0"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Break complex answers into bullet points or lists.</w:t>
      </w:r>
    </w:p>
    <w:p w14:paraId="0434C425" w14:textId="77777777" w:rsidR="0010345B" w:rsidRPr="0010345B" w:rsidRDefault="0010345B" w:rsidP="0010345B">
      <w:pPr>
        <w:spacing w:after="0" w:line="240" w:lineRule="auto"/>
        <w:ind w:left="1440"/>
        <w:rPr>
          <w:rFonts w:eastAsia="Times New Roman" w:cstheme="minorHAnsi"/>
          <w:sz w:val="24"/>
          <w:szCs w:val="24"/>
          <w:lang w:eastAsia="en-IN"/>
        </w:rPr>
      </w:pPr>
    </w:p>
    <w:p w14:paraId="7755699F"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Plagiarism Policy</w:t>
      </w:r>
    </w:p>
    <w:p w14:paraId="22C20315"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Submit original work; no copy-pasting.</w:t>
      </w:r>
    </w:p>
    <w:p w14:paraId="07FCFC19" w14:textId="77777777" w:rsid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Cite external material in a consistent format (e.g., APA, MLA).</w:t>
      </w:r>
    </w:p>
    <w:p w14:paraId="0F5FF8CB" w14:textId="77777777" w:rsidR="0010345B" w:rsidRPr="0010345B" w:rsidRDefault="0010345B" w:rsidP="0010345B">
      <w:pPr>
        <w:spacing w:after="0" w:line="240" w:lineRule="auto"/>
        <w:ind w:left="1440"/>
        <w:rPr>
          <w:rFonts w:eastAsia="Times New Roman" w:cstheme="minorHAnsi"/>
          <w:sz w:val="24"/>
          <w:szCs w:val="24"/>
          <w:lang w:eastAsia="en-IN"/>
        </w:rPr>
      </w:pPr>
    </w:p>
    <w:p w14:paraId="6FD82F94" w14:textId="77777777" w:rsidR="0010345B" w:rsidRPr="0010345B" w:rsidRDefault="0010345B" w:rsidP="0010345B">
      <w:pPr>
        <w:numPr>
          <w:ilvl w:val="0"/>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Evaluation Criteria</w:t>
      </w:r>
    </w:p>
    <w:p w14:paraId="53A62492"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Understanding:</w:t>
      </w:r>
      <w:r w:rsidRPr="0010345B">
        <w:rPr>
          <w:rFonts w:eastAsia="Times New Roman" w:cstheme="minorHAnsi"/>
          <w:sz w:val="24"/>
          <w:szCs w:val="24"/>
          <w:lang w:eastAsia="en-IN"/>
        </w:rPr>
        <w:t xml:space="preserve"> Clear grasp of business analysis principles.</w:t>
      </w:r>
    </w:p>
    <w:p w14:paraId="27D5CCC8"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Application:</w:t>
      </w:r>
      <w:r w:rsidRPr="0010345B">
        <w:rPr>
          <w:rFonts w:eastAsia="Times New Roman" w:cstheme="minorHAnsi"/>
          <w:sz w:val="24"/>
          <w:szCs w:val="24"/>
          <w:lang w:eastAsia="en-IN"/>
        </w:rPr>
        <w:t xml:space="preserve"> Effective use of concepts like cost-benefit analysis and Agile/Waterfall.</w:t>
      </w:r>
    </w:p>
    <w:p w14:paraId="501DE308"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Clarity:</w:t>
      </w:r>
      <w:r w:rsidRPr="0010345B">
        <w:rPr>
          <w:rFonts w:eastAsia="Times New Roman" w:cstheme="minorHAnsi"/>
          <w:sz w:val="24"/>
          <w:szCs w:val="24"/>
          <w:lang w:eastAsia="en-IN"/>
        </w:rPr>
        <w:t xml:space="preserve"> Logical, well-structured responses.</w:t>
      </w:r>
    </w:p>
    <w:p w14:paraId="259B8399" w14:textId="77777777" w:rsidR="0010345B" w:rsidRPr="0010345B" w:rsidRDefault="0010345B" w:rsidP="0010345B">
      <w:pPr>
        <w:numPr>
          <w:ilvl w:val="1"/>
          <w:numId w:val="1"/>
        </w:numPr>
        <w:spacing w:before="100" w:beforeAutospacing="1" w:after="100" w:afterAutospacing="1" w:line="240" w:lineRule="auto"/>
        <w:rPr>
          <w:rFonts w:eastAsia="Times New Roman" w:cstheme="minorHAnsi"/>
          <w:sz w:val="24"/>
          <w:szCs w:val="24"/>
          <w:lang w:eastAsia="en-IN"/>
        </w:rPr>
      </w:pPr>
      <w:r w:rsidRPr="0010345B">
        <w:rPr>
          <w:rFonts w:eastAsia="Times New Roman" w:cstheme="minorHAnsi"/>
          <w:b/>
          <w:bCs/>
          <w:sz w:val="24"/>
          <w:szCs w:val="24"/>
          <w:lang w:eastAsia="en-IN"/>
        </w:rPr>
        <w:t>Creativity:</w:t>
      </w:r>
      <w:r w:rsidRPr="0010345B">
        <w:rPr>
          <w:rFonts w:eastAsia="Times New Roman" w:cstheme="minorHAnsi"/>
          <w:sz w:val="24"/>
          <w:szCs w:val="24"/>
          <w:lang w:eastAsia="en-IN"/>
        </w:rPr>
        <w:t xml:space="preserve"> Innovative problem-solving and examples.</w:t>
      </w:r>
    </w:p>
    <w:p w14:paraId="5A144851" w14:textId="77777777" w:rsidR="0010345B" w:rsidRPr="0010345B" w:rsidRDefault="0010345B" w:rsidP="0010345B">
      <w:pPr>
        <w:numPr>
          <w:ilvl w:val="1"/>
          <w:numId w:val="1"/>
        </w:numPr>
        <w:spacing w:before="100" w:beforeAutospacing="1" w:after="100" w:afterAutospacing="1" w:line="240" w:lineRule="auto"/>
        <w:rPr>
          <w:rFonts w:eastAsia="Times New Roman" w:cstheme="minorHAnsi"/>
          <w:sz w:val="24"/>
          <w:szCs w:val="24"/>
          <w:lang w:eastAsia="en-IN"/>
        </w:rPr>
      </w:pPr>
      <w:r w:rsidRPr="0010345B">
        <w:rPr>
          <w:rFonts w:eastAsia="Times New Roman" w:cstheme="minorHAnsi"/>
          <w:b/>
          <w:bCs/>
          <w:sz w:val="24"/>
          <w:szCs w:val="24"/>
          <w:lang w:eastAsia="en-IN"/>
        </w:rPr>
        <w:t>Completeness:</w:t>
      </w:r>
      <w:r w:rsidRPr="0010345B">
        <w:rPr>
          <w:rFonts w:eastAsia="Times New Roman" w:cstheme="minorHAnsi"/>
          <w:sz w:val="24"/>
          <w:szCs w:val="24"/>
          <w:lang w:eastAsia="en-IN"/>
        </w:rPr>
        <w:t xml:space="preserve"> Answer all questions within the word limit.</w:t>
      </w:r>
    </w:p>
    <w:p w14:paraId="57272D0E" w14:textId="77777777" w:rsidR="0010345B" w:rsidRPr="0010345B" w:rsidRDefault="0010345B" w:rsidP="0010345B">
      <w:pPr>
        <w:spacing w:before="100" w:beforeAutospacing="1" w:after="100" w:afterAutospacing="1" w:line="240" w:lineRule="auto"/>
        <w:ind w:left="1440"/>
        <w:rPr>
          <w:rFonts w:eastAsia="Times New Roman" w:cstheme="minorHAnsi"/>
          <w:sz w:val="24"/>
          <w:szCs w:val="24"/>
          <w:lang w:eastAsia="en-IN"/>
        </w:rPr>
      </w:pPr>
    </w:p>
    <w:p w14:paraId="14F865EE"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lastRenderedPageBreak/>
        <w:t>Deadlines and Late Submissions</w:t>
      </w:r>
    </w:p>
    <w:p w14:paraId="186B07E5"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Deadline:</w:t>
      </w:r>
      <w:r w:rsidRPr="0010345B">
        <w:rPr>
          <w:rFonts w:eastAsia="Times New Roman" w:cstheme="minorHAnsi"/>
          <w:sz w:val="24"/>
          <w:szCs w:val="24"/>
          <w:lang w:eastAsia="en-IN"/>
        </w:rPr>
        <w:t xml:space="preserve"> Submit on time; trainees who submit </w:t>
      </w:r>
      <w:r w:rsidR="0062586D">
        <w:rPr>
          <w:rFonts w:eastAsia="Times New Roman" w:cstheme="minorHAnsi"/>
          <w:sz w:val="24"/>
          <w:szCs w:val="24"/>
          <w:lang w:eastAsia="en-IN"/>
        </w:rPr>
        <w:t>fail to submit the project</w:t>
      </w:r>
      <w:r w:rsidRPr="0010345B">
        <w:rPr>
          <w:rFonts w:eastAsia="Times New Roman" w:cstheme="minorHAnsi"/>
          <w:sz w:val="24"/>
          <w:szCs w:val="24"/>
          <w:lang w:eastAsia="en-IN"/>
        </w:rPr>
        <w:t xml:space="preserve"> will miss the “Certificate of Excellence”</w:t>
      </w:r>
    </w:p>
    <w:p w14:paraId="5D1AAB04" w14:textId="77777777" w:rsidR="0010345B" w:rsidRPr="0010345B" w:rsidRDefault="0010345B" w:rsidP="0010345B">
      <w:pPr>
        <w:spacing w:after="0" w:line="240" w:lineRule="auto"/>
        <w:ind w:left="1080"/>
        <w:rPr>
          <w:rFonts w:eastAsia="Times New Roman" w:cstheme="minorHAnsi"/>
          <w:sz w:val="24"/>
          <w:szCs w:val="24"/>
          <w:lang w:eastAsia="en-IN"/>
        </w:rPr>
      </w:pPr>
      <w:r w:rsidRPr="0010345B">
        <w:rPr>
          <w:rFonts w:eastAsia="Times New Roman" w:cstheme="minorHAnsi"/>
          <w:sz w:val="24"/>
          <w:szCs w:val="24"/>
          <w:lang w:eastAsia="en-IN"/>
        </w:rPr>
        <w:t xml:space="preserve"> </w:t>
      </w:r>
    </w:p>
    <w:p w14:paraId="631F9596"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Additional Resources</w:t>
      </w:r>
    </w:p>
    <w:p w14:paraId="4DBA933A"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Refer to lecture notes and recommended readings.</w:t>
      </w:r>
    </w:p>
    <w:p w14:paraId="09AEFBF4"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Contact the instructor or peers for clarifications before the deadline.</w:t>
      </w:r>
    </w:p>
    <w:p w14:paraId="190477FD" w14:textId="77777777" w:rsidR="0010345B" w:rsidRDefault="0010345B" w:rsidP="004A736A"/>
    <w:p w14:paraId="5B7BEF2A" w14:textId="77777777" w:rsidR="0062586D" w:rsidRDefault="0062586D" w:rsidP="0010345B">
      <w:pPr>
        <w:rPr>
          <w:b/>
        </w:rPr>
      </w:pPr>
      <w:r w:rsidRPr="0062586D">
        <w:rPr>
          <w:b/>
        </w:rPr>
        <w:t>START YOUR PROJECT FROM HERE:</w:t>
      </w:r>
      <w:r>
        <w:rPr>
          <w:b/>
        </w:rPr>
        <w:t xml:space="preserve"> </w:t>
      </w:r>
    </w:p>
    <w:p w14:paraId="34518BF3" w14:textId="204E223F" w:rsidR="00A61509" w:rsidRDefault="00EA787C" w:rsidP="00A61509">
      <w:pPr>
        <w:spacing w:line="360" w:lineRule="auto"/>
        <w:rPr>
          <w:rFonts w:ascii="Arial" w:hAnsi="Arial" w:cs="Arial"/>
          <w:bCs/>
          <w:sz w:val="24"/>
          <w:szCs w:val="24"/>
        </w:rPr>
      </w:pPr>
      <w:r>
        <w:rPr>
          <w:rFonts w:ascii="Arial" w:hAnsi="Arial" w:cs="Arial"/>
          <w:bCs/>
          <w:sz w:val="24"/>
          <w:szCs w:val="24"/>
        </w:rPr>
        <w:t xml:space="preserve">This project is based on conducting a data analysis on the sales dataset for an online retail company named ‘ShopEase’. The company wants to improve its sales performance and customer satisfaction through the analysis of the sales dataset. </w:t>
      </w:r>
    </w:p>
    <w:p w14:paraId="25AB8A90" w14:textId="6D854DB6" w:rsidR="00EA787C" w:rsidRDefault="00EA787C" w:rsidP="00A61509">
      <w:pPr>
        <w:spacing w:line="360" w:lineRule="auto"/>
        <w:rPr>
          <w:rFonts w:ascii="Arial" w:hAnsi="Arial" w:cs="Arial"/>
          <w:bCs/>
          <w:sz w:val="24"/>
          <w:szCs w:val="24"/>
        </w:rPr>
      </w:pPr>
      <w:r>
        <w:rPr>
          <w:rFonts w:ascii="Arial" w:hAnsi="Arial" w:cs="Arial"/>
          <w:bCs/>
          <w:sz w:val="24"/>
          <w:szCs w:val="24"/>
        </w:rPr>
        <w:t xml:space="preserve">The key steps of the data analysis from </w:t>
      </w:r>
      <w:r w:rsidR="005845E0">
        <w:rPr>
          <w:rFonts w:ascii="Arial" w:hAnsi="Arial" w:cs="Arial"/>
          <w:bCs/>
          <w:sz w:val="24"/>
          <w:szCs w:val="24"/>
        </w:rPr>
        <w:t>the beginning to the end include:</w:t>
      </w:r>
    </w:p>
    <w:p w14:paraId="4DEE9B1E" w14:textId="13FAF02C" w:rsidR="005845E0" w:rsidRDefault="005845E0" w:rsidP="005845E0">
      <w:pPr>
        <w:pStyle w:val="ListParagraph"/>
        <w:numPr>
          <w:ilvl w:val="0"/>
          <w:numId w:val="3"/>
        </w:numPr>
        <w:spacing w:line="360" w:lineRule="auto"/>
        <w:rPr>
          <w:rFonts w:ascii="Arial" w:hAnsi="Arial" w:cs="Arial"/>
          <w:bCs/>
          <w:sz w:val="24"/>
          <w:szCs w:val="24"/>
        </w:rPr>
      </w:pPr>
      <w:r>
        <w:rPr>
          <w:rFonts w:ascii="Arial" w:hAnsi="Arial" w:cs="Arial"/>
          <w:bCs/>
          <w:sz w:val="24"/>
          <w:szCs w:val="24"/>
        </w:rPr>
        <w:t>Cleaned Dataset</w:t>
      </w:r>
    </w:p>
    <w:p w14:paraId="514571DE" w14:textId="12FD61DA" w:rsidR="005845E0" w:rsidRDefault="005845E0" w:rsidP="005845E0">
      <w:pPr>
        <w:pStyle w:val="ListParagraph"/>
        <w:numPr>
          <w:ilvl w:val="0"/>
          <w:numId w:val="3"/>
        </w:numPr>
        <w:spacing w:line="360" w:lineRule="auto"/>
        <w:rPr>
          <w:rFonts w:ascii="Arial" w:hAnsi="Arial" w:cs="Arial"/>
          <w:bCs/>
          <w:sz w:val="24"/>
          <w:szCs w:val="24"/>
        </w:rPr>
      </w:pPr>
      <w:r>
        <w:rPr>
          <w:rFonts w:ascii="Arial" w:hAnsi="Arial" w:cs="Arial"/>
          <w:bCs/>
          <w:sz w:val="24"/>
          <w:szCs w:val="24"/>
        </w:rPr>
        <w:t>Exploratory Data Analysis (EDA)</w:t>
      </w:r>
    </w:p>
    <w:p w14:paraId="61950468" w14:textId="5F8CCE93" w:rsidR="005845E0" w:rsidRDefault="005845E0" w:rsidP="005845E0">
      <w:pPr>
        <w:pStyle w:val="ListParagraph"/>
        <w:numPr>
          <w:ilvl w:val="0"/>
          <w:numId w:val="3"/>
        </w:numPr>
        <w:spacing w:line="360" w:lineRule="auto"/>
        <w:rPr>
          <w:rFonts w:ascii="Arial" w:hAnsi="Arial" w:cs="Arial"/>
          <w:bCs/>
          <w:sz w:val="24"/>
          <w:szCs w:val="24"/>
        </w:rPr>
      </w:pPr>
      <w:r>
        <w:rPr>
          <w:rFonts w:ascii="Arial" w:hAnsi="Arial" w:cs="Arial"/>
          <w:bCs/>
          <w:sz w:val="24"/>
          <w:szCs w:val="24"/>
        </w:rPr>
        <w:t>Data Visualisations (Three included)</w:t>
      </w:r>
    </w:p>
    <w:p w14:paraId="50CE4B8E" w14:textId="2E02BEFF" w:rsidR="005845E0" w:rsidRDefault="005845E0" w:rsidP="005845E0">
      <w:pPr>
        <w:pStyle w:val="ListParagraph"/>
        <w:numPr>
          <w:ilvl w:val="0"/>
          <w:numId w:val="3"/>
        </w:numPr>
        <w:spacing w:line="360" w:lineRule="auto"/>
        <w:rPr>
          <w:rFonts w:ascii="Arial" w:hAnsi="Arial" w:cs="Arial"/>
          <w:bCs/>
          <w:sz w:val="24"/>
          <w:szCs w:val="24"/>
        </w:rPr>
      </w:pPr>
      <w:r>
        <w:rPr>
          <w:rFonts w:ascii="Arial" w:hAnsi="Arial" w:cs="Arial"/>
          <w:bCs/>
          <w:sz w:val="24"/>
          <w:szCs w:val="24"/>
        </w:rPr>
        <w:t>Final Data Insights Report</w:t>
      </w:r>
    </w:p>
    <w:p w14:paraId="77EC69D6" w14:textId="77777777" w:rsidR="005845E0" w:rsidRPr="005845E0" w:rsidRDefault="005845E0" w:rsidP="005845E0">
      <w:pPr>
        <w:spacing w:line="360" w:lineRule="auto"/>
        <w:rPr>
          <w:rFonts w:ascii="Arial" w:hAnsi="Arial" w:cs="Arial"/>
          <w:bCs/>
          <w:sz w:val="24"/>
          <w:szCs w:val="24"/>
        </w:rPr>
      </w:pPr>
    </w:p>
    <w:p w14:paraId="79141B7B" w14:textId="507D1141" w:rsidR="00F14420" w:rsidRPr="004A736A" w:rsidRDefault="004A736A" w:rsidP="004A736A">
      <w:pPr>
        <w:spacing w:line="360" w:lineRule="auto"/>
        <w:rPr>
          <w:rFonts w:ascii="Arial" w:hAnsi="Arial" w:cs="Arial"/>
          <w:bCs/>
          <w:sz w:val="24"/>
          <w:szCs w:val="24"/>
        </w:rPr>
      </w:pPr>
      <w:r>
        <w:rPr>
          <w:rFonts w:ascii="Arial" w:hAnsi="Arial" w:cs="Arial"/>
          <w:b/>
          <w:sz w:val="24"/>
          <w:szCs w:val="24"/>
        </w:rPr>
        <w:t xml:space="preserve">1. </w:t>
      </w:r>
      <w:r w:rsidR="00EA787C" w:rsidRPr="004A736A">
        <w:rPr>
          <w:rFonts w:ascii="Arial" w:hAnsi="Arial" w:cs="Arial"/>
          <w:b/>
          <w:sz w:val="24"/>
          <w:szCs w:val="24"/>
        </w:rPr>
        <w:t>Cleaned Dataset</w:t>
      </w:r>
    </w:p>
    <w:p w14:paraId="6D43DC6B" w14:textId="40332D93" w:rsidR="004A736A" w:rsidRPr="00492014" w:rsidRDefault="00FA64A8" w:rsidP="00492014">
      <w:pPr>
        <w:spacing w:line="360" w:lineRule="auto"/>
        <w:rPr>
          <w:rFonts w:ascii="Arial" w:hAnsi="Arial" w:cs="Arial"/>
          <w:bCs/>
          <w:sz w:val="24"/>
          <w:szCs w:val="24"/>
        </w:rPr>
      </w:pPr>
      <w:r w:rsidRPr="00492014">
        <w:rPr>
          <w:rFonts w:ascii="Arial" w:hAnsi="Arial" w:cs="Arial"/>
          <w:bCs/>
          <w:sz w:val="24"/>
          <w:szCs w:val="24"/>
        </w:rPr>
        <w:t>This step i</w:t>
      </w:r>
      <w:r w:rsidRPr="00492014">
        <w:rPr>
          <w:rFonts w:ascii="Arial" w:hAnsi="Arial" w:cs="Arial"/>
          <w:bCs/>
          <w:sz w:val="24"/>
          <w:szCs w:val="24"/>
        </w:rPr>
        <w:t>nvolves removing inaccuracies, filling in missing values, handling duplicates, and formatting data to make it usable for analysis.</w:t>
      </w:r>
    </w:p>
    <w:p w14:paraId="123140A7" w14:textId="77777777" w:rsidR="00492014" w:rsidRDefault="004A736A" w:rsidP="004A736A">
      <w:pPr>
        <w:pStyle w:val="ListParagraph"/>
        <w:numPr>
          <w:ilvl w:val="1"/>
          <w:numId w:val="4"/>
        </w:numPr>
        <w:spacing w:line="360" w:lineRule="auto"/>
        <w:rPr>
          <w:rFonts w:ascii="Arial" w:hAnsi="Arial" w:cs="Arial"/>
          <w:bCs/>
          <w:sz w:val="24"/>
          <w:szCs w:val="24"/>
        </w:rPr>
      </w:pPr>
      <w:r>
        <w:rPr>
          <w:rFonts w:ascii="Arial" w:hAnsi="Arial" w:cs="Arial"/>
          <w:bCs/>
          <w:sz w:val="24"/>
          <w:szCs w:val="24"/>
        </w:rPr>
        <w:t>Inspect the Dataset</w:t>
      </w:r>
      <w:r w:rsidR="00492014">
        <w:rPr>
          <w:rFonts w:ascii="Arial" w:hAnsi="Arial" w:cs="Arial"/>
          <w:bCs/>
          <w:sz w:val="24"/>
          <w:szCs w:val="24"/>
        </w:rPr>
        <w:t xml:space="preserve">: </w:t>
      </w:r>
    </w:p>
    <w:p w14:paraId="7919EEE8" w14:textId="77777777" w:rsidR="00492014" w:rsidRDefault="00492014" w:rsidP="00492014">
      <w:pPr>
        <w:pStyle w:val="ListParagraph"/>
        <w:spacing w:line="360" w:lineRule="auto"/>
        <w:rPr>
          <w:rFonts w:ascii="Arial" w:hAnsi="Arial" w:cs="Arial"/>
          <w:bCs/>
          <w:sz w:val="24"/>
          <w:szCs w:val="24"/>
        </w:rPr>
      </w:pPr>
    </w:p>
    <w:p w14:paraId="471C5FE6" w14:textId="3C35A49A" w:rsidR="004A736A" w:rsidRDefault="00492014" w:rsidP="00492014">
      <w:pPr>
        <w:pStyle w:val="ListParagraph"/>
        <w:numPr>
          <w:ilvl w:val="0"/>
          <w:numId w:val="3"/>
        </w:numPr>
        <w:spacing w:line="360" w:lineRule="auto"/>
        <w:rPr>
          <w:rFonts w:ascii="Arial" w:hAnsi="Arial" w:cs="Arial"/>
          <w:bCs/>
          <w:sz w:val="24"/>
          <w:szCs w:val="24"/>
        </w:rPr>
      </w:pPr>
      <w:r>
        <w:rPr>
          <w:rFonts w:ascii="Arial" w:hAnsi="Arial" w:cs="Arial"/>
          <w:bCs/>
          <w:sz w:val="24"/>
          <w:szCs w:val="24"/>
        </w:rPr>
        <w:t xml:space="preserve">Explored the structure of the dataset including checking number of columns and rows as well as types of data (numeric or categorical). </w:t>
      </w:r>
    </w:p>
    <w:p w14:paraId="07D1769E" w14:textId="644FFFF5" w:rsidR="00492014" w:rsidRDefault="00492014" w:rsidP="00492014">
      <w:pPr>
        <w:pStyle w:val="ListParagraph"/>
        <w:numPr>
          <w:ilvl w:val="0"/>
          <w:numId w:val="3"/>
        </w:numPr>
        <w:spacing w:line="360" w:lineRule="auto"/>
        <w:rPr>
          <w:rFonts w:ascii="Arial" w:hAnsi="Arial" w:cs="Arial"/>
          <w:bCs/>
          <w:sz w:val="24"/>
          <w:szCs w:val="24"/>
        </w:rPr>
      </w:pPr>
      <w:r>
        <w:rPr>
          <w:rFonts w:ascii="Arial" w:hAnsi="Arial" w:cs="Arial"/>
          <w:bCs/>
          <w:sz w:val="24"/>
          <w:szCs w:val="24"/>
        </w:rPr>
        <w:t>Number of Columns: 10</w:t>
      </w:r>
    </w:p>
    <w:p w14:paraId="6FF8F994" w14:textId="7C593EFB" w:rsidR="00492014" w:rsidRDefault="00492014" w:rsidP="00492014">
      <w:pPr>
        <w:pStyle w:val="ListParagraph"/>
        <w:numPr>
          <w:ilvl w:val="0"/>
          <w:numId w:val="3"/>
        </w:numPr>
        <w:spacing w:line="360" w:lineRule="auto"/>
        <w:rPr>
          <w:rFonts w:ascii="Arial" w:hAnsi="Arial" w:cs="Arial"/>
          <w:bCs/>
          <w:sz w:val="24"/>
          <w:szCs w:val="24"/>
        </w:rPr>
      </w:pPr>
      <w:r>
        <w:rPr>
          <w:rFonts w:ascii="Arial" w:hAnsi="Arial" w:cs="Arial"/>
          <w:bCs/>
          <w:sz w:val="24"/>
          <w:szCs w:val="24"/>
        </w:rPr>
        <w:t>Number of Rows: 21 (including header row)</w:t>
      </w:r>
    </w:p>
    <w:p w14:paraId="0B9477C9" w14:textId="445DD191" w:rsidR="00C37BD3" w:rsidRDefault="00C37BD3" w:rsidP="00492014">
      <w:pPr>
        <w:pStyle w:val="ListParagraph"/>
        <w:numPr>
          <w:ilvl w:val="0"/>
          <w:numId w:val="3"/>
        </w:numPr>
        <w:spacing w:line="360" w:lineRule="auto"/>
        <w:rPr>
          <w:rFonts w:ascii="Arial" w:hAnsi="Arial" w:cs="Arial"/>
          <w:bCs/>
          <w:sz w:val="24"/>
          <w:szCs w:val="24"/>
        </w:rPr>
      </w:pPr>
      <w:r>
        <w:rPr>
          <w:rFonts w:ascii="Arial" w:hAnsi="Arial" w:cs="Arial"/>
          <w:bCs/>
          <w:sz w:val="24"/>
          <w:szCs w:val="24"/>
        </w:rPr>
        <w:t>Type of data: General for the whole dataset</w:t>
      </w:r>
    </w:p>
    <w:p w14:paraId="14A8723D" w14:textId="77777777" w:rsidR="00C37BD3" w:rsidRDefault="00C37BD3" w:rsidP="00C37BD3">
      <w:pPr>
        <w:pStyle w:val="ListParagraph"/>
        <w:spacing w:line="360" w:lineRule="auto"/>
        <w:rPr>
          <w:rFonts w:ascii="Arial" w:hAnsi="Arial" w:cs="Arial"/>
          <w:bCs/>
          <w:sz w:val="24"/>
          <w:szCs w:val="24"/>
        </w:rPr>
      </w:pPr>
    </w:p>
    <w:p w14:paraId="7B2AF944" w14:textId="368CD33A" w:rsidR="00C37BD3" w:rsidRDefault="00C37BD3" w:rsidP="00C37BD3">
      <w:pPr>
        <w:pStyle w:val="ListParagraph"/>
        <w:numPr>
          <w:ilvl w:val="1"/>
          <w:numId w:val="4"/>
        </w:numPr>
        <w:spacing w:line="360" w:lineRule="auto"/>
        <w:rPr>
          <w:rFonts w:ascii="Arial" w:hAnsi="Arial" w:cs="Arial"/>
          <w:bCs/>
          <w:sz w:val="24"/>
          <w:szCs w:val="24"/>
        </w:rPr>
      </w:pPr>
      <w:r>
        <w:rPr>
          <w:rFonts w:ascii="Arial" w:hAnsi="Arial" w:cs="Arial"/>
          <w:bCs/>
          <w:sz w:val="24"/>
          <w:szCs w:val="24"/>
        </w:rPr>
        <w:t>Remove Duplicates</w:t>
      </w:r>
      <w:r w:rsidR="00515FA0">
        <w:rPr>
          <w:rFonts w:ascii="Arial" w:hAnsi="Arial" w:cs="Arial"/>
          <w:bCs/>
          <w:sz w:val="24"/>
          <w:szCs w:val="24"/>
        </w:rPr>
        <w:t>:</w:t>
      </w:r>
    </w:p>
    <w:p w14:paraId="51E922BC" w14:textId="77777777" w:rsidR="00515FA0" w:rsidRDefault="00515FA0" w:rsidP="00515FA0">
      <w:pPr>
        <w:pStyle w:val="ListParagraph"/>
        <w:spacing w:line="360" w:lineRule="auto"/>
        <w:rPr>
          <w:rFonts w:ascii="Arial" w:hAnsi="Arial" w:cs="Arial"/>
          <w:bCs/>
          <w:sz w:val="24"/>
          <w:szCs w:val="24"/>
        </w:rPr>
      </w:pPr>
    </w:p>
    <w:p w14:paraId="5B67C561" w14:textId="2372F8B6" w:rsidR="00515FA0" w:rsidRDefault="00515FA0" w:rsidP="00515FA0">
      <w:pPr>
        <w:pStyle w:val="ListParagraph"/>
        <w:numPr>
          <w:ilvl w:val="0"/>
          <w:numId w:val="3"/>
        </w:numPr>
        <w:spacing w:line="360" w:lineRule="auto"/>
        <w:rPr>
          <w:rFonts w:ascii="Arial" w:hAnsi="Arial" w:cs="Arial"/>
          <w:bCs/>
          <w:sz w:val="24"/>
          <w:szCs w:val="24"/>
        </w:rPr>
      </w:pPr>
      <w:r>
        <w:rPr>
          <w:rFonts w:ascii="Arial" w:hAnsi="Arial" w:cs="Arial"/>
          <w:bCs/>
          <w:sz w:val="24"/>
          <w:szCs w:val="24"/>
        </w:rPr>
        <w:lastRenderedPageBreak/>
        <w:t>The duplicate rows that were removed included the ‘C001’ &amp; ‘C002’ rows under the ‘Customer_ID’ column.</w:t>
      </w:r>
    </w:p>
    <w:p w14:paraId="277734D2" w14:textId="4A6567C9" w:rsidR="00515FA0" w:rsidRDefault="00515FA0" w:rsidP="00515FA0">
      <w:pPr>
        <w:pStyle w:val="ListParagraph"/>
        <w:numPr>
          <w:ilvl w:val="0"/>
          <w:numId w:val="3"/>
        </w:numPr>
        <w:spacing w:line="360" w:lineRule="auto"/>
        <w:rPr>
          <w:rFonts w:ascii="Arial" w:hAnsi="Arial" w:cs="Arial"/>
          <w:bCs/>
          <w:sz w:val="24"/>
          <w:szCs w:val="24"/>
        </w:rPr>
      </w:pPr>
      <w:r>
        <w:rPr>
          <w:rFonts w:ascii="Arial" w:hAnsi="Arial" w:cs="Arial"/>
          <w:bCs/>
          <w:sz w:val="24"/>
          <w:szCs w:val="24"/>
        </w:rPr>
        <w:t xml:space="preserve">Used </w:t>
      </w:r>
      <w:r w:rsidR="00662429">
        <w:rPr>
          <w:rFonts w:ascii="Arial" w:hAnsi="Arial" w:cs="Arial"/>
          <w:bCs/>
          <w:sz w:val="24"/>
          <w:szCs w:val="24"/>
        </w:rPr>
        <w:t>C</w:t>
      </w:r>
      <w:r>
        <w:rPr>
          <w:rFonts w:ascii="Arial" w:hAnsi="Arial" w:cs="Arial"/>
          <w:bCs/>
          <w:sz w:val="24"/>
          <w:szCs w:val="24"/>
        </w:rPr>
        <w:t xml:space="preserve">onditional </w:t>
      </w:r>
      <w:r w:rsidR="00662429">
        <w:rPr>
          <w:rFonts w:ascii="Arial" w:hAnsi="Arial" w:cs="Arial"/>
          <w:bCs/>
          <w:sz w:val="24"/>
          <w:szCs w:val="24"/>
        </w:rPr>
        <w:t>F</w:t>
      </w:r>
      <w:r>
        <w:rPr>
          <w:rFonts w:ascii="Arial" w:hAnsi="Arial" w:cs="Arial"/>
          <w:bCs/>
          <w:sz w:val="24"/>
          <w:szCs w:val="24"/>
        </w:rPr>
        <w:t>ormatting &gt; Highlighting Cell Rules &gt; Duplicates to highlight the duplicates and then used the ‘Remove Duplicates’ feature to remove those duplicates.</w:t>
      </w:r>
    </w:p>
    <w:p w14:paraId="3112B641" w14:textId="77777777" w:rsidR="00515FA0" w:rsidRDefault="00515FA0" w:rsidP="00515FA0">
      <w:pPr>
        <w:pStyle w:val="ListParagraph"/>
        <w:spacing w:line="360" w:lineRule="auto"/>
        <w:rPr>
          <w:rFonts w:ascii="Arial" w:hAnsi="Arial" w:cs="Arial"/>
          <w:bCs/>
          <w:sz w:val="24"/>
          <w:szCs w:val="24"/>
        </w:rPr>
      </w:pPr>
    </w:p>
    <w:p w14:paraId="751CC190" w14:textId="1DA75E23" w:rsidR="00515FA0" w:rsidRDefault="00515FA0" w:rsidP="00515FA0">
      <w:pPr>
        <w:pStyle w:val="ListParagraph"/>
        <w:numPr>
          <w:ilvl w:val="1"/>
          <w:numId w:val="4"/>
        </w:numPr>
        <w:spacing w:line="360" w:lineRule="auto"/>
        <w:rPr>
          <w:rFonts w:ascii="Arial" w:hAnsi="Arial" w:cs="Arial"/>
          <w:bCs/>
          <w:sz w:val="24"/>
          <w:szCs w:val="24"/>
        </w:rPr>
      </w:pPr>
      <w:r>
        <w:rPr>
          <w:rFonts w:ascii="Arial" w:hAnsi="Arial" w:cs="Arial"/>
          <w:bCs/>
          <w:sz w:val="24"/>
          <w:szCs w:val="24"/>
        </w:rPr>
        <w:t>Handling Missing Values:</w:t>
      </w:r>
    </w:p>
    <w:p w14:paraId="18FA1772" w14:textId="77777777" w:rsidR="00515FA0" w:rsidRPr="00515FA0" w:rsidRDefault="00515FA0" w:rsidP="00515FA0">
      <w:pPr>
        <w:pStyle w:val="ListParagraph"/>
        <w:spacing w:line="360" w:lineRule="auto"/>
        <w:rPr>
          <w:rFonts w:ascii="Arial" w:hAnsi="Arial" w:cs="Arial"/>
          <w:bCs/>
          <w:sz w:val="24"/>
          <w:szCs w:val="24"/>
        </w:rPr>
      </w:pPr>
    </w:p>
    <w:p w14:paraId="203CA573" w14:textId="1DED49D4" w:rsidR="00515FA0" w:rsidRDefault="00515FA0" w:rsidP="00515FA0">
      <w:pPr>
        <w:pStyle w:val="ListParagraph"/>
        <w:numPr>
          <w:ilvl w:val="0"/>
          <w:numId w:val="3"/>
        </w:numPr>
        <w:spacing w:line="360" w:lineRule="auto"/>
        <w:rPr>
          <w:rFonts w:ascii="Arial" w:hAnsi="Arial" w:cs="Arial"/>
          <w:bCs/>
          <w:sz w:val="24"/>
          <w:szCs w:val="24"/>
        </w:rPr>
      </w:pPr>
      <w:r>
        <w:rPr>
          <w:rFonts w:ascii="Arial" w:hAnsi="Arial" w:cs="Arial"/>
          <w:bCs/>
          <w:sz w:val="24"/>
          <w:szCs w:val="24"/>
        </w:rPr>
        <w:t xml:space="preserve">Column H (Total_Amount) had one missing value in Cell H2 which was filled up </w:t>
      </w:r>
      <w:r w:rsidR="00CA14AF">
        <w:rPr>
          <w:rFonts w:ascii="Arial" w:hAnsi="Arial" w:cs="Arial"/>
          <w:bCs/>
          <w:sz w:val="24"/>
          <w:szCs w:val="24"/>
        </w:rPr>
        <w:t>by multiplying the quantity in F2 with the Price in G2 giving us a final figure of 800.00 in H2</w:t>
      </w:r>
      <w:r>
        <w:rPr>
          <w:rFonts w:ascii="Arial" w:hAnsi="Arial" w:cs="Arial"/>
          <w:bCs/>
          <w:sz w:val="24"/>
          <w:szCs w:val="24"/>
        </w:rPr>
        <w:t>.</w:t>
      </w:r>
    </w:p>
    <w:p w14:paraId="2558994F" w14:textId="77777777" w:rsidR="00515FA0" w:rsidRPr="00515FA0" w:rsidRDefault="00515FA0" w:rsidP="00515FA0">
      <w:pPr>
        <w:pStyle w:val="ListParagraph"/>
        <w:spacing w:line="360" w:lineRule="auto"/>
        <w:rPr>
          <w:rFonts w:ascii="Arial" w:hAnsi="Arial" w:cs="Arial"/>
          <w:bCs/>
          <w:sz w:val="24"/>
          <w:szCs w:val="24"/>
        </w:rPr>
      </w:pPr>
    </w:p>
    <w:p w14:paraId="500ECC8D" w14:textId="44FF57A3" w:rsidR="00515FA0" w:rsidRDefault="00035D85" w:rsidP="00515FA0">
      <w:pPr>
        <w:pStyle w:val="ListParagraph"/>
        <w:numPr>
          <w:ilvl w:val="1"/>
          <w:numId w:val="4"/>
        </w:numPr>
        <w:spacing w:line="360" w:lineRule="auto"/>
        <w:rPr>
          <w:rFonts w:ascii="Arial" w:hAnsi="Arial" w:cs="Arial"/>
          <w:bCs/>
          <w:sz w:val="24"/>
          <w:szCs w:val="24"/>
        </w:rPr>
      </w:pPr>
      <w:r>
        <w:rPr>
          <w:rFonts w:ascii="Arial" w:hAnsi="Arial" w:cs="Arial"/>
          <w:bCs/>
          <w:sz w:val="24"/>
          <w:szCs w:val="24"/>
        </w:rPr>
        <w:t xml:space="preserve">Standardize Formats: </w:t>
      </w:r>
    </w:p>
    <w:p w14:paraId="2A22B299" w14:textId="77777777" w:rsidR="00035D85" w:rsidRDefault="00035D85" w:rsidP="00035D85">
      <w:pPr>
        <w:pStyle w:val="ListParagraph"/>
        <w:spacing w:line="360" w:lineRule="auto"/>
        <w:rPr>
          <w:rFonts w:ascii="Arial" w:hAnsi="Arial" w:cs="Arial"/>
          <w:bCs/>
          <w:sz w:val="24"/>
          <w:szCs w:val="24"/>
        </w:rPr>
      </w:pPr>
    </w:p>
    <w:p w14:paraId="17D190A9" w14:textId="05DC349F" w:rsidR="00035D85" w:rsidRDefault="007E19BB" w:rsidP="00035D85">
      <w:pPr>
        <w:pStyle w:val="ListParagraph"/>
        <w:numPr>
          <w:ilvl w:val="0"/>
          <w:numId w:val="3"/>
        </w:numPr>
        <w:spacing w:line="360" w:lineRule="auto"/>
        <w:rPr>
          <w:rFonts w:ascii="Arial" w:hAnsi="Arial" w:cs="Arial"/>
          <w:bCs/>
          <w:sz w:val="24"/>
          <w:szCs w:val="24"/>
        </w:rPr>
      </w:pPr>
      <w:r>
        <w:rPr>
          <w:rFonts w:ascii="Arial" w:hAnsi="Arial" w:cs="Arial"/>
          <w:bCs/>
          <w:sz w:val="24"/>
          <w:szCs w:val="24"/>
        </w:rPr>
        <w:t>To ensure the data formats are consistent</w:t>
      </w:r>
      <w:r w:rsidR="00126B38">
        <w:rPr>
          <w:rFonts w:ascii="Arial" w:hAnsi="Arial" w:cs="Arial"/>
          <w:bCs/>
          <w:sz w:val="24"/>
          <w:szCs w:val="24"/>
        </w:rPr>
        <w:t>,</w:t>
      </w:r>
      <w:r>
        <w:rPr>
          <w:rFonts w:ascii="Arial" w:hAnsi="Arial" w:cs="Arial"/>
          <w:bCs/>
          <w:sz w:val="24"/>
          <w:szCs w:val="24"/>
        </w:rPr>
        <w:t xml:space="preserve"> the data type for the ‘Date’ colu</w:t>
      </w:r>
      <w:r w:rsidR="00126B38">
        <w:rPr>
          <w:rFonts w:ascii="Arial" w:hAnsi="Arial" w:cs="Arial"/>
          <w:bCs/>
          <w:sz w:val="24"/>
          <w:szCs w:val="24"/>
        </w:rPr>
        <w:t>mn had to be changed from ‘General’ type to ‘Data’ type.</w:t>
      </w:r>
    </w:p>
    <w:p w14:paraId="5DD8B2DD" w14:textId="26FF202D" w:rsidR="00126B38" w:rsidRDefault="00126B38" w:rsidP="00035D85">
      <w:pPr>
        <w:pStyle w:val="ListParagraph"/>
        <w:numPr>
          <w:ilvl w:val="0"/>
          <w:numId w:val="3"/>
        </w:numPr>
        <w:spacing w:line="360" w:lineRule="auto"/>
        <w:rPr>
          <w:rFonts w:ascii="Arial" w:hAnsi="Arial" w:cs="Arial"/>
          <w:bCs/>
          <w:sz w:val="24"/>
          <w:szCs w:val="24"/>
        </w:rPr>
      </w:pPr>
      <w:r>
        <w:rPr>
          <w:rFonts w:ascii="Arial" w:hAnsi="Arial" w:cs="Arial"/>
          <w:bCs/>
          <w:sz w:val="24"/>
          <w:szCs w:val="24"/>
        </w:rPr>
        <w:t>Did this by first highlighting the data column (excluding the header row) and following the command ‘Data &gt; Text to columns &gt; Delimited &gt; Next &gt; Tab &gt; Date: DMY &gt; Finish.</w:t>
      </w:r>
    </w:p>
    <w:p w14:paraId="31E0848D" w14:textId="4181CB55" w:rsidR="00126B38" w:rsidRDefault="00126B38" w:rsidP="00035D85">
      <w:pPr>
        <w:pStyle w:val="ListParagraph"/>
        <w:numPr>
          <w:ilvl w:val="0"/>
          <w:numId w:val="3"/>
        </w:numPr>
        <w:spacing w:line="360" w:lineRule="auto"/>
        <w:rPr>
          <w:rFonts w:ascii="Arial" w:hAnsi="Arial" w:cs="Arial"/>
          <w:bCs/>
          <w:sz w:val="24"/>
          <w:szCs w:val="24"/>
        </w:rPr>
      </w:pPr>
      <w:r>
        <w:rPr>
          <w:rFonts w:ascii="Arial" w:hAnsi="Arial" w:cs="Arial"/>
          <w:bCs/>
          <w:sz w:val="24"/>
          <w:szCs w:val="24"/>
        </w:rPr>
        <w:t>The final date format for the ‘Date’ column was in the format ‘DD/MM/YYYY’ instead of ‘YYYY-MM-DD’. This might be because I am using the format used in my home country ‘Pakistan’ which is different from the one used in the UK.</w:t>
      </w:r>
    </w:p>
    <w:p w14:paraId="0B2A7D8C" w14:textId="77777777" w:rsidR="00126B38" w:rsidRDefault="00126B38" w:rsidP="00126B38">
      <w:pPr>
        <w:pStyle w:val="ListParagraph"/>
        <w:spacing w:line="360" w:lineRule="auto"/>
        <w:rPr>
          <w:rFonts w:ascii="Arial" w:hAnsi="Arial" w:cs="Arial"/>
          <w:bCs/>
          <w:sz w:val="24"/>
          <w:szCs w:val="24"/>
        </w:rPr>
      </w:pPr>
    </w:p>
    <w:p w14:paraId="4CFE5E1C" w14:textId="07BA872B" w:rsidR="00126B38" w:rsidRDefault="00126B38" w:rsidP="00126B38">
      <w:pPr>
        <w:pStyle w:val="ListParagraph"/>
        <w:numPr>
          <w:ilvl w:val="1"/>
          <w:numId w:val="4"/>
        </w:numPr>
        <w:spacing w:line="360" w:lineRule="auto"/>
        <w:rPr>
          <w:rFonts w:ascii="Arial" w:hAnsi="Arial" w:cs="Arial"/>
          <w:bCs/>
          <w:sz w:val="24"/>
          <w:szCs w:val="24"/>
        </w:rPr>
      </w:pPr>
      <w:r>
        <w:rPr>
          <w:rFonts w:ascii="Arial" w:hAnsi="Arial" w:cs="Arial"/>
          <w:bCs/>
          <w:sz w:val="24"/>
          <w:szCs w:val="24"/>
        </w:rPr>
        <w:t xml:space="preserve">Exported the Cleaned Dataset: </w:t>
      </w:r>
    </w:p>
    <w:p w14:paraId="3167AEA6" w14:textId="77777777" w:rsidR="00126B38" w:rsidRDefault="00126B38" w:rsidP="00126B38">
      <w:pPr>
        <w:pStyle w:val="ListParagraph"/>
        <w:spacing w:line="360" w:lineRule="auto"/>
        <w:rPr>
          <w:rFonts w:ascii="Arial" w:hAnsi="Arial" w:cs="Arial"/>
          <w:bCs/>
          <w:sz w:val="24"/>
          <w:szCs w:val="24"/>
        </w:rPr>
      </w:pPr>
    </w:p>
    <w:p w14:paraId="4A17AFF1" w14:textId="45B78F3D" w:rsidR="00126B38" w:rsidRPr="00394692" w:rsidRDefault="00126B38" w:rsidP="00126B38">
      <w:pPr>
        <w:pStyle w:val="ListParagraph"/>
        <w:numPr>
          <w:ilvl w:val="0"/>
          <w:numId w:val="3"/>
        </w:numPr>
        <w:spacing w:line="360" w:lineRule="auto"/>
        <w:rPr>
          <w:rFonts w:ascii="Arial" w:hAnsi="Arial" w:cs="Arial"/>
          <w:bCs/>
          <w:sz w:val="24"/>
          <w:szCs w:val="24"/>
        </w:rPr>
      </w:pPr>
      <w:r w:rsidRPr="00394692">
        <w:rPr>
          <w:rFonts w:ascii="Arial" w:hAnsi="Arial" w:cs="Arial"/>
          <w:bCs/>
          <w:sz w:val="24"/>
          <w:szCs w:val="24"/>
        </w:rPr>
        <w:t>After cleaning the dataset, it was saved as a new Excel file named ‘sales_data_cleaned’.</w:t>
      </w:r>
    </w:p>
    <w:p w14:paraId="5458FD5A" w14:textId="77777777" w:rsidR="000911F0" w:rsidRDefault="000911F0" w:rsidP="000911F0">
      <w:pPr>
        <w:spacing w:line="360" w:lineRule="auto"/>
        <w:rPr>
          <w:rFonts w:ascii="Arial" w:hAnsi="Arial" w:cs="Arial"/>
          <w:bCs/>
          <w:sz w:val="24"/>
          <w:szCs w:val="24"/>
        </w:rPr>
      </w:pPr>
    </w:p>
    <w:p w14:paraId="2DE764D1" w14:textId="0D8381AB" w:rsidR="000911F0" w:rsidRDefault="000911F0" w:rsidP="000911F0">
      <w:pPr>
        <w:pStyle w:val="ListParagraph"/>
        <w:numPr>
          <w:ilvl w:val="0"/>
          <w:numId w:val="4"/>
        </w:numPr>
        <w:spacing w:line="360" w:lineRule="auto"/>
        <w:rPr>
          <w:rFonts w:ascii="Arial" w:hAnsi="Arial" w:cs="Arial"/>
          <w:b/>
          <w:sz w:val="24"/>
          <w:szCs w:val="24"/>
        </w:rPr>
      </w:pPr>
      <w:r w:rsidRPr="000911F0">
        <w:rPr>
          <w:rFonts w:ascii="Arial" w:hAnsi="Arial" w:cs="Arial"/>
          <w:b/>
          <w:sz w:val="24"/>
          <w:szCs w:val="24"/>
        </w:rPr>
        <w:t>Exploratory Data Analysis (EDA)</w:t>
      </w:r>
    </w:p>
    <w:p w14:paraId="76200FA1" w14:textId="77777777" w:rsidR="00E21F5F" w:rsidRDefault="00E21F5F" w:rsidP="00E21F5F">
      <w:pPr>
        <w:pStyle w:val="ListParagraph"/>
        <w:spacing w:line="360" w:lineRule="auto"/>
        <w:ind w:left="408"/>
        <w:rPr>
          <w:rFonts w:ascii="Arial" w:hAnsi="Arial" w:cs="Arial"/>
          <w:bCs/>
          <w:sz w:val="24"/>
          <w:szCs w:val="24"/>
        </w:rPr>
      </w:pPr>
    </w:p>
    <w:p w14:paraId="514A3517" w14:textId="11E510A0" w:rsidR="00E21F5F" w:rsidRPr="00394692" w:rsidRDefault="00E21F5F" w:rsidP="00E21F5F">
      <w:pPr>
        <w:pStyle w:val="ListParagraph"/>
        <w:numPr>
          <w:ilvl w:val="1"/>
          <w:numId w:val="4"/>
        </w:numPr>
        <w:spacing w:line="360" w:lineRule="auto"/>
        <w:rPr>
          <w:rFonts w:ascii="Arial" w:hAnsi="Arial" w:cs="Arial"/>
          <w:bCs/>
          <w:sz w:val="24"/>
          <w:szCs w:val="24"/>
        </w:rPr>
      </w:pPr>
      <w:r w:rsidRPr="00394692">
        <w:rPr>
          <w:rFonts w:ascii="Arial" w:hAnsi="Arial" w:cs="Arial"/>
          <w:bCs/>
          <w:sz w:val="24"/>
          <w:szCs w:val="24"/>
        </w:rPr>
        <w:t>Understand the Dataset:</w:t>
      </w:r>
    </w:p>
    <w:p w14:paraId="060C7C32" w14:textId="77777777" w:rsidR="00E21F5F" w:rsidRPr="00394692" w:rsidRDefault="00E21F5F" w:rsidP="00E21F5F">
      <w:pPr>
        <w:pStyle w:val="ListParagraph"/>
        <w:spacing w:line="360" w:lineRule="auto"/>
        <w:rPr>
          <w:rFonts w:ascii="Arial" w:hAnsi="Arial" w:cs="Arial"/>
          <w:bCs/>
          <w:sz w:val="24"/>
          <w:szCs w:val="24"/>
        </w:rPr>
      </w:pPr>
    </w:p>
    <w:p w14:paraId="045AFCC6" w14:textId="2DCD85EB" w:rsidR="00E21F5F" w:rsidRPr="00394692" w:rsidRDefault="00E21F5F" w:rsidP="00E21F5F">
      <w:pPr>
        <w:pStyle w:val="ListParagraph"/>
        <w:numPr>
          <w:ilvl w:val="0"/>
          <w:numId w:val="3"/>
        </w:numPr>
        <w:spacing w:line="360" w:lineRule="auto"/>
        <w:rPr>
          <w:rFonts w:ascii="Arial" w:hAnsi="Arial" w:cs="Arial"/>
          <w:bCs/>
          <w:sz w:val="24"/>
          <w:szCs w:val="24"/>
        </w:rPr>
      </w:pPr>
      <w:r w:rsidRPr="00394692">
        <w:rPr>
          <w:rFonts w:ascii="Arial" w:hAnsi="Arial" w:cs="Arial"/>
          <w:bCs/>
          <w:sz w:val="24"/>
          <w:szCs w:val="24"/>
        </w:rPr>
        <w:lastRenderedPageBreak/>
        <w:t>There are 6 columns with numerical features and 4 columns with categorical features.</w:t>
      </w:r>
    </w:p>
    <w:p w14:paraId="5EE2E188" w14:textId="1522388E" w:rsidR="00E21F5F" w:rsidRPr="00394692" w:rsidRDefault="00E21F5F" w:rsidP="00E21F5F">
      <w:pPr>
        <w:pStyle w:val="ListParagraph"/>
        <w:numPr>
          <w:ilvl w:val="0"/>
          <w:numId w:val="3"/>
        </w:numPr>
        <w:spacing w:line="360" w:lineRule="auto"/>
        <w:rPr>
          <w:rFonts w:ascii="Arial" w:hAnsi="Arial" w:cs="Arial"/>
          <w:bCs/>
          <w:sz w:val="24"/>
          <w:szCs w:val="24"/>
        </w:rPr>
      </w:pPr>
      <w:r w:rsidRPr="00394692">
        <w:rPr>
          <w:rFonts w:ascii="Arial" w:hAnsi="Arial" w:cs="Arial"/>
          <w:bCs/>
          <w:sz w:val="24"/>
          <w:szCs w:val="24"/>
        </w:rPr>
        <w:t>The categorical featured columns include; Product, Category, Payment_Method, &amp; Region as they include text data types and incorporate different categories.</w:t>
      </w:r>
    </w:p>
    <w:p w14:paraId="53BB5C04" w14:textId="75FE4088" w:rsidR="00F70945" w:rsidRPr="00394692" w:rsidRDefault="00E21F5F" w:rsidP="00F70945">
      <w:pPr>
        <w:pStyle w:val="ListParagraph"/>
        <w:numPr>
          <w:ilvl w:val="0"/>
          <w:numId w:val="3"/>
        </w:numPr>
        <w:spacing w:line="360" w:lineRule="auto"/>
        <w:rPr>
          <w:rFonts w:ascii="Arial" w:hAnsi="Arial" w:cs="Arial"/>
          <w:bCs/>
          <w:sz w:val="24"/>
          <w:szCs w:val="24"/>
        </w:rPr>
      </w:pPr>
      <w:r w:rsidRPr="00394692">
        <w:rPr>
          <w:rFonts w:ascii="Arial" w:hAnsi="Arial" w:cs="Arial"/>
          <w:bCs/>
          <w:sz w:val="24"/>
          <w:szCs w:val="24"/>
        </w:rPr>
        <w:t xml:space="preserve">For examining the first few rows of the dataset in Excel, </w:t>
      </w:r>
      <w:r w:rsidR="00F70945" w:rsidRPr="00394692">
        <w:rPr>
          <w:rFonts w:ascii="Arial" w:hAnsi="Arial" w:cs="Arial"/>
          <w:bCs/>
          <w:sz w:val="24"/>
          <w:szCs w:val="24"/>
        </w:rPr>
        <w:t>select the rows that needs to be examined and then use the command ‘View &gt; Freeze Panes &gt; Freeze Panes’. This keeps the selected rows and columns visible while we can move through the rest of the worksheet.</w:t>
      </w:r>
    </w:p>
    <w:p w14:paraId="016B9360" w14:textId="77777777" w:rsidR="00F70945" w:rsidRPr="00F70945" w:rsidRDefault="00F70945" w:rsidP="00F70945">
      <w:pPr>
        <w:pStyle w:val="ListParagraph"/>
        <w:spacing w:line="360" w:lineRule="auto"/>
        <w:rPr>
          <w:rFonts w:ascii="Arial" w:hAnsi="Arial" w:cs="Arial"/>
          <w:b/>
          <w:sz w:val="24"/>
          <w:szCs w:val="24"/>
        </w:rPr>
      </w:pPr>
    </w:p>
    <w:p w14:paraId="5250BD7A" w14:textId="7CE1106B" w:rsidR="00F70945" w:rsidRPr="00394692" w:rsidRDefault="00F70945" w:rsidP="00F70945">
      <w:pPr>
        <w:pStyle w:val="ListParagraph"/>
        <w:numPr>
          <w:ilvl w:val="1"/>
          <w:numId w:val="4"/>
        </w:numPr>
        <w:spacing w:line="360" w:lineRule="auto"/>
        <w:rPr>
          <w:rFonts w:ascii="Arial" w:hAnsi="Arial" w:cs="Arial"/>
          <w:bCs/>
          <w:sz w:val="24"/>
          <w:szCs w:val="24"/>
        </w:rPr>
      </w:pPr>
      <w:r w:rsidRPr="00394692">
        <w:rPr>
          <w:rFonts w:ascii="Arial" w:hAnsi="Arial" w:cs="Arial"/>
          <w:bCs/>
          <w:sz w:val="24"/>
          <w:szCs w:val="24"/>
        </w:rPr>
        <w:t xml:space="preserve">Identify Key Trends and Patterns: </w:t>
      </w:r>
    </w:p>
    <w:p w14:paraId="4F57FF65" w14:textId="77777777" w:rsidR="00F70945" w:rsidRDefault="00F70945" w:rsidP="00F70945">
      <w:pPr>
        <w:pStyle w:val="ListParagraph"/>
        <w:spacing w:line="360" w:lineRule="auto"/>
        <w:rPr>
          <w:rFonts w:ascii="Arial" w:hAnsi="Arial" w:cs="Arial"/>
          <w:b/>
          <w:sz w:val="24"/>
          <w:szCs w:val="24"/>
        </w:rPr>
      </w:pPr>
    </w:p>
    <w:p w14:paraId="68A5A92A" w14:textId="483D4974" w:rsidR="00F70945" w:rsidRPr="00394692" w:rsidRDefault="00FD45DE" w:rsidP="00F70945">
      <w:pPr>
        <w:pStyle w:val="ListParagraph"/>
        <w:numPr>
          <w:ilvl w:val="0"/>
          <w:numId w:val="3"/>
        </w:numPr>
        <w:spacing w:line="360" w:lineRule="auto"/>
        <w:rPr>
          <w:rFonts w:ascii="Arial" w:hAnsi="Arial" w:cs="Arial"/>
          <w:bCs/>
          <w:sz w:val="24"/>
          <w:szCs w:val="24"/>
        </w:rPr>
      </w:pPr>
      <w:r w:rsidRPr="00394692">
        <w:rPr>
          <w:rFonts w:ascii="Arial" w:hAnsi="Arial" w:cs="Arial"/>
          <w:bCs/>
          <w:sz w:val="24"/>
          <w:szCs w:val="24"/>
        </w:rPr>
        <w:t>The summary statistics including the mean, median</w:t>
      </w:r>
      <w:r w:rsidR="005A69A9">
        <w:rPr>
          <w:rFonts w:ascii="Arial" w:hAnsi="Arial" w:cs="Arial"/>
          <w:bCs/>
          <w:sz w:val="24"/>
          <w:szCs w:val="24"/>
        </w:rPr>
        <w:t xml:space="preserve"> </w:t>
      </w:r>
      <w:r w:rsidRPr="00394692">
        <w:rPr>
          <w:rFonts w:ascii="Arial" w:hAnsi="Arial" w:cs="Arial"/>
          <w:bCs/>
          <w:sz w:val="24"/>
          <w:szCs w:val="24"/>
        </w:rPr>
        <w:t>and standard deviation for numerical columns were calculated through the Excel functions.</w:t>
      </w:r>
    </w:p>
    <w:p w14:paraId="75846C97" w14:textId="3F928286" w:rsidR="00FD45DE" w:rsidRPr="00394692" w:rsidRDefault="00FD45DE" w:rsidP="00F70945">
      <w:pPr>
        <w:pStyle w:val="ListParagraph"/>
        <w:numPr>
          <w:ilvl w:val="0"/>
          <w:numId w:val="3"/>
        </w:numPr>
        <w:spacing w:line="360" w:lineRule="auto"/>
        <w:rPr>
          <w:rFonts w:ascii="Arial" w:hAnsi="Arial" w:cs="Arial"/>
          <w:bCs/>
          <w:sz w:val="24"/>
          <w:szCs w:val="24"/>
        </w:rPr>
      </w:pPr>
      <w:r w:rsidRPr="00394692">
        <w:rPr>
          <w:rFonts w:ascii="Arial" w:hAnsi="Arial" w:cs="Arial"/>
          <w:bCs/>
          <w:sz w:val="24"/>
          <w:szCs w:val="24"/>
        </w:rPr>
        <w:t xml:space="preserve">There is another simple way of calculating them </w:t>
      </w:r>
      <w:r w:rsidR="00A627DB" w:rsidRPr="00394692">
        <w:rPr>
          <w:rFonts w:ascii="Arial" w:hAnsi="Arial" w:cs="Arial"/>
          <w:bCs/>
          <w:sz w:val="24"/>
          <w:szCs w:val="24"/>
        </w:rPr>
        <w:t xml:space="preserve">through Power Query by </w:t>
      </w:r>
      <w:r w:rsidR="00243857">
        <w:rPr>
          <w:rFonts w:ascii="Arial" w:hAnsi="Arial" w:cs="Arial"/>
          <w:bCs/>
          <w:sz w:val="24"/>
          <w:szCs w:val="24"/>
        </w:rPr>
        <w:t xml:space="preserve">using </w:t>
      </w:r>
      <w:r w:rsidR="00A627DB" w:rsidRPr="00394692">
        <w:rPr>
          <w:rFonts w:ascii="Arial" w:hAnsi="Arial" w:cs="Arial"/>
          <w:bCs/>
          <w:sz w:val="24"/>
          <w:szCs w:val="24"/>
        </w:rPr>
        <w:t>the command ‘View &gt; Clicking Column Quality, Column Distribution &amp; Column Profile’.</w:t>
      </w:r>
    </w:p>
    <w:p w14:paraId="01AA8ED5" w14:textId="413672BD" w:rsidR="00DE54F3" w:rsidRPr="00394692" w:rsidRDefault="00DE54F3" w:rsidP="00F70945">
      <w:pPr>
        <w:pStyle w:val="ListParagraph"/>
        <w:numPr>
          <w:ilvl w:val="0"/>
          <w:numId w:val="3"/>
        </w:numPr>
        <w:spacing w:line="360" w:lineRule="auto"/>
        <w:rPr>
          <w:rFonts w:ascii="Arial" w:hAnsi="Arial" w:cs="Arial"/>
          <w:bCs/>
          <w:sz w:val="24"/>
          <w:szCs w:val="24"/>
        </w:rPr>
      </w:pPr>
      <w:r w:rsidRPr="00394692">
        <w:rPr>
          <w:rFonts w:ascii="Arial" w:hAnsi="Arial" w:cs="Arial"/>
          <w:bCs/>
          <w:sz w:val="24"/>
          <w:szCs w:val="24"/>
        </w:rPr>
        <w:t>Below is a snippet of the data file with calculated summary statistics.</w:t>
      </w:r>
    </w:p>
    <w:p w14:paraId="06F43BCB" w14:textId="3BC37D8D" w:rsidR="00DE54F3" w:rsidRPr="00DE54F3" w:rsidRDefault="004B158F" w:rsidP="00DE54F3">
      <w:pPr>
        <w:spacing w:line="360" w:lineRule="auto"/>
        <w:rPr>
          <w:rFonts w:ascii="Arial" w:hAnsi="Arial" w:cs="Arial"/>
          <w:b/>
          <w:sz w:val="24"/>
          <w:szCs w:val="24"/>
        </w:rPr>
      </w:pPr>
      <w:r>
        <w:rPr>
          <w:rFonts w:ascii="Arial" w:hAnsi="Arial" w:cs="Arial"/>
          <w:b/>
          <w:noProof/>
          <w:sz w:val="24"/>
          <w:szCs w:val="24"/>
        </w:rPr>
        <w:drawing>
          <wp:inline distT="0" distB="0" distL="0" distR="0" wp14:anchorId="55B454ED" wp14:editId="7BF29639">
            <wp:extent cx="5731510" cy="2939415"/>
            <wp:effectExtent l="0" t="0" r="2540" b="0"/>
            <wp:docPr id="1275717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17887" name="Picture 1275717887"/>
                    <pic:cNvPicPr/>
                  </pic:nvPicPr>
                  <pic:blipFill>
                    <a:blip r:embed="rId8">
                      <a:extLst>
                        <a:ext uri="{28A0092B-C50C-407E-A947-70E740481C1C}">
                          <a14:useLocalDpi xmlns:a14="http://schemas.microsoft.com/office/drawing/2010/main" val="0"/>
                        </a:ext>
                      </a:extLst>
                    </a:blip>
                    <a:stretch>
                      <a:fillRect/>
                    </a:stretch>
                  </pic:blipFill>
                  <pic:spPr>
                    <a:xfrm>
                      <a:off x="0" y="0"/>
                      <a:ext cx="5731510" cy="2939415"/>
                    </a:xfrm>
                    <a:prstGeom prst="rect">
                      <a:avLst/>
                    </a:prstGeom>
                  </pic:spPr>
                </pic:pic>
              </a:graphicData>
            </a:graphic>
          </wp:inline>
        </w:drawing>
      </w:r>
    </w:p>
    <w:p w14:paraId="28DBA632" w14:textId="6865D9F4" w:rsidR="000911F0" w:rsidRDefault="00394692" w:rsidP="00394692">
      <w:pPr>
        <w:pStyle w:val="ListParagraph"/>
        <w:numPr>
          <w:ilvl w:val="0"/>
          <w:numId w:val="3"/>
        </w:numPr>
        <w:spacing w:line="360" w:lineRule="auto"/>
        <w:rPr>
          <w:rFonts w:ascii="Arial" w:hAnsi="Arial" w:cs="Arial"/>
          <w:bCs/>
          <w:sz w:val="24"/>
          <w:szCs w:val="24"/>
        </w:rPr>
      </w:pPr>
      <w:r>
        <w:rPr>
          <w:rFonts w:ascii="Arial" w:hAnsi="Arial" w:cs="Arial"/>
          <w:bCs/>
          <w:sz w:val="24"/>
          <w:szCs w:val="24"/>
        </w:rPr>
        <w:t>For all the numerical columns, the mean is greater than the median which represents a positively skewed or right skewed representation.</w:t>
      </w:r>
    </w:p>
    <w:p w14:paraId="6E427145" w14:textId="6398B1C9" w:rsidR="003E7C5A" w:rsidRDefault="003E7C5A" w:rsidP="00394692">
      <w:pPr>
        <w:pStyle w:val="ListParagraph"/>
        <w:numPr>
          <w:ilvl w:val="0"/>
          <w:numId w:val="3"/>
        </w:numPr>
        <w:spacing w:line="360" w:lineRule="auto"/>
        <w:rPr>
          <w:rFonts w:ascii="Arial" w:hAnsi="Arial" w:cs="Arial"/>
          <w:bCs/>
          <w:sz w:val="24"/>
          <w:szCs w:val="24"/>
        </w:rPr>
      </w:pPr>
      <w:r w:rsidRPr="003E7C5A">
        <w:rPr>
          <w:rFonts w:ascii="Arial" w:hAnsi="Arial" w:cs="Arial"/>
          <w:bCs/>
          <w:sz w:val="24"/>
          <w:szCs w:val="24"/>
        </w:rPr>
        <w:lastRenderedPageBreak/>
        <w:t xml:space="preserve">The standard deviation is small compared to the mean </w:t>
      </w:r>
      <w:r>
        <w:rPr>
          <w:rFonts w:ascii="Arial" w:hAnsi="Arial" w:cs="Arial"/>
          <w:bCs/>
          <w:sz w:val="24"/>
          <w:szCs w:val="24"/>
        </w:rPr>
        <w:t>for all numerical columns</w:t>
      </w:r>
      <w:r w:rsidRPr="003E7C5A">
        <w:rPr>
          <w:rFonts w:ascii="Arial" w:hAnsi="Arial" w:cs="Arial"/>
          <w:bCs/>
          <w:sz w:val="24"/>
          <w:szCs w:val="24"/>
        </w:rPr>
        <w:t>. This suggests that most of the data points are close to the average and the dataset is consistent.</w:t>
      </w:r>
    </w:p>
    <w:p w14:paraId="007AC4FE" w14:textId="77777777" w:rsidR="00A73183" w:rsidRDefault="00A73183" w:rsidP="00A73183">
      <w:pPr>
        <w:pStyle w:val="ListParagraph"/>
        <w:spacing w:line="360" w:lineRule="auto"/>
        <w:rPr>
          <w:rFonts w:ascii="Arial" w:hAnsi="Arial" w:cs="Arial"/>
          <w:bCs/>
          <w:sz w:val="24"/>
          <w:szCs w:val="24"/>
        </w:rPr>
      </w:pPr>
    </w:p>
    <w:p w14:paraId="4E0AFF27" w14:textId="5A8F9D95" w:rsidR="00A73183" w:rsidRDefault="00A73183" w:rsidP="00A73183">
      <w:pPr>
        <w:pStyle w:val="ListParagraph"/>
        <w:numPr>
          <w:ilvl w:val="1"/>
          <w:numId w:val="4"/>
        </w:numPr>
        <w:spacing w:line="360" w:lineRule="auto"/>
        <w:rPr>
          <w:rFonts w:ascii="Arial" w:hAnsi="Arial" w:cs="Arial"/>
          <w:bCs/>
          <w:sz w:val="24"/>
          <w:szCs w:val="24"/>
        </w:rPr>
      </w:pPr>
      <w:r>
        <w:rPr>
          <w:rFonts w:ascii="Arial" w:hAnsi="Arial" w:cs="Arial"/>
          <w:bCs/>
          <w:sz w:val="24"/>
          <w:szCs w:val="24"/>
        </w:rPr>
        <w:t>Find Correlation</w:t>
      </w:r>
      <w:r w:rsidR="004F1607">
        <w:rPr>
          <w:rFonts w:ascii="Arial" w:hAnsi="Arial" w:cs="Arial"/>
          <w:bCs/>
          <w:sz w:val="24"/>
          <w:szCs w:val="24"/>
        </w:rPr>
        <w:t>s</w:t>
      </w:r>
      <w:r>
        <w:rPr>
          <w:rFonts w:ascii="Arial" w:hAnsi="Arial" w:cs="Arial"/>
          <w:bCs/>
          <w:sz w:val="24"/>
          <w:szCs w:val="24"/>
        </w:rPr>
        <w:t>:</w:t>
      </w:r>
    </w:p>
    <w:p w14:paraId="2F0283EF" w14:textId="77777777" w:rsidR="00A73183" w:rsidRDefault="00A73183" w:rsidP="00A73183">
      <w:pPr>
        <w:pStyle w:val="ListParagraph"/>
        <w:spacing w:line="360" w:lineRule="auto"/>
        <w:rPr>
          <w:rFonts w:ascii="Arial" w:hAnsi="Arial" w:cs="Arial"/>
          <w:bCs/>
          <w:sz w:val="24"/>
          <w:szCs w:val="24"/>
        </w:rPr>
      </w:pPr>
    </w:p>
    <w:p w14:paraId="0DEF41ED" w14:textId="5C4C5FC1" w:rsidR="00A73183" w:rsidRDefault="00D62F8B" w:rsidP="00A73183">
      <w:pPr>
        <w:pStyle w:val="ListParagraph"/>
        <w:numPr>
          <w:ilvl w:val="0"/>
          <w:numId w:val="3"/>
        </w:numPr>
        <w:spacing w:line="360" w:lineRule="auto"/>
        <w:rPr>
          <w:rFonts w:ascii="Arial" w:hAnsi="Arial" w:cs="Arial"/>
          <w:bCs/>
          <w:sz w:val="24"/>
          <w:szCs w:val="24"/>
        </w:rPr>
      </w:pPr>
      <w:r>
        <w:rPr>
          <w:rFonts w:ascii="Arial" w:hAnsi="Arial" w:cs="Arial"/>
          <w:bCs/>
          <w:sz w:val="24"/>
          <w:szCs w:val="24"/>
        </w:rPr>
        <w:t>In terms of examining relationships between the numerical data columns in Excel, the ‘CORREL’ function was used and we got the following Pearson correlation coefficients:</w:t>
      </w:r>
    </w:p>
    <w:tbl>
      <w:tblPr>
        <w:tblW w:w="6295" w:type="dxa"/>
        <w:tblInd w:w="1369" w:type="dxa"/>
        <w:tblLook w:val="04A0" w:firstRow="1" w:lastRow="0" w:firstColumn="1" w:lastColumn="0" w:noHBand="0" w:noVBand="1"/>
      </w:tblPr>
      <w:tblGrid>
        <w:gridCol w:w="1880"/>
        <w:gridCol w:w="1440"/>
        <w:gridCol w:w="1440"/>
        <w:gridCol w:w="1535"/>
      </w:tblGrid>
      <w:tr w:rsidR="001E3BF2" w:rsidRPr="001E3BF2" w14:paraId="4D0F05CF" w14:textId="77777777" w:rsidTr="001E3BF2">
        <w:trPr>
          <w:trHeight w:val="288"/>
        </w:trPr>
        <w:tc>
          <w:tcPr>
            <w:tcW w:w="1880" w:type="dxa"/>
            <w:tcBorders>
              <w:top w:val="nil"/>
              <w:left w:val="nil"/>
              <w:bottom w:val="nil"/>
              <w:right w:val="nil"/>
            </w:tcBorders>
            <w:noWrap/>
            <w:vAlign w:val="bottom"/>
            <w:hideMark/>
          </w:tcPr>
          <w:p w14:paraId="29E7DCAC" w14:textId="77777777" w:rsidR="001E3BF2" w:rsidRPr="001E3BF2" w:rsidRDefault="001E3BF2" w:rsidP="001E3BF2">
            <w:pPr>
              <w:spacing w:after="0" w:line="240" w:lineRule="auto"/>
              <w:rPr>
                <w:rFonts w:ascii="Times New Roman" w:eastAsia="Times New Roman" w:hAnsi="Times New Roman" w:cs="Times New Roman"/>
                <w:sz w:val="24"/>
                <w:szCs w:val="24"/>
                <w:lang w:val="en-PK" w:eastAsia="en-PK"/>
              </w:rPr>
            </w:pPr>
          </w:p>
        </w:tc>
        <w:tc>
          <w:tcPr>
            <w:tcW w:w="1440" w:type="dxa"/>
            <w:tcBorders>
              <w:top w:val="single" w:sz="4" w:space="0" w:color="auto"/>
              <w:left w:val="single" w:sz="4" w:space="0" w:color="auto"/>
              <w:bottom w:val="single" w:sz="4" w:space="0" w:color="auto"/>
              <w:right w:val="single" w:sz="4" w:space="0" w:color="auto"/>
            </w:tcBorders>
            <w:shd w:val="clear" w:color="000000" w:fill="4BACC6"/>
            <w:noWrap/>
            <w:hideMark/>
          </w:tcPr>
          <w:p w14:paraId="3F09765F" w14:textId="77777777" w:rsidR="001E3BF2" w:rsidRPr="001E3BF2" w:rsidRDefault="001E3BF2" w:rsidP="001E3BF2">
            <w:pPr>
              <w:spacing w:after="0" w:line="240" w:lineRule="auto"/>
              <w:jc w:val="center"/>
              <w:rPr>
                <w:rFonts w:ascii="Calibri" w:eastAsia="Times New Roman" w:hAnsi="Calibri" w:cs="Calibri"/>
                <w:b/>
                <w:bCs/>
                <w:color w:val="000000"/>
                <w:lang w:val="en-PK" w:eastAsia="en-PK"/>
              </w:rPr>
            </w:pPr>
            <w:r w:rsidRPr="001E3BF2">
              <w:rPr>
                <w:rFonts w:ascii="Calibri" w:eastAsia="Times New Roman" w:hAnsi="Calibri" w:cs="Calibri"/>
                <w:b/>
                <w:bCs/>
                <w:color w:val="000000"/>
                <w:lang w:val="en-PK" w:eastAsia="en-PK"/>
              </w:rPr>
              <w:t>Quantity</w:t>
            </w:r>
          </w:p>
        </w:tc>
        <w:tc>
          <w:tcPr>
            <w:tcW w:w="1440" w:type="dxa"/>
            <w:tcBorders>
              <w:top w:val="single" w:sz="4" w:space="0" w:color="auto"/>
              <w:left w:val="nil"/>
              <w:bottom w:val="single" w:sz="4" w:space="0" w:color="auto"/>
              <w:right w:val="single" w:sz="4" w:space="0" w:color="auto"/>
            </w:tcBorders>
            <w:shd w:val="clear" w:color="000000" w:fill="4BACC6"/>
            <w:noWrap/>
            <w:hideMark/>
          </w:tcPr>
          <w:p w14:paraId="690EE3B7" w14:textId="77777777" w:rsidR="001E3BF2" w:rsidRPr="001E3BF2" w:rsidRDefault="001E3BF2" w:rsidP="001E3BF2">
            <w:pPr>
              <w:spacing w:after="0" w:line="240" w:lineRule="auto"/>
              <w:jc w:val="center"/>
              <w:rPr>
                <w:rFonts w:ascii="Calibri" w:eastAsia="Times New Roman" w:hAnsi="Calibri" w:cs="Calibri"/>
                <w:b/>
                <w:bCs/>
                <w:color w:val="000000"/>
                <w:lang w:val="en-PK" w:eastAsia="en-PK"/>
              </w:rPr>
            </w:pPr>
            <w:r w:rsidRPr="001E3BF2">
              <w:rPr>
                <w:rFonts w:ascii="Calibri" w:eastAsia="Times New Roman" w:hAnsi="Calibri" w:cs="Calibri"/>
                <w:b/>
                <w:bCs/>
                <w:color w:val="000000"/>
                <w:lang w:val="en-PK" w:eastAsia="en-PK"/>
              </w:rPr>
              <w:t>Price</w:t>
            </w:r>
          </w:p>
        </w:tc>
        <w:tc>
          <w:tcPr>
            <w:tcW w:w="1535" w:type="dxa"/>
            <w:tcBorders>
              <w:top w:val="single" w:sz="4" w:space="0" w:color="auto"/>
              <w:left w:val="nil"/>
              <w:bottom w:val="single" w:sz="4" w:space="0" w:color="auto"/>
              <w:right w:val="single" w:sz="4" w:space="0" w:color="auto"/>
            </w:tcBorders>
            <w:shd w:val="clear" w:color="000000" w:fill="4BACC6"/>
            <w:noWrap/>
            <w:hideMark/>
          </w:tcPr>
          <w:p w14:paraId="7B42CF13" w14:textId="77777777" w:rsidR="001E3BF2" w:rsidRPr="001E3BF2" w:rsidRDefault="001E3BF2" w:rsidP="001E3BF2">
            <w:pPr>
              <w:spacing w:after="0" w:line="240" w:lineRule="auto"/>
              <w:jc w:val="center"/>
              <w:rPr>
                <w:rFonts w:ascii="Calibri" w:eastAsia="Times New Roman" w:hAnsi="Calibri" w:cs="Calibri"/>
                <w:b/>
                <w:bCs/>
                <w:color w:val="000000"/>
                <w:lang w:val="en-PK" w:eastAsia="en-PK"/>
              </w:rPr>
            </w:pPr>
            <w:r w:rsidRPr="001E3BF2">
              <w:rPr>
                <w:rFonts w:ascii="Calibri" w:eastAsia="Times New Roman" w:hAnsi="Calibri" w:cs="Calibri"/>
                <w:b/>
                <w:bCs/>
                <w:color w:val="000000"/>
                <w:lang w:val="en-PK" w:eastAsia="en-PK"/>
              </w:rPr>
              <w:t>Total_Amount</w:t>
            </w:r>
          </w:p>
        </w:tc>
      </w:tr>
      <w:tr w:rsidR="001E3BF2" w:rsidRPr="001E3BF2" w14:paraId="1B9AE13B" w14:textId="77777777" w:rsidTr="001E3BF2">
        <w:trPr>
          <w:trHeight w:val="288"/>
        </w:trPr>
        <w:tc>
          <w:tcPr>
            <w:tcW w:w="1880" w:type="dxa"/>
            <w:tcBorders>
              <w:top w:val="single" w:sz="4" w:space="0" w:color="auto"/>
              <w:left w:val="single" w:sz="4" w:space="0" w:color="auto"/>
              <w:bottom w:val="single" w:sz="4" w:space="0" w:color="auto"/>
              <w:right w:val="single" w:sz="4" w:space="0" w:color="auto"/>
            </w:tcBorders>
            <w:shd w:val="clear" w:color="000000" w:fill="4BACC6"/>
            <w:noWrap/>
            <w:hideMark/>
          </w:tcPr>
          <w:p w14:paraId="545EC46B" w14:textId="77777777" w:rsidR="001E3BF2" w:rsidRPr="001E3BF2" w:rsidRDefault="001E3BF2" w:rsidP="001E3BF2">
            <w:pPr>
              <w:spacing w:after="0" w:line="240" w:lineRule="auto"/>
              <w:jc w:val="center"/>
              <w:rPr>
                <w:rFonts w:ascii="Calibri" w:eastAsia="Times New Roman" w:hAnsi="Calibri" w:cs="Calibri"/>
                <w:b/>
                <w:bCs/>
                <w:color w:val="000000"/>
                <w:lang w:val="en-PK" w:eastAsia="en-PK"/>
              </w:rPr>
            </w:pPr>
            <w:r w:rsidRPr="001E3BF2">
              <w:rPr>
                <w:rFonts w:ascii="Calibri" w:eastAsia="Times New Roman" w:hAnsi="Calibri" w:cs="Calibri"/>
                <w:b/>
                <w:bCs/>
                <w:color w:val="000000"/>
                <w:lang w:val="en-PK" w:eastAsia="en-PK"/>
              </w:rPr>
              <w:t>Quantity</w:t>
            </w:r>
          </w:p>
        </w:tc>
        <w:tc>
          <w:tcPr>
            <w:tcW w:w="1440" w:type="dxa"/>
            <w:tcBorders>
              <w:top w:val="nil"/>
              <w:left w:val="nil"/>
              <w:bottom w:val="single" w:sz="4" w:space="0" w:color="auto"/>
              <w:right w:val="single" w:sz="4" w:space="0" w:color="auto"/>
            </w:tcBorders>
            <w:noWrap/>
            <w:vAlign w:val="bottom"/>
            <w:hideMark/>
          </w:tcPr>
          <w:p w14:paraId="52A21E21" w14:textId="77777777" w:rsidR="001E3BF2" w:rsidRPr="001E3BF2" w:rsidRDefault="001E3BF2" w:rsidP="001E3BF2">
            <w:pPr>
              <w:spacing w:after="0" w:line="240" w:lineRule="auto"/>
              <w:jc w:val="right"/>
              <w:rPr>
                <w:rFonts w:ascii="Calibri" w:eastAsia="Times New Roman" w:hAnsi="Calibri" w:cs="Calibri"/>
                <w:color w:val="000000"/>
                <w:lang w:val="en-PK" w:eastAsia="en-PK"/>
              </w:rPr>
            </w:pPr>
            <w:r w:rsidRPr="001E3BF2">
              <w:rPr>
                <w:rFonts w:ascii="Calibri" w:eastAsia="Times New Roman" w:hAnsi="Calibri" w:cs="Calibri"/>
                <w:color w:val="000000"/>
                <w:lang w:val="en-PK" w:eastAsia="en-PK"/>
              </w:rPr>
              <w:t>1.00</w:t>
            </w:r>
          </w:p>
        </w:tc>
        <w:tc>
          <w:tcPr>
            <w:tcW w:w="1440" w:type="dxa"/>
            <w:tcBorders>
              <w:top w:val="nil"/>
              <w:left w:val="nil"/>
              <w:bottom w:val="single" w:sz="4" w:space="0" w:color="auto"/>
              <w:right w:val="single" w:sz="4" w:space="0" w:color="auto"/>
            </w:tcBorders>
            <w:noWrap/>
            <w:vAlign w:val="bottom"/>
            <w:hideMark/>
          </w:tcPr>
          <w:p w14:paraId="306AA8FD" w14:textId="77777777" w:rsidR="001E3BF2" w:rsidRPr="001E3BF2" w:rsidRDefault="001E3BF2" w:rsidP="001E3BF2">
            <w:pPr>
              <w:spacing w:after="0" w:line="240" w:lineRule="auto"/>
              <w:jc w:val="right"/>
              <w:rPr>
                <w:rFonts w:ascii="Calibri" w:eastAsia="Times New Roman" w:hAnsi="Calibri" w:cs="Calibri"/>
                <w:color w:val="000000"/>
                <w:lang w:val="en-PK" w:eastAsia="en-PK"/>
              </w:rPr>
            </w:pPr>
            <w:r w:rsidRPr="001E3BF2">
              <w:rPr>
                <w:rFonts w:ascii="Calibri" w:eastAsia="Times New Roman" w:hAnsi="Calibri" w:cs="Calibri"/>
                <w:color w:val="000000"/>
                <w:lang w:val="en-PK" w:eastAsia="en-PK"/>
              </w:rPr>
              <w:t>-0.45</w:t>
            </w:r>
          </w:p>
        </w:tc>
        <w:tc>
          <w:tcPr>
            <w:tcW w:w="1535" w:type="dxa"/>
            <w:tcBorders>
              <w:top w:val="nil"/>
              <w:left w:val="nil"/>
              <w:bottom w:val="single" w:sz="4" w:space="0" w:color="auto"/>
              <w:right w:val="single" w:sz="4" w:space="0" w:color="auto"/>
            </w:tcBorders>
            <w:noWrap/>
            <w:vAlign w:val="bottom"/>
            <w:hideMark/>
          </w:tcPr>
          <w:p w14:paraId="06E1B2F4" w14:textId="77777777" w:rsidR="001E3BF2" w:rsidRPr="001E3BF2" w:rsidRDefault="001E3BF2" w:rsidP="001E3BF2">
            <w:pPr>
              <w:spacing w:after="0" w:line="240" w:lineRule="auto"/>
              <w:jc w:val="right"/>
              <w:rPr>
                <w:rFonts w:ascii="Calibri" w:eastAsia="Times New Roman" w:hAnsi="Calibri" w:cs="Calibri"/>
                <w:color w:val="000000"/>
                <w:lang w:val="en-PK" w:eastAsia="en-PK"/>
              </w:rPr>
            </w:pPr>
            <w:r w:rsidRPr="001E3BF2">
              <w:rPr>
                <w:rFonts w:ascii="Calibri" w:eastAsia="Times New Roman" w:hAnsi="Calibri" w:cs="Calibri"/>
                <w:color w:val="000000"/>
                <w:lang w:val="en-PK" w:eastAsia="en-PK"/>
              </w:rPr>
              <w:t>-0.27</w:t>
            </w:r>
          </w:p>
        </w:tc>
      </w:tr>
      <w:tr w:rsidR="001E3BF2" w:rsidRPr="001E3BF2" w14:paraId="04577AE0" w14:textId="77777777" w:rsidTr="001E3BF2">
        <w:trPr>
          <w:trHeight w:val="288"/>
        </w:trPr>
        <w:tc>
          <w:tcPr>
            <w:tcW w:w="1880" w:type="dxa"/>
            <w:tcBorders>
              <w:top w:val="nil"/>
              <w:left w:val="single" w:sz="4" w:space="0" w:color="auto"/>
              <w:bottom w:val="single" w:sz="4" w:space="0" w:color="auto"/>
              <w:right w:val="single" w:sz="4" w:space="0" w:color="auto"/>
            </w:tcBorders>
            <w:shd w:val="clear" w:color="000000" w:fill="4BACC6"/>
            <w:noWrap/>
            <w:hideMark/>
          </w:tcPr>
          <w:p w14:paraId="1FBF5CD1" w14:textId="77777777" w:rsidR="001E3BF2" w:rsidRPr="001E3BF2" w:rsidRDefault="001E3BF2" w:rsidP="001E3BF2">
            <w:pPr>
              <w:spacing w:after="0" w:line="240" w:lineRule="auto"/>
              <w:jc w:val="center"/>
              <w:rPr>
                <w:rFonts w:ascii="Calibri" w:eastAsia="Times New Roman" w:hAnsi="Calibri" w:cs="Calibri"/>
                <w:b/>
                <w:bCs/>
                <w:color w:val="000000"/>
                <w:lang w:val="en-PK" w:eastAsia="en-PK"/>
              </w:rPr>
            </w:pPr>
            <w:r w:rsidRPr="001E3BF2">
              <w:rPr>
                <w:rFonts w:ascii="Calibri" w:eastAsia="Times New Roman" w:hAnsi="Calibri" w:cs="Calibri"/>
                <w:b/>
                <w:bCs/>
                <w:color w:val="000000"/>
                <w:lang w:val="en-PK" w:eastAsia="en-PK"/>
              </w:rPr>
              <w:t>Price</w:t>
            </w:r>
          </w:p>
        </w:tc>
        <w:tc>
          <w:tcPr>
            <w:tcW w:w="1440" w:type="dxa"/>
            <w:tcBorders>
              <w:top w:val="nil"/>
              <w:left w:val="nil"/>
              <w:bottom w:val="single" w:sz="4" w:space="0" w:color="auto"/>
              <w:right w:val="single" w:sz="4" w:space="0" w:color="auto"/>
            </w:tcBorders>
            <w:noWrap/>
            <w:vAlign w:val="bottom"/>
            <w:hideMark/>
          </w:tcPr>
          <w:p w14:paraId="0B58833D" w14:textId="77777777" w:rsidR="001E3BF2" w:rsidRPr="001E3BF2" w:rsidRDefault="001E3BF2" w:rsidP="001E3BF2">
            <w:pPr>
              <w:spacing w:after="0" w:line="240" w:lineRule="auto"/>
              <w:jc w:val="right"/>
              <w:rPr>
                <w:rFonts w:ascii="Calibri" w:eastAsia="Times New Roman" w:hAnsi="Calibri" w:cs="Calibri"/>
                <w:color w:val="000000"/>
                <w:lang w:val="en-PK" w:eastAsia="en-PK"/>
              </w:rPr>
            </w:pPr>
            <w:r w:rsidRPr="001E3BF2">
              <w:rPr>
                <w:rFonts w:ascii="Calibri" w:eastAsia="Times New Roman" w:hAnsi="Calibri" w:cs="Calibri"/>
                <w:color w:val="000000"/>
                <w:lang w:val="en-PK" w:eastAsia="en-PK"/>
              </w:rPr>
              <w:t>-0.45</w:t>
            </w:r>
          </w:p>
        </w:tc>
        <w:tc>
          <w:tcPr>
            <w:tcW w:w="1440" w:type="dxa"/>
            <w:tcBorders>
              <w:top w:val="nil"/>
              <w:left w:val="nil"/>
              <w:bottom w:val="single" w:sz="4" w:space="0" w:color="auto"/>
              <w:right w:val="single" w:sz="4" w:space="0" w:color="auto"/>
            </w:tcBorders>
            <w:noWrap/>
            <w:vAlign w:val="bottom"/>
            <w:hideMark/>
          </w:tcPr>
          <w:p w14:paraId="5DAF6F4F" w14:textId="77777777" w:rsidR="001E3BF2" w:rsidRPr="001E3BF2" w:rsidRDefault="001E3BF2" w:rsidP="001E3BF2">
            <w:pPr>
              <w:spacing w:after="0" w:line="240" w:lineRule="auto"/>
              <w:jc w:val="right"/>
              <w:rPr>
                <w:rFonts w:ascii="Calibri" w:eastAsia="Times New Roman" w:hAnsi="Calibri" w:cs="Calibri"/>
                <w:color w:val="000000"/>
                <w:lang w:val="en-PK" w:eastAsia="en-PK"/>
              </w:rPr>
            </w:pPr>
            <w:r w:rsidRPr="001E3BF2">
              <w:rPr>
                <w:rFonts w:ascii="Calibri" w:eastAsia="Times New Roman" w:hAnsi="Calibri" w:cs="Calibri"/>
                <w:color w:val="000000"/>
                <w:lang w:val="en-PK" w:eastAsia="en-PK"/>
              </w:rPr>
              <w:t>1.00</w:t>
            </w:r>
          </w:p>
        </w:tc>
        <w:tc>
          <w:tcPr>
            <w:tcW w:w="1535" w:type="dxa"/>
            <w:tcBorders>
              <w:top w:val="nil"/>
              <w:left w:val="nil"/>
              <w:bottom w:val="single" w:sz="4" w:space="0" w:color="auto"/>
              <w:right w:val="single" w:sz="4" w:space="0" w:color="auto"/>
            </w:tcBorders>
            <w:noWrap/>
            <w:vAlign w:val="bottom"/>
            <w:hideMark/>
          </w:tcPr>
          <w:p w14:paraId="2E4E13B9" w14:textId="77777777" w:rsidR="001E3BF2" w:rsidRPr="001E3BF2" w:rsidRDefault="001E3BF2" w:rsidP="001E3BF2">
            <w:pPr>
              <w:spacing w:after="0" w:line="240" w:lineRule="auto"/>
              <w:jc w:val="right"/>
              <w:rPr>
                <w:rFonts w:ascii="Calibri" w:eastAsia="Times New Roman" w:hAnsi="Calibri" w:cs="Calibri"/>
                <w:color w:val="000000"/>
                <w:lang w:val="en-PK" w:eastAsia="en-PK"/>
              </w:rPr>
            </w:pPr>
            <w:r w:rsidRPr="001E3BF2">
              <w:rPr>
                <w:rFonts w:ascii="Calibri" w:eastAsia="Times New Roman" w:hAnsi="Calibri" w:cs="Calibri"/>
                <w:color w:val="000000"/>
                <w:lang w:val="en-PK" w:eastAsia="en-PK"/>
              </w:rPr>
              <w:t>0.92</w:t>
            </w:r>
          </w:p>
        </w:tc>
      </w:tr>
      <w:tr w:rsidR="001E3BF2" w:rsidRPr="001E3BF2" w14:paraId="3C85A216" w14:textId="77777777" w:rsidTr="001E3BF2">
        <w:trPr>
          <w:trHeight w:val="288"/>
        </w:trPr>
        <w:tc>
          <w:tcPr>
            <w:tcW w:w="1880" w:type="dxa"/>
            <w:tcBorders>
              <w:top w:val="nil"/>
              <w:left w:val="single" w:sz="4" w:space="0" w:color="auto"/>
              <w:bottom w:val="single" w:sz="4" w:space="0" w:color="auto"/>
              <w:right w:val="single" w:sz="4" w:space="0" w:color="auto"/>
            </w:tcBorders>
            <w:shd w:val="clear" w:color="000000" w:fill="4BACC6"/>
            <w:noWrap/>
            <w:hideMark/>
          </w:tcPr>
          <w:p w14:paraId="2B118E9C" w14:textId="77777777" w:rsidR="001E3BF2" w:rsidRPr="001E3BF2" w:rsidRDefault="001E3BF2" w:rsidP="001E3BF2">
            <w:pPr>
              <w:spacing w:after="0" w:line="240" w:lineRule="auto"/>
              <w:jc w:val="center"/>
              <w:rPr>
                <w:rFonts w:ascii="Calibri" w:eastAsia="Times New Roman" w:hAnsi="Calibri" w:cs="Calibri"/>
                <w:b/>
                <w:bCs/>
                <w:color w:val="000000"/>
                <w:lang w:val="en-PK" w:eastAsia="en-PK"/>
              </w:rPr>
            </w:pPr>
            <w:r w:rsidRPr="001E3BF2">
              <w:rPr>
                <w:rFonts w:ascii="Calibri" w:eastAsia="Times New Roman" w:hAnsi="Calibri" w:cs="Calibri"/>
                <w:b/>
                <w:bCs/>
                <w:color w:val="000000"/>
                <w:lang w:val="en-PK" w:eastAsia="en-PK"/>
              </w:rPr>
              <w:t>Total_Amount</w:t>
            </w:r>
          </w:p>
        </w:tc>
        <w:tc>
          <w:tcPr>
            <w:tcW w:w="1440" w:type="dxa"/>
            <w:tcBorders>
              <w:top w:val="nil"/>
              <w:left w:val="nil"/>
              <w:bottom w:val="single" w:sz="4" w:space="0" w:color="auto"/>
              <w:right w:val="single" w:sz="4" w:space="0" w:color="auto"/>
            </w:tcBorders>
            <w:noWrap/>
            <w:vAlign w:val="bottom"/>
            <w:hideMark/>
          </w:tcPr>
          <w:p w14:paraId="5B98C917" w14:textId="77777777" w:rsidR="001E3BF2" w:rsidRPr="001E3BF2" w:rsidRDefault="001E3BF2" w:rsidP="001E3BF2">
            <w:pPr>
              <w:spacing w:after="0" w:line="240" w:lineRule="auto"/>
              <w:jc w:val="right"/>
              <w:rPr>
                <w:rFonts w:ascii="Calibri" w:eastAsia="Times New Roman" w:hAnsi="Calibri" w:cs="Calibri"/>
                <w:color w:val="000000"/>
                <w:lang w:val="en-PK" w:eastAsia="en-PK"/>
              </w:rPr>
            </w:pPr>
            <w:r w:rsidRPr="001E3BF2">
              <w:rPr>
                <w:rFonts w:ascii="Calibri" w:eastAsia="Times New Roman" w:hAnsi="Calibri" w:cs="Calibri"/>
                <w:color w:val="000000"/>
                <w:lang w:val="en-PK" w:eastAsia="en-PK"/>
              </w:rPr>
              <w:t>-0.27</w:t>
            </w:r>
          </w:p>
        </w:tc>
        <w:tc>
          <w:tcPr>
            <w:tcW w:w="1440" w:type="dxa"/>
            <w:tcBorders>
              <w:top w:val="nil"/>
              <w:left w:val="nil"/>
              <w:bottom w:val="single" w:sz="4" w:space="0" w:color="auto"/>
              <w:right w:val="single" w:sz="4" w:space="0" w:color="auto"/>
            </w:tcBorders>
            <w:noWrap/>
            <w:vAlign w:val="bottom"/>
            <w:hideMark/>
          </w:tcPr>
          <w:p w14:paraId="0F677011" w14:textId="77777777" w:rsidR="001E3BF2" w:rsidRPr="001E3BF2" w:rsidRDefault="001E3BF2" w:rsidP="001E3BF2">
            <w:pPr>
              <w:spacing w:after="0" w:line="240" w:lineRule="auto"/>
              <w:jc w:val="right"/>
              <w:rPr>
                <w:rFonts w:ascii="Calibri" w:eastAsia="Times New Roman" w:hAnsi="Calibri" w:cs="Calibri"/>
                <w:color w:val="000000"/>
                <w:lang w:val="en-PK" w:eastAsia="en-PK"/>
              </w:rPr>
            </w:pPr>
            <w:r w:rsidRPr="001E3BF2">
              <w:rPr>
                <w:rFonts w:ascii="Calibri" w:eastAsia="Times New Roman" w:hAnsi="Calibri" w:cs="Calibri"/>
                <w:color w:val="000000"/>
                <w:lang w:val="en-PK" w:eastAsia="en-PK"/>
              </w:rPr>
              <w:t>0.92</w:t>
            </w:r>
          </w:p>
        </w:tc>
        <w:tc>
          <w:tcPr>
            <w:tcW w:w="1535" w:type="dxa"/>
            <w:tcBorders>
              <w:top w:val="nil"/>
              <w:left w:val="nil"/>
              <w:bottom w:val="single" w:sz="4" w:space="0" w:color="auto"/>
              <w:right w:val="single" w:sz="4" w:space="0" w:color="auto"/>
            </w:tcBorders>
            <w:noWrap/>
            <w:vAlign w:val="bottom"/>
            <w:hideMark/>
          </w:tcPr>
          <w:p w14:paraId="0E43078F" w14:textId="77777777" w:rsidR="001E3BF2" w:rsidRPr="001E3BF2" w:rsidRDefault="001E3BF2" w:rsidP="001E3BF2">
            <w:pPr>
              <w:spacing w:after="0" w:line="240" w:lineRule="auto"/>
              <w:jc w:val="right"/>
              <w:rPr>
                <w:rFonts w:ascii="Calibri" w:eastAsia="Times New Roman" w:hAnsi="Calibri" w:cs="Calibri"/>
                <w:color w:val="000000"/>
                <w:lang w:val="en-PK" w:eastAsia="en-PK"/>
              </w:rPr>
            </w:pPr>
            <w:r w:rsidRPr="001E3BF2">
              <w:rPr>
                <w:rFonts w:ascii="Calibri" w:eastAsia="Times New Roman" w:hAnsi="Calibri" w:cs="Calibri"/>
                <w:color w:val="000000"/>
                <w:lang w:val="en-PK" w:eastAsia="en-PK"/>
              </w:rPr>
              <w:t>1.00</w:t>
            </w:r>
          </w:p>
        </w:tc>
      </w:tr>
    </w:tbl>
    <w:p w14:paraId="0FD9BA57" w14:textId="77777777" w:rsidR="001E3BF2" w:rsidRPr="001E3BF2" w:rsidRDefault="001E3BF2" w:rsidP="001E3BF2">
      <w:pPr>
        <w:spacing w:line="360" w:lineRule="auto"/>
        <w:rPr>
          <w:rFonts w:ascii="Arial" w:hAnsi="Arial" w:cs="Arial"/>
          <w:bCs/>
          <w:sz w:val="24"/>
          <w:szCs w:val="24"/>
        </w:rPr>
      </w:pPr>
    </w:p>
    <w:p w14:paraId="60A17A8D" w14:textId="32C78F74" w:rsidR="000911F0" w:rsidRDefault="003C773A" w:rsidP="003C773A">
      <w:pPr>
        <w:pStyle w:val="ListParagraph"/>
        <w:numPr>
          <w:ilvl w:val="0"/>
          <w:numId w:val="3"/>
        </w:numPr>
        <w:spacing w:line="360" w:lineRule="auto"/>
        <w:rPr>
          <w:rFonts w:ascii="Arial" w:hAnsi="Arial" w:cs="Arial"/>
          <w:bCs/>
          <w:sz w:val="24"/>
          <w:szCs w:val="24"/>
        </w:rPr>
      </w:pPr>
      <w:r>
        <w:rPr>
          <w:rFonts w:ascii="Arial" w:hAnsi="Arial" w:cs="Arial"/>
          <w:bCs/>
          <w:sz w:val="24"/>
          <w:szCs w:val="24"/>
        </w:rPr>
        <w:t>The Total_Amount column equates to Sales. The price against Sales represents a positive correlation with a correlation coefficient of 0.92.</w:t>
      </w:r>
    </w:p>
    <w:p w14:paraId="572399FE" w14:textId="3EDA8A8E" w:rsidR="003C773A" w:rsidRDefault="003C773A" w:rsidP="003C773A">
      <w:pPr>
        <w:pStyle w:val="ListParagraph"/>
        <w:numPr>
          <w:ilvl w:val="0"/>
          <w:numId w:val="3"/>
        </w:numPr>
        <w:spacing w:line="360" w:lineRule="auto"/>
        <w:rPr>
          <w:rFonts w:ascii="Arial" w:hAnsi="Arial" w:cs="Arial"/>
          <w:bCs/>
          <w:sz w:val="24"/>
          <w:szCs w:val="24"/>
        </w:rPr>
      </w:pPr>
      <w:r>
        <w:rPr>
          <w:rFonts w:ascii="Arial" w:hAnsi="Arial" w:cs="Arial"/>
          <w:bCs/>
          <w:sz w:val="24"/>
          <w:szCs w:val="24"/>
        </w:rPr>
        <w:t>The Quantity against Price and against Sales represent a negative correlation with coefficient values of -0.45 and -0.27.</w:t>
      </w:r>
    </w:p>
    <w:p w14:paraId="54CF8225" w14:textId="77777777" w:rsidR="003C773A" w:rsidRDefault="003C773A" w:rsidP="003C773A">
      <w:pPr>
        <w:pStyle w:val="ListParagraph"/>
        <w:spacing w:line="360" w:lineRule="auto"/>
        <w:rPr>
          <w:rFonts w:ascii="Arial" w:hAnsi="Arial" w:cs="Arial"/>
          <w:bCs/>
          <w:sz w:val="24"/>
          <w:szCs w:val="24"/>
        </w:rPr>
      </w:pPr>
    </w:p>
    <w:p w14:paraId="21768CDA" w14:textId="6149527F" w:rsidR="003C773A" w:rsidRDefault="003C773A" w:rsidP="003C773A">
      <w:pPr>
        <w:pStyle w:val="ListParagraph"/>
        <w:numPr>
          <w:ilvl w:val="1"/>
          <w:numId w:val="4"/>
        </w:numPr>
        <w:spacing w:line="360" w:lineRule="auto"/>
        <w:rPr>
          <w:rFonts w:ascii="Arial" w:hAnsi="Arial" w:cs="Arial"/>
          <w:bCs/>
          <w:sz w:val="24"/>
          <w:szCs w:val="24"/>
        </w:rPr>
      </w:pPr>
      <w:r>
        <w:rPr>
          <w:rFonts w:ascii="Arial" w:hAnsi="Arial" w:cs="Arial"/>
          <w:bCs/>
          <w:sz w:val="24"/>
          <w:szCs w:val="24"/>
        </w:rPr>
        <w:t>Write the EDA Summary:</w:t>
      </w:r>
    </w:p>
    <w:p w14:paraId="665EE3ED" w14:textId="77777777" w:rsidR="003C773A" w:rsidRPr="003C773A" w:rsidRDefault="003C773A" w:rsidP="003C773A">
      <w:pPr>
        <w:pStyle w:val="ListParagraph"/>
        <w:spacing w:line="360" w:lineRule="auto"/>
        <w:rPr>
          <w:rFonts w:ascii="Arial" w:hAnsi="Arial" w:cs="Arial"/>
          <w:bCs/>
          <w:sz w:val="24"/>
          <w:szCs w:val="24"/>
        </w:rPr>
      </w:pPr>
    </w:p>
    <w:p w14:paraId="3465C624" w14:textId="6871E2AA" w:rsidR="003C773A" w:rsidRDefault="006879F3" w:rsidP="003C773A">
      <w:pPr>
        <w:pStyle w:val="ListParagraph"/>
        <w:numPr>
          <w:ilvl w:val="0"/>
          <w:numId w:val="3"/>
        </w:numPr>
        <w:spacing w:line="360" w:lineRule="auto"/>
        <w:rPr>
          <w:rFonts w:ascii="Arial" w:hAnsi="Arial" w:cs="Arial"/>
          <w:bCs/>
          <w:sz w:val="24"/>
          <w:szCs w:val="24"/>
        </w:rPr>
      </w:pPr>
      <w:r>
        <w:rPr>
          <w:rFonts w:ascii="Arial" w:hAnsi="Arial" w:cs="Arial"/>
          <w:bCs/>
          <w:sz w:val="24"/>
          <w:szCs w:val="24"/>
        </w:rPr>
        <w:t>In order to find t</w:t>
      </w:r>
      <w:r w:rsidR="00E969E0">
        <w:rPr>
          <w:rFonts w:ascii="Arial" w:hAnsi="Arial" w:cs="Arial"/>
          <w:bCs/>
          <w:sz w:val="24"/>
          <w:szCs w:val="24"/>
        </w:rPr>
        <w:t>he peak sale months</w:t>
      </w:r>
      <w:r>
        <w:rPr>
          <w:rFonts w:ascii="Arial" w:hAnsi="Arial" w:cs="Arial"/>
          <w:bCs/>
          <w:sz w:val="24"/>
          <w:szCs w:val="24"/>
        </w:rPr>
        <w:t>, the sales total of each month was</w:t>
      </w:r>
      <w:r w:rsidR="00E969E0">
        <w:rPr>
          <w:rFonts w:ascii="Arial" w:hAnsi="Arial" w:cs="Arial"/>
          <w:bCs/>
          <w:sz w:val="24"/>
          <w:szCs w:val="24"/>
        </w:rPr>
        <w:t xml:space="preserve"> computed </w:t>
      </w:r>
      <w:r>
        <w:rPr>
          <w:rFonts w:ascii="Arial" w:hAnsi="Arial" w:cs="Arial"/>
          <w:bCs/>
          <w:sz w:val="24"/>
          <w:szCs w:val="24"/>
        </w:rPr>
        <w:t xml:space="preserve">first </w:t>
      </w:r>
      <w:r w:rsidR="00E969E0">
        <w:rPr>
          <w:rFonts w:ascii="Arial" w:hAnsi="Arial" w:cs="Arial"/>
          <w:bCs/>
          <w:sz w:val="24"/>
          <w:szCs w:val="24"/>
        </w:rPr>
        <w:t>using ‘SUMIF’ Excel function</w:t>
      </w:r>
      <w:r>
        <w:rPr>
          <w:rFonts w:ascii="Arial" w:hAnsi="Arial" w:cs="Arial"/>
          <w:bCs/>
          <w:sz w:val="24"/>
          <w:szCs w:val="24"/>
        </w:rPr>
        <w:t>.</w:t>
      </w:r>
    </w:p>
    <w:p w14:paraId="4FFA3B0F" w14:textId="7249A128" w:rsidR="00E969E0" w:rsidRDefault="00E969E0" w:rsidP="003C773A">
      <w:pPr>
        <w:pStyle w:val="ListParagraph"/>
        <w:numPr>
          <w:ilvl w:val="0"/>
          <w:numId w:val="3"/>
        </w:numPr>
        <w:spacing w:line="360" w:lineRule="auto"/>
        <w:rPr>
          <w:rFonts w:ascii="Arial" w:hAnsi="Arial" w:cs="Arial"/>
          <w:bCs/>
          <w:sz w:val="24"/>
          <w:szCs w:val="24"/>
        </w:rPr>
      </w:pPr>
      <w:r>
        <w:rPr>
          <w:rFonts w:ascii="Arial" w:hAnsi="Arial" w:cs="Arial"/>
          <w:bCs/>
          <w:sz w:val="24"/>
          <w:szCs w:val="24"/>
        </w:rPr>
        <w:t>Before that, the day, month and year columns were produced through the ‘Date’ column that was used for the ‘SUMIF’ function.</w:t>
      </w:r>
    </w:p>
    <w:tbl>
      <w:tblPr>
        <w:tblpPr w:leftFromText="180" w:rightFromText="180" w:vertAnchor="text" w:horzAnchor="margin" w:tblpXSpec="center" w:tblpY="1334"/>
        <w:tblW w:w="4375" w:type="dxa"/>
        <w:tblLook w:val="04A0" w:firstRow="1" w:lastRow="0" w:firstColumn="1" w:lastColumn="0" w:noHBand="0" w:noVBand="1"/>
      </w:tblPr>
      <w:tblGrid>
        <w:gridCol w:w="2280"/>
        <w:gridCol w:w="2095"/>
      </w:tblGrid>
      <w:tr w:rsidR="00E969E0" w:rsidRPr="00E969E0" w14:paraId="595AC6F3" w14:textId="77777777" w:rsidTr="00E969E0">
        <w:trPr>
          <w:trHeight w:val="288"/>
        </w:trPr>
        <w:tc>
          <w:tcPr>
            <w:tcW w:w="2280" w:type="dxa"/>
            <w:tcBorders>
              <w:top w:val="single" w:sz="4" w:space="0" w:color="auto"/>
              <w:left w:val="single" w:sz="4" w:space="0" w:color="auto"/>
              <w:bottom w:val="single" w:sz="4" w:space="0" w:color="auto"/>
              <w:right w:val="single" w:sz="4" w:space="0" w:color="auto"/>
            </w:tcBorders>
            <w:shd w:val="clear" w:color="000000" w:fill="4BACC6"/>
            <w:noWrap/>
            <w:hideMark/>
          </w:tcPr>
          <w:p w14:paraId="09F5F8E2" w14:textId="77777777" w:rsidR="00E969E0" w:rsidRPr="00E969E0" w:rsidRDefault="00E969E0" w:rsidP="00E969E0">
            <w:pPr>
              <w:spacing w:after="0" w:line="240" w:lineRule="auto"/>
              <w:jc w:val="center"/>
              <w:rPr>
                <w:rFonts w:ascii="Calibri" w:eastAsia="Times New Roman" w:hAnsi="Calibri" w:cs="Calibri"/>
                <w:b/>
                <w:bCs/>
                <w:color w:val="000000"/>
                <w:lang w:val="en-PK" w:eastAsia="en-PK"/>
              </w:rPr>
            </w:pPr>
            <w:r w:rsidRPr="00E969E0">
              <w:rPr>
                <w:rFonts w:ascii="Calibri" w:eastAsia="Times New Roman" w:hAnsi="Calibri" w:cs="Calibri"/>
                <w:b/>
                <w:bCs/>
                <w:color w:val="000000"/>
                <w:lang w:val="en-PK" w:eastAsia="en-PK"/>
              </w:rPr>
              <w:t>Month</w:t>
            </w:r>
          </w:p>
        </w:tc>
        <w:tc>
          <w:tcPr>
            <w:tcW w:w="2095" w:type="dxa"/>
            <w:tcBorders>
              <w:top w:val="single" w:sz="4" w:space="0" w:color="auto"/>
              <w:left w:val="nil"/>
              <w:bottom w:val="single" w:sz="4" w:space="0" w:color="auto"/>
              <w:right w:val="single" w:sz="4" w:space="0" w:color="auto"/>
            </w:tcBorders>
            <w:shd w:val="clear" w:color="000000" w:fill="4BACC6"/>
            <w:noWrap/>
            <w:hideMark/>
          </w:tcPr>
          <w:p w14:paraId="3C59BAA9" w14:textId="77777777" w:rsidR="00E969E0" w:rsidRPr="00E969E0" w:rsidRDefault="00E969E0" w:rsidP="00E969E0">
            <w:pPr>
              <w:spacing w:after="0" w:line="240" w:lineRule="auto"/>
              <w:jc w:val="center"/>
              <w:rPr>
                <w:rFonts w:ascii="Calibri" w:eastAsia="Times New Roman" w:hAnsi="Calibri" w:cs="Calibri"/>
                <w:b/>
                <w:bCs/>
                <w:color w:val="000000"/>
                <w:lang w:val="en-PK" w:eastAsia="en-PK"/>
              </w:rPr>
            </w:pPr>
            <w:r w:rsidRPr="00E969E0">
              <w:rPr>
                <w:rFonts w:ascii="Calibri" w:eastAsia="Times New Roman" w:hAnsi="Calibri" w:cs="Calibri"/>
                <w:b/>
                <w:bCs/>
                <w:color w:val="000000"/>
                <w:lang w:val="en-PK" w:eastAsia="en-PK"/>
              </w:rPr>
              <w:t>Total_Amount/Sales</w:t>
            </w:r>
          </w:p>
        </w:tc>
      </w:tr>
      <w:tr w:rsidR="00E969E0" w:rsidRPr="00E969E0" w14:paraId="3C821CA8" w14:textId="77777777" w:rsidTr="00E969E0">
        <w:trPr>
          <w:trHeight w:val="288"/>
        </w:trPr>
        <w:tc>
          <w:tcPr>
            <w:tcW w:w="2280" w:type="dxa"/>
            <w:tcBorders>
              <w:top w:val="nil"/>
              <w:left w:val="single" w:sz="4" w:space="0" w:color="auto"/>
              <w:bottom w:val="single" w:sz="4" w:space="0" w:color="auto"/>
              <w:right w:val="single" w:sz="4" w:space="0" w:color="auto"/>
            </w:tcBorders>
            <w:noWrap/>
            <w:vAlign w:val="center"/>
            <w:hideMark/>
          </w:tcPr>
          <w:p w14:paraId="0A8F4527" w14:textId="77777777" w:rsidR="00E969E0" w:rsidRPr="00E969E0" w:rsidRDefault="00E969E0" w:rsidP="00E969E0">
            <w:pPr>
              <w:spacing w:after="0" w:line="240" w:lineRule="auto"/>
              <w:jc w:val="center"/>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January</w:t>
            </w:r>
          </w:p>
        </w:tc>
        <w:tc>
          <w:tcPr>
            <w:tcW w:w="2095" w:type="dxa"/>
            <w:tcBorders>
              <w:top w:val="nil"/>
              <w:left w:val="nil"/>
              <w:bottom w:val="single" w:sz="4" w:space="0" w:color="auto"/>
              <w:right w:val="single" w:sz="4" w:space="0" w:color="auto"/>
            </w:tcBorders>
            <w:noWrap/>
            <w:vAlign w:val="bottom"/>
            <w:hideMark/>
          </w:tcPr>
          <w:p w14:paraId="355C99B9" w14:textId="77777777" w:rsidR="00E969E0" w:rsidRPr="00E969E0" w:rsidRDefault="00E969E0" w:rsidP="00E969E0">
            <w:pPr>
              <w:spacing w:after="0" w:line="240" w:lineRule="auto"/>
              <w:jc w:val="right"/>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2100</w:t>
            </w:r>
          </w:p>
        </w:tc>
      </w:tr>
      <w:tr w:rsidR="00E969E0" w:rsidRPr="00E969E0" w14:paraId="5095C503" w14:textId="77777777" w:rsidTr="00E969E0">
        <w:trPr>
          <w:trHeight w:val="288"/>
        </w:trPr>
        <w:tc>
          <w:tcPr>
            <w:tcW w:w="2280" w:type="dxa"/>
            <w:tcBorders>
              <w:top w:val="nil"/>
              <w:left w:val="single" w:sz="4" w:space="0" w:color="auto"/>
              <w:bottom w:val="single" w:sz="4" w:space="0" w:color="auto"/>
              <w:right w:val="single" w:sz="4" w:space="0" w:color="auto"/>
            </w:tcBorders>
            <w:noWrap/>
            <w:vAlign w:val="center"/>
            <w:hideMark/>
          </w:tcPr>
          <w:p w14:paraId="669239B0" w14:textId="77777777" w:rsidR="00E969E0" w:rsidRPr="00E969E0" w:rsidRDefault="00E969E0" w:rsidP="00E969E0">
            <w:pPr>
              <w:spacing w:after="0" w:line="240" w:lineRule="auto"/>
              <w:jc w:val="center"/>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February</w:t>
            </w:r>
          </w:p>
        </w:tc>
        <w:tc>
          <w:tcPr>
            <w:tcW w:w="2095" w:type="dxa"/>
            <w:tcBorders>
              <w:top w:val="nil"/>
              <w:left w:val="nil"/>
              <w:bottom w:val="single" w:sz="4" w:space="0" w:color="auto"/>
              <w:right w:val="single" w:sz="4" w:space="0" w:color="auto"/>
            </w:tcBorders>
            <w:noWrap/>
            <w:vAlign w:val="bottom"/>
            <w:hideMark/>
          </w:tcPr>
          <w:p w14:paraId="12BBFAEB" w14:textId="77777777" w:rsidR="00E969E0" w:rsidRPr="00E969E0" w:rsidRDefault="00E969E0" w:rsidP="00E969E0">
            <w:pPr>
              <w:spacing w:after="0" w:line="240" w:lineRule="auto"/>
              <w:jc w:val="right"/>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560</w:t>
            </w:r>
          </w:p>
        </w:tc>
      </w:tr>
      <w:tr w:rsidR="00E969E0" w:rsidRPr="00E969E0" w14:paraId="1EFC99F1" w14:textId="77777777" w:rsidTr="00E969E0">
        <w:trPr>
          <w:trHeight w:val="288"/>
        </w:trPr>
        <w:tc>
          <w:tcPr>
            <w:tcW w:w="2280" w:type="dxa"/>
            <w:tcBorders>
              <w:top w:val="nil"/>
              <w:left w:val="single" w:sz="4" w:space="0" w:color="auto"/>
              <w:bottom w:val="single" w:sz="4" w:space="0" w:color="auto"/>
              <w:right w:val="single" w:sz="4" w:space="0" w:color="auto"/>
            </w:tcBorders>
            <w:noWrap/>
            <w:vAlign w:val="center"/>
            <w:hideMark/>
          </w:tcPr>
          <w:p w14:paraId="1CB3F469" w14:textId="77777777" w:rsidR="00E969E0" w:rsidRPr="00E969E0" w:rsidRDefault="00E969E0" w:rsidP="00E969E0">
            <w:pPr>
              <w:spacing w:after="0" w:line="240" w:lineRule="auto"/>
              <w:jc w:val="center"/>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March</w:t>
            </w:r>
          </w:p>
        </w:tc>
        <w:tc>
          <w:tcPr>
            <w:tcW w:w="2095" w:type="dxa"/>
            <w:tcBorders>
              <w:top w:val="nil"/>
              <w:left w:val="nil"/>
              <w:bottom w:val="single" w:sz="4" w:space="0" w:color="auto"/>
              <w:right w:val="single" w:sz="4" w:space="0" w:color="auto"/>
            </w:tcBorders>
            <w:noWrap/>
            <w:vAlign w:val="bottom"/>
            <w:hideMark/>
          </w:tcPr>
          <w:p w14:paraId="3EB41E56" w14:textId="77777777" w:rsidR="00E969E0" w:rsidRPr="00E969E0" w:rsidRDefault="00E969E0" w:rsidP="00E969E0">
            <w:pPr>
              <w:spacing w:after="0" w:line="240" w:lineRule="auto"/>
              <w:jc w:val="right"/>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325</w:t>
            </w:r>
          </w:p>
        </w:tc>
      </w:tr>
      <w:tr w:rsidR="00E969E0" w:rsidRPr="00E969E0" w14:paraId="24759A46" w14:textId="77777777" w:rsidTr="00E969E0">
        <w:trPr>
          <w:trHeight w:val="288"/>
        </w:trPr>
        <w:tc>
          <w:tcPr>
            <w:tcW w:w="2280" w:type="dxa"/>
            <w:tcBorders>
              <w:top w:val="nil"/>
              <w:left w:val="single" w:sz="4" w:space="0" w:color="auto"/>
              <w:bottom w:val="single" w:sz="4" w:space="0" w:color="auto"/>
              <w:right w:val="single" w:sz="4" w:space="0" w:color="auto"/>
            </w:tcBorders>
            <w:noWrap/>
            <w:vAlign w:val="center"/>
            <w:hideMark/>
          </w:tcPr>
          <w:p w14:paraId="5BAA7E14" w14:textId="77777777" w:rsidR="00E969E0" w:rsidRPr="00E969E0" w:rsidRDefault="00E969E0" w:rsidP="00E969E0">
            <w:pPr>
              <w:spacing w:after="0" w:line="240" w:lineRule="auto"/>
              <w:jc w:val="center"/>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April</w:t>
            </w:r>
          </w:p>
        </w:tc>
        <w:tc>
          <w:tcPr>
            <w:tcW w:w="2095" w:type="dxa"/>
            <w:tcBorders>
              <w:top w:val="nil"/>
              <w:left w:val="nil"/>
              <w:bottom w:val="single" w:sz="4" w:space="0" w:color="auto"/>
              <w:right w:val="single" w:sz="4" w:space="0" w:color="auto"/>
            </w:tcBorders>
            <w:noWrap/>
            <w:vAlign w:val="bottom"/>
            <w:hideMark/>
          </w:tcPr>
          <w:p w14:paraId="36B3A2B4" w14:textId="77777777" w:rsidR="00E969E0" w:rsidRPr="00E969E0" w:rsidRDefault="00E969E0" w:rsidP="00E969E0">
            <w:pPr>
              <w:spacing w:after="0" w:line="240" w:lineRule="auto"/>
              <w:jc w:val="right"/>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540</w:t>
            </w:r>
          </w:p>
        </w:tc>
      </w:tr>
      <w:tr w:rsidR="00E969E0" w:rsidRPr="00E969E0" w14:paraId="45057274" w14:textId="77777777" w:rsidTr="00E969E0">
        <w:trPr>
          <w:trHeight w:val="288"/>
        </w:trPr>
        <w:tc>
          <w:tcPr>
            <w:tcW w:w="2280" w:type="dxa"/>
            <w:tcBorders>
              <w:top w:val="nil"/>
              <w:left w:val="single" w:sz="4" w:space="0" w:color="auto"/>
              <w:bottom w:val="single" w:sz="4" w:space="0" w:color="auto"/>
              <w:right w:val="single" w:sz="4" w:space="0" w:color="auto"/>
            </w:tcBorders>
            <w:noWrap/>
            <w:vAlign w:val="center"/>
            <w:hideMark/>
          </w:tcPr>
          <w:p w14:paraId="4EAC42D3" w14:textId="77777777" w:rsidR="00E969E0" w:rsidRPr="00E969E0" w:rsidRDefault="00E969E0" w:rsidP="00E969E0">
            <w:pPr>
              <w:spacing w:after="0" w:line="240" w:lineRule="auto"/>
              <w:jc w:val="center"/>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May</w:t>
            </w:r>
          </w:p>
        </w:tc>
        <w:tc>
          <w:tcPr>
            <w:tcW w:w="2095" w:type="dxa"/>
            <w:tcBorders>
              <w:top w:val="nil"/>
              <w:left w:val="nil"/>
              <w:bottom w:val="single" w:sz="4" w:space="0" w:color="auto"/>
              <w:right w:val="single" w:sz="4" w:space="0" w:color="auto"/>
            </w:tcBorders>
            <w:noWrap/>
            <w:vAlign w:val="bottom"/>
            <w:hideMark/>
          </w:tcPr>
          <w:p w14:paraId="418C78DC" w14:textId="77777777" w:rsidR="00E969E0" w:rsidRPr="00E969E0" w:rsidRDefault="00E969E0" w:rsidP="00E969E0">
            <w:pPr>
              <w:spacing w:after="0" w:line="240" w:lineRule="auto"/>
              <w:jc w:val="right"/>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1025</w:t>
            </w:r>
          </w:p>
        </w:tc>
      </w:tr>
      <w:tr w:rsidR="00E969E0" w:rsidRPr="00E969E0" w14:paraId="3835FC01" w14:textId="77777777" w:rsidTr="00E969E0">
        <w:trPr>
          <w:trHeight w:val="288"/>
        </w:trPr>
        <w:tc>
          <w:tcPr>
            <w:tcW w:w="2280" w:type="dxa"/>
            <w:tcBorders>
              <w:top w:val="nil"/>
              <w:left w:val="single" w:sz="4" w:space="0" w:color="auto"/>
              <w:bottom w:val="single" w:sz="4" w:space="0" w:color="auto"/>
              <w:right w:val="single" w:sz="4" w:space="0" w:color="auto"/>
            </w:tcBorders>
            <w:noWrap/>
            <w:vAlign w:val="center"/>
            <w:hideMark/>
          </w:tcPr>
          <w:p w14:paraId="7D04A082" w14:textId="77777777" w:rsidR="00E969E0" w:rsidRPr="00E969E0" w:rsidRDefault="00E969E0" w:rsidP="00E969E0">
            <w:pPr>
              <w:spacing w:after="0" w:line="240" w:lineRule="auto"/>
              <w:jc w:val="center"/>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June</w:t>
            </w:r>
          </w:p>
        </w:tc>
        <w:tc>
          <w:tcPr>
            <w:tcW w:w="2095" w:type="dxa"/>
            <w:tcBorders>
              <w:top w:val="nil"/>
              <w:left w:val="nil"/>
              <w:bottom w:val="single" w:sz="4" w:space="0" w:color="auto"/>
              <w:right w:val="single" w:sz="4" w:space="0" w:color="auto"/>
            </w:tcBorders>
            <w:noWrap/>
            <w:vAlign w:val="bottom"/>
            <w:hideMark/>
          </w:tcPr>
          <w:p w14:paraId="358E894C" w14:textId="77777777" w:rsidR="00E969E0" w:rsidRPr="00E969E0" w:rsidRDefault="00E969E0" w:rsidP="00E969E0">
            <w:pPr>
              <w:spacing w:after="0" w:line="240" w:lineRule="auto"/>
              <w:jc w:val="right"/>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1380</w:t>
            </w:r>
          </w:p>
        </w:tc>
      </w:tr>
    </w:tbl>
    <w:p w14:paraId="74963ADA" w14:textId="5CB773C9" w:rsidR="00E969E0" w:rsidRDefault="00E969E0" w:rsidP="003C773A">
      <w:pPr>
        <w:pStyle w:val="ListParagraph"/>
        <w:numPr>
          <w:ilvl w:val="0"/>
          <w:numId w:val="3"/>
        </w:numPr>
        <w:spacing w:line="360" w:lineRule="auto"/>
        <w:rPr>
          <w:rFonts w:ascii="Arial" w:hAnsi="Arial" w:cs="Arial"/>
          <w:bCs/>
          <w:sz w:val="24"/>
          <w:szCs w:val="24"/>
        </w:rPr>
      </w:pPr>
      <w:r>
        <w:rPr>
          <w:rFonts w:ascii="Arial" w:hAnsi="Arial" w:cs="Arial"/>
          <w:bCs/>
          <w:sz w:val="24"/>
          <w:szCs w:val="24"/>
        </w:rPr>
        <w:t>After finding the sales total of each month from Jan till June 2024, the ‘XLOOKUP’ function was used to find the peak sale month, the second peak sale month and the third peak sale month.</w:t>
      </w:r>
    </w:p>
    <w:p w14:paraId="645C0327" w14:textId="77777777" w:rsidR="00E969E0" w:rsidRPr="00E969E0" w:rsidRDefault="00E969E0" w:rsidP="00E969E0">
      <w:pPr>
        <w:spacing w:line="360" w:lineRule="auto"/>
        <w:rPr>
          <w:rFonts w:ascii="Arial" w:hAnsi="Arial" w:cs="Arial"/>
          <w:bCs/>
          <w:sz w:val="24"/>
          <w:szCs w:val="24"/>
        </w:rPr>
      </w:pPr>
    </w:p>
    <w:p w14:paraId="09B0F6C8" w14:textId="77777777" w:rsidR="003C773A" w:rsidRPr="003C773A" w:rsidRDefault="003C773A" w:rsidP="003C773A">
      <w:pPr>
        <w:spacing w:line="360" w:lineRule="auto"/>
        <w:rPr>
          <w:rFonts w:ascii="Arial" w:hAnsi="Arial" w:cs="Arial"/>
          <w:bCs/>
          <w:sz w:val="24"/>
          <w:szCs w:val="24"/>
        </w:rPr>
      </w:pPr>
    </w:p>
    <w:p w14:paraId="51FF6DD2" w14:textId="77777777" w:rsidR="00492014" w:rsidRPr="00492014" w:rsidRDefault="00492014" w:rsidP="00492014">
      <w:pPr>
        <w:spacing w:line="360" w:lineRule="auto"/>
        <w:rPr>
          <w:rFonts w:ascii="Arial" w:hAnsi="Arial" w:cs="Arial"/>
          <w:bCs/>
          <w:sz w:val="24"/>
          <w:szCs w:val="24"/>
        </w:rPr>
      </w:pPr>
    </w:p>
    <w:tbl>
      <w:tblPr>
        <w:tblW w:w="4280" w:type="dxa"/>
        <w:tblInd w:w="2366" w:type="dxa"/>
        <w:tblLook w:val="04A0" w:firstRow="1" w:lastRow="0" w:firstColumn="1" w:lastColumn="0" w:noHBand="0" w:noVBand="1"/>
      </w:tblPr>
      <w:tblGrid>
        <w:gridCol w:w="2280"/>
        <w:gridCol w:w="2000"/>
      </w:tblGrid>
      <w:tr w:rsidR="00E969E0" w:rsidRPr="00E969E0" w14:paraId="01ABC8EA" w14:textId="77777777" w:rsidTr="00E969E0">
        <w:trPr>
          <w:trHeight w:val="288"/>
        </w:trPr>
        <w:tc>
          <w:tcPr>
            <w:tcW w:w="2280" w:type="dxa"/>
            <w:tcBorders>
              <w:top w:val="single" w:sz="4" w:space="0" w:color="auto"/>
              <w:left w:val="single" w:sz="4" w:space="0" w:color="auto"/>
              <w:bottom w:val="single" w:sz="4" w:space="0" w:color="auto"/>
              <w:right w:val="single" w:sz="4" w:space="0" w:color="auto"/>
            </w:tcBorders>
            <w:shd w:val="clear" w:color="000000" w:fill="4BACC6"/>
            <w:noWrap/>
            <w:hideMark/>
          </w:tcPr>
          <w:p w14:paraId="5AEF4680" w14:textId="77777777" w:rsidR="00E969E0" w:rsidRPr="00E969E0" w:rsidRDefault="00E969E0" w:rsidP="00E969E0">
            <w:pPr>
              <w:spacing w:after="0" w:line="240" w:lineRule="auto"/>
              <w:jc w:val="center"/>
              <w:rPr>
                <w:rFonts w:ascii="Calibri" w:eastAsia="Times New Roman" w:hAnsi="Calibri" w:cs="Calibri"/>
                <w:b/>
                <w:bCs/>
                <w:color w:val="000000"/>
                <w:lang w:val="en-PK" w:eastAsia="en-PK"/>
              </w:rPr>
            </w:pPr>
            <w:r w:rsidRPr="00E969E0">
              <w:rPr>
                <w:rFonts w:ascii="Calibri" w:eastAsia="Times New Roman" w:hAnsi="Calibri" w:cs="Calibri"/>
                <w:b/>
                <w:bCs/>
                <w:color w:val="000000"/>
                <w:lang w:val="en-PK" w:eastAsia="en-PK"/>
              </w:rPr>
              <w:lastRenderedPageBreak/>
              <w:t>Peak Sale Month</w:t>
            </w:r>
          </w:p>
        </w:tc>
        <w:tc>
          <w:tcPr>
            <w:tcW w:w="2000" w:type="dxa"/>
            <w:tcBorders>
              <w:top w:val="single" w:sz="4" w:space="0" w:color="auto"/>
              <w:left w:val="nil"/>
              <w:bottom w:val="single" w:sz="4" w:space="0" w:color="auto"/>
              <w:right w:val="single" w:sz="4" w:space="0" w:color="auto"/>
            </w:tcBorders>
            <w:noWrap/>
            <w:vAlign w:val="center"/>
            <w:hideMark/>
          </w:tcPr>
          <w:p w14:paraId="2870925D" w14:textId="77777777" w:rsidR="00E969E0" w:rsidRPr="00E969E0" w:rsidRDefault="00E969E0" w:rsidP="00E969E0">
            <w:pPr>
              <w:spacing w:after="0" w:line="240" w:lineRule="auto"/>
              <w:jc w:val="center"/>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January</w:t>
            </w:r>
          </w:p>
        </w:tc>
      </w:tr>
      <w:tr w:rsidR="00E969E0" w:rsidRPr="00E969E0" w14:paraId="311CA7BC" w14:textId="77777777" w:rsidTr="00E969E0">
        <w:trPr>
          <w:trHeight w:val="288"/>
        </w:trPr>
        <w:tc>
          <w:tcPr>
            <w:tcW w:w="2280" w:type="dxa"/>
            <w:tcBorders>
              <w:top w:val="nil"/>
              <w:left w:val="single" w:sz="4" w:space="0" w:color="auto"/>
              <w:bottom w:val="single" w:sz="4" w:space="0" w:color="auto"/>
              <w:right w:val="single" w:sz="4" w:space="0" w:color="auto"/>
            </w:tcBorders>
            <w:shd w:val="clear" w:color="000000" w:fill="4BACC6"/>
            <w:noWrap/>
            <w:hideMark/>
          </w:tcPr>
          <w:p w14:paraId="3647654B" w14:textId="77777777" w:rsidR="00E969E0" w:rsidRPr="00E969E0" w:rsidRDefault="00E969E0" w:rsidP="00E969E0">
            <w:pPr>
              <w:spacing w:after="0" w:line="240" w:lineRule="auto"/>
              <w:jc w:val="center"/>
              <w:rPr>
                <w:rFonts w:ascii="Calibri" w:eastAsia="Times New Roman" w:hAnsi="Calibri" w:cs="Calibri"/>
                <w:b/>
                <w:bCs/>
                <w:color w:val="000000"/>
                <w:lang w:val="en-PK" w:eastAsia="en-PK"/>
              </w:rPr>
            </w:pPr>
            <w:r w:rsidRPr="00E969E0">
              <w:rPr>
                <w:rFonts w:ascii="Calibri" w:eastAsia="Times New Roman" w:hAnsi="Calibri" w:cs="Calibri"/>
                <w:b/>
                <w:bCs/>
                <w:color w:val="000000"/>
                <w:lang w:val="en-PK" w:eastAsia="en-PK"/>
              </w:rPr>
              <w:t>2nd Peak Sale Month</w:t>
            </w:r>
          </w:p>
        </w:tc>
        <w:tc>
          <w:tcPr>
            <w:tcW w:w="2000" w:type="dxa"/>
            <w:tcBorders>
              <w:top w:val="nil"/>
              <w:left w:val="nil"/>
              <w:bottom w:val="single" w:sz="4" w:space="0" w:color="auto"/>
              <w:right w:val="single" w:sz="4" w:space="0" w:color="auto"/>
            </w:tcBorders>
            <w:noWrap/>
            <w:vAlign w:val="center"/>
            <w:hideMark/>
          </w:tcPr>
          <w:p w14:paraId="6C05AF22" w14:textId="77777777" w:rsidR="00E969E0" w:rsidRPr="00E969E0" w:rsidRDefault="00E969E0" w:rsidP="00E969E0">
            <w:pPr>
              <w:spacing w:after="0" w:line="240" w:lineRule="auto"/>
              <w:jc w:val="center"/>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June</w:t>
            </w:r>
          </w:p>
        </w:tc>
      </w:tr>
      <w:tr w:rsidR="00E969E0" w:rsidRPr="00E969E0" w14:paraId="17998B09" w14:textId="77777777" w:rsidTr="00E969E0">
        <w:trPr>
          <w:trHeight w:val="288"/>
        </w:trPr>
        <w:tc>
          <w:tcPr>
            <w:tcW w:w="2280" w:type="dxa"/>
            <w:tcBorders>
              <w:top w:val="nil"/>
              <w:left w:val="single" w:sz="4" w:space="0" w:color="auto"/>
              <w:bottom w:val="single" w:sz="4" w:space="0" w:color="auto"/>
              <w:right w:val="single" w:sz="4" w:space="0" w:color="auto"/>
            </w:tcBorders>
            <w:shd w:val="clear" w:color="000000" w:fill="4BACC6"/>
            <w:noWrap/>
            <w:hideMark/>
          </w:tcPr>
          <w:p w14:paraId="335B9EDB" w14:textId="77777777" w:rsidR="00E969E0" w:rsidRPr="00E969E0" w:rsidRDefault="00E969E0" w:rsidP="00E969E0">
            <w:pPr>
              <w:spacing w:after="0" w:line="240" w:lineRule="auto"/>
              <w:jc w:val="center"/>
              <w:rPr>
                <w:rFonts w:ascii="Calibri" w:eastAsia="Times New Roman" w:hAnsi="Calibri" w:cs="Calibri"/>
                <w:b/>
                <w:bCs/>
                <w:color w:val="000000"/>
                <w:lang w:val="en-PK" w:eastAsia="en-PK"/>
              </w:rPr>
            </w:pPr>
            <w:r w:rsidRPr="00E969E0">
              <w:rPr>
                <w:rFonts w:ascii="Calibri" w:eastAsia="Times New Roman" w:hAnsi="Calibri" w:cs="Calibri"/>
                <w:b/>
                <w:bCs/>
                <w:color w:val="000000"/>
                <w:lang w:val="en-PK" w:eastAsia="en-PK"/>
              </w:rPr>
              <w:t>3rd Peak Sale Month</w:t>
            </w:r>
          </w:p>
        </w:tc>
        <w:tc>
          <w:tcPr>
            <w:tcW w:w="2000" w:type="dxa"/>
            <w:tcBorders>
              <w:top w:val="nil"/>
              <w:left w:val="nil"/>
              <w:bottom w:val="single" w:sz="4" w:space="0" w:color="auto"/>
              <w:right w:val="single" w:sz="4" w:space="0" w:color="auto"/>
            </w:tcBorders>
            <w:noWrap/>
            <w:vAlign w:val="center"/>
            <w:hideMark/>
          </w:tcPr>
          <w:p w14:paraId="5CE9FCF1" w14:textId="77777777" w:rsidR="00E969E0" w:rsidRPr="00E969E0" w:rsidRDefault="00E969E0" w:rsidP="00E969E0">
            <w:pPr>
              <w:spacing w:after="0" w:line="240" w:lineRule="auto"/>
              <w:jc w:val="center"/>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May</w:t>
            </w:r>
          </w:p>
        </w:tc>
      </w:tr>
    </w:tbl>
    <w:p w14:paraId="2B3381FD" w14:textId="77777777" w:rsidR="00FA64A8" w:rsidRDefault="00FA64A8" w:rsidP="00FA64A8">
      <w:pPr>
        <w:spacing w:line="360" w:lineRule="auto"/>
        <w:rPr>
          <w:rFonts w:ascii="Arial" w:hAnsi="Arial" w:cs="Arial"/>
          <w:bCs/>
          <w:sz w:val="24"/>
          <w:szCs w:val="24"/>
        </w:rPr>
      </w:pPr>
    </w:p>
    <w:p w14:paraId="748341C7" w14:textId="4A6272C3" w:rsidR="00B82CDB" w:rsidRDefault="00B82CDB" w:rsidP="00B82CDB">
      <w:pPr>
        <w:pStyle w:val="ListParagraph"/>
        <w:numPr>
          <w:ilvl w:val="0"/>
          <w:numId w:val="4"/>
        </w:numPr>
        <w:spacing w:line="360" w:lineRule="auto"/>
        <w:rPr>
          <w:rFonts w:ascii="Arial" w:hAnsi="Arial" w:cs="Arial"/>
          <w:b/>
          <w:sz w:val="24"/>
          <w:szCs w:val="24"/>
        </w:rPr>
      </w:pPr>
      <w:r>
        <w:rPr>
          <w:rFonts w:ascii="Arial" w:hAnsi="Arial" w:cs="Arial"/>
          <w:b/>
          <w:sz w:val="24"/>
          <w:szCs w:val="24"/>
        </w:rPr>
        <w:t>Three Data Visualisations</w:t>
      </w:r>
    </w:p>
    <w:p w14:paraId="2F3AE734" w14:textId="77777777" w:rsidR="00B82CDB" w:rsidRDefault="00B82CDB" w:rsidP="00B82CDB">
      <w:pPr>
        <w:pStyle w:val="ListParagraph"/>
        <w:spacing w:line="360" w:lineRule="auto"/>
        <w:ind w:left="408"/>
        <w:rPr>
          <w:rFonts w:ascii="Arial" w:hAnsi="Arial" w:cs="Arial"/>
          <w:bCs/>
          <w:sz w:val="24"/>
          <w:szCs w:val="24"/>
        </w:rPr>
      </w:pPr>
    </w:p>
    <w:p w14:paraId="125993CE" w14:textId="7D34F6E3" w:rsidR="004D4120" w:rsidRDefault="00A827CD" w:rsidP="004D4120">
      <w:pPr>
        <w:pStyle w:val="ListParagraph"/>
        <w:numPr>
          <w:ilvl w:val="1"/>
          <w:numId w:val="4"/>
        </w:numPr>
        <w:spacing w:line="360" w:lineRule="auto"/>
        <w:rPr>
          <w:rFonts w:ascii="Arial" w:hAnsi="Arial" w:cs="Arial"/>
          <w:bCs/>
          <w:sz w:val="24"/>
          <w:szCs w:val="24"/>
        </w:rPr>
      </w:pPr>
      <w:r>
        <w:rPr>
          <w:rFonts w:ascii="Arial" w:hAnsi="Arial" w:cs="Arial"/>
          <w:bCs/>
          <w:sz w:val="24"/>
          <w:szCs w:val="24"/>
        </w:rPr>
        <w:t>Sales over Time</w:t>
      </w:r>
      <w:r w:rsidR="004D4120">
        <w:rPr>
          <w:rFonts w:ascii="Arial" w:hAnsi="Arial" w:cs="Arial"/>
          <w:bCs/>
          <w:sz w:val="24"/>
          <w:szCs w:val="24"/>
        </w:rPr>
        <w:t>:</w:t>
      </w:r>
    </w:p>
    <w:p w14:paraId="0A99C33F" w14:textId="77777777" w:rsidR="004D4120" w:rsidRDefault="004D4120" w:rsidP="004D4120">
      <w:pPr>
        <w:pStyle w:val="ListParagraph"/>
        <w:spacing w:line="360" w:lineRule="auto"/>
        <w:rPr>
          <w:rFonts w:ascii="Arial" w:hAnsi="Arial" w:cs="Arial"/>
          <w:bCs/>
          <w:sz w:val="24"/>
          <w:szCs w:val="24"/>
        </w:rPr>
      </w:pPr>
    </w:p>
    <w:p w14:paraId="1CEA2303" w14:textId="741185DF" w:rsidR="004D4120" w:rsidRDefault="004D4120" w:rsidP="004D4120">
      <w:pPr>
        <w:pStyle w:val="ListParagraph"/>
        <w:numPr>
          <w:ilvl w:val="0"/>
          <w:numId w:val="3"/>
        </w:numPr>
        <w:spacing w:line="360" w:lineRule="auto"/>
        <w:rPr>
          <w:rFonts w:ascii="Arial" w:hAnsi="Arial" w:cs="Arial"/>
          <w:bCs/>
          <w:sz w:val="24"/>
          <w:szCs w:val="24"/>
        </w:rPr>
      </w:pPr>
      <w:r>
        <w:rPr>
          <w:rFonts w:ascii="Arial" w:hAnsi="Arial" w:cs="Arial"/>
          <w:bCs/>
          <w:sz w:val="24"/>
          <w:szCs w:val="24"/>
        </w:rPr>
        <w:t>Total_Amount column (Sales) over the month (time)</w:t>
      </w:r>
      <w:r w:rsidR="00EE257D">
        <w:rPr>
          <w:rFonts w:ascii="Arial" w:hAnsi="Arial" w:cs="Arial"/>
          <w:bCs/>
          <w:sz w:val="24"/>
          <w:szCs w:val="24"/>
        </w:rPr>
        <w:t xml:space="preserve"> line graph</w:t>
      </w:r>
      <w:r>
        <w:rPr>
          <w:rFonts w:ascii="Arial" w:hAnsi="Arial" w:cs="Arial"/>
          <w:bCs/>
          <w:sz w:val="24"/>
          <w:szCs w:val="24"/>
        </w:rPr>
        <w:t xml:space="preserve"> representing sales performance over first six months of the year.</w:t>
      </w:r>
      <w:r w:rsidR="00BA5E24">
        <w:rPr>
          <w:rFonts w:ascii="Arial" w:hAnsi="Arial" w:cs="Arial"/>
          <w:bCs/>
          <w:sz w:val="24"/>
          <w:szCs w:val="24"/>
        </w:rPr>
        <w:t xml:space="preserve"> This was made using the table for the Month and Total_Amount</w:t>
      </w:r>
      <w:r w:rsidR="00FC19C9">
        <w:rPr>
          <w:rFonts w:ascii="Arial" w:hAnsi="Arial" w:cs="Arial"/>
          <w:bCs/>
          <w:sz w:val="24"/>
          <w:szCs w:val="24"/>
        </w:rPr>
        <w:t xml:space="preserve"> or </w:t>
      </w:r>
      <w:r w:rsidR="00BA5E24">
        <w:rPr>
          <w:rFonts w:ascii="Arial" w:hAnsi="Arial" w:cs="Arial"/>
          <w:bCs/>
          <w:sz w:val="24"/>
          <w:szCs w:val="24"/>
        </w:rPr>
        <w:t>Sales above.</w:t>
      </w:r>
    </w:p>
    <w:p w14:paraId="66066678" w14:textId="6F98C701" w:rsidR="00BA5E24" w:rsidRPr="00BA5E24" w:rsidRDefault="00BA5E24" w:rsidP="00BA5E24">
      <w:pPr>
        <w:spacing w:line="360" w:lineRule="auto"/>
        <w:rPr>
          <w:rFonts w:ascii="Arial" w:hAnsi="Arial" w:cs="Arial"/>
          <w:bCs/>
          <w:sz w:val="24"/>
          <w:szCs w:val="24"/>
        </w:rPr>
      </w:pPr>
      <w:r>
        <w:rPr>
          <w:noProof/>
        </w:rPr>
        <w:drawing>
          <wp:anchor distT="0" distB="0" distL="114300" distR="114300" simplePos="0" relativeHeight="251659264" behindDoc="1" locked="0" layoutInCell="1" allowOverlap="1" wp14:anchorId="1BD33390" wp14:editId="325AEF6E">
            <wp:simplePos x="0" y="0"/>
            <wp:positionH relativeFrom="margin">
              <wp:align>center</wp:align>
            </wp:positionH>
            <wp:positionV relativeFrom="paragraph">
              <wp:posOffset>124460</wp:posOffset>
            </wp:positionV>
            <wp:extent cx="4572000" cy="2743200"/>
            <wp:effectExtent l="0" t="0" r="0" b="0"/>
            <wp:wrapNone/>
            <wp:docPr id="672393656" name="Chart 1">
              <a:extLst xmlns:a="http://schemas.openxmlformats.org/drawingml/2006/main">
                <a:ext uri="{FF2B5EF4-FFF2-40B4-BE49-F238E27FC236}">
                  <a16:creationId xmlns:a16="http://schemas.microsoft.com/office/drawing/2014/main" id="{43B06E4A-B9A5-0892-C758-AF732903B0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5A3CA0C8" w14:textId="77777777" w:rsidR="00FA64A8" w:rsidRPr="00FA64A8" w:rsidRDefault="00FA64A8" w:rsidP="00FA64A8">
      <w:pPr>
        <w:spacing w:line="360" w:lineRule="auto"/>
        <w:rPr>
          <w:rFonts w:ascii="Arial" w:hAnsi="Arial" w:cs="Arial"/>
          <w:bCs/>
          <w:sz w:val="24"/>
          <w:szCs w:val="24"/>
        </w:rPr>
      </w:pPr>
    </w:p>
    <w:p w14:paraId="2D1C9FC2" w14:textId="77777777" w:rsidR="00FA64A8" w:rsidRDefault="00FA64A8" w:rsidP="00FA64A8">
      <w:pPr>
        <w:spacing w:line="360" w:lineRule="auto"/>
        <w:rPr>
          <w:rFonts w:ascii="Arial" w:hAnsi="Arial" w:cs="Arial"/>
          <w:bCs/>
          <w:sz w:val="24"/>
          <w:szCs w:val="24"/>
        </w:rPr>
      </w:pPr>
    </w:p>
    <w:p w14:paraId="72BFF1DF" w14:textId="77777777" w:rsidR="00FA64A8" w:rsidRPr="00FA64A8" w:rsidRDefault="00FA64A8" w:rsidP="00FA64A8">
      <w:pPr>
        <w:spacing w:line="360" w:lineRule="auto"/>
        <w:rPr>
          <w:rFonts w:ascii="Arial" w:hAnsi="Arial" w:cs="Arial"/>
          <w:bCs/>
          <w:sz w:val="24"/>
          <w:szCs w:val="24"/>
        </w:rPr>
      </w:pPr>
    </w:p>
    <w:p w14:paraId="1F3251BC" w14:textId="77777777" w:rsidR="0095626B" w:rsidRPr="00A61509" w:rsidRDefault="0095626B" w:rsidP="00A61509">
      <w:pPr>
        <w:spacing w:line="360" w:lineRule="auto"/>
        <w:rPr>
          <w:rFonts w:ascii="Arial" w:hAnsi="Arial" w:cs="Arial"/>
          <w:b/>
          <w:sz w:val="24"/>
          <w:szCs w:val="24"/>
        </w:rPr>
      </w:pPr>
    </w:p>
    <w:p w14:paraId="1EF30804" w14:textId="77777777" w:rsidR="0095626B" w:rsidRDefault="0095626B" w:rsidP="00A61509">
      <w:pPr>
        <w:spacing w:line="360" w:lineRule="auto"/>
        <w:rPr>
          <w:rFonts w:ascii="Arial" w:hAnsi="Arial" w:cs="Arial"/>
          <w:sz w:val="24"/>
          <w:szCs w:val="24"/>
        </w:rPr>
      </w:pPr>
    </w:p>
    <w:p w14:paraId="60168303" w14:textId="77777777" w:rsidR="00BA5E24" w:rsidRDefault="00BA5E24" w:rsidP="00A61509">
      <w:pPr>
        <w:spacing w:line="360" w:lineRule="auto"/>
        <w:rPr>
          <w:rFonts w:ascii="Arial" w:hAnsi="Arial" w:cs="Arial"/>
          <w:sz w:val="24"/>
          <w:szCs w:val="24"/>
        </w:rPr>
      </w:pPr>
    </w:p>
    <w:p w14:paraId="1B41974B" w14:textId="77777777" w:rsidR="00BA5E24" w:rsidRDefault="00BA5E24" w:rsidP="00A61509">
      <w:pPr>
        <w:spacing w:line="360" w:lineRule="auto"/>
        <w:rPr>
          <w:rFonts w:ascii="Arial" w:hAnsi="Arial" w:cs="Arial"/>
          <w:sz w:val="24"/>
          <w:szCs w:val="24"/>
        </w:rPr>
      </w:pPr>
    </w:p>
    <w:p w14:paraId="36B3A77F" w14:textId="2554D444" w:rsidR="00BA5E24" w:rsidRDefault="00BA5E24" w:rsidP="00BA5E24">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According to this graph, the month of January saw the highest sales revenue after which </w:t>
      </w:r>
      <w:r w:rsidR="006879F3">
        <w:rPr>
          <w:rFonts w:ascii="Arial" w:hAnsi="Arial" w:cs="Arial"/>
          <w:sz w:val="24"/>
          <w:szCs w:val="24"/>
        </w:rPr>
        <w:t>it</w:t>
      </w:r>
      <w:r>
        <w:rPr>
          <w:rFonts w:ascii="Arial" w:hAnsi="Arial" w:cs="Arial"/>
          <w:sz w:val="24"/>
          <w:szCs w:val="24"/>
        </w:rPr>
        <w:t xml:space="preserve"> had a major decline until March with sales per month of 325.</w:t>
      </w:r>
    </w:p>
    <w:p w14:paraId="6800E5AC" w14:textId="079322E5" w:rsidR="00BA5E24" w:rsidRDefault="00BA5E24" w:rsidP="00BA5E24">
      <w:pPr>
        <w:pStyle w:val="ListParagraph"/>
        <w:numPr>
          <w:ilvl w:val="0"/>
          <w:numId w:val="3"/>
        </w:numPr>
        <w:spacing w:line="360" w:lineRule="auto"/>
        <w:rPr>
          <w:rFonts w:ascii="Arial" w:hAnsi="Arial" w:cs="Arial"/>
          <w:sz w:val="24"/>
          <w:szCs w:val="24"/>
        </w:rPr>
      </w:pPr>
      <w:r>
        <w:rPr>
          <w:rFonts w:ascii="Arial" w:hAnsi="Arial" w:cs="Arial"/>
          <w:sz w:val="24"/>
          <w:szCs w:val="24"/>
        </w:rPr>
        <w:t>From March 2024 onwards, the sales revenue grew drastically reaching 1380 by the month of June 2024.</w:t>
      </w:r>
    </w:p>
    <w:p w14:paraId="4D0D1944" w14:textId="77777777" w:rsidR="00F74679" w:rsidRDefault="00F74679" w:rsidP="00F74679">
      <w:pPr>
        <w:pStyle w:val="ListParagraph"/>
        <w:spacing w:line="360" w:lineRule="auto"/>
        <w:rPr>
          <w:rFonts w:ascii="Arial" w:hAnsi="Arial" w:cs="Arial"/>
          <w:sz w:val="24"/>
          <w:szCs w:val="24"/>
        </w:rPr>
      </w:pPr>
    </w:p>
    <w:p w14:paraId="519B63FB" w14:textId="065A3708" w:rsidR="00F74679" w:rsidRDefault="00F74679" w:rsidP="00F74679">
      <w:pPr>
        <w:pStyle w:val="ListParagraph"/>
        <w:numPr>
          <w:ilvl w:val="1"/>
          <w:numId w:val="4"/>
        </w:numPr>
        <w:spacing w:line="360" w:lineRule="auto"/>
        <w:rPr>
          <w:rFonts w:ascii="Arial" w:hAnsi="Arial" w:cs="Arial"/>
          <w:sz w:val="24"/>
          <w:szCs w:val="24"/>
        </w:rPr>
      </w:pPr>
      <w:r>
        <w:rPr>
          <w:rFonts w:ascii="Arial" w:hAnsi="Arial" w:cs="Arial"/>
          <w:sz w:val="24"/>
          <w:szCs w:val="24"/>
        </w:rPr>
        <w:t>Sales by Product Category:</w:t>
      </w:r>
    </w:p>
    <w:p w14:paraId="30D3F423" w14:textId="77777777" w:rsidR="00F74679" w:rsidRDefault="00F74679" w:rsidP="00F74679">
      <w:pPr>
        <w:pStyle w:val="ListParagraph"/>
        <w:spacing w:line="360" w:lineRule="auto"/>
        <w:rPr>
          <w:rFonts w:ascii="Arial" w:hAnsi="Arial" w:cs="Arial"/>
          <w:sz w:val="24"/>
          <w:szCs w:val="24"/>
        </w:rPr>
      </w:pPr>
    </w:p>
    <w:p w14:paraId="54E94300" w14:textId="187D36DD" w:rsidR="00EE257D" w:rsidRDefault="00EE257D" w:rsidP="00EE257D">
      <w:pPr>
        <w:pStyle w:val="ListParagraph"/>
        <w:numPr>
          <w:ilvl w:val="0"/>
          <w:numId w:val="3"/>
        </w:numPr>
        <w:spacing w:line="360" w:lineRule="auto"/>
        <w:rPr>
          <w:rFonts w:ascii="Arial" w:hAnsi="Arial" w:cs="Arial"/>
          <w:sz w:val="24"/>
          <w:szCs w:val="24"/>
        </w:rPr>
      </w:pPr>
      <w:r>
        <w:rPr>
          <w:rFonts w:ascii="Arial" w:hAnsi="Arial" w:cs="Arial"/>
          <w:sz w:val="24"/>
          <w:szCs w:val="24"/>
        </w:rPr>
        <w:t>A bar chart was made for this comparing the sales of different product categories.</w:t>
      </w:r>
    </w:p>
    <w:p w14:paraId="4018D9F3" w14:textId="6032A7A5" w:rsidR="00EE257D" w:rsidRDefault="00EE257D" w:rsidP="00EE257D">
      <w:pPr>
        <w:pStyle w:val="ListParagraph"/>
        <w:numPr>
          <w:ilvl w:val="0"/>
          <w:numId w:val="3"/>
        </w:numPr>
        <w:spacing w:line="360" w:lineRule="auto"/>
        <w:rPr>
          <w:rFonts w:ascii="Arial" w:hAnsi="Arial" w:cs="Arial"/>
          <w:sz w:val="24"/>
          <w:szCs w:val="24"/>
        </w:rPr>
      </w:pPr>
      <w:r>
        <w:rPr>
          <w:rFonts w:ascii="Arial" w:hAnsi="Arial" w:cs="Arial"/>
          <w:sz w:val="24"/>
          <w:szCs w:val="24"/>
        </w:rPr>
        <w:lastRenderedPageBreak/>
        <w:t xml:space="preserve">This was done using the Pivot Table feature in Excel. For the ‘Rows’, the ‘Product’ column was selected, ‘Category’ column for ‘Columns’ and for the ‘Values’ the ‘Total_Amount or Sales’ column was selected. </w:t>
      </w:r>
    </w:p>
    <w:p w14:paraId="14FD8A70" w14:textId="12025A07" w:rsidR="00EE257D" w:rsidRDefault="00EE257D" w:rsidP="00EE257D">
      <w:pPr>
        <w:pStyle w:val="ListParagraph"/>
        <w:numPr>
          <w:ilvl w:val="0"/>
          <w:numId w:val="3"/>
        </w:numPr>
        <w:spacing w:line="360" w:lineRule="auto"/>
        <w:rPr>
          <w:rFonts w:ascii="Arial" w:hAnsi="Arial" w:cs="Arial"/>
          <w:sz w:val="24"/>
          <w:szCs w:val="24"/>
        </w:rPr>
      </w:pPr>
      <w:r w:rsidRPr="00EE257D">
        <w:rPr>
          <w:rFonts w:ascii="Arial" w:hAnsi="Arial" w:cs="Arial"/>
          <w:sz w:val="24"/>
          <w:szCs w:val="24"/>
        </w:rPr>
        <w:t>This generated the following pivot table, which was then used to create a bar chart representing different products along with their respective categories</w:t>
      </w:r>
      <w:r>
        <w:rPr>
          <w:rFonts w:ascii="Arial" w:hAnsi="Arial" w:cs="Arial"/>
          <w:sz w:val="24"/>
          <w:szCs w:val="24"/>
        </w:rPr>
        <w:t>.</w:t>
      </w:r>
    </w:p>
    <w:tbl>
      <w:tblPr>
        <w:tblW w:w="7161" w:type="dxa"/>
        <w:tblInd w:w="937" w:type="dxa"/>
        <w:tblLook w:val="04A0" w:firstRow="1" w:lastRow="0" w:firstColumn="1" w:lastColumn="0" w:noHBand="0" w:noVBand="1"/>
      </w:tblPr>
      <w:tblGrid>
        <w:gridCol w:w="2140"/>
        <w:gridCol w:w="1680"/>
        <w:gridCol w:w="976"/>
        <w:gridCol w:w="1205"/>
        <w:gridCol w:w="1160"/>
      </w:tblGrid>
      <w:tr w:rsidR="00641750" w:rsidRPr="00641750" w14:paraId="69EA2408" w14:textId="77777777" w:rsidTr="00641750">
        <w:trPr>
          <w:trHeight w:val="288"/>
        </w:trPr>
        <w:tc>
          <w:tcPr>
            <w:tcW w:w="2140" w:type="dxa"/>
            <w:tcBorders>
              <w:top w:val="nil"/>
              <w:left w:val="nil"/>
              <w:bottom w:val="nil"/>
              <w:right w:val="nil"/>
            </w:tcBorders>
            <w:shd w:val="clear" w:color="DCE6F1" w:fill="DCE6F1"/>
            <w:noWrap/>
            <w:vAlign w:val="bottom"/>
            <w:hideMark/>
          </w:tcPr>
          <w:p w14:paraId="0C0DD050" w14:textId="6DFD3F99" w:rsidR="00641750" w:rsidRPr="00641750" w:rsidRDefault="00641750" w:rsidP="00641750">
            <w:pPr>
              <w:spacing w:after="0" w:line="240" w:lineRule="auto"/>
              <w:rPr>
                <w:rFonts w:ascii="Calibri" w:eastAsia="Times New Roman" w:hAnsi="Calibri" w:cs="Calibri"/>
                <w:b/>
                <w:bCs/>
                <w:color w:val="000000"/>
                <w:lang w:val="en-PK" w:eastAsia="en-PK"/>
              </w:rPr>
            </w:pPr>
            <w:r w:rsidRPr="00641750">
              <w:rPr>
                <w:rFonts w:ascii="Calibri" w:eastAsia="Times New Roman" w:hAnsi="Calibri" w:cs="Calibri"/>
                <w:b/>
                <w:bCs/>
                <w:color w:val="000000"/>
                <w:lang w:val="en-PK" w:eastAsia="en-PK"/>
              </w:rPr>
              <w:t xml:space="preserve">Sum of </w:t>
            </w:r>
            <w:r w:rsidR="00A657A8">
              <w:rPr>
                <w:rFonts w:ascii="Calibri" w:eastAsia="Times New Roman" w:hAnsi="Calibri" w:cs="Calibri"/>
                <w:b/>
                <w:bCs/>
                <w:color w:val="000000"/>
                <w:lang w:val="en-PK" w:eastAsia="en-PK"/>
              </w:rPr>
              <w:t>Sales</w:t>
            </w:r>
          </w:p>
        </w:tc>
        <w:tc>
          <w:tcPr>
            <w:tcW w:w="1680" w:type="dxa"/>
            <w:tcBorders>
              <w:top w:val="nil"/>
              <w:left w:val="nil"/>
              <w:bottom w:val="nil"/>
              <w:right w:val="nil"/>
            </w:tcBorders>
            <w:shd w:val="clear" w:color="DCE6F1" w:fill="DCE6F1"/>
            <w:noWrap/>
            <w:vAlign w:val="bottom"/>
            <w:hideMark/>
          </w:tcPr>
          <w:p w14:paraId="08FD3454" w14:textId="77777777" w:rsidR="00641750" w:rsidRPr="00641750" w:rsidRDefault="00641750" w:rsidP="00641750">
            <w:pPr>
              <w:spacing w:after="0" w:line="240" w:lineRule="auto"/>
              <w:rPr>
                <w:rFonts w:ascii="Calibri" w:eastAsia="Times New Roman" w:hAnsi="Calibri" w:cs="Calibri"/>
                <w:b/>
                <w:bCs/>
                <w:color w:val="000000"/>
                <w:lang w:val="en-PK" w:eastAsia="en-PK"/>
              </w:rPr>
            </w:pPr>
            <w:r w:rsidRPr="00641750">
              <w:rPr>
                <w:rFonts w:ascii="Calibri" w:eastAsia="Times New Roman" w:hAnsi="Calibri" w:cs="Calibri"/>
                <w:b/>
                <w:bCs/>
                <w:color w:val="000000"/>
                <w:lang w:val="en-PK" w:eastAsia="en-PK"/>
              </w:rPr>
              <w:t>Column Labels</w:t>
            </w:r>
          </w:p>
        </w:tc>
        <w:tc>
          <w:tcPr>
            <w:tcW w:w="976" w:type="dxa"/>
            <w:tcBorders>
              <w:top w:val="nil"/>
              <w:left w:val="nil"/>
              <w:bottom w:val="nil"/>
              <w:right w:val="nil"/>
            </w:tcBorders>
            <w:shd w:val="clear" w:color="DCE6F1" w:fill="DCE6F1"/>
            <w:noWrap/>
            <w:vAlign w:val="bottom"/>
            <w:hideMark/>
          </w:tcPr>
          <w:p w14:paraId="74CD34E2" w14:textId="77777777" w:rsidR="00641750" w:rsidRPr="00641750" w:rsidRDefault="00641750" w:rsidP="00641750">
            <w:pPr>
              <w:spacing w:after="0" w:line="240" w:lineRule="auto"/>
              <w:rPr>
                <w:rFonts w:ascii="Calibri" w:eastAsia="Times New Roman" w:hAnsi="Calibri" w:cs="Calibri"/>
                <w:b/>
                <w:bCs/>
                <w:color w:val="000000"/>
                <w:lang w:val="en-PK" w:eastAsia="en-PK"/>
              </w:rPr>
            </w:pPr>
          </w:p>
        </w:tc>
        <w:tc>
          <w:tcPr>
            <w:tcW w:w="1205" w:type="dxa"/>
            <w:tcBorders>
              <w:top w:val="nil"/>
              <w:left w:val="nil"/>
              <w:bottom w:val="nil"/>
              <w:right w:val="nil"/>
            </w:tcBorders>
            <w:shd w:val="clear" w:color="DCE6F1" w:fill="DCE6F1"/>
            <w:noWrap/>
            <w:vAlign w:val="bottom"/>
            <w:hideMark/>
          </w:tcPr>
          <w:p w14:paraId="7F72AF0B" w14:textId="77777777" w:rsidR="00641750" w:rsidRPr="00641750" w:rsidRDefault="00641750" w:rsidP="00641750">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shd w:val="clear" w:color="DCE6F1" w:fill="DCE6F1"/>
            <w:noWrap/>
            <w:vAlign w:val="bottom"/>
            <w:hideMark/>
          </w:tcPr>
          <w:p w14:paraId="6DB23D64" w14:textId="77777777" w:rsidR="00641750" w:rsidRPr="00641750" w:rsidRDefault="00641750" w:rsidP="00641750">
            <w:pPr>
              <w:spacing w:after="0" w:line="240" w:lineRule="auto"/>
              <w:rPr>
                <w:rFonts w:ascii="Times New Roman" w:eastAsia="Times New Roman" w:hAnsi="Times New Roman" w:cs="Times New Roman"/>
                <w:sz w:val="20"/>
                <w:szCs w:val="20"/>
                <w:lang w:val="en-PK" w:eastAsia="en-PK"/>
              </w:rPr>
            </w:pPr>
          </w:p>
        </w:tc>
      </w:tr>
      <w:tr w:rsidR="00641750" w:rsidRPr="00641750" w14:paraId="4C9E7258" w14:textId="77777777" w:rsidTr="00641750">
        <w:trPr>
          <w:trHeight w:val="288"/>
        </w:trPr>
        <w:tc>
          <w:tcPr>
            <w:tcW w:w="2140" w:type="dxa"/>
            <w:tcBorders>
              <w:top w:val="nil"/>
              <w:left w:val="nil"/>
              <w:bottom w:val="single" w:sz="4" w:space="0" w:color="95B3D7"/>
              <w:right w:val="nil"/>
            </w:tcBorders>
            <w:shd w:val="clear" w:color="DCE6F1" w:fill="DCE6F1"/>
            <w:noWrap/>
            <w:vAlign w:val="bottom"/>
            <w:hideMark/>
          </w:tcPr>
          <w:p w14:paraId="567526BD" w14:textId="77777777" w:rsidR="00641750" w:rsidRPr="00641750" w:rsidRDefault="00641750" w:rsidP="00641750">
            <w:pPr>
              <w:spacing w:after="0" w:line="240" w:lineRule="auto"/>
              <w:rPr>
                <w:rFonts w:ascii="Calibri" w:eastAsia="Times New Roman" w:hAnsi="Calibri" w:cs="Calibri"/>
                <w:b/>
                <w:bCs/>
                <w:color w:val="000000"/>
                <w:lang w:val="en-PK" w:eastAsia="en-PK"/>
              </w:rPr>
            </w:pPr>
            <w:r w:rsidRPr="00641750">
              <w:rPr>
                <w:rFonts w:ascii="Calibri" w:eastAsia="Times New Roman" w:hAnsi="Calibri" w:cs="Calibri"/>
                <w:b/>
                <w:bCs/>
                <w:color w:val="000000"/>
                <w:lang w:val="en-PK" w:eastAsia="en-PK"/>
              </w:rPr>
              <w:t>Row Labels</w:t>
            </w:r>
          </w:p>
        </w:tc>
        <w:tc>
          <w:tcPr>
            <w:tcW w:w="1680" w:type="dxa"/>
            <w:tcBorders>
              <w:top w:val="nil"/>
              <w:left w:val="nil"/>
              <w:bottom w:val="single" w:sz="4" w:space="0" w:color="95B3D7"/>
              <w:right w:val="nil"/>
            </w:tcBorders>
            <w:shd w:val="clear" w:color="DCE6F1" w:fill="DCE6F1"/>
            <w:noWrap/>
            <w:vAlign w:val="bottom"/>
            <w:hideMark/>
          </w:tcPr>
          <w:p w14:paraId="675C06B6" w14:textId="77777777" w:rsidR="00641750" w:rsidRPr="00641750" w:rsidRDefault="00641750" w:rsidP="00641750">
            <w:pPr>
              <w:spacing w:after="0" w:line="240" w:lineRule="auto"/>
              <w:rPr>
                <w:rFonts w:ascii="Calibri" w:eastAsia="Times New Roman" w:hAnsi="Calibri" w:cs="Calibri"/>
                <w:b/>
                <w:bCs/>
                <w:color w:val="000000"/>
                <w:lang w:val="en-PK" w:eastAsia="en-PK"/>
              </w:rPr>
            </w:pPr>
            <w:r w:rsidRPr="00641750">
              <w:rPr>
                <w:rFonts w:ascii="Calibri" w:eastAsia="Times New Roman" w:hAnsi="Calibri" w:cs="Calibri"/>
                <w:b/>
                <w:bCs/>
                <w:color w:val="000000"/>
                <w:lang w:val="en-PK" w:eastAsia="en-PK"/>
              </w:rPr>
              <w:t>Books</w:t>
            </w:r>
          </w:p>
        </w:tc>
        <w:tc>
          <w:tcPr>
            <w:tcW w:w="976" w:type="dxa"/>
            <w:tcBorders>
              <w:top w:val="nil"/>
              <w:left w:val="nil"/>
              <w:bottom w:val="single" w:sz="4" w:space="0" w:color="95B3D7"/>
              <w:right w:val="nil"/>
            </w:tcBorders>
            <w:shd w:val="clear" w:color="DCE6F1" w:fill="DCE6F1"/>
            <w:noWrap/>
            <w:vAlign w:val="bottom"/>
            <w:hideMark/>
          </w:tcPr>
          <w:p w14:paraId="507A5D17" w14:textId="77777777" w:rsidR="00641750" w:rsidRPr="00641750" w:rsidRDefault="00641750" w:rsidP="00641750">
            <w:pPr>
              <w:spacing w:after="0" w:line="240" w:lineRule="auto"/>
              <w:rPr>
                <w:rFonts w:ascii="Calibri" w:eastAsia="Times New Roman" w:hAnsi="Calibri" w:cs="Calibri"/>
                <w:b/>
                <w:bCs/>
                <w:color w:val="000000"/>
                <w:lang w:val="en-PK" w:eastAsia="en-PK"/>
              </w:rPr>
            </w:pPr>
            <w:r w:rsidRPr="00641750">
              <w:rPr>
                <w:rFonts w:ascii="Calibri" w:eastAsia="Times New Roman" w:hAnsi="Calibri" w:cs="Calibri"/>
                <w:b/>
                <w:bCs/>
                <w:color w:val="000000"/>
                <w:lang w:val="en-PK" w:eastAsia="en-PK"/>
              </w:rPr>
              <w:t>Clothing</w:t>
            </w:r>
          </w:p>
        </w:tc>
        <w:tc>
          <w:tcPr>
            <w:tcW w:w="1205" w:type="dxa"/>
            <w:tcBorders>
              <w:top w:val="nil"/>
              <w:left w:val="nil"/>
              <w:bottom w:val="single" w:sz="4" w:space="0" w:color="95B3D7"/>
              <w:right w:val="nil"/>
            </w:tcBorders>
            <w:shd w:val="clear" w:color="DCE6F1" w:fill="DCE6F1"/>
            <w:noWrap/>
            <w:vAlign w:val="bottom"/>
            <w:hideMark/>
          </w:tcPr>
          <w:p w14:paraId="0152278E" w14:textId="77777777" w:rsidR="00641750" w:rsidRPr="00641750" w:rsidRDefault="00641750" w:rsidP="00641750">
            <w:pPr>
              <w:spacing w:after="0" w:line="240" w:lineRule="auto"/>
              <w:rPr>
                <w:rFonts w:ascii="Calibri" w:eastAsia="Times New Roman" w:hAnsi="Calibri" w:cs="Calibri"/>
                <w:b/>
                <w:bCs/>
                <w:color w:val="000000"/>
                <w:lang w:val="en-PK" w:eastAsia="en-PK"/>
              </w:rPr>
            </w:pPr>
            <w:r w:rsidRPr="00641750">
              <w:rPr>
                <w:rFonts w:ascii="Calibri" w:eastAsia="Times New Roman" w:hAnsi="Calibri" w:cs="Calibri"/>
                <w:b/>
                <w:bCs/>
                <w:color w:val="000000"/>
                <w:lang w:val="en-PK" w:eastAsia="en-PK"/>
              </w:rPr>
              <w:t>Electronics</w:t>
            </w:r>
          </w:p>
        </w:tc>
        <w:tc>
          <w:tcPr>
            <w:tcW w:w="1160" w:type="dxa"/>
            <w:tcBorders>
              <w:top w:val="nil"/>
              <w:left w:val="nil"/>
              <w:bottom w:val="single" w:sz="4" w:space="0" w:color="95B3D7"/>
              <w:right w:val="nil"/>
            </w:tcBorders>
            <w:shd w:val="clear" w:color="DCE6F1" w:fill="DCE6F1"/>
            <w:noWrap/>
            <w:vAlign w:val="bottom"/>
            <w:hideMark/>
          </w:tcPr>
          <w:p w14:paraId="47C43127" w14:textId="77777777" w:rsidR="00641750" w:rsidRPr="00641750" w:rsidRDefault="00641750" w:rsidP="00641750">
            <w:pPr>
              <w:spacing w:after="0" w:line="240" w:lineRule="auto"/>
              <w:rPr>
                <w:rFonts w:ascii="Calibri" w:eastAsia="Times New Roman" w:hAnsi="Calibri" w:cs="Calibri"/>
                <w:b/>
                <w:bCs/>
                <w:color w:val="000000"/>
                <w:lang w:val="en-PK" w:eastAsia="en-PK"/>
              </w:rPr>
            </w:pPr>
            <w:r w:rsidRPr="00641750">
              <w:rPr>
                <w:rFonts w:ascii="Calibri" w:eastAsia="Times New Roman" w:hAnsi="Calibri" w:cs="Calibri"/>
                <w:b/>
                <w:bCs/>
                <w:color w:val="000000"/>
                <w:lang w:val="en-PK" w:eastAsia="en-PK"/>
              </w:rPr>
              <w:t>Grand Total</w:t>
            </w:r>
          </w:p>
        </w:tc>
      </w:tr>
      <w:tr w:rsidR="00641750" w:rsidRPr="00641750" w14:paraId="0A40823B" w14:textId="77777777" w:rsidTr="00641750">
        <w:trPr>
          <w:trHeight w:val="288"/>
        </w:trPr>
        <w:tc>
          <w:tcPr>
            <w:tcW w:w="2140" w:type="dxa"/>
            <w:tcBorders>
              <w:top w:val="nil"/>
              <w:left w:val="nil"/>
              <w:bottom w:val="nil"/>
              <w:right w:val="nil"/>
            </w:tcBorders>
            <w:noWrap/>
            <w:vAlign w:val="bottom"/>
            <w:hideMark/>
          </w:tcPr>
          <w:p w14:paraId="759582B7" w14:textId="77777777" w:rsidR="00641750" w:rsidRPr="00641750" w:rsidRDefault="00641750" w:rsidP="00641750">
            <w:pPr>
              <w:spacing w:after="0" w:line="240" w:lineRule="auto"/>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Book</w:t>
            </w:r>
          </w:p>
        </w:tc>
        <w:tc>
          <w:tcPr>
            <w:tcW w:w="1680" w:type="dxa"/>
            <w:tcBorders>
              <w:top w:val="nil"/>
              <w:left w:val="nil"/>
              <w:bottom w:val="nil"/>
              <w:right w:val="nil"/>
            </w:tcBorders>
            <w:noWrap/>
            <w:vAlign w:val="bottom"/>
            <w:hideMark/>
          </w:tcPr>
          <w:p w14:paraId="03C4A424"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180.00</w:t>
            </w:r>
          </w:p>
        </w:tc>
        <w:tc>
          <w:tcPr>
            <w:tcW w:w="976" w:type="dxa"/>
            <w:tcBorders>
              <w:top w:val="nil"/>
              <w:left w:val="nil"/>
              <w:bottom w:val="nil"/>
              <w:right w:val="nil"/>
            </w:tcBorders>
            <w:noWrap/>
            <w:vAlign w:val="bottom"/>
            <w:hideMark/>
          </w:tcPr>
          <w:p w14:paraId="29D99DB8"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p>
        </w:tc>
        <w:tc>
          <w:tcPr>
            <w:tcW w:w="1205" w:type="dxa"/>
            <w:tcBorders>
              <w:top w:val="nil"/>
              <w:left w:val="nil"/>
              <w:bottom w:val="nil"/>
              <w:right w:val="nil"/>
            </w:tcBorders>
            <w:noWrap/>
            <w:vAlign w:val="bottom"/>
            <w:hideMark/>
          </w:tcPr>
          <w:p w14:paraId="1C846EDE" w14:textId="77777777" w:rsidR="00641750" w:rsidRPr="00641750" w:rsidRDefault="00641750" w:rsidP="00641750">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noWrap/>
            <w:vAlign w:val="bottom"/>
            <w:hideMark/>
          </w:tcPr>
          <w:p w14:paraId="1F9DF804"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180.00</w:t>
            </w:r>
          </w:p>
        </w:tc>
      </w:tr>
      <w:tr w:rsidR="00641750" w:rsidRPr="00641750" w14:paraId="1275BFF5" w14:textId="77777777" w:rsidTr="00641750">
        <w:trPr>
          <w:trHeight w:val="288"/>
        </w:trPr>
        <w:tc>
          <w:tcPr>
            <w:tcW w:w="2140" w:type="dxa"/>
            <w:tcBorders>
              <w:top w:val="nil"/>
              <w:left w:val="nil"/>
              <w:bottom w:val="nil"/>
              <w:right w:val="nil"/>
            </w:tcBorders>
            <w:noWrap/>
            <w:vAlign w:val="bottom"/>
            <w:hideMark/>
          </w:tcPr>
          <w:p w14:paraId="67D0BD90" w14:textId="77777777" w:rsidR="00641750" w:rsidRPr="00641750" w:rsidRDefault="00641750" w:rsidP="00641750">
            <w:pPr>
              <w:spacing w:after="0" w:line="240" w:lineRule="auto"/>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Headphones</w:t>
            </w:r>
          </w:p>
        </w:tc>
        <w:tc>
          <w:tcPr>
            <w:tcW w:w="1680" w:type="dxa"/>
            <w:tcBorders>
              <w:top w:val="nil"/>
              <w:left w:val="nil"/>
              <w:bottom w:val="nil"/>
              <w:right w:val="nil"/>
            </w:tcBorders>
            <w:noWrap/>
            <w:vAlign w:val="bottom"/>
            <w:hideMark/>
          </w:tcPr>
          <w:p w14:paraId="4E053CFD" w14:textId="77777777" w:rsidR="00641750" w:rsidRPr="00641750" w:rsidRDefault="00641750" w:rsidP="00641750">
            <w:pPr>
              <w:spacing w:after="0" w:line="240" w:lineRule="auto"/>
              <w:rPr>
                <w:rFonts w:ascii="Calibri" w:eastAsia="Times New Roman" w:hAnsi="Calibri" w:cs="Calibri"/>
                <w:color w:val="000000"/>
                <w:lang w:val="en-PK" w:eastAsia="en-PK"/>
              </w:rPr>
            </w:pPr>
          </w:p>
        </w:tc>
        <w:tc>
          <w:tcPr>
            <w:tcW w:w="976" w:type="dxa"/>
            <w:tcBorders>
              <w:top w:val="nil"/>
              <w:left w:val="nil"/>
              <w:bottom w:val="nil"/>
              <w:right w:val="nil"/>
            </w:tcBorders>
            <w:noWrap/>
            <w:vAlign w:val="bottom"/>
            <w:hideMark/>
          </w:tcPr>
          <w:p w14:paraId="3A01A388" w14:textId="77777777" w:rsidR="00641750" w:rsidRPr="00641750" w:rsidRDefault="00641750" w:rsidP="00641750">
            <w:pPr>
              <w:spacing w:after="0" w:line="240" w:lineRule="auto"/>
              <w:rPr>
                <w:rFonts w:ascii="Times New Roman" w:eastAsia="Times New Roman" w:hAnsi="Times New Roman" w:cs="Times New Roman"/>
                <w:sz w:val="20"/>
                <w:szCs w:val="20"/>
                <w:lang w:val="en-PK" w:eastAsia="en-PK"/>
              </w:rPr>
            </w:pPr>
          </w:p>
        </w:tc>
        <w:tc>
          <w:tcPr>
            <w:tcW w:w="1205" w:type="dxa"/>
            <w:tcBorders>
              <w:top w:val="nil"/>
              <w:left w:val="nil"/>
              <w:bottom w:val="nil"/>
              <w:right w:val="nil"/>
            </w:tcBorders>
            <w:noWrap/>
            <w:vAlign w:val="bottom"/>
            <w:hideMark/>
          </w:tcPr>
          <w:p w14:paraId="6BEB6847"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200.00</w:t>
            </w:r>
          </w:p>
        </w:tc>
        <w:tc>
          <w:tcPr>
            <w:tcW w:w="1160" w:type="dxa"/>
            <w:tcBorders>
              <w:top w:val="nil"/>
              <w:left w:val="nil"/>
              <w:bottom w:val="nil"/>
              <w:right w:val="nil"/>
            </w:tcBorders>
            <w:noWrap/>
            <w:vAlign w:val="bottom"/>
            <w:hideMark/>
          </w:tcPr>
          <w:p w14:paraId="410C5DC2"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200.00</w:t>
            </w:r>
          </w:p>
        </w:tc>
      </w:tr>
      <w:tr w:rsidR="00641750" w:rsidRPr="00641750" w14:paraId="213B2317" w14:textId="77777777" w:rsidTr="00641750">
        <w:trPr>
          <w:trHeight w:val="288"/>
        </w:trPr>
        <w:tc>
          <w:tcPr>
            <w:tcW w:w="2140" w:type="dxa"/>
            <w:tcBorders>
              <w:top w:val="nil"/>
              <w:left w:val="nil"/>
              <w:bottom w:val="nil"/>
              <w:right w:val="nil"/>
            </w:tcBorders>
            <w:noWrap/>
            <w:vAlign w:val="bottom"/>
            <w:hideMark/>
          </w:tcPr>
          <w:p w14:paraId="4A51E3BC" w14:textId="77777777" w:rsidR="00641750" w:rsidRPr="00641750" w:rsidRDefault="00641750" w:rsidP="00641750">
            <w:pPr>
              <w:spacing w:after="0" w:line="240" w:lineRule="auto"/>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Laptop</w:t>
            </w:r>
          </w:p>
        </w:tc>
        <w:tc>
          <w:tcPr>
            <w:tcW w:w="1680" w:type="dxa"/>
            <w:tcBorders>
              <w:top w:val="nil"/>
              <w:left w:val="nil"/>
              <w:bottom w:val="nil"/>
              <w:right w:val="nil"/>
            </w:tcBorders>
            <w:noWrap/>
            <w:vAlign w:val="bottom"/>
            <w:hideMark/>
          </w:tcPr>
          <w:p w14:paraId="429A72F2" w14:textId="77777777" w:rsidR="00641750" w:rsidRPr="00641750" w:rsidRDefault="00641750" w:rsidP="00641750">
            <w:pPr>
              <w:spacing w:after="0" w:line="240" w:lineRule="auto"/>
              <w:rPr>
                <w:rFonts w:ascii="Calibri" w:eastAsia="Times New Roman" w:hAnsi="Calibri" w:cs="Calibri"/>
                <w:color w:val="000000"/>
                <w:lang w:val="en-PK" w:eastAsia="en-PK"/>
              </w:rPr>
            </w:pPr>
          </w:p>
        </w:tc>
        <w:tc>
          <w:tcPr>
            <w:tcW w:w="976" w:type="dxa"/>
            <w:tcBorders>
              <w:top w:val="nil"/>
              <w:left w:val="nil"/>
              <w:bottom w:val="nil"/>
              <w:right w:val="nil"/>
            </w:tcBorders>
            <w:noWrap/>
            <w:vAlign w:val="bottom"/>
            <w:hideMark/>
          </w:tcPr>
          <w:p w14:paraId="3A388AFA" w14:textId="77777777" w:rsidR="00641750" w:rsidRPr="00641750" w:rsidRDefault="00641750" w:rsidP="00641750">
            <w:pPr>
              <w:spacing w:after="0" w:line="240" w:lineRule="auto"/>
              <w:rPr>
                <w:rFonts w:ascii="Times New Roman" w:eastAsia="Times New Roman" w:hAnsi="Times New Roman" w:cs="Times New Roman"/>
                <w:sz w:val="20"/>
                <w:szCs w:val="20"/>
                <w:lang w:val="en-PK" w:eastAsia="en-PK"/>
              </w:rPr>
            </w:pPr>
          </w:p>
        </w:tc>
        <w:tc>
          <w:tcPr>
            <w:tcW w:w="1205" w:type="dxa"/>
            <w:tcBorders>
              <w:top w:val="nil"/>
              <w:left w:val="nil"/>
              <w:bottom w:val="nil"/>
              <w:right w:val="nil"/>
            </w:tcBorders>
            <w:noWrap/>
            <w:vAlign w:val="bottom"/>
            <w:hideMark/>
          </w:tcPr>
          <w:p w14:paraId="2638633A"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1600.00</w:t>
            </w:r>
          </w:p>
        </w:tc>
        <w:tc>
          <w:tcPr>
            <w:tcW w:w="1160" w:type="dxa"/>
            <w:tcBorders>
              <w:top w:val="nil"/>
              <w:left w:val="nil"/>
              <w:bottom w:val="nil"/>
              <w:right w:val="nil"/>
            </w:tcBorders>
            <w:noWrap/>
            <w:vAlign w:val="bottom"/>
            <w:hideMark/>
          </w:tcPr>
          <w:p w14:paraId="5C4369B5"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1600.00</w:t>
            </w:r>
          </w:p>
        </w:tc>
      </w:tr>
      <w:tr w:rsidR="00641750" w:rsidRPr="00641750" w14:paraId="5495DEA2" w14:textId="77777777" w:rsidTr="00641750">
        <w:trPr>
          <w:trHeight w:val="288"/>
        </w:trPr>
        <w:tc>
          <w:tcPr>
            <w:tcW w:w="2140" w:type="dxa"/>
            <w:tcBorders>
              <w:top w:val="nil"/>
              <w:left w:val="nil"/>
              <w:bottom w:val="nil"/>
              <w:right w:val="nil"/>
            </w:tcBorders>
            <w:noWrap/>
            <w:vAlign w:val="bottom"/>
            <w:hideMark/>
          </w:tcPr>
          <w:p w14:paraId="74BDF721" w14:textId="77777777" w:rsidR="00641750" w:rsidRPr="00641750" w:rsidRDefault="00641750" w:rsidP="00641750">
            <w:pPr>
              <w:spacing w:after="0" w:line="240" w:lineRule="auto"/>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Shoes</w:t>
            </w:r>
          </w:p>
        </w:tc>
        <w:tc>
          <w:tcPr>
            <w:tcW w:w="1680" w:type="dxa"/>
            <w:tcBorders>
              <w:top w:val="nil"/>
              <w:left w:val="nil"/>
              <w:bottom w:val="nil"/>
              <w:right w:val="nil"/>
            </w:tcBorders>
            <w:noWrap/>
            <w:vAlign w:val="bottom"/>
            <w:hideMark/>
          </w:tcPr>
          <w:p w14:paraId="36BE9BA9" w14:textId="77777777" w:rsidR="00641750" w:rsidRPr="00641750" w:rsidRDefault="00641750" w:rsidP="00641750">
            <w:pPr>
              <w:spacing w:after="0" w:line="240" w:lineRule="auto"/>
              <w:rPr>
                <w:rFonts w:ascii="Calibri" w:eastAsia="Times New Roman" w:hAnsi="Calibri" w:cs="Calibri"/>
                <w:color w:val="000000"/>
                <w:lang w:val="en-PK" w:eastAsia="en-PK"/>
              </w:rPr>
            </w:pPr>
          </w:p>
        </w:tc>
        <w:tc>
          <w:tcPr>
            <w:tcW w:w="976" w:type="dxa"/>
            <w:tcBorders>
              <w:top w:val="nil"/>
              <w:left w:val="nil"/>
              <w:bottom w:val="nil"/>
              <w:right w:val="nil"/>
            </w:tcBorders>
            <w:noWrap/>
            <w:vAlign w:val="bottom"/>
            <w:hideMark/>
          </w:tcPr>
          <w:p w14:paraId="496660CF"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150.00</w:t>
            </w:r>
          </w:p>
        </w:tc>
        <w:tc>
          <w:tcPr>
            <w:tcW w:w="1205" w:type="dxa"/>
            <w:tcBorders>
              <w:top w:val="nil"/>
              <w:left w:val="nil"/>
              <w:bottom w:val="nil"/>
              <w:right w:val="nil"/>
            </w:tcBorders>
            <w:noWrap/>
            <w:vAlign w:val="bottom"/>
            <w:hideMark/>
          </w:tcPr>
          <w:p w14:paraId="779CCACD"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p>
        </w:tc>
        <w:tc>
          <w:tcPr>
            <w:tcW w:w="1160" w:type="dxa"/>
            <w:tcBorders>
              <w:top w:val="nil"/>
              <w:left w:val="nil"/>
              <w:bottom w:val="nil"/>
              <w:right w:val="nil"/>
            </w:tcBorders>
            <w:noWrap/>
            <w:vAlign w:val="bottom"/>
            <w:hideMark/>
          </w:tcPr>
          <w:p w14:paraId="551D0000"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150.00</w:t>
            </w:r>
          </w:p>
        </w:tc>
      </w:tr>
      <w:tr w:rsidR="00641750" w:rsidRPr="00641750" w14:paraId="75571F34" w14:textId="77777777" w:rsidTr="00641750">
        <w:trPr>
          <w:trHeight w:val="288"/>
        </w:trPr>
        <w:tc>
          <w:tcPr>
            <w:tcW w:w="2140" w:type="dxa"/>
            <w:tcBorders>
              <w:top w:val="nil"/>
              <w:left w:val="nil"/>
              <w:bottom w:val="nil"/>
              <w:right w:val="nil"/>
            </w:tcBorders>
            <w:noWrap/>
            <w:vAlign w:val="bottom"/>
            <w:hideMark/>
          </w:tcPr>
          <w:p w14:paraId="148AD681" w14:textId="77777777" w:rsidR="00641750" w:rsidRPr="00641750" w:rsidRDefault="00641750" w:rsidP="00641750">
            <w:pPr>
              <w:spacing w:after="0" w:line="240" w:lineRule="auto"/>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Smartphone</w:t>
            </w:r>
          </w:p>
        </w:tc>
        <w:tc>
          <w:tcPr>
            <w:tcW w:w="1680" w:type="dxa"/>
            <w:tcBorders>
              <w:top w:val="nil"/>
              <w:left w:val="nil"/>
              <w:bottom w:val="nil"/>
              <w:right w:val="nil"/>
            </w:tcBorders>
            <w:noWrap/>
            <w:vAlign w:val="bottom"/>
            <w:hideMark/>
          </w:tcPr>
          <w:p w14:paraId="2D53CAB0" w14:textId="77777777" w:rsidR="00641750" w:rsidRPr="00641750" w:rsidRDefault="00641750" w:rsidP="00641750">
            <w:pPr>
              <w:spacing w:after="0" w:line="240" w:lineRule="auto"/>
              <w:rPr>
                <w:rFonts w:ascii="Calibri" w:eastAsia="Times New Roman" w:hAnsi="Calibri" w:cs="Calibri"/>
                <w:color w:val="000000"/>
                <w:lang w:val="en-PK" w:eastAsia="en-PK"/>
              </w:rPr>
            </w:pPr>
          </w:p>
        </w:tc>
        <w:tc>
          <w:tcPr>
            <w:tcW w:w="976" w:type="dxa"/>
            <w:tcBorders>
              <w:top w:val="nil"/>
              <w:left w:val="nil"/>
              <w:bottom w:val="nil"/>
              <w:right w:val="nil"/>
            </w:tcBorders>
            <w:noWrap/>
            <w:vAlign w:val="bottom"/>
            <w:hideMark/>
          </w:tcPr>
          <w:p w14:paraId="029381C8" w14:textId="77777777" w:rsidR="00641750" w:rsidRPr="00641750" w:rsidRDefault="00641750" w:rsidP="00641750">
            <w:pPr>
              <w:spacing w:after="0" w:line="240" w:lineRule="auto"/>
              <w:rPr>
                <w:rFonts w:ascii="Times New Roman" w:eastAsia="Times New Roman" w:hAnsi="Times New Roman" w:cs="Times New Roman"/>
                <w:sz w:val="20"/>
                <w:szCs w:val="20"/>
                <w:lang w:val="en-PK" w:eastAsia="en-PK"/>
              </w:rPr>
            </w:pPr>
          </w:p>
        </w:tc>
        <w:tc>
          <w:tcPr>
            <w:tcW w:w="1205" w:type="dxa"/>
            <w:tcBorders>
              <w:top w:val="nil"/>
              <w:left w:val="nil"/>
              <w:bottom w:val="nil"/>
              <w:right w:val="nil"/>
            </w:tcBorders>
            <w:noWrap/>
            <w:vAlign w:val="bottom"/>
            <w:hideMark/>
          </w:tcPr>
          <w:p w14:paraId="6FE67FD7"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1800.00</w:t>
            </w:r>
          </w:p>
        </w:tc>
        <w:tc>
          <w:tcPr>
            <w:tcW w:w="1160" w:type="dxa"/>
            <w:tcBorders>
              <w:top w:val="nil"/>
              <w:left w:val="nil"/>
              <w:bottom w:val="nil"/>
              <w:right w:val="nil"/>
            </w:tcBorders>
            <w:noWrap/>
            <w:vAlign w:val="bottom"/>
            <w:hideMark/>
          </w:tcPr>
          <w:p w14:paraId="78C33F0F"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1800.00</w:t>
            </w:r>
          </w:p>
        </w:tc>
      </w:tr>
      <w:tr w:rsidR="00641750" w:rsidRPr="00641750" w14:paraId="338F8D99" w14:textId="77777777" w:rsidTr="00641750">
        <w:trPr>
          <w:trHeight w:val="288"/>
        </w:trPr>
        <w:tc>
          <w:tcPr>
            <w:tcW w:w="2140" w:type="dxa"/>
            <w:tcBorders>
              <w:top w:val="nil"/>
              <w:left w:val="nil"/>
              <w:bottom w:val="nil"/>
              <w:right w:val="nil"/>
            </w:tcBorders>
            <w:noWrap/>
            <w:vAlign w:val="bottom"/>
            <w:hideMark/>
          </w:tcPr>
          <w:p w14:paraId="2A54F85E" w14:textId="77777777" w:rsidR="00641750" w:rsidRPr="00641750" w:rsidRDefault="00641750" w:rsidP="00641750">
            <w:pPr>
              <w:spacing w:after="0" w:line="240" w:lineRule="auto"/>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Smartwatch</w:t>
            </w:r>
          </w:p>
        </w:tc>
        <w:tc>
          <w:tcPr>
            <w:tcW w:w="1680" w:type="dxa"/>
            <w:tcBorders>
              <w:top w:val="nil"/>
              <w:left w:val="nil"/>
              <w:bottom w:val="nil"/>
              <w:right w:val="nil"/>
            </w:tcBorders>
            <w:noWrap/>
            <w:vAlign w:val="bottom"/>
            <w:hideMark/>
          </w:tcPr>
          <w:p w14:paraId="18C8E5F9" w14:textId="77777777" w:rsidR="00641750" w:rsidRPr="00641750" w:rsidRDefault="00641750" w:rsidP="00641750">
            <w:pPr>
              <w:spacing w:after="0" w:line="240" w:lineRule="auto"/>
              <w:rPr>
                <w:rFonts w:ascii="Calibri" w:eastAsia="Times New Roman" w:hAnsi="Calibri" w:cs="Calibri"/>
                <w:color w:val="000000"/>
                <w:lang w:val="en-PK" w:eastAsia="en-PK"/>
              </w:rPr>
            </w:pPr>
          </w:p>
        </w:tc>
        <w:tc>
          <w:tcPr>
            <w:tcW w:w="976" w:type="dxa"/>
            <w:tcBorders>
              <w:top w:val="nil"/>
              <w:left w:val="nil"/>
              <w:bottom w:val="nil"/>
              <w:right w:val="nil"/>
            </w:tcBorders>
            <w:noWrap/>
            <w:vAlign w:val="bottom"/>
            <w:hideMark/>
          </w:tcPr>
          <w:p w14:paraId="6E2B414B" w14:textId="77777777" w:rsidR="00641750" w:rsidRPr="00641750" w:rsidRDefault="00641750" w:rsidP="00641750">
            <w:pPr>
              <w:spacing w:after="0" w:line="240" w:lineRule="auto"/>
              <w:rPr>
                <w:rFonts w:ascii="Times New Roman" w:eastAsia="Times New Roman" w:hAnsi="Times New Roman" w:cs="Times New Roman"/>
                <w:sz w:val="20"/>
                <w:szCs w:val="20"/>
                <w:lang w:val="en-PK" w:eastAsia="en-PK"/>
              </w:rPr>
            </w:pPr>
          </w:p>
        </w:tc>
        <w:tc>
          <w:tcPr>
            <w:tcW w:w="1205" w:type="dxa"/>
            <w:tcBorders>
              <w:top w:val="nil"/>
              <w:left w:val="nil"/>
              <w:bottom w:val="nil"/>
              <w:right w:val="nil"/>
            </w:tcBorders>
            <w:noWrap/>
            <w:vAlign w:val="bottom"/>
            <w:hideMark/>
          </w:tcPr>
          <w:p w14:paraId="0C74D129"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400.00</w:t>
            </w:r>
          </w:p>
        </w:tc>
        <w:tc>
          <w:tcPr>
            <w:tcW w:w="1160" w:type="dxa"/>
            <w:tcBorders>
              <w:top w:val="nil"/>
              <w:left w:val="nil"/>
              <w:bottom w:val="nil"/>
              <w:right w:val="nil"/>
            </w:tcBorders>
            <w:noWrap/>
            <w:vAlign w:val="bottom"/>
            <w:hideMark/>
          </w:tcPr>
          <w:p w14:paraId="7888CF8F"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400.00</w:t>
            </w:r>
          </w:p>
        </w:tc>
      </w:tr>
      <w:tr w:rsidR="00641750" w:rsidRPr="00641750" w14:paraId="37F77C72" w14:textId="77777777" w:rsidTr="00641750">
        <w:trPr>
          <w:trHeight w:val="288"/>
        </w:trPr>
        <w:tc>
          <w:tcPr>
            <w:tcW w:w="2140" w:type="dxa"/>
            <w:tcBorders>
              <w:top w:val="nil"/>
              <w:left w:val="nil"/>
              <w:bottom w:val="nil"/>
              <w:right w:val="nil"/>
            </w:tcBorders>
            <w:noWrap/>
            <w:vAlign w:val="bottom"/>
            <w:hideMark/>
          </w:tcPr>
          <w:p w14:paraId="2537E8BF" w14:textId="77777777" w:rsidR="00641750" w:rsidRPr="00641750" w:rsidRDefault="00641750" w:rsidP="00641750">
            <w:pPr>
              <w:spacing w:after="0" w:line="240" w:lineRule="auto"/>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Tablet</w:t>
            </w:r>
          </w:p>
        </w:tc>
        <w:tc>
          <w:tcPr>
            <w:tcW w:w="1680" w:type="dxa"/>
            <w:tcBorders>
              <w:top w:val="nil"/>
              <w:left w:val="nil"/>
              <w:bottom w:val="nil"/>
              <w:right w:val="nil"/>
            </w:tcBorders>
            <w:noWrap/>
            <w:vAlign w:val="bottom"/>
            <w:hideMark/>
          </w:tcPr>
          <w:p w14:paraId="6CE8A9C5" w14:textId="77777777" w:rsidR="00641750" w:rsidRPr="00641750" w:rsidRDefault="00641750" w:rsidP="00641750">
            <w:pPr>
              <w:spacing w:after="0" w:line="240" w:lineRule="auto"/>
              <w:rPr>
                <w:rFonts w:ascii="Calibri" w:eastAsia="Times New Roman" w:hAnsi="Calibri" w:cs="Calibri"/>
                <w:color w:val="000000"/>
                <w:lang w:val="en-PK" w:eastAsia="en-PK"/>
              </w:rPr>
            </w:pPr>
          </w:p>
        </w:tc>
        <w:tc>
          <w:tcPr>
            <w:tcW w:w="976" w:type="dxa"/>
            <w:tcBorders>
              <w:top w:val="nil"/>
              <w:left w:val="nil"/>
              <w:bottom w:val="nil"/>
              <w:right w:val="nil"/>
            </w:tcBorders>
            <w:noWrap/>
            <w:vAlign w:val="bottom"/>
            <w:hideMark/>
          </w:tcPr>
          <w:p w14:paraId="34C5E839" w14:textId="77777777" w:rsidR="00641750" w:rsidRPr="00641750" w:rsidRDefault="00641750" w:rsidP="00641750">
            <w:pPr>
              <w:spacing w:after="0" w:line="240" w:lineRule="auto"/>
              <w:rPr>
                <w:rFonts w:ascii="Times New Roman" w:eastAsia="Times New Roman" w:hAnsi="Times New Roman" w:cs="Times New Roman"/>
                <w:sz w:val="20"/>
                <w:szCs w:val="20"/>
                <w:lang w:val="en-PK" w:eastAsia="en-PK"/>
              </w:rPr>
            </w:pPr>
          </w:p>
        </w:tc>
        <w:tc>
          <w:tcPr>
            <w:tcW w:w="1205" w:type="dxa"/>
            <w:tcBorders>
              <w:top w:val="nil"/>
              <w:left w:val="nil"/>
              <w:bottom w:val="nil"/>
              <w:right w:val="nil"/>
            </w:tcBorders>
            <w:noWrap/>
            <w:vAlign w:val="bottom"/>
            <w:hideMark/>
          </w:tcPr>
          <w:p w14:paraId="276A9DB6"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1500.00</w:t>
            </w:r>
          </w:p>
        </w:tc>
        <w:tc>
          <w:tcPr>
            <w:tcW w:w="1160" w:type="dxa"/>
            <w:tcBorders>
              <w:top w:val="nil"/>
              <w:left w:val="nil"/>
              <w:bottom w:val="nil"/>
              <w:right w:val="nil"/>
            </w:tcBorders>
            <w:noWrap/>
            <w:vAlign w:val="bottom"/>
            <w:hideMark/>
          </w:tcPr>
          <w:p w14:paraId="40312223"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1500.00</w:t>
            </w:r>
          </w:p>
        </w:tc>
      </w:tr>
      <w:tr w:rsidR="00641750" w:rsidRPr="00641750" w14:paraId="5289AC80" w14:textId="77777777" w:rsidTr="00641750">
        <w:trPr>
          <w:trHeight w:val="288"/>
        </w:trPr>
        <w:tc>
          <w:tcPr>
            <w:tcW w:w="2140" w:type="dxa"/>
            <w:tcBorders>
              <w:top w:val="nil"/>
              <w:left w:val="nil"/>
              <w:bottom w:val="nil"/>
              <w:right w:val="nil"/>
            </w:tcBorders>
            <w:noWrap/>
            <w:vAlign w:val="bottom"/>
            <w:hideMark/>
          </w:tcPr>
          <w:p w14:paraId="2C6DF230" w14:textId="77777777" w:rsidR="00641750" w:rsidRPr="00641750" w:rsidRDefault="00641750" w:rsidP="00641750">
            <w:pPr>
              <w:spacing w:after="0" w:line="240" w:lineRule="auto"/>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T-Shirt</w:t>
            </w:r>
          </w:p>
        </w:tc>
        <w:tc>
          <w:tcPr>
            <w:tcW w:w="1680" w:type="dxa"/>
            <w:tcBorders>
              <w:top w:val="nil"/>
              <w:left w:val="nil"/>
              <w:bottom w:val="nil"/>
              <w:right w:val="nil"/>
            </w:tcBorders>
            <w:noWrap/>
            <w:vAlign w:val="bottom"/>
            <w:hideMark/>
          </w:tcPr>
          <w:p w14:paraId="10F0EDF0" w14:textId="77777777" w:rsidR="00641750" w:rsidRPr="00641750" w:rsidRDefault="00641750" w:rsidP="00641750">
            <w:pPr>
              <w:spacing w:after="0" w:line="240" w:lineRule="auto"/>
              <w:rPr>
                <w:rFonts w:ascii="Calibri" w:eastAsia="Times New Roman" w:hAnsi="Calibri" w:cs="Calibri"/>
                <w:color w:val="000000"/>
                <w:lang w:val="en-PK" w:eastAsia="en-PK"/>
              </w:rPr>
            </w:pPr>
          </w:p>
        </w:tc>
        <w:tc>
          <w:tcPr>
            <w:tcW w:w="976" w:type="dxa"/>
            <w:tcBorders>
              <w:top w:val="nil"/>
              <w:left w:val="nil"/>
              <w:bottom w:val="nil"/>
              <w:right w:val="nil"/>
            </w:tcBorders>
            <w:noWrap/>
            <w:vAlign w:val="bottom"/>
            <w:hideMark/>
          </w:tcPr>
          <w:p w14:paraId="05E4C325"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100.00</w:t>
            </w:r>
          </w:p>
        </w:tc>
        <w:tc>
          <w:tcPr>
            <w:tcW w:w="1205" w:type="dxa"/>
            <w:tcBorders>
              <w:top w:val="nil"/>
              <w:left w:val="nil"/>
              <w:bottom w:val="nil"/>
              <w:right w:val="nil"/>
            </w:tcBorders>
            <w:noWrap/>
            <w:vAlign w:val="bottom"/>
            <w:hideMark/>
          </w:tcPr>
          <w:p w14:paraId="341F0356"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p>
        </w:tc>
        <w:tc>
          <w:tcPr>
            <w:tcW w:w="1160" w:type="dxa"/>
            <w:tcBorders>
              <w:top w:val="nil"/>
              <w:left w:val="nil"/>
              <w:bottom w:val="nil"/>
              <w:right w:val="nil"/>
            </w:tcBorders>
            <w:noWrap/>
            <w:vAlign w:val="bottom"/>
            <w:hideMark/>
          </w:tcPr>
          <w:p w14:paraId="24CFCA1E" w14:textId="77777777" w:rsidR="00641750" w:rsidRPr="00641750" w:rsidRDefault="00641750" w:rsidP="00641750">
            <w:pPr>
              <w:spacing w:after="0" w:line="240" w:lineRule="auto"/>
              <w:jc w:val="right"/>
              <w:rPr>
                <w:rFonts w:ascii="Calibri" w:eastAsia="Times New Roman" w:hAnsi="Calibri" w:cs="Calibri"/>
                <w:color w:val="000000"/>
                <w:lang w:val="en-PK" w:eastAsia="en-PK"/>
              </w:rPr>
            </w:pPr>
            <w:r w:rsidRPr="00641750">
              <w:rPr>
                <w:rFonts w:ascii="Calibri" w:eastAsia="Times New Roman" w:hAnsi="Calibri" w:cs="Calibri"/>
                <w:color w:val="000000"/>
                <w:lang w:val="en-PK" w:eastAsia="en-PK"/>
              </w:rPr>
              <w:t>100.00</w:t>
            </w:r>
          </w:p>
        </w:tc>
      </w:tr>
      <w:tr w:rsidR="00641750" w:rsidRPr="00641750" w14:paraId="46570B49" w14:textId="77777777" w:rsidTr="00641750">
        <w:trPr>
          <w:trHeight w:val="288"/>
        </w:trPr>
        <w:tc>
          <w:tcPr>
            <w:tcW w:w="2140" w:type="dxa"/>
            <w:tcBorders>
              <w:top w:val="single" w:sz="4" w:space="0" w:color="95B3D7"/>
              <w:left w:val="nil"/>
              <w:bottom w:val="nil"/>
              <w:right w:val="nil"/>
            </w:tcBorders>
            <w:shd w:val="clear" w:color="DCE6F1" w:fill="DCE6F1"/>
            <w:noWrap/>
            <w:vAlign w:val="bottom"/>
            <w:hideMark/>
          </w:tcPr>
          <w:p w14:paraId="06AB8EE8" w14:textId="77777777" w:rsidR="00641750" w:rsidRPr="00641750" w:rsidRDefault="00641750" w:rsidP="00641750">
            <w:pPr>
              <w:spacing w:after="0" w:line="240" w:lineRule="auto"/>
              <w:rPr>
                <w:rFonts w:ascii="Calibri" w:eastAsia="Times New Roman" w:hAnsi="Calibri" w:cs="Calibri"/>
                <w:b/>
                <w:bCs/>
                <w:color w:val="000000"/>
                <w:lang w:val="en-PK" w:eastAsia="en-PK"/>
              </w:rPr>
            </w:pPr>
            <w:r w:rsidRPr="00641750">
              <w:rPr>
                <w:rFonts w:ascii="Calibri" w:eastAsia="Times New Roman" w:hAnsi="Calibri" w:cs="Calibri"/>
                <w:b/>
                <w:bCs/>
                <w:color w:val="000000"/>
                <w:lang w:val="en-PK" w:eastAsia="en-PK"/>
              </w:rPr>
              <w:t>Grand Total</w:t>
            </w:r>
          </w:p>
        </w:tc>
        <w:tc>
          <w:tcPr>
            <w:tcW w:w="1680" w:type="dxa"/>
            <w:tcBorders>
              <w:top w:val="single" w:sz="4" w:space="0" w:color="95B3D7"/>
              <w:left w:val="nil"/>
              <w:bottom w:val="nil"/>
              <w:right w:val="nil"/>
            </w:tcBorders>
            <w:shd w:val="clear" w:color="DCE6F1" w:fill="DCE6F1"/>
            <w:noWrap/>
            <w:vAlign w:val="bottom"/>
            <w:hideMark/>
          </w:tcPr>
          <w:p w14:paraId="7E961D0A" w14:textId="77777777" w:rsidR="00641750" w:rsidRPr="00641750" w:rsidRDefault="00641750" w:rsidP="00641750">
            <w:pPr>
              <w:spacing w:after="0" w:line="240" w:lineRule="auto"/>
              <w:jc w:val="right"/>
              <w:rPr>
                <w:rFonts w:ascii="Calibri" w:eastAsia="Times New Roman" w:hAnsi="Calibri" w:cs="Calibri"/>
                <w:b/>
                <w:bCs/>
                <w:color w:val="000000"/>
                <w:lang w:val="en-PK" w:eastAsia="en-PK"/>
              </w:rPr>
            </w:pPr>
            <w:r w:rsidRPr="00641750">
              <w:rPr>
                <w:rFonts w:ascii="Calibri" w:eastAsia="Times New Roman" w:hAnsi="Calibri" w:cs="Calibri"/>
                <w:b/>
                <w:bCs/>
                <w:color w:val="000000"/>
                <w:lang w:val="en-PK" w:eastAsia="en-PK"/>
              </w:rPr>
              <w:t>180.00</w:t>
            </w:r>
          </w:p>
        </w:tc>
        <w:tc>
          <w:tcPr>
            <w:tcW w:w="976" w:type="dxa"/>
            <w:tcBorders>
              <w:top w:val="single" w:sz="4" w:space="0" w:color="95B3D7"/>
              <w:left w:val="nil"/>
              <w:bottom w:val="nil"/>
              <w:right w:val="nil"/>
            </w:tcBorders>
            <w:shd w:val="clear" w:color="DCE6F1" w:fill="DCE6F1"/>
            <w:noWrap/>
            <w:vAlign w:val="bottom"/>
            <w:hideMark/>
          </w:tcPr>
          <w:p w14:paraId="5FE502C4" w14:textId="77777777" w:rsidR="00641750" w:rsidRPr="00641750" w:rsidRDefault="00641750" w:rsidP="00641750">
            <w:pPr>
              <w:spacing w:after="0" w:line="240" w:lineRule="auto"/>
              <w:jc w:val="right"/>
              <w:rPr>
                <w:rFonts w:ascii="Calibri" w:eastAsia="Times New Roman" w:hAnsi="Calibri" w:cs="Calibri"/>
                <w:b/>
                <w:bCs/>
                <w:color w:val="000000"/>
                <w:lang w:val="en-PK" w:eastAsia="en-PK"/>
              </w:rPr>
            </w:pPr>
            <w:r w:rsidRPr="00641750">
              <w:rPr>
                <w:rFonts w:ascii="Calibri" w:eastAsia="Times New Roman" w:hAnsi="Calibri" w:cs="Calibri"/>
                <w:b/>
                <w:bCs/>
                <w:color w:val="000000"/>
                <w:lang w:val="en-PK" w:eastAsia="en-PK"/>
              </w:rPr>
              <w:t>250.00</w:t>
            </w:r>
          </w:p>
        </w:tc>
        <w:tc>
          <w:tcPr>
            <w:tcW w:w="1205" w:type="dxa"/>
            <w:tcBorders>
              <w:top w:val="single" w:sz="4" w:space="0" w:color="95B3D7"/>
              <w:left w:val="nil"/>
              <w:bottom w:val="nil"/>
              <w:right w:val="nil"/>
            </w:tcBorders>
            <w:shd w:val="clear" w:color="DCE6F1" w:fill="DCE6F1"/>
            <w:noWrap/>
            <w:vAlign w:val="bottom"/>
            <w:hideMark/>
          </w:tcPr>
          <w:p w14:paraId="6FA7F609" w14:textId="77777777" w:rsidR="00641750" w:rsidRPr="00641750" w:rsidRDefault="00641750" w:rsidP="00641750">
            <w:pPr>
              <w:spacing w:after="0" w:line="240" w:lineRule="auto"/>
              <w:jc w:val="right"/>
              <w:rPr>
                <w:rFonts w:ascii="Calibri" w:eastAsia="Times New Roman" w:hAnsi="Calibri" w:cs="Calibri"/>
                <w:b/>
                <w:bCs/>
                <w:color w:val="000000"/>
                <w:lang w:val="en-PK" w:eastAsia="en-PK"/>
              </w:rPr>
            </w:pPr>
            <w:r w:rsidRPr="00641750">
              <w:rPr>
                <w:rFonts w:ascii="Calibri" w:eastAsia="Times New Roman" w:hAnsi="Calibri" w:cs="Calibri"/>
                <w:b/>
                <w:bCs/>
                <w:color w:val="000000"/>
                <w:lang w:val="en-PK" w:eastAsia="en-PK"/>
              </w:rPr>
              <w:t>5500.00</w:t>
            </w:r>
          </w:p>
        </w:tc>
        <w:tc>
          <w:tcPr>
            <w:tcW w:w="1160" w:type="dxa"/>
            <w:tcBorders>
              <w:top w:val="single" w:sz="4" w:space="0" w:color="95B3D7"/>
              <w:left w:val="nil"/>
              <w:bottom w:val="nil"/>
              <w:right w:val="nil"/>
            </w:tcBorders>
            <w:shd w:val="clear" w:color="DCE6F1" w:fill="DCE6F1"/>
            <w:noWrap/>
            <w:vAlign w:val="bottom"/>
            <w:hideMark/>
          </w:tcPr>
          <w:p w14:paraId="1996B97F" w14:textId="77777777" w:rsidR="00641750" w:rsidRPr="00641750" w:rsidRDefault="00641750" w:rsidP="00641750">
            <w:pPr>
              <w:spacing w:after="0" w:line="240" w:lineRule="auto"/>
              <w:jc w:val="right"/>
              <w:rPr>
                <w:rFonts w:ascii="Calibri" w:eastAsia="Times New Roman" w:hAnsi="Calibri" w:cs="Calibri"/>
                <w:b/>
                <w:bCs/>
                <w:color w:val="000000"/>
                <w:lang w:val="en-PK" w:eastAsia="en-PK"/>
              </w:rPr>
            </w:pPr>
            <w:r w:rsidRPr="00641750">
              <w:rPr>
                <w:rFonts w:ascii="Calibri" w:eastAsia="Times New Roman" w:hAnsi="Calibri" w:cs="Calibri"/>
                <w:b/>
                <w:bCs/>
                <w:color w:val="000000"/>
                <w:lang w:val="en-PK" w:eastAsia="en-PK"/>
              </w:rPr>
              <w:t>5930.00</w:t>
            </w:r>
          </w:p>
        </w:tc>
      </w:tr>
    </w:tbl>
    <w:p w14:paraId="01D822A4" w14:textId="3964CA93" w:rsidR="00085CF1" w:rsidRDefault="002433CF" w:rsidP="00085CF1">
      <w:pPr>
        <w:spacing w:line="360" w:lineRule="auto"/>
        <w:rPr>
          <w:rFonts w:ascii="Arial" w:hAnsi="Arial" w:cs="Arial"/>
          <w:sz w:val="24"/>
          <w:szCs w:val="24"/>
        </w:rPr>
      </w:pPr>
      <w:r>
        <w:rPr>
          <w:noProof/>
        </w:rPr>
        <w:drawing>
          <wp:anchor distT="0" distB="0" distL="114300" distR="114300" simplePos="0" relativeHeight="251660288" behindDoc="1" locked="0" layoutInCell="1" allowOverlap="1" wp14:anchorId="6ABC3A19" wp14:editId="09B6CDC4">
            <wp:simplePos x="0" y="0"/>
            <wp:positionH relativeFrom="margin">
              <wp:align>center</wp:align>
            </wp:positionH>
            <wp:positionV relativeFrom="paragraph">
              <wp:posOffset>125095</wp:posOffset>
            </wp:positionV>
            <wp:extent cx="4572000" cy="2743200"/>
            <wp:effectExtent l="0" t="0" r="0" b="0"/>
            <wp:wrapNone/>
            <wp:docPr id="679055425" name="Chart 1">
              <a:extLst xmlns:a="http://schemas.openxmlformats.org/drawingml/2006/main">
                <a:ext uri="{FF2B5EF4-FFF2-40B4-BE49-F238E27FC236}">
                  <a16:creationId xmlns:a16="http://schemas.microsoft.com/office/drawing/2014/main" id="{D7B36849-D1DF-60D4-956A-CB8B51FFBB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1E32FE0D" w14:textId="1321F4A3" w:rsidR="00A657A8" w:rsidRDefault="00A657A8" w:rsidP="00085CF1">
      <w:pPr>
        <w:spacing w:line="360" w:lineRule="auto"/>
        <w:rPr>
          <w:rFonts w:ascii="Arial" w:hAnsi="Arial" w:cs="Arial"/>
          <w:sz w:val="24"/>
          <w:szCs w:val="24"/>
        </w:rPr>
      </w:pPr>
    </w:p>
    <w:p w14:paraId="38ACFD24" w14:textId="77777777" w:rsidR="002433CF" w:rsidRDefault="002433CF" w:rsidP="00085CF1">
      <w:pPr>
        <w:spacing w:line="360" w:lineRule="auto"/>
        <w:rPr>
          <w:rFonts w:ascii="Arial" w:hAnsi="Arial" w:cs="Arial"/>
          <w:sz w:val="24"/>
          <w:szCs w:val="24"/>
        </w:rPr>
      </w:pPr>
    </w:p>
    <w:p w14:paraId="4FD0FE38" w14:textId="77777777" w:rsidR="002433CF" w:rsidRDefault="002433CF" w:rsidP="00085CF1">
      <w:pPr>
        <w:spacing w:line="360" w:lineRule="auto"/>
        <w:rPr>
          <w:rFonts w:ascii="Arial" w:hAnsi="Arial" w:cs="Arial"/>
          <w:sz w:val="24"/>
          <w:szCs w:val="24"/>
        </w:rPr>
      </w:pPr>
    </w:p>
    <w:p w14:paraId="1188B1A8" w14:textId="77777777" w:rsidR="002433CF" w:rsidRDefault="002433CF" w:rsidP="00085CF1">
      <w:pPr>
        <w:spacing w:line="360" w:lineRule="auto"/>
        <w:rPr>
          <w:rFonts w:ascii="Arial" w:hAnsi="Arial" w:cs="Arial"/>
          <w:sz w:val="24"/>
          <w:szCs w:val="24"/>
        </w:rPr>
      </w:pPr>
    </w:p>
    <w:p w14:paraId="53A45719" w14:textId="77777777" w:rsidR="002433CF" w:rsidRDefault="002433CF" w:rsidP="00085CF1">
      <w:pPr>
        <w:spacing w:line="360" w:lineRule="auto"/>
        <w:rPr>
          <w:rFonts w:ascii="Arial" w:hAnsi="Arial" w:cs="Arial"/>
          <w:sz w:val="24"/>
          <w:szCs w:val="24"/>
        </w:rPr>
      </w:pPr>
    </w:p>
    <w:p w14:paraId="51A0042C" w14:textId="77777777" w:rsidR="002433CF" w:rsidRDefault="002433CF" w:rsidP="00085CF1">
      <w:pPr>
        <w:spacing w:line="360" w:lineRule="auto"/>
        <w:rPr>
          <w:rFonts w:ascii="Arial" w:hAnsi="Arial" w:cs="Arial"/>
          <w:sz w:val="24"/>
          <w:szCs w:val="24"/>
        </w:rPr>
      </w:pPr>
    </w:p>
    <w:p w14:paraId="08B0CBCE" w14:textId="77777777" w:rsidR="002433CF" w:rsidRDefault="002433CF" w:rsidP="00085CF1">
      <w:pPr>
        <w:spacing w:line="360" w:lineRule="auto"/>
        <w:rPr>
          <w:rFonts w:ascii="Arial" w:hAnsi="Arial" w:cs="Arial"/>
          <w:sz w:val="24"/>
          <w:szCs w:val="24"/>
        </w:rPr>
      </w:pPr>
    </w:p>
    <w:p w14:paraId="7E8ABC97" w14:textId="239E9E70" w:rsidR="002433CF" w:rsidRDefault="002433CF" w:rsidP="002433CF">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As seen through the pivot table and bar chart above, the Electronics category made the highest sales of 5500 out of which the ‘Smartphone’ generated the largest revenue amongst the other products. </w:t>
      </w:r>
    </w:p>
    <w:p w14:paraId="6B24037A" w14:textId="6E7E5A78" w:rsidR="002433CF" w:rsidRDefault="002433CF" w:rsidP="002433CF">
      <w:pPr>
        <w:pStyle w:val="ListParagraph"/>
        <w:numPr>
          <w:ilvl w:val="0"/>
          <w:numId w:val="3"/>
        </w:numPr>
        <w:spacing w:line="360" w:lineRule="auto"/>
        <w:rPr>
          <w:rFonts w:ascii="Arial" w:hAnsi="Arial" w:cs="Arial"/>
          <w:sz w:val="24"/>
          <w:szCs w:val="24"/>
        </w:rPr>
      </w:pPr>
      <w:r>
        <w:rPr>
          <w:rFonts w:ascii="Arial" w:hAnsi="Arial" w:cs="Arial"/>
          <w:sz w:val="24"/>
          <w:szCs w:val="24"/>
        </w:rPr>
        <w:t>On 2</w:t>
      </w:r>
      <w:r w:rsidRPr="002433CF">
        <w:rPr>
          <w:rFonts w:ascii="Arial" w:hAnsi="Arial" w:cs="Arial"/>
          <w:sz w:val="24"/>
          <w:szCs w:val="24"/>
          <w:vertAlign w:val="superscript"/>
        </w:rPr>
        <w:t>nd</w:t>
      </w:r>
      <w:r>
        <w:rPr>
          <w:rFonts w:ascii="Arial" w:hAnsi="Arial" w:cs="Arial"/>
          <w:sz w:val="24"/>
          <w:szCs w:val="24"/>
        </w:rPr>
        <w:t xml:space="preserve"> place, we had the ‘Clothing’ category with sales revenue of 250 and the ‘Shoes’</w:t>
      </w:r>
      <w:r w:rsidR="006879F3">
        <w:rPr>
          <w:rFonts w:ascii="Arial" w:hAnsi="Arial" w:cs="Arial"/>
          <w:sz w:val="24"/>
          <w:szCs w:val="24"/>
        </w:rPr>
        <w:t xml:space="preserve"> </w:t>
      </w:r>
      <w:r>
        <w:rPr>
          <w:rFonts w:ascii="Arial" w:hAnsi="Arial" w:cs="Arial"/>
          <w:sz w:val="24"/>
          <w:szCs w:val="24"/>
        </w:rPr>
        <w:t>as its</w:t>
      </w:r>
      <w:r w:rsidR="006879F3">
        <w:rPr>
          <w:rFonts w:ascii="Arial" w:hAnsi="Arial" w:cs="Arial"/>
          <w:sz w:val="24"/>
          <w:szCs w:val="24"/>
        </w:rPr>
        <w:t xml:space="preserve"> product</w:t>
      </w:r>
      <w:r>
        <w:rPr>
          <w:rFonts w:ascii="Arial" w:hAnsi="Arial" w:cs="Arial"/>
          <w:sz w:val="24"/>
          <w:szCs w:val="24"/>
        </w:rPr>
        <w:t xml:space="preserve"> with the largest revenue.</w:t>
      </w:r>
    </w:p>
    <w:p w14:paraId="3F8C5747" w14:textId="49653CB8" w:rsidR="002433CF" w:rsidRDefault="002433CF" w:rsidP="002433CF">
      <w:pPr>
        <w:pStyle w:val="ListParagraph"/>
        <w:numPr>
          <w:ilvl w:val="0"/>
          <w:numId w:val="3"/>
        </w:numPr>
        <w:spacing w:line="360" w:lineRule="auto"/>
        <w:rPr>
          <w:rFonts w:ascii="Arial" w:hAnsi="Arial" w:cs="Arial"/>
          <w:sz w:val="24"/>
          <w:szCs w:val="24"/>
        </w:rPr>
      </w:pPr>
      <w:r>
        <w:rPr>
          <w:rFonts w:ascii="Arial" w:hAnsi="Arial" w:cs="Arial"/>
          <w:sz w:val="24"/>
          <w:szCs w:val="24"/>
        </w:rPr>
        <w:t>Lastly, the ‘Books’ category had the lowest sales of 180 as it has only one product ‘Book’.</w:t>
      </w:r>
    </w:p>
    <w:p w14:paraId="0BBB7C2B" w14:textId="77777777" w:rsidR="00567203" w:rsidRDefault="00567203" w:rsidP="00567203">
      <w:pPr>
        <w:pStyle w:val="ListParagraph"/>
        <w:spacing w:line="360" w:lineRule="auto"/>
        <w:rPr>
          <w:rFonts w:ascii="Arial" w:hAnsi="Arial" w:cs="Arial"/>
          <w:sz w:val="24"/>
          <w:szCs w:val="24"/>
        </w:rPr>
      </w:pPr>
    </w:p>
    <w:p w14:paraId="454C30A8" w14:textId="3BC8DD52" w:rsidR="00567203" w:rsidRDefault="00567203" w:rsidP="00567203">
      <w:pPr>
        <w:pStyle w:val="ListParagraph"/>
        <w:numPr>
          <w:ilvl w:val="1"/>
          <w:numId w:val="4"/>
        </w:numPr>
        <w:spacing w:line="360" w:lineRule="auto"/>
        <w:rPr>
          <w:rFonts w:ascii="Arial" w:hAnsi="Arial" w:cs="Arial"/>
          <w:sz w:val="24"/>
          <w:szCs w:val="24"/>
        </w:rPr>
      </w:pPr>
      <w:r>
        <w:rPr>
          <w:rFonts w:ascii="Arial" w:hAnsi="Arial" w:cs="Arial"/>
          <w:sz w:val="24"/>
          <w:szCs w:val="24"/>
        </w:rPr>
        <w:lastRenderedPageBreak/>
        <w:t>Heatmap of Correlations:</w:t>
      </w:r>
    </w:p>
    <w:p w14:paraId="3494D36D" w14:textId="77777777" w:rsidR="00567203" w:rsidRDefault="00567203" w:rsidP="00567203">
      <w:pPr>
        <w:pStyle w:val="ListParagraph"/>
        <w:spacing w:line="360" w:lineRule="auto"/>
        <w:rPr>
          <w:rFonts w:ascii="Arial" w:hAnsi="Arial" w:cs="Arial"/>
          <w:sz w:val="24"/>
          <w:szCs w:val="24"/>
        </w:rPr>
      </w:pPr>
    </w:p>
    <w:p w14:paraId="4FEB9B80" w14:textId="4662F03E" w:rsidR="00567203" w:rsidRDefault="00567203" w:rsidP="00567203">
      <w:pPr>
        <w:pStyle w:val="ListParagraph"/>
        <w:numPr>
          <w:ilvl w:val="0"/>
          <w:numId w:val="3"/>
        </w:numPr>
        <w:spacing w:line="360" w:lineRule="auto"/>
        <w:rPr>
          <w:rFonts w:ascii="Arial" w:hAnsi="Arial" w:cs="Arial"/>
          <w:sz w:val="24"/>
          <w:szCs w:val="24"/>
        </w:rPr>
      </w:pPr>
      <w:r>
        <w:rPr>
          <w:rFonts w:ascii="Arial" w:hAnsi="Arial" w:cs="Arial"/>
          <w:sz w:val="24"/>
          <w:szCs w:val="24"/>
        </w:rPr>
        <w:t>The heatmap of correlations was made by just applying colour coding on the the correlation matrix of computed pearson correlation coefficients as given in Section 2.3. Finding Correlations above.</w:t>
      </w:r>
    </w:p>
    <w:p w14:paraId="191D33D1" w14:textId="29E3C0B0" w:rsidR="00567203" w:rsidRDefault="00567203" w:rsidP="00567203">
      <w:pPr>
        <w:pStyle w:val="ListParagraph"/>
        <w:numPr>
          <w:ilvl w:val="0"/>
          <w:numId w:val="3"/>
        </w:numPr>
        <w:spacing w:line="360" w:lineRule="auto"/>
        <w:rPr>
          <w:rFonts w:ascii="Arial" w:hAnsi="Arial" w:cs="Arial"/>
          <w:sz w:val="24"/>
          <w:szCs w:val="24"/>
        </w:rPr>
      </w:pPr>
      <w:r>
        <w:rPr>
          <w:rFonts w:ascii="Arial" w:hAnsi="Arial" w:cs="Arial"/>
          <w:sz w:val="24"/>
          <w:szCs w:val="24"/>
        </w:rPr>
        <w:t>The ‘Conditional Formatting’ feature within Excel was used for this</w:t>
      </w:r>
      <w:r w:rsidR="0024209C">
        <w:rPr>
          <w:rFonts w:ascii="Arial" w:hAnsi="Arial" w:cs="Arial"/>
          <w:sz w:val="24"/>
          <w:szCs w:val="24"/>
        </w:rPr>
        <w:t>. The following command was used ‘Home &gt; Conditional Formatting &gt; Color Scales &gt; Green – Yellow – Red Scale.</w:t>
      </w:r>
    </w:p>
    <w:p w14:paraId="1224BEF9" w14:textId="6A9A851C" w:rsidR="0024209C" w:rsidRDefault="0024209C" w:rsidP="00567203">
      <w:pPr>
        <w:pStyle w:val="ListParagraph"/>
        <w:numPr>
          <w:ilvl w:val="0"/>
          <w:numId w:val="3"/>
        </w:numPr>
        <w:spacing w:line="360" w:lineRule="auto"/>
        <w:rPr>
          <w:rFonts w:ascii="Arial" w:hAnsi="Arial" w:cs="Arial"/>
          <w:sz w:val="24"/>
          <w:szCs w:val="24"/>
        </w:rPr>
      </w:pPr>
      <w:r>
        <w:rPr>
          <w:rFonts w:ascii="Arial" w:hAnsi="Arial" w:cs="Arial"/>
          <w:sz w:val="24"/>
          <w:szCs w:val="24"/>
        </w:rPr>
        <w:t>The colour codes</w:t>
      </w:r>
      <w:r w:rsidR="00DA243C">
        <w:rPr>
          <w:rFonts w:ascii="Arial" w:hAnsi="Arial" w:cs="Arial"/>
          <w:sz w:val="24"/>
          <w:szCs w:val="24"/>
        </w:rPr>
        <w:t xml:space="preserve"> used were</w:t>
      </w:r>
      <w:r>
        <w:rPr>
          <w:rFonts w:ascii="Arial" w:hAnsi="Arial" w:cs="Arial"/>
          <w:sz w:val="24"/>
          <w:szCs w:val="24"/>
        </w:rPr>
        <w:t xml:space="preserve"> as follows:</w:t>
      </w:r>
    </w:p>
    <w:p w14:paraId="58CE2FA7" w14:textId="4E41C707" w:rsidR="0024209C" w:rsidRDefault="0024209C" w:rsidP="0024209C">
      <w:pPr>
        <w:pStyle w:val="ListParagraph"/>
        <w:numPr>
          <w:ilvl w:val="1"/>
          <w:numId w:val="3"/>
        </w:numPr>
        <w:spacing w:line="360" w:lineRule="auto"/>
        <w:rPr>
          <w:rFonts w:ascii="Arial" w:hAnsi="Arial" w:cs="Arial"/>
          <w:sz w:val="24"/>
          <w:szCs w:val="24"/>
        </w:rPr>
      </w:pPr>
      <w:r w:rsidRPr="0024209C">
        <w:rPr>
          <w:rFonts w:ascii="Arial" w:hAnsi="Arial" w:cs="Arial"/>
          <w:sz w:val="24"/>
          <w:szCs w:val="24"/>
          <w:highlight w:val="green"/>
        </w:rPr>
        <w:t>Green</w:t>
      </w:r>
      <w:r>
        <w:rPr>
          <w:rFonts w:ascii="Arial" w:hAnsi="Arial" w:cs="Arial"/>
          <w:sz w:val="24"/>
          <w:szCs w:val="24"/>
        </w:rPr>
        <w:t>: +1 correlation coefficient</w:t>
      </w:r>
      <w:r w:rsidR="000B607A">
        <w:rPr>
          <w:rFonts w:ascii="Arial" w:hAnsi="Arial" w:cs="Arial"/>
          <w:sz w:val="24"/>
          <w:szCs w:val="24"/>
        </w:rPr>
        <w:t xml:space="preserve"> (Positive Correlation)</w:t>
      </w:r>
    </w:p>
    <w:p w14:paraId="78057B93" w14:textId="10CD15D5" w:rsidR="0024209C" w:rsidRDefault="0024209C" w:rsidP="0024209C">
      <w:pPr>
        <w:pStyle w:val="ListParagraph"/>
        <w:numPr>
          <w:ilvl w:val="1"/>
          <w:numId w:val="3"/>
        </w:numPr>
        <w:spacing w:line="360" w:lineRule="auto"/>
        <w:rPr>
          <w:rFonts w:ascii="Arial" w:hAnsi="Arial" w:cs="Arial"/>
          <w:sz w:val="24"/>
          <w:szCs w:val="24"/>
        </w:rPr>
      </w:pPr>
      <w:r w:rsidRPr="0024209C">
        <w:rPr>
          <w:rFonts w:ascii="Arial" w:hAnsi="Arial" w:cs="Arial"/>
          <w:sz w:val="24"/>
          <w:szCs w:val="24"/>
          <w:highlight w:val="yellow"/>
        </w:rPr>
        <w:t>Yellow</w:t>
      </w:r>
      <w:r>
        <w:rPr>
          <w:rFonts w:ascii="Arial" w:hAnsi="Arial" w:cs="Arial"/>
          <w:sz w:val="24"/>
          <w:szCs w:val="24"/>
        </w:rPr>
        <w:t>: 0 correlation coefficient</w:t>
      </w:r>
      <w:r w:rsidR="000B607A">
        <w:rPr>
          <w:rFonts w:ascii="Arial" w:hAnsi="Arial" w:cs="Arial"/>
          <w:sz w:val="24"/>
          <w:szCs w:val="24"/>
        </w:rPr>
        <w:t xml:space="preserve"> (No correlation)</w:t>
      </w:r>
    </w:p>
    <w:p w14:paraId="1E8DB4B3" w14:textId="1566DEE2" w:rsidR="0024209C" w:rsidRDefault="0024209C" w:rsidP="0024209C">
      <w:pPr>
        <w:pStyle w:val="ListParagraph"/>
        <w:numPr>
          <w:ilvl w:val="1"/>
          <w:numId w:val="3"/>
        </w:numPr>
        <w:spacing w:line="360" w:lineRule="auto"/>
        <w:rPr>
          <w:rFonts w:ascii="Arial" w:hAnsi="Arial" w:cs="Arial"/>
          <w:sz w:val="24"/>
          <w:szCs w:val="24"/>
        </w:rPr>
      </w:pPr>
      <w:r w:rsidRPr="0024209C">
        <w:rPr>
          <w:rFonts w:ascii="Arial" w:hAnsi="Arial" w:cs="Arial"/>
          <w:sz w:val="24"/>
          <w:szCs w:val="24"/>
          <w:highlight w:val="darkRed"/>
        </w:rPr>
        <w:t>Red</w:t>
      </w:r>
      <w:r>
        <w:rPr>
          <w:rFonts w:ascii="Arial" w:hAnsi="Arial" w:cs="Arial"/>
          <w:sz w:val="24"/>
          <w:szCs w:val="24"/>
        </w:rPr>
        <w:t>: -1 correlation coefficient</w:t>
      </w:r>
      <w:r w:rsidR="000B607A">
        <w:rPr>
          <w:rFonts w:ascii="Arial" w:hAnsi="Arial" w:cs="Arial"/>
          <w:sz w:val="24"/>
          <w:szCs w:val="24"/>
        </w:rPr>
        <w:t xml:space="preserve"> (Negative Correlation)</w:t>
      </w:r>
    </w:p>
    <w:tbl>
      <w:tblPr>
        <w:tblpPr w:leftFromText="180" w:rightFromText="180" w:vertAnchor="text" w:horzAnchor="margin" w:tblpXSpec="center" w:tblpY="534"/>
        <w:tblW w:w="7280" w:type="dxa"/>
        <w:tblLook w:val="04A0" w:firstRow="1" w:lastRow="0" w:firstColumn="1" w:lastColumn="0" w:noHBand="0" w:noVBand="1"/>
      </w:tblPr>
      <w:tblGrid>
        <w:gridCol w:w="2280"/>
        <w:gridCol w:w="2000"/>
        <w:gridCol w:w="1300"/>
        <w:gridCol w:w="1700"/>
      </w:tblGrid>
      <w:tr w:rsidR="00D6211E" w:rsidRPr="00D6211E" w14:paraId="4C6307B5" w14:textId="77777777" w:rsidTr="00D6211E">
        <w:trPr>
          <w:trHeight w:val="288"/>
        </w:trPr>
        <w:tc>
          <w:tcPr>
            <w:tcW w:w="2280" w:type="dxa"/>
            <w:tcBorders>
              <w:top w:val="nil"/>
              <w:left w:val="nil"/>
              <w:bottom w:val="nil"/>
              <w:right w:val="nil"/>
            </w:tcBorders>
            <w:noWrap/>
            <w:vAlign w:val="bottom"/>
            <w:hideMark/>
          </w:tcPr>
          <w:p w14:paraId="49BC598C" w14:textId="77777777" w:rsidR="00D6211E" w:rsidRPr="00D6211E" w:rsidRDefault="00D6211E" w:rsidP="00D6211E">
            <w:pPr>
              <w:spacing w:after="0" w:line="240" w:lineRule="auto"/>
              <w:rPr>
                <w:rFonts w:ascii="Times New Roman" w:eastAsia="Times New Roman" w:hAnsi="Times New Roman" w:cs="Times New Roman"/>
                <w:sz w:val="24"/>
                <w:szCs w:val="24"/>
                <w:lang w:val="en-PK" w:eastAsia="en-PK"/>
              </w:rPr>
            </w:pPr>
          </w:p>
        </w:tc>
        <w:tc>
          <w:tcPr>
            <w:tcW w:w="2000" w:type="dxa"/>
            <w:tcBorders>
              <w:top w:val="single" w:sz="4" w:space="0" w:color="auto"/>
              <w:left w:val="single" w:sz="4" w:space="0" w:color="auto"/>
              <w:bottom w:val="single" w:sz="4" w:space="0" w:color="auto"/>
              <w:right w:val="single" w:sz="4" w:space="0" w:color="auto"/>
            </w:tcBorders>
            <w:shd w:val="clear" w:color="000000" w:fill="4BACC6"/>
            <w:noWrap/>
            <w:hideMark/>
          </w:tcPr>
          <w:p w14:paraId="59C41F35" w14:textId="77777777" w:rsidR="00D6211E" w:rsidRPr="00D6211E" w:rsidRDefault="00D6211E" w:rsidP="00D6211E">
            <w:pPr>
              <w:spacing w:after="0" w:line="240" w:lineRule="auto"/>
              <w:jc w:val="center"/>
              <w:rPr>
                <w:rFonts w:ascii="Calibri" w:eastAsia="Times New Roman" w:hAnsi="Calibri" w:cs="Calibri"/>
                <w:b/>
                <w:bCs/>
                <w:color w:val="000000"/>
                <w:lang w:val="en-PK" w:eastAsia="en-PK"/>
              </w:rPr>
            </w:pPr>
            <w:r w:rsidRPr="00D6211E">
              <w:rPr>
                <w:rFonts w:ascii="Calibri" w:eastAsia="Times New Roman" w:hAnsi="Calibri" w:cs="Calibri"/>
                <w:b/>
                <w:bCs/>
                <w:color w:val="000000"/>
                <w:lang w:val="en-PK" w:eastAsia="en-PK"/>
              </w:rPr>
              <w:t>Quantity</w:t>
            </w:r>
          </w:p>
        </w:tc>
        <w:tc>
          <w:tcPr>
            <w:tcW w:w="1300" w:type="dxa"/>
            <w:tcBorders>
              <w:top w:val="single" w:sz="4" w:space="0" w:color="auto"/>
              <w:left w:val="nil"/>
              <w:bottom w:val="single" w:sz="4" w:space="0" w:color="auto"/>
              <w:right w:val="single" w:sz="4" w:space="0" w:color="auto"/>
            </w:tcBorders>
            <w:shd w:val="clear" w:color="000000" w:fill="4BACC6"/>
            <w:noWrap/>
            <w:hideMark/>
          </w:tcPr>
          <w:p w14:paraId="53EE1BCE" w14:textId="77777777" w:rsidR="00D6211E" w:rsidRPr="00D6211E" w:rsidRDefault="00D6211E" w:rsidP="00D6211E">
            <w:pPr>
              <w:spacing w:after="0" w:line="240" w:lineRule="auto"/>
              <w:jc w:val="center"/>
              <w:rPr>
                <w:rFonts w:ascii="Calibri" w:eastAsia="Times New Roman" w:hAnsi="Calibri" w:cs="Calibri"/>
                <w:b/>
                <w:bCs/>
                <w:color w:val="000000"/>
                <w:lang w:val="en-PK" w:eastAsia="en-PK"/>
              </w:rPr>
            </w:pPr>
            <w:r w:rsidRPr="00D6211E">
              <w:rPr>
                <w:rFonts w:ascii="Calibri" w:eastAsia="Times New Roman" w:hAnsi="Calibri" w:cs="Calibri"/>
                <w:b/>
                <w:bCs/>
                <w:color w:val="000000"/>
                <w:lang w:val="en-PK" w:eastAsia="en-PK"/>
              </w:rPr>
              <w:t>Price</w:t>
            </w:r>
          </w:p>
        </w:tc>
        <w:tc>
          <w:tcPr>
            <w:tcW w:w="1700" w:type="dxa"/>
            <w:tcBorders>
              <w:top w:val="single" w:sz="4" w:space="0" w:color="auto"/>
              <w:left w:val="nil"/>
              <w:bottom w:val="single" w:sz="4" w:space="0" w:color="auto"/>
              <w:right w:val="single" w:sz="4" w:space="0" w:color="auto"/>
            </w:tcBorders>
            <w:shd w:val="clear" w:color="000000" w:fill="4BACC6"/>
            <w:noWrap/>
            <w:hideMark/>
          </w:tcPr>
          <w:p w14:paraId="70AD88B9" w14:textId="77777777" w:rsidR="00D6211E" w:rsidRPr="00D6211E" w:rsidRDefault="00D6211E" w:rsidP="00D6211E">
            <w:pPr>
              <w:spacing w:after="0" w:line="240" w:lineRule="auto"/>
              <w:jc w:val="center"/>
              <w:rPr>
                <w:rFonts w:ascii="Calibri" w:eastAsia="Times New Roman" w:hAnsi="Calibri" w:cs="Calibri"/>
                <w:b/>
                <w:bCs/>
                <w:color w:val="000000"/>
                <w:lang w:val="en-PK" w:eastAsia="en-PK"/>
              </w:rPr>
            </w:pPr>
            <w:r w:rsidRPr="00D6211E">
              <w:rPr>
                <w:rFonts w:ascii="Calibri" w:eastAsia="Times New Roman" w:hAnsi="Calibri" w:cs="Calibri"/>
                <w:b/>
                <w:bCs/>
                <w:color w:val="000000"/>
                <w:lang w:val="en-PK" w:eastAsia="en-PK"/>
              </w:rPr>
              <w:t>Total_Amount</w:t>
            </w:r>
          </w:p>
        </w:tc>
      </w:tr>
      <w:tr w:rsidR="00D6211E" w:rsidRPr="00D6211E" w14:paraId="3F055A4E" w14:textId="77777777" w:rsidTr="00D6211E">
        <w:trPr>
          <w:trHeight w:val="288"/>
        </w:trPr>
        <w:tc>
          <w:tcPr>
            <w:tcW w:w="2280" w:type="dxa"/>
            <w:tcBorders>
              <w:top w:val="single" w:sz="4" w:space="0" w:color="auto"/>
              <w:left w:val="single" w:sz="4" w:space="0" w:color="auto"/>
              <w:bottom w:val="single" w:sz="4" w:space="0" w:color="auto"/>
              <w:right w:val="single" w:sz="4" w:space="0" w:color="auto"/>
            </w:tcBorders>
            <w:shd w:val="clear" w:color="000000" w:fill="4BACC6"/>
            <w:noWrap/>
            <w:hideMark/>
          </w:tcPr>
          <w:p w14:paraId="0E2B972E" w14:textId="77777777" w:rsidR="00D6211E" w:rsidRPr="00D6211E" w:rsidRDefault="00D6211E" w:rsidP="00D6211E">
            <w:pPr>
              <w:spacing w:after="0" w:line="240" w:lineRule="auto"/>
              <w:jc w:val="center"/>
              <w:rPr>
                <w:rFonts w:ascii="Calibri" w:eastAsia="Times New Roman" w:hAnsi="Calibri" w:cs="Calibri"/>
                <w:b/>
                <w:bCs/>
                <w:color w:val="000000"/>
                <w:lang w:val="en-PK" w:eastAsia="en-PK"/>
              </w:rPr>
            </w:pPr>
            <w:r w:rsidRPr="00D6211E">
              <w:rPr>
                <w:rFonts w:ascii="Calibri" w:eastAsia="Times New Roman" w:hAnsi="Calibri" w:cs="Calibri"/>
                <w:b/>
                <w:bCs/>
                <w:color w:val="000000"/>
                <w:lang w:val="en-PK" w:eastAsia="en-PK"/>
              </w:rPr>
              <w:t>Quantity</w:t>
            </w:r>
          </w:p>
        </w:tc>
        <w:tc>
          <w:tcPr>
            <w:tcW w:w="2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9536CD2" w14:textId="77777777" w:rsidR="00D6211E" w:rsidRPr="00D6211E" w:rsidRDefault="00D6211E" w:rsidP="00D6211E">
            <w:pPr>
              <w:spacing w:after="0" w:line="240" w:lineRule="auto"/>
              <w:jc w:val="right"/>
              <w:rPr>
                <w:rFonts w:ascii="Calibri" w:eastAsia="Times New Roman" w:hAnsi="Calibri" w:cs="Calibri"/>
                <w:color w:val="000000"/>
                <w:lang w:val="en-PK" w:eastAsia="en-PK"/>
              </w:rPr>
            </w:pPr>
            <w:r w:rsidRPr="00D6211E">
              <w:rPr>
                <w:rFonts w:ascii="Calibri" w:eastAsia="Times New Roman" w:hAnsi="Calibri" w:cs="Calibri"/>
                <w:color w:val="000000"/>
                <w:lang w:val="en-PK" w:eastAsia="en-PK"/>
              </w:rPr>
              <w:t>1.00</w:t>
            </w:r>
          </w:p>
        </w:tc>
        <w:tc>
          <w:tcPr>
            <w:tcW w:w="1300" w:type="dxa"/>
            <w:tcBorders>
              <w:top w:val="single" w:sz="4" w:space="0" w:color="auto"/>
              <w:left w:val="single" w:sz="4" w:space="0" w:color="auto"/>
              <w:bottom w:val="single" w:sz="4" w:space="0" w:color="auto"/>
              <w:right w:val="single" w:sz="4" w:space="0" w:color="auto"/>
            </w:tcBorders>
            <w:shd w:val="clear" w:color="000000" w:fill="FBB078"/>
            <w:noWrap/>
            <w:vAlign w:val="bottom"/>
            <w:hideMark/>
          </w:tcPr>
          <w:p w14:paraId="5082751A" w14:textId="77777777" w:rsidR="00D6211E" w:rsidRPr="00D6211E" w:rsidRDefault="00D6211E" w:rsidP="00D6211E">
            <w:pPr>
              <w:spacing w:after="0" w:line="240" w:lineRule="auto"/>
              <w:jc w:val="right"/>
              <w:rPr>
                <w:rFonts w:ascii="Calibri" w:eastAsia="Times New Roman" w:hAnsi="Calibri" w:cs="Calibri"/>
                <w:color w:val="000000"/>
                <w:lang w:val="en-PK" w:eastAsia="en-PK"/>
              </w:rPr>
            </w:pPr>
            <w:r w:rsidRPr="00D6211E">
              <w:rPr>
                <w:rFonts w:ascii="Calibri" w:eastAsia="Times New Roman" w:hAnsi="Calibri" w:cs="Calibri"/>
                <w:color w:val="000000"/>
                <w:lang w:val="en-PK" w:eastAsia="en-PK"/>
              </w:rPr>
              <w:t>-0.45</w:t>
            </w:r>
          </w:p>
        </w:tc>
        <w:tc>
          <w:tcPr>
            <w:tcW w:w="1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14:paraId="37D344DB" w14:textId="77777777" w:rsidR="00D6211E" w:rsidRPr="00D6211E" w:rsidRDefault="00D6211E" w:rsidP="00D6211E">
            <w:pPr>
              <w:spacing w:after="0" w:line="240" w:lineRule="auto"/>
              <w:jc w:val="right"/>
              <w:rPr>
                <w:rFonts w:ascii="Calibri" w:eastAsia="Times New Roman" w:hAnsi="Calibri" w:cs="Calibri"/>
                <w:color w:val="000000"/>
                <w:lang w:val="en-PK" w:eastAsia="en-PK"/>
              </w:rPr>
            </w:pPr>
            <w:r w:rsidRPr="00D6211E">
              <w:rPr>
                <w:rFonts w:ascii="Calibri" w:eastAsia="Times New Roman" w:hAnsi="Calibri" w:cs="Calibri"/>
                <w:color w:val="000000"/>
                <w:lang w:val="en-PK" w:eastAsia="en-PK"/>
              </w:rPr>
              <w:t>-0.27</w:t>
            </w:r>
          </w:p>
        </w:tc>
      </w:tr>
      <w:tr w:rsidR="00D6211E" w:rsidRPr="00D6211E" w14:paraId="298E68CC" w14:textId="77777777" w:rsidTr="00D6211E">
        <w:trPr>
          <w:trHeight w:val="288"/>
        </w:trPr>
        <w:tc>
          <w:tcPr>
            <w:tcW w:w="2280" w:type="dxa"/>
            <w:tcBorders>
              <w:top w:val="nil"/>
              <w:left w:val="single" w:sz="4" w:space="0" w:color="auto"/>
              <w:bottom w:val="single" w:sz="4" w:space="0" w:color="auto"/>
              <w:right w:val="single" w:sz="4" w:space="0" w:color="auto"/>
            </w:tcBorders>
            <w:shd w:val="clear" w:color="000000" w:fill="4BACC6"/>
            <w:noWrap/>
            <w:hideMark/>
          </w:tcPr>
          <w:p w14:paraId="4B662685" w14:textId="77777777" w:rsidR="00D6211E" w:rsidRPr="00D6211E" w:rsidRDefault="00D6211E" w:rsidP="00D6211E">
            <w:pPr>
              <w:spacing w:after="0" w:line="240" w:lineRule="auto"/>
              <w:jc w:val="center"/>
              <w:rPr>
                <w:rFonts w:ascii="Calibri" w:eastAsia="Times New Roman" w:hAnsi="Calibri" w:cs="Calibri"/>
                <w:b/>
                <w:bCs/>
                <w:color w:val="000000"/>
                <w:lang w:val="en-PK" w:eastAsia="en-PK"/>
              </w:rPr>
            </w:pPr>
            <w:r w:rsidRPr="00D6211E">
              <w:rPr>
                <w:rFonts w:ascii="Calibri" w:eastAsia="Times New Roman" w:hAnsi="Calibri" w:cs="Calibri"/>
                <w:b/>
                <w:bCs/>
                <w:color w:val="000000"/>
                <w:lang w:val="en-PK" w:eastAsia="en-PK"/>
              </w:rPr>
              <w:t>Price</w:t>
            </w:r>
          </w:p>
        </w:tc>
        <w:tc>
          <w:tcPr>
            <w:tcW w:w="2000" w:type="dxa"/>
            <w:tcBorders>
              <w:top w:val="single" w:sz="4" w:space="0" w:color="auto"/>
              <w:left w:val="single" w:sz="4" w:space="0" w:color="auto"/>
              <w:bottom w:val="single" w:sz="4" w:space="0" w:color="auto"/>
              <w:right w:val="single" w:sz="4" w:space="0" w:color="auto"/>
            </w:tcBorders>
            <w:shd w:val="clear" w:color="000000" w:fill="FBB078"/>
            <w:noWrap/>
            <w:vAlign w:val="bottom"/>
            <w:hideMark/>
          </w:tcPr>
          <w:p w14:paraId="28E0A165" w14:textId="77777777" w:rsidR="00D6211E" w:rsidRPr="00D6211E" w:rsidRDefault="00D6211E" w:rsidP="00D6211E">
            <w:pPr>
              <w:spacing w:after="0" w:line="240" w:lineRule="auto"/>
              <w:jc w:val="right"/>
              <w:rPr>
                <w:rFonts w:ascii="Calibri" w:eastAsia="Times New Roman" w:hAnsi="Calibri" w:cs="Calibri"/>
                <w:color w:val="000000"/>
                <w:lang w:val="en-PK" w:eastAsia="en-PK"/>
              </w:rPr>
            </w:pPr>
            <w:r w:rsidRPr="00D6211E">
              <w:rPr>
                <w:rFonts w:ascii="Calibri" w:eastAsia="Times New Roman" w:hAnsi="Calibri" w:cs="Calibri"/>
                <w:color w:val="000000"/>
                <w:lang w:val="en-PK" w:eastAsia="en-PK"/>
              </w:rPr>
              <w:t>-0.45</w:t>
            </w:r>
          </w:p>
        </w:tc>
        <w:tc>
          <w:tcPr>
            <w:tcW w:w="13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C9C7ACE" w14:textId="77777777" w:rsidR="00D6211E" w:rsidRPr="00D6211E" w:rsidRDefault="00D6211E" w:rsidP="00D6211E">
            <w:pPr>
              <w:spacing w:after="0" w:line="240" w:lineRule="auto"/>
              <w:jc w:val="right"/>
              <w:rPr>
                <w:rFonts w:ascii="Calibri" w:eastAsia="Times New Roman" w:hAnsi="Calibri" w:cs="Calibri"/>
                <w:color w:val="000000"/>
                <w:lang w:val="en-PK" w:eastAsia="en-PK"/>
              </w:rPr>
            </w:pPr>
            <w:r w:rsidRPr="00D6211E">
              <w:rPr>
                <w:rFonts w:ascii="Calibri" w:eastAsia="Times New Roman" w:hAnsi="Calibri" w:cs="Calibri"/>
                <w:color w:val="000000"/>
                <w:lang w:val="en-PK" w:eastAsia="en-PK"/>
              </w:rPr>
              <w:t>1.00</w:t>
            </w:r>
          </w:p>
        </w:tc>
        <w:tc>
          <w:tcPr>
            <w:tcW w:w="1700" w:type="dxa"/>
            <w:tcBorders>
              <w:top w:val="single" w:sz="4" w:space="0" w:color="auto"/>
              <w:left w:val="single" w:sz="4" w:space="0" w:color="auto"/>
              <w:bottom w:val="single" w:sz="4" w:space="0" w:color="auto"/>
              <w:right w:val="single" w:sz="4" w:space="0" w:color="auto"/>
            </w:tcBorders>
            <w:shd w:val="clear" w:color="000000" w:fill="71C27C"/>
            <w:noWrap/>
            <w:vAlign w:val="bottom"/>
            <w:hideMark/>
          </w:tcPr>
          <w:p w14:paraId="2A2005E2" w14:textId="77777777" w:rsidR="00D6211E" w:rsidRPr="00D6211E" w:rsidRDefault="00D6211E" w:rsidP="00D6211E">
            <w:pPr>
              <w:spacing w:after="0" w:line="240" w:lineRule="auto"/>
              <w:jc w:val="right"/>
              <w:rPr>
                <w:rFonts w:ascii="Calibri" w:eastAsia="Times New Roman" w:hAnsi="Calibri" w:cs="Calibri"/>
                <w:color w:val="000000"/>
                <w:lang w:val="en-PK" w:eastAsia="en-PK"/>
              </w:rPr>
            </w:pPr>
            <w:r w:rsidRPr="00D6211E">
              <w:rPr>
                <w:rFonts w:ascii="Calibri" w:eastAsia="Times New Roman" w:hAnsi="Calibri" w:cs="Calibri"/>
                <w:color w:val="000000"/>
                <w:lang w:val="en-PK" w:eastAsia="en-PK"/>
              </w:rPr>
              <w:t>0.92</w:t>
            </w:r>
          </w:p>
        </w:tc>
      </w:tr>
      <w:tr w:rsidR="00D6211E" w:rsidRPr="00D6211E" w14:paraId="74519941" w14:textId="77777777" w:rsidTr="00D6211E">
        <w:trPr>
          <w:trHeight w:val="288"/>
        </w:trPr>
        <w:tc>
          <w:tcPr>
            <w:tcW w:w="2280" w:type="dxa"/>
            <w:tcBorders>
              <w:top w:val="nil"/>
              <w:left w:val="single" w:sz="4" w:space="0" w:color="auto"/>
              <w:bottom w:val="single" w:sz="4" w:space="0" w:color="auto"/>
              <w:right w:val="single" w:sz="4" w:space="0" w:color="auto"/>
            </w:tcBorders>
            <w:shd w:val="clear" w:color="000000" w:fill="4BACC6"/>
            <w:noWrap/>
            <w:hideMark/>
          </w:tcPr>
          <w:p w14:paraId="57572EB4" w14:textId="77777777" w:rsidR="00D6211E" w:rsidRPr="00D6211E" w:rsidRDefault="00D6211E" w:rsidP="00D6211E">
            <w:pPr>
              <w:spacing w:after="0" w:line="240" w:lineRule="auto"/>
              <w:jc w:val="center"/>
              <w:rPr>
                <w:rFonts w:ascii="Calibri" w:eastAsia="Times New Roman" w:hAnsi="Calibri" w:cs="Calibri"/>
                <w:b/>
                <w:bCs/>
                <w:color w:val="000000"/>
                <w:lang w:val="en-PK" w:eastAsia="en-PK"/>
              </w:rPr>
            </w:pPr>
            <w:r w:rsidRPr="00D6211E">
              <w:rPr>
                <w:rFonts w:ascii="Calibri" w:eastAsia="Times New Roman" w:hAnsi="Calibri" w:cs="Calibri"/>
                <w:b/>
                <w:bCs/>
                <w:color w:val="000000"/>
                <w:lang w:val="en-PK" w:eastAsia="en-PK"/>
              </w:rPr>
              <w:t>Total_Amount</w:t>
            </w:r>
          </w:p>
        </w:tc>
        <w:tc>
          <w:tcPr>
            <w:tcW w:w="20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14:paraId="46A78C00" w14:textId="77777777" w:rsidR="00D6211E" w:rsidRPr="00D6211E" w:rsidRDefault="00D6211E" w:rsidP="00D6211E">
            <w:pPr>
              <w:spacing w:after="0" w:line="240" w:lineRule="auto"/>
              <w:jc w:val="right"/>
              <w:rPr>
                <w:rFonts w:ascii="Calibri" w:eastAsia="Times New Roman" w:hAnsi="Calibri" w:cs="Calibri"/>
                <w:color w:val="000000"/>
                <w:lang w:val="en-PK" w:eastAsia="en-PK"/>
              </w:rPr>
            </w:pPr>
            <w:r w:rsidRPr="00D6211E">
              <w:rPr>
                <w:rFonts w:ascii="Calibri" w:eastAsia="Times New Roman" w:hAnsi="Calibri" w:cs="Calibri"/>
                <w:color w:val="000000"/>
                <w:lang w:val="en-PK" w:eastAsia="en-PK"/>
              </w:rPr>
              <w:t>-0.27</w:t>
            </w:r>
          </w:p>
        </w:tc>
        <w:tc>
          <w:tcPr>
            <w:tcW w:w="1300" w:type="dxa"/>
            <w:tcBorders>
              <w:top w:val="single" w:sz="4" w:space="0" w:color="auto"/>
              <w:left w:val="single" w:sz="4" w:space="0" w:color="auto"/>
              <w:bottom w:val="single" w:sz="4" w:space="0" w:color="auto"/>
              <w:right w:val="single" w:sz="4" w:space="0" w:color="auto"/>
            </w:tcBorders>
            <w:shd w:val="clear" w:color="000000" w:fill="71C27C"/>
            <w:noWrap/>
            <w:vAlign w:val="bottom"/>
            <w:hideMark/>
          </w:tcPr>
          <w:p w14:paraId="24B2C953" w14:textId="77777777" w:rsidR="00D6211E" w:rsidRPr="00D6211E" w:rsidRDefault="00D6211E" w:rsidP="00D6211E">
            <w:pPr>
              <w:spacing w:after="0" w:line="240" w:lineRule="auto"/>
              <w:jc w:val="right"/>
              <w:rPr>
                <w:rFonts w:ascii="Calibri" w:eastAsia="Times New Roman" w:hAnsi="Calibri" w:cs="Calibri"/>
                <w:color w:val="000000"/>
                <w:lang w:val="en-PK" w:eastAsia="en-PK"/>
              </w:rPr>
            </w:pPr>
            <w:r w:rsidRPr="00D6211E">
              <w:rPr>
                <w:rFonts w:ascii="Calibri" w:eastAsia="Times New Roman" w:hAnsi="Calibri" w:cs="Calibri"/>
                <w:color w:val="000000"/>
                <w:lang w:val="en-PK" w:eastAsia="en-PK"/>
              </w:rPr>
              <w:t>0.92</w:t>
            </w:r>
          </w:p>
        </w:tc>
        <w:tc>
          <w:tcPr>
            <w:tcW w:w="1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9E22926" w14:textId="77777777" w:rsidR="00D6211E" w:rsidRPr="00D6211E" w:rsidRDefault="00D6211E" w:rsidP="00D6211E">
            <w:pPr>
              <w:spacing w:after="0" w:line="240" w:lineRule="auto"/>
              <w:jc w:val="right"/>
              <w:rPr>
                <w:rFonts w:ascii="Calibri" w:eastAsia="Times New Roman" w:hAnsi="Calibri" w:cs="Calibri"/>
                <w:color w:val="000000"/>
                <w:lang w:val="en-PK" w:eastAsia="en-PK"/>
              </w:rPr>
            </w:pPr>
            <w:r w:rsidRPr="00D6211E">
              <w:rPr>
                <w:rFonts w:ascii="Calibri" w:eastAsia="Times New Roman" w:hAnsi="Calibri" w:cs="Calibri"/>
                <w:color w:val="000000"/>
                <w:lang w:val="en-PK" w:eastAsia="en-PK"/>
              </w:rPr>
              <w:t>1.00</w:t>
            </w:r>
          </w:p>
        </w:tc>
      </w:tr>
    </w:tbl>
    <w:p w14:paraId="0B649F6A" w14:textId="5D284FC4" w:rsidR="00134933" w:rsidRDefault="00303AE2" w:rsidP="00134933">
      <w:pPr>
        <w:pStyle w:val="ListParagraph"/>
        <w:numPr>
          <w:ilvl w:val="0"/>
          <w:numId w:val="3"/>
        </w:numPr>
        <w:spacing w:line="360" w:lineRule="auto"/>
        <w:rPr>
          <w:rFonts w:ascii="Arial" w:hAnsi="Arial" w:cs="Arial"/>
          <w:sz w:val="24"/>
          <w:szCs w:val="24"/>
        </w:rPr>
      </w:pPr>
      <w:r>
        <w:rPr>
          <w:rFonts w:ascii="Arial" w:hAnsi="Arial" w:cs="Arial"/>
          <w:sz w:val="24"/>
          <w:szCs w:val="24"/>
        </w:rPr>
        <w:t>The following heatmap was obtained:</w:t>
      </w:r>
    </w:p>
    <w:p w14:paraId="1597D663" w14:textId="77777777" w:rsidR="00303AE2" w:rsidRDefault="00303AE2" w:rsidP="00303AE2">
      <w:pPr>
        <w:spacing w:line="360" w:lineRule="auto"/>
        <w:rPr>
          <w:rFonts w:ascii="Arial" w:hAnsi="Arial" w:cs="Arial"/>
          <w:sz w:val="24"/>
          <w:szCs w:val="24"/>
        </w:rPr>
      </w:pPr>
    </w:p>
    <w:p w14:paraId="179FACFC" w14:textId="77777777" w:rsidR="009D299E" w:rsidRDefault="009D299E" w:rsidP="009D299E">
      <w:pPr>
        <w:rPr>
          <w:rFonts w:ascii="Arial" w:hAnsi="Arial" w:cs="Arial"/>
          <w:sz w:val="24"/>
          <w:szCs w:val="24"/>
        </w:rPr>
      </w:pPr>
    </w:p>
    <w:p w14:paraId="38108B65" w14:textId="77777777" w:rsidR="006E2B21" w:rsidRDefault="006E2B21" w:rsidP="009D299E">
      <w:pPr>
        <w:rPr>
          <w:rFonts w:ascii="Arial" w:hAnsi="Arial" w:cs="Arial"/>
          <w:sz w:val="24"/>
          <w:szCs w:val="24"/>
        </w:rPr>
      </w:pPr>
    </w:p>
    <w:p w14:paraId="72A6D36C" w14:textId="15271CE9" w:rsidR="00597369" w:rsidRDefault="00840F9C" w:rsidP="00597369">
      <w:pPr>
        <w:pStyle w:val="ListParagraph"/>
        <w:numPr>
          <w:ilvl w:val="1"/>
          <w:numId w:val="4"/>
        </w:numPr>
        <w:rPr>
          <w:rFonts w:ascii="Arial" w:hAnsi="Arial" w:cs="Arial"/>
          <w:sz w:val="24"/>
          <w:szCs w:val="24"/>
        </w:rPr>
      </w:pPr>
      <w:r>
        <w:rPr>
          <w:rFonts w:ascii="Arial" w:hAnsi="Arial" w:cs="Arial"/>
          <w:sz w:val="24"/>
          <w:szCs w:val="24"/>
        </w:rPr>
        <w:t>Sales within Different Regions:</w:t>
      </w:r>
    </w:p>
    <w:p w14:paraId="6D01CF9F" w14:textId="77777777" w:rsidR="00597369" w:rsidRPr="00597369" w:rsidRDefault="00597369" w:rsidP="00597369">
      <w:pPr>
        <w:pStyle w:val="ListParagraph"/>
        <w:rPr>
          <w:rFonts w:ascii="Arial" w:hAnsi="Arial" w:cs="Arial"/>
          <w:sz w:val="24"/>
          <w:szCs w:val="24"/>
        </w:rPr>
      </w:pPr>
    </w:p>
    <w:p w14:paraId="23514D7E" w14:textId="2037BCD8" w:rsidR="00461219" w:rsidRDefault="00461219" w:rsidP="00461219">
      <w:pPr>
        <w:pStyle w:val="ListParagraph"/>
        <w:numPr>
          <w:ilvl w:val="0"/>
          <w:numId w:val="3"/>
        </w:numPr>
        <w:rPr>
          <w:rFonts w:ascii="Arial" w:hAnsi="Arial" w:cs="Arial"/>
          <w:sz w:val="24"/>
          <w:szCs w:val="24"/>
        </w:rPr>
      </w:pPr>
      <w:r>
        <w:rPr>
          <w:rFonts w:ascii="Arial" w:hAnsi="Arial" w:cs="Arial"/>
          <w:sz w:val="24"/>
          <w:szCs w:val="24"/>
        </w:rPr>
        <w:t>In order to visualise the sales within different regions, the pivot table feature was used again. The pivot table included the following columns from the sales data:</w:t>
      </w:r>
    </w:p>
    <w:p w14:paraId="45E650E7" w14:textId="77777777" w:rsidR="00461219" w:rsidRDefault="00461219" w:rsidP="00461219">
      <w:pPr>
        <w:pStyle w:val="ListParagraph"/>
        <w:rPr>
          <w:rFonts w:ascii="Arial" w:hAnsi="Arial" w:cs="Arial"/>
          <w:sz w:val="24"/>
          <w:szCs w:val="24"/>
        </w:rPr>
      </w:pPr>
    </w:p>
    <w:p w14:paraId="7E7BD42D" w14:textId="360ADC0F" w:rsidR="00461219" w:rsidRDefault="00461219" w:rsidP="00461219">
      <w:pPr>
        <w:pStyle w:val="ListParagraph"/>
        <w:numPr>
          <w:ilvl w:val="1"/>
          <w:numId w:val="3"/>
        </w:numPr>
        <w:rPr>
          <w:rFonts w:ascii="Arial" w:hAnsi="Arial" w:cs="Arial"/>
          <w:sz w:val="24"/>
          <w:szCs w:val="24"/>
        </w:rPr>
      </w:pPr>
      <w:r>
        <w:rPr>
          <w:rFonts w:ascii="Arial" w:hAnsi="Arial" w:cs="Arial"/>
          <w:sz w:val="24"/>
          <w:szCs w:val="24"/>
        </w:rPr>
        <w:t>Rows: Regions</w:t>
      </w:r>
    </w:p>
    <w:p w14:paraId="440BDBC1" w14:textId="76344A81" w:rsidR="00461219" w:rsidRDefault="00461219" w:rsidP="00461219">
      <w:pPr>
        <w:pStyle w:val="ListParagraph"/>
        <w:numPr>
          <w:ilvl w:val="1"/>
          <w:numId w:val="3"/>
        </w:numPr>
        <w:rPr>
          <w:rFonts w:ascii="Arial" w:hAnsi="Arial" w:cs="Arial"/>
          <w:sz w:val="24"/>
          <w:szCs w:val="24"/>
        </w:rPr>
      </w:pPr>
      <w:r>
        <w:rPr>
          <w:rFonts w:ascii="Arial" w:hAnsi="Arial" w:cs="Arial"/>
          <w:sz w:val="24"/>
          <w:szCs w:val="24"/>
        </w:rPr>
        <w:t>Columns: Payment_Method</w:t>
      </w:r>
    </w:p>
    <w:p w14:paraId="611FBD57" w14:textId="0BB84B75" w:rsidR="00205DC2" w:rsidRPr="00205DC2" w:rsidRDefault="00461219" w:rsidP="00205DC2">
      <w:pPr>
        <w:pStyle w:val="ListParagraph"/>
        <w:numPr>
          <w:ilvl w:val="1"/>
          <w:numId w:val="3"/>
        </w:numPr>
        <w:rPr>
          <w:rFonts w:ascii="Arial" w:hAnsi="Arial" w:cs="Arial"/>
          <w:sz w:val="24"/>
          <w:szCs w:val="24"/>
        </w:rPr>
      </w:pPr>
      <w:r>
        <w:rPr>
          <w:rFonts w:ascii="Arial" w:hAnsi="Arial" w:cs="Arial"/>
          <w:sz w:val="24"/>
          <w:szCs w:val="24"/>
        </w:rPr>
        <w:t>Values: Total_Amount (Sales)</w:t>
      </w:r>
    </w:p>
    <w:tbl>
      <w:tblPr>
        <w:tblW w:w="7993" w:type="dxa"/>
        <w:tblInd w:w="1045" w:type="dxa"/>
        <w:tblLook w:val="04A0" w:firstRow="1" w:lastRow="0" w:firstColumn="1" w:lastColumn="0" w:noHBand="0" w:noVBand="1"/>
      </w:tblPr>
      <w:tblGrid>
        <w:gridCol w:w="2140"/>
        <w:gridCol w:w="1680"/>
        <w:gridCol w:w="1120"/>
        <w:gridCol w:w="1060"/>
        <w:gridCol w:w="833"/>
        <w:gridCol w:w="1160"/>
      </w:tblGrid>
      <w:tr w:rsidR="00461219" w:rsidRPr="00461219" w14:paraId="33B570C1" w14:textId="77777777" w:rsidTr="00461219">
        <w:trPr>
          <w:trHeight w:val="288"/>
        </w:trPr>
        <w:tc>
          <w:tcPr>
            <w:tcW w:w="2140" w:type="dxa"/>
            <w:tcBorders>
              <w:top w:val="nil"/>
              <w:left w:val="nil"/>
              <w:bottom w:val="nil"/>
              <w:right w:val="nil"/>
            </w:tcBorders>
            <w:shd w:val="clear" w:color="DCE6F1" w:fill="DCE6F1"/>
            <w:noWrap/>
            <w:vAlign w:val="bottom"/>
            <w:hideMark/>
          </w:tcPr>
          <w:p w14:paraId="11A0D427" w14:textId="77777777" w:rsidR="00461219" w:rsidRPr="00461219" w:rsidRDefault="00461219" w:rsidP="00461219">
            <w:pPr>
              <w:spacing w:after="0" w:line="240" w:lineRule="auto"/>
              <w:rPr>
                <w:rFonts w:ascii="Calibri" w:eastAsia="Times New Roman" w:hAnsi="Calibri" w:cs="Calibri"/>
                <w:b/>
                <w:bCs/>
                <w:color w:val="000000"/>
                <w:lang w:val="en-PK" w:eastAsia="en-PK"/>
              </w:rPr>
            </w:pPr>
            <w:r w:rsidRPr="00461219">
              <w:rPr>
                <w:rFonts w:ascii="Calibri" w:eastAsia="Times New Roman" w:hAnsi="Calibri" w:cs="Calibri"/>
                <w:b/>
                <w:bCs/>
                <w:color w:val="000000"/>
                <w:lang w:val="en-PK" w:eastAsia="en-PK"/>
              </w:rPr>
              <w:t>Sum of Total_Amount</w:t>
            </w:r>
          </w:p>
        </w:tc>
        <w:tc>
          <w:tcPr>
            <w:tcW w:w="1680" w:type="dxa"/>
            <w:tcBorders>
              <w:top w:val="nil"/>
              <w:left w:val="nil"/>
              <w:bottom w:val="nil"/>
              <w:right w:val="nil"/>
            </w:tcBorders>
            <w:shd w:val="clear" w:color="DCE6F1" w:fill="DCE6F1"/>
            <w:noWrap/>
            <w:vAlign w:val="bottom"/>
            <w:hideMark/>
          </w:tcPr>
          <w:p w14:paraId="61F79A0F" w14:textId="77777777" w:rsidR="00461219" w:rsidRPr="00461219" w:rsidRDefault="00461219" w:rsidP="00461219">
            <w:pPr>
              <w:spacing w:after="0" w:line="240" w:lineRule="auto"/>
              <w:rPr>
                <w:rFonts w:ascii="Calibri" w:eastAsia="Times New Roman" w:hAnsi="Calibri" w:cs="Calibri"/>
                <w:b/>
                <w:bCs/>
                <w:color w:val="000000"/>
                <w:lang w:val="en-PK" w:eastAsia="en-PK"/>
              </w:rPr>
            </w:pPr>
            <w:r w:rsidRPr="00461219">
              <w:rPr>
                <w:rFonts w:ascii="Calibri" w:eastAsia="Times New Roman" w:hAnsi="Calibri" w:cs="Calibri"/>
                <w:b/>
                <w:bCs/>
                <w:color w:val="000000"/>
                <w:lang w:val="en-PK" w:eastAsia="en-PK"/>
              </w:rPr>
              <w:t>Column Labels</w:t>
            </w:r>
          </w:p>
        </w:tc>
        <w:tc>
          <w:tcPr>
            <w:tcW w:w="1120" w:type="dxa"/>
            <w:tcBorders>
              <w:top w:val="nil"/>
              <w:left w:val="nil"/>
              <w:bottom w:val="nil"/>
              <w:right w:val="nil"/>
            </w:tcBorders>
            <w:shd w:val="clear" w:color="DCE6F1" w:fill="DCE6F1"/>
            <w:noWrap/>
            <w:vAlign w:val="bottom"/>
            <w:hideMark/>
          </w:tcPr>
          <w:p w14:paraId="72DE0CA2" w14:textId="77777777" w:rsidR="00461219" w:rsidRPr="00461219" w:rsidRDefault="00461219" w:rsidP="00461219">
            <w:pPr>
              <w:spacing w:after="0" w:line="240" w:lineRule="auto"/>
              <w:rPr>
                <w:rFonts w:ascii="Calibri" w:eastAsia="Times New Roman" w:hAnsi="Calibri" w:cs="Calibri"/>
                <w:b/>
                <w:bCs/>
                <w:color w:val="000000"/>
                <w:lang w:val="en-PK" w:eastAsia="en-PK"/>
              </w:rPr>
            </w:pPr>
          </w:p>
        </w:tc>
        <w:tc>
          <w:tcPr>
            <w:tcW w:w="1060" w:type="dxa"/>
            <w:tcBorders>
              <w:top w:val="nil"/>
              <w:left w:val="nil"/>
              <w:bottom w:val="nil"/>
              <w:right w:val="nil"/>
            </w:tcBorders>
            <w:shd w:val="clear" w:color="DCE6F1" w:fill="DCE6F1"/>
            <w:noWrap/>
            <w:vAlign w:val="bottom"/>
            <w:hideMark/>
          </w:tcPr>
          <w:p w14:paraId="4B97A53A" w14:textId="77777777" w:rsidR="00461219" w:rsidRPr="00461219" w:rsidRDefault="00461219" w:rsidP="00461219">
            <w:pPr>
              <w:spacing w:after="0" w:line="240" w:lineRule="auto"/>
              <w:rPr>
                <w:rFonts w:ascii="Times New Roman" w:eastAsia="Times New Roman" w:hAnsi="Times New Roman" w:cs="Times New Roman"/>
                <w:sz w:val="20"/>
                <w:szCs w:val="20"/>
                <w:lang w:val="en-PK" w:eastAsia="en-PK"/>
              </w:rPr>
            </w:pPr>
          </w:p>
        </w:tc>
        <w:tc>
          <w:tcPr>
            <w:tcW w:w="833" w:type="dxa"/>
            <w:tcBorders>
              <w:top w:val="nil"/>
              <w:left w:val="nil"/>
              <w:bottom w:val="nil"/>
              <w:right w:val="nil"/>
            </w:tcBorders>
            <w:shd w:val="clear" w:color="DCE6F1" w:fill="DCE6F1"/>
            <w:noWrap/>
            <w:vAlign w:val="bottom"/>
            <w:hideMark/>
          </w:tcPr>
          <w:p w14:paraId="13AA7E03" w14:textId="77777777" w:rsidR="00461219" w:rsidRPr="00461219" w:rsidRDefault="00461219" w:rsidP="00461219">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shd w:val="clear" w:color="DCE6F1" w:fill="DCE6F1"/>
            <w:noWrap/>
            <w:vAlign w:val="bottom"/>
            <w:hideMark/>
          </w:tcPr>
          <w:p w14:paraId="0EB0E7B3" w14:textId="77777777" w:rsidR="00461219" w:rsidRPr="00461219" w:rsidRDefault="00461219" w:rsidP="00461219">
            <w:pPr>
              <w:spacing w:after="0" w:line="240" w:lineRule="auto"/>
              <w:rPr>
                <w:rFonts w:ascii="Times New Roman" w:eastAsia="Times New Roman" w:hAnsi="Times New Roman" w:cs="Times New Roman"/>
                <w:sz w:val="20"/>
                <w:szCs w:val="20"/>
                <w:lang w:val="en-PK" w:eastAsia="en-PK"/>
              </w:rPr>
            </w:pPr>
          </w:p>
        </w:tc>
      </w:tr>
      <w:tr w:rsidR="00461219" w:rsidRPr="00461219" w14:paraId="10BC8AC3" w14:textId="77777777" w:rsidTr="00461219">
        <w:trPr>
          <w:trHeight w:val="288"/>
        </w:trPr>
        <w:tc>
          <w:tcPr>
            <w:tcW w:w="2140" w:type="dxa"/>
            <w:tcBorders>
              <w:top w:val="nil"/>
              <w:left w:val="nil"/>
              <w:bottom w:val="single" w:sz="4" w:space="0" w:color="95B3D7"/>
              <w:right w:val="nil"/>
            </w:tcBorders>
            <w:shd w:val="clear" w:color="DCE6F1" w:fill="DCE6F1"/>
            <w:noWrap/>
            <w:vAlign w:val="bottom"/>
            <w:hideMark/>
          </w:tcPr>
          <w:p w14:paraId="52B374D4" w14:textId="77777777" w:rsidR="00461219" w:rsidRPr="00461219" w:rsidRDefault="00461219" w:rsidP="00461219">
            <w:pPr>
              <w:spacing w:after="0" w:line="240" w:lineRule="auto"/>
              <w:rPr>
                <w:rFonts w:ascii="Calibri" w:eastAsia="Times New Roman" w:hAnsi="Calibri" w:cs="Calibri"/>
                <w:b/>
                <w:bCs/>
                <w:color w:val="000000"/>
                <w:lang w:val="en-PK" w:eastAsia="en-PK"/>
              </w:rPr>
            </w:pPr>
            <w:r w:rsidRPr="00461219">
              <w:rPr>
                <w:rFonts w:ascii="Calibri" w:eastAsia="Times New Roman" w:hAnsi="Calibri" w:cs="Calibri"/>
                <w:b/>
                <w:bCs/>
                <w:color w:val="000000"/>
                <w:lang w:val="en-PK" w:eastAsia="en-PK"/>
              </w:rPr>
              <w:t>Row Labels</w:t>
            </w:r>
          </w:p>
        </w:tc>
        <w:tc>
          <w:tcPr>
            <w:tcW w:w="1680" w:type="dxa"/>
            <w:tcBorders>
              <w:top w:val="nil"/>
              <w:left w:val="nil"/>
              <w:bottom w:val="single" w:sz="4" w:space="0" w:color="95B3D7"/>
              <w:right w:val="nil"/>
            </w:tcBorders>
            <w:shd w:val="clear" w:color="DCE6F1" w:fill="DCE6F1"/>
            <w:noWrap/>
            <w:vAlign w:val="bottom"/>
            <w:hideMark/>
          </w:tcPr>
          <w:p w14:paraId="4995C541" w14:textId="77777777" w:rsidR="00461219" w:rsidRPr="00461219" w:rsidRDefault="00461219" w:rsidP="00461219">
            <w:pPr>
              <w:spacing w:after="0" w:line="240" w:lineRule="auto"/>
              <w:rPr>
                <w:rFonts w:ascii="Calibri" w:eastAsia="Times New Roman" w:hAnsi="Calibri" w:cs="Calibri"/>
                <w:b/>
                <w:bCs/>
                <w:color w:val="000000"/>
                <w:lang w:val="en-PK" w:eastAsia="en-PK"/>
              </w:rPr>
            </w:pPr>
            <w:r w:rsidRPr="00461219">
              <w:rPr>
                <w:rFonts w:ascii="Calibri" w:eastAsia="Times New Roman" w:hAnsi="Calibri" w:cs="Calibri"/>
                <w:b/>
                <w:bCs/>
                <w:color w:val="000000"/>
                <w:lang w:val="en-PK" w:eastAsia="en-PK"/>
              </w:rPr>
              <w:t>Cash</w:t>
            </w:r>
          </w:p>
        </w:tc>
        <w:tc>
          <w:tcPr>
            <w:tcW w:w="1120" w:type="dxa"/>
            <w:tcBorders>
              <w:top w:val="nil"/>
              <w:left w:val="nil"/>
              <w:bottom w:val="single" w:sz="4" w:space="0" w:color="95B3D7"/>
              <w:right w:val="nil"/>
            </w:tcBorders>
            <w:shd w:val="clear" w:color="DCE6F1" w:fill="DCE6F1"/>
            <w:noWrap/>
            <w:vAlign w:val="bottom"/>
            <w:hideMark/>
          </w:tcPr>
          <w:p w14:paraId="11BD1918" w14:textId="77777777" w:rsidR="00461219" w:rsidRPr="00461219" w:rsidRDefault="00461219" w:rsidP="00461219">
            <w:pPr>
              <w:spacing w:after="0" w:line="240" w:lineRule="auto"/>
              <w:rPr>
                <w:rFonts w:ascii="Calibri" w:eastAsia="Times New Roman" w:hAnsi="Calibri" w:cs="Calibri"/>
                <w:b/>
                <w:bCs/>
                <w:color w:val="000000"/>
                <w:lang w:val="en-PK" w:eastAsia="en-PK"/>
              </w:rPr>
            </w:pPr>
            <w:r w:rsidRPr="00461219">
              <w:rPr>
                <w:rFonts w:ascii="Calibri" w:eastAsia="Times New Roman" w:hAnsi="Calibri" w:cs="Calibri"/>
                <w:b/>
                <w:bCs/>
                <w:color w:val="000000"/>
                <w:lang w:val="en-PK" w:eastAsia="en-PK"/>
              </w:rPr>
              <w:t>Credit Card</w:t>
            </w:r>
          </w:p>
        </w:tc>
        <w:tc>
          <w:tcPr>
            <w:tcW w:w="1060" w:type="dxa"/>
            <w:tcBorders>
              <w:top w:val="nil"/>
              <w:left w:val="nil"/>
              <w:bottom w:val="single" w:sz="4" w:space="0" w:color="95B3D7"/>
              <w:right w:val="nil"/>
            </w:tcBorders>
            <w:shd w:val="clear" w:color="DCE6F1" w:fill="DCE6F1"/>
            <w:noWrap/>
            <w:vAlign w:val="bottom"/>
            <w:hideMark/>
          </w:tcPr>
          <w:p w14:paraId="1E787654" w14:textId="77777777" w:rsidR="00461219" w:rsidRPr="00461219" w:rsidRDefault="00461219" w:rsidP="00461219">
            <w:pPr>
              <w:spacing w:after="0" w:line="240" w:lineRule="auto"/>
              <w:rPr>
                <w:rFonts w:ascii="Calibri" w:eastAsia="Times New Roman" w:hAnsi="Calibri" w:cs="Calibri"/>
                <w:b/>
                <w:bCs/>
                <w:color w:val="000000"/>
                <w:lang w:val="en-PK" w:eastAsia="en-PK"/>
              </w:rPr>
            </w:pPr>
            <w:r w:rsidRPr="00461219">
              <w:rPr>
                <w:rFonts w:ascii="Calibri" w:eastAsia="Times New Roman" w:hAnsi="Calibri" w:cs="Calibri"/>
                <w:b/>
                <w:bCs/>
                <w:color w:val="000000"/>
                <w:lang w:val="en-PK" w:eastAsia="en-PK"/>
              </w:rPr>
              <w:t>Debit Card</w:t>
            </w:r>
          </w:p>
        </w:tc>
        <w:tc>
          <w:tcPr>
            <w:tcW w:w="833" w:type="dxa"/>
            <w:tcBorders>
              <w:top w:val="nil"/>
              <w:left w:val="nil"/>
              <w:bottom w:val="single" w:sz="4" w:space="0" w:color="95B3D7"/>
              <w:right w:val="nil"/>
            </w:tcBorders>
            <w:shd w:val="clear" w:color="DCE6F1" w:fill="DCE6F1"/>
            <w:noWrap/>
            <w:vAlign w:val="bottom"/>
            <w:hideMark/>
          </w:tcPr>
          <w:p w14:paraId="0E60285F" w14:textId="77777777" w:rsidR="00461219" w:rsidRPr="00461219" w:rsidRDefault="00461219" w:rsidP="00461219">
            <w:pPr>
              <w:spacing w:after="0" w:line="240" w:lineRule="auto"/>
              <w:rPr>
                <w:rFonts w:ascii="Calibri" w:eastAsia="Times New Roman" w:hAnsi="Calibri" w:cs="Calibri"/>
                <w:b/>
                <w:bCs/>
                <w:color w:val="000000"/>
                <w:lang w:val="en-PK" w:eastAsia="en-PK"/>
              </w:rPr>
            </w:pPr>
            <w:r w:rsidRPr="00461219">
              <w:rPr>
                <w:rFonts w:ascii="Calibri" w:eastAsia="Times New Roman" w:hAnsi="Calibri" w:cs="Calibri"/>
                <w:b/>
                <w:bCs/>
                <w:color w:val="000000"/>
                <w:lang w:val="en-PK" w:eastAsia="en-PK"/>
              </w:rPr>
              <w:t>PayPal</w:t>
            </w:r>
          </w:p>
        </w:tc>
        <w:tc>
          <w:tcPr>
            <w:tcW w:w="1160" w:type="dxa"/>
            <w:tcBorders>
              <w:top w:val="nil"/>
              <w:left w:val="nil"/>
              <w:bottom w:val="single" w:sz="4" w:space="0" w:color="95B3D7"/>
              <w:right w:val="nil"/>
            </w:tcBorders>
            <w:shd w:val="clear" w:color="DCE6F1" w:fill="DCE6F1"/>
            <w:noWrap/>
            <w:vAlign w:val="bottom"/>
            <w:hideMark/>
          </w:tcPr>
          <w:p w14:paraId="19F96C4D" w14:textId="77777777" w:rsidR="00461219" w:rsidRPr="00461219" w:rsidRDefault="00461219" w:rsidP="00461219">
            <w:pPr>
              <w:spacing w:after="0" w:line="240" w:lineRule="auto"/>
              <w:rPr>
                <w:rFonts w:ascii="Calibri" w:eastAsia="Times New Roman" w:hAnsi="Calibri" w:cs="Calibri"/>
                <w:b/>
                <w:bCs/>
                <w:color w:val="000000"/>
                <w:lang w:val="en-PK" w:eastAsia="en-PK"/>
              </w:rPr>
            </w:pPr>
            <w:r w:rsidRPr="00461219">
              <w:rPr>
                <w:rFonts w:ascii="Calibri" w:eastAsia="Times New Roman" w:hAnsi="Calibri" w:cs="Calibri"/>
                <w:b/>
                <w:bCs/>
                <w:color w:val="000000"/>
                <w:lang w:val="en-PK" w:eastAsia="en-PK"/>
              </w:rPr>
              <w:t>Grand Total</w:t>
            </w:r>
          </w:p>
        </w:tc>
      </w:tr>
      <w:tr w:rsidR="00461219" w:rsidRPr="00461219" w14:paraId="45D1FA47" w14:textId="77777777" w:rsidTr="00461219">
        <w:trPr>
          <w:trHeight w:val="288"/>
        </w:trPr>
        <w:tc>
          <w:tcPr>
            <w:tcW w:w="2140" w:type="dxa"/>
            <w:tcBorders>
              <w:top w:val="nil"/>
              <w:left w:val="nil"/>
              <w:bottom w:val="nil"/>
              <w:right w:val="nil"/>
            </w:tcBorders>
            <w:noWrap/>
            <w:vAlign w:val="bottom"/>
            <w:hideMark/>
          </w:tcPr>
          <w:p w14:paraId="2C240494" w14:textId="77777777" w:rsidR="00461219" w:rsidRPr="00461219" w:rsidRDefault="00461219" w:rsidP="00461219">
            <w:pPr>
              <w:spacing w:after="0" w:line="240" w:lineRule="auto"/>
              <w:rPr>
                <w:rFonts w:ascii="Calibri" w:eastAsia="Times New Roman" w:hAnsi="Calibri" w:cs="Calibri"/>
                <w:color w:val="000000"/>
                <w:lang w:val="en-PK" w:eastAsia="en-PK"/>
              </w:rPr>
            </w:pPr>
            <w:r w:rsidRPr="00461219">
              <w:rPr>
                <w:rFonts w:ascii="Calibri" w:eastAsia="Times New Roman" w:hAnsi="Calibri" w:cs="Calibri"/>
                <w:color w:val="000000"/>
                <w:lang w:val="en-PK" w:eastAsia="en-PK"/>
              </w:rPr>
              <w:t>East</w:t>
            </w:r>
          </w:p>
        </w:tc>
        <w:tc>
          <w:tcPr>
            <w:tcW w:w="1680" w:type="dxa"/>
            <w:tcBorders>
              <w:top w:val="nil"/>
              <w:left w:val="nil"/>
              <w:bottom w:val="nil"/>
              <w:right w:val="nil"/>
            </w:tcBorders>
            <w:noWrap/>
            <w:vAlign w:val="bottom"/>
            <w:hideMark/>
          </w:tcPr>
          <w:p w14:paraId="7CD05BE8" w14:textId="77777777" w:rsidR="00461219" w:rsidRPr="00461219" w:rsidRDefault="00461219" w:rsidP="00461219">
            <w:pPr>
              <w:spacing w:after="0" w:line="240" w:lineRule="auto"/>
              <w:rPr>
                <w:rFonts w:ascii="Calibri" w:eastAsia="Times New Roman" w:hAnsi="Calibri" w:cs="Calibri"/>
                <w:color w:val="000000"/>
                <w:lang w:val="en-PK" w:eastAsia="en-PK"/>
              </w:rPr>
            </w:pPr>
          </w:p>
        </w:tc>
        <w:tc>
          <w:tcPr>
            <w:tcW w:w="1120" w:type="dxa"/>
            <w:tcBorders>
              <w:top w:val="nil"/>
              <w:left w:val="nil"/>
              <w:bottom w:val="nil"/>
              <w:right w:val="nil"/>
            </w:tcBorders>
            <w:noWrap/>
            <w:vAlign w:val="bottom"/>
            <w:hideMark/>
          </w:tcPr>
          <w:p w14:paraId="6062D1AF" w14:textId="77777777" w:rsidR="00461219" w:rsidRPr="00461219" w:rsidRDefault="00461219" w:rsidP="00461219">
            <w:pPr>
              <w:spacing w:after="0" w:line="240" w:lineRule="auto"/>
              <w:rPr>
                <w:rFonts w:ascii="Times New Roman" w:eastAsia="Times New Roman" w:hAnsi="Times New Roman" w:cs="Times New Roman"/>
                <w:sz w:val="20"/>
                <w:szCs w:val="20"/>
                <w:lang w:val="en-PK" w:eastAsia="en-PK"/>
              </w:rPr>
            </w:pPr>
          </w:p>
        </w:tc>
        <w:tc>
          <w:tcPr>
            <w:tcW w:w="1060" w:type="dxa"/>
            <w:tcBorders>
              <w:top w:val="nil"/>
              <w:left w:val="nil"/>
              <w:bottom w:val="nil"/>
              <w:right w:val="nil"/>
            </w:tcBorders>
            <w:noWrap/>
            <w:vAlign w:val="bottom"/>
            <w:hideMark/>
          </w:tcPr>
          <w:p w14:paraId="4A1310E6" w14:textId="77777777" w:rsidR="00461219" w:rsidRPr="00461219" w:rsidRDefault="00461219" w:rsidP="00461219">
            <w:pPr>
              <w:spacing w:after="0" w:line="240" w:lineRule="auto"/>
              <w:jc w:val="right"/>
              <w:rPr>
                <w:rFonts w:ascii="Calibri" w:eastAsia="Times New Roman" w:hAnsi="Calibri" w:cs="Calibri"/>
                <w:color w:val="000000"/>
                <w:lang w:val="en-PK" w:eastAsia="en-PK"/>
              </w:rPr>
            </w:pPr>
            <w:r w:rsidRPr="00461219">
              <w:rPr>
                <w:rFonts w:ascii="Calibri" w:eastAsia="Times New Roman" w:hAnsi="Calibri" w:cs="Calibri"/>
                <w:color w:val="000000"/>
                <w:lang w:val="en-PK" w:eastAsia="en-PK"/>
              </w:rPr>
              <w:t>1900.00</w:t>
            </w:r>
          </w:p>
        </w:tc>
        <w:tc>
          <w:tcPr>
            <w:tcW w:w="833" w:type="dxa"/>
            <w:tcBorders>
              <w:top w:val="nil"/>
              <w:left w:val="nil"/>
              <w:bottom w:val="nil"/>
              <w:right w:val="nil"/>
            </w:tcBorders>
            <w:noWrap/>
            <w:vAlign w:val="bottom"/>
            <w:hideMark/>
          </w:tcPr>
          <w:p w14:paraId="587C17BA" w14:textId="77777777" w:rsidR="00461219" w:rsidRPr="00461219" w:rsidRDefault="00461219" w:rsidP="00461219">
            <w:pPr>
              <w:spacing w:after="0" w:line="240" w:lineRule="auto"/>
              <w:jc w:val="right"/>
              <w:rPr>
                <w:rFonts w:ascii="Calibri" w:eastAsia="Times New Roman" w:hAnsi="Calibri" w:cs="Calibri"/>
                <w:color w:val="000000"/>
                <w:lang w:val="en-PK" w:eastAsia="en-PK"/>
              </w:rPr>
            </w:pPr>
          </w:p>
        </w:tc>
        <w:tc>
          <w:tcPr>
            <w:tcW w:w="1160" w:type="dxa"/>
            <w:tcBorders>
              <w:top w:val="nil"/>
              <w:left w:val="nil"/>
              <w:bottom w:val="nil"/>
              <w:right w:val="nil"/>
            </w:tcBorders>
            <w:noWrap/>
            <w:vAlign w:val="bottom"/>
            <w:hideMark/>
          </w:tcPr>
          <w:p w14:paraId="2BA7220C" w14:textId="77777777" w:rsidR="00461219" w:rsidRPr="00461219" w:rsidRDefault="00461219" w:rsidP="00461219">
            <w:pPr>
              <w:spacing w:after="0" w:line="240" w:lineRule="auto"/>
              <w:jc w:val="right"/>
              <w:rPr>
                <w:rFonts w:ascii="Calibri" w:eastAsia="Times New Roman" w:hAnsi="Calibri" w:cs="Calibri"/>
                <w:color w:val="000000"/>
                <w:lang w:val="en-PK" w:eastAsia="en-PK"/>
              </w:rPr>
            </w:pPr>
            <w:r w:rsidRPr="00461219">
              <w:rPr>
                <w:rFonts w:ascii="Calibri" w:eastAsia="Times New Roman" w:hAnsi="Calibri" w:cs="Calibri"/>
                <w:color w:val="000000"/>
                <w:lang w:val="en-PK" w:eastAsia="en-PK"/>
              </w:rPr>
              <w:t>1900.00</w:t>
            </w:r>
          </w:p>
        </w:tc>
      </w:tr>
      <w:tr w:rsidR="00461219" w:rsidRPr="00461219" w14:paraId="7CE6719B" w14:textId="77777777" w:rsidTr="00461219">
        <w:trPr>
          <w:trHeight w:val="288"/>
        </w:trPr>
        <w:tc>
          <w:tcPr>
            <w:tcW w:w="2140" w:type="dxa"/>
            <w:tcBorders>
              <w:top w:val="nil"/>
              <w:left w:val="nil"/>
              <w:bottom w:val="nil"/>
              <w:right w:val="nil"/>
            </w:tcBorders>
            <w:noWrap/>
            <w:vAlign w:val="bottom"/>
            <w:hideMark/>
          </w:tcPr>
          <w:p w14:paraId="237B606B" w14:textId="77777777" w:rsidR="00461219" w:rsidRPr="00461219" w:rsidRDefault="00461219" w:rsidP="00461219">
            <w:pPr>
              <w:spacing w:after="0" w:line="240" w:lineRule="auto"/>
              <w:rPr>
                <w:rFonts w:ascii="Calibri" w:eastAsia="Times New Roman" w:hAnsi="Calibri" w:cs="Calibri"/>
                <w:color w:val="000000"/>
                <w:lang w:val="en-PK" w:eastAsia="en-PK"/>
              </w:rPr>
            </w:pPr>
            <w:r w:rsidRPr="00461219">
              <w:rPr>
                <w:rFonts w:ascii="Calibri" w:eastAsia="Times New Roman" w:hAnsi="Calibri" w:cs="Calibri"/>
                <w:color w:val="000000"/>
                <w:lang w:val="en-PK" w:eastAsia="en-PK"/>
              </w:rPr>
              <w:t>North</w:t>
            </w:r>
          </w:p>
        </w:tc>
        <w:tc>
          <w:tcPr>
            <w:tcW w:w="1680" w:type="dxa"/>
            <w:tcBorders>
              <w:top w:val="nil"/>
              <w:left w:val="nil"/>
              <w:bottom w:val="nil"/>
              <w:right w:val="nil"/>
            </w:tcBorders>
            <w:noWrap/>
            <w:vAlign w:val="bottom"/>
            <w:hideMark/>
          </w:tcPr>
          <w:p w14:paraId="4F2EAE8E" w14:textId="77777777" w:rsidR="00461219" w:rsidRPr="00461219" w:rsidRDefault="00461219" w:rsidP="00461219">
            <w:pPr>
              <w:spacing w:after="0" w:line="240" w:lineRule="auto"/>
              <w:rPr>
                <w:rFonts w:ascii="Calibri" w:eastAsia="Times New Roman" w:hAnsi="Calibri" w:cs="Calibri"/>
                <w:color w:val="000000"/>
                <w:lang w:val="en-PK" w:eastAsia="en-PK"/>
              </w:rPr>
            </w:pPr>
          </w:p>
        </w:tc>
        <w:tc>
          <w:tcPr>
            <w:tcW w:w="1120" w:type="dxa"/>
            <w:tcBorders>
              <w:top w:val="nil"/>
              <w:left w:val="nil"/>
              <w:bottom w:val="nil"/>
              <w:right w:val="nil"/>
            </w:tcBorders>
            <w:noWrap/>
            <w:vAlign w:val="bottom"/>
            <w:hideMark/>
          </w:tcPr>
          <w:p w14:paraId="4CEB5494" w14:textId="77777777" w:rsidR="00461219" w:rsidRPr="00461219" w:rsidRDefault="00461219" w:rsidP="00461219">
            <w:pPr>
              <w:spacing w:after="0" w:line="240" w:lineRule="auto"/>
              <w:jc w:val="right"/>
              <w:rPr>
                <w:rFonts w:ascii="Calibri" w:eastAsia="Times New Roman" w:hAnsi="Calibri" w:cs="Calibri"/>
                <w:color w:val="000000"/>
                <w:lang w:val="en-PK" w:eastAsia="en-PK"/>
              </w:rPr>
            </w:pPr>
            <w:r w:rsidRPr="00461219">
              <w:rPr>
                <w:rFonts w:ascii="Calibri" w:eastAsia="Times New Roman" w:hAnsi="Calibri" w:cs="Calibri"/>
                <w:color w:val="000000"/>
                <w:lang w:val="en-PK" w:eastAsia="en-PK"/>
              </w:rPr>
              <w:t>1780.00</w:t>
            </w:r>
          </w:p>
        </w:tc>
        <w:tc>
          <w:tcPr>
            <w:tcW w:w="1060" w:type="dxa"/>
            <w:tcBorders>
              <w:top w:val="nil"/>
              <w:left w:val="nil"/>
              <w:bottom w:val="nil"/>
              <w:right w:val="nil"/>
            </w:tcBorders>
            <w:noWrap/>
            <w:vAlign w:val="bottom"/>
            <w:hideMark/>
          </w:tcPr>
          <w:p w14:paraId="7B18872E" w14:textId="77777777" w:rsidR="00461219" w:rsidRPr="00461219" w:rsidRDefault="00461219" w:rsidP="00461219">
            <w:pPr>
              <w:spacing w:after="0" w:line="240" w:lineRule="auto"/>
              <w:jc w:val="right"/>
              <w:rPr>
                <w:rFonts w:ascii="Calibri" w:eastAsia="Times New Roman" w:hAnsi="Calibri" w:cs="Calibri"/>
                <w:color w:val="000000"/>
                <w:lang w:val="en-PK" w:eastAsia="en-PK"/>
              </w:rPr>
            </w:pPr>
          </w:p>
        </w:tc>
        <w:tc>
          <w:tcPr>
            <w:tcW w:w="833" w:type="dxa"/>
            <w:tcBorders>
              <w:top w:val="nil"/>
              <w:left w:val="nil"/>
              <w:bottom w:val="nil"/>
              <w:right w:val="nil"/>
            </w:tcBorders>
            <w:noWrap/>
            <w:vAlign w:val="bottom"/>
            <w:hideMark/>
          </w:tcPr>
          <w:p w14:paraId="7706F29C" w14:textId="77777777" w:rsidR="00461219" w:rsidRPr="00461219" w:rsidRDefault="00461219" w:rsidP="00461219">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noWrap/>
            <w:vAlign w:val="bottom"/>
            <w:hideMark/>
          </w:tcPr>
          <w:p w14:paraId="60963119" w14:textId="77777777" w:rsidR="00461219" w:rsidRPr="00461219" w:rsidRDefault="00461219" w:rsidP="00461219">
            <w:pPr>
              <w:spacing w:after="0" w:line="240" w:lineRule="auto"/>
              <w:jc w:val="right"/>
              <w:rPr>
                <w:rFonts w:ascii="Calibri" w:eastAsia="Times New Roman" w:hAnsi="Calibri" w:cs="Calibri"/>
                <w:color w:val="000000"/>
                <w:lang w:val="en-PK" w:eastAsia="en-PK"/>
              </w:rPr>
            </w:pPr>
            <w:r w:rsidRPr="00461219">
              <w:rPr>
                <w:rFonts w:ascii="Calibri" w:eastAsia="Times New Roman" w:hAnsi="Calibri" w:cs="Calibri"/>
                <w:color w:val="000000"/>
                <w:lang w:val="en-PK" w:eastAsia="en-PK"/>
              </w:rPr>
              <w:t>1780.00</w:t>
            </w:r>
          </w:p>
        </w:tc>
      </w:tr>
      <w:tr w:rsidR="00461219" w:rsidRPr="00461219" w14:paraId="42A44395" w14:textId="77777777" w:rsidTr="00461219">
        <w:trPr>
          <w:trHeight w:val="288"/>
        </w:trPr>
        <w:tc>
          <w:tcPr>
            <w:tcW w:w="2140" w:type="dxa"/>
            <w:tcBorders>
              <w:top w:val="nil"/>
              <w:left w:val="nil"/>
              <w:bottom w:val="nil"/>
              <w:right w:val="nil"/>
            </w:tcBorders>
            <w:noWrap/>
            <w:vAlign w:val="bottom"/>
            <w:hideMark/>
          </w:tcPr>
          <w:p w14:paraId="2FA14C3C" w14:textId="77777777" w:rsidR="00461219" w:rsidRPr="00461219" w:rsidRDefault="00461219" w:rsidP="00461219">
            <w:pPr>
              <w:spacing w:after="0" w:line="240" w:lineRule="auto"/>
              <w:rPr>
                <w:rFonts w:ascii="Calibri" w:eastAsia="Times New Roman" w:hAnsi="Calibri" w:cs="Calibri"/>
                <w:color w:val="000000"/>
                <w:lang w:val="en-PK" w:eastAsia="en-PK"/>
              </w:rPr>
            </w:pPr>
            <w:r w:rsidRPr="00461219">
              <w:rPr>
                <w:rFonts w:ascii="Calibri" w:eastAsia="Times New Roman" w:hAnsi="Calibri" w:cs="Calibri"/>
                <w:color w:val="000000"/>
                <w:lang w:val="en-PK" w:eastAsia="en-PK"/>
              </w:rPr>
              <w:t>South</w:t>
            </w:r>
          </w:p>
        </w:tc>
        <w:tc>
          <w:tcPr>
            <w:tcW w:w="1680" w:type="dxa"/>
            <w:tcBorders>
              <w:top w:val="nil"/>
              <w:left w:val="nil"/>
              <w:bottom w:val="nil"/>
              <w:right w:val="nil"/>
            </w:tcBorders>
            <w:noWrap/>
            <w:vAlign w:val="bottom"/>
            <w:hideMark/>
          </w:tcPr>
          <w:p w14:paraId="59F65643" w14:textId="77777777" w:rsidR="00461219" w:rsidRPr="00461219" w:rsidRDefault="00461219" w:rsidP="00461219">
            <w:pPr>
              <w:spacing w:after="0" w:line="240" w:lineRule="auto"/>
              <w:jc w:val="right"/>
              <w:rPr>
                <w:rFonts w:ascii="Calibri" w:eastAsia="Times New Roman" w:hAnsi="Calibri" w:cs="Calibri"/>
                <w:color w:val="000000"/>
                <w:lang w:val="en-PK" w:eastAsia="en-PK"/>
              </w:rPr>
            </w:pPr>
            <w:r w:rsidRPr="00461219">
              <w:rPr>
                <w:rFonts w:ascii="Calibri" w:eastAsia="Times New Roman" w:hAnsi="Calibri" w:cs="Calibri"/>
                <w:color w:val="000000"/>
                <w:lang w:val="en-PK" w:eastAsia="en-PK"/>
              </w:rPr>
              <w:t>2025.00</w:t>
            </w:r>
          </w:p>
        </w:tc>
        <w:tc>
          <w:tcPr>
            <w:tcW w:w="1120" w:type="dxa"/>
            <w:tcBorders>
              <w:top w:val="nil"/>
              <w:left w:val="nil"/>
              <w:bottom w:val="nil"/>
              <w:right w:val="nil"/>
            </w:tcBorders>
            <w:noWrap/>
            <w:vAlign w:val="bottom"/>
            <w:hideMark/>
          </w:tcPr>
          <w:p w14:paraId="5A583895" w14:textId="77777777" w:rsidR="00461219" w:rsidRPr="00461219" w:rsidRDefault="00461219" w:rsidP="00461219">
            <w:pPr>
              <w:spacing w:after="0" w:line="240" w:lineRule="auto"/>
              <w:jc w:val="right"/>
              <w:rPr>
                <w:rFonts w:ascii="Calibri" w:eastAsia="Times New Roman" w:hAnsi="Calibri" w:cs="Calibri"/>
                <w:color w:val="000000"/>
                <w:lang w:val="en-PK" w:eastAsia="en-PK"/>
              </w:rPr>
            </w:pPr>
          </w:p>
        </w:tc>
        <w:tc>
          <w:tcPr>
            <w:tcW w:w="1060" w:type="dxa"/>
            <w:tcBorders>
              <w:top w:val="nil"/>
              <w:left w:val="nil"/>
              <w:bottom w:val="nil"/>
              <w:right w:val="nil"/>
            </w:tcBorders>
            <w:noWrap/>
            <w:vAlign w:val="bottom"/>
            <w:hideMark/>
          </w:tcPr>
          <w:p w14:paraId="057F89B8" w14:textId="77777777" w:rsidR="00461219" w:rsidRPr="00461219" w:rsidRDefault="00461219" w:rsidP="00461219">
            <w:pPr>
              <w:spacing w:after="0" w:line="240" w:lineRule="auto"/>
              <w:rPr>
                <w:rFonts w:ascii="Times New Roman" w:eastAsia="Times New Roman" w:hAnsi="Times New Roman" w:cs="Times New Roman"/>
                <w:sz w:val="20"/>
                <w:szCs w:val="20"/>
                <w:lang w:val="en-PK" w:eastAsia="en-PK"/>
              </w:rPr>
            </w:pPr>
          </w:p>
        </w:tc>
        <w:tc>
          <w:tcPr>
            <w:tcW w:w="833" w:type="dxa"/>
            <w:tcBorders>
              <w:top w:val="nil"/>
              <w:left w:val="nil"/>
              <w:bottom w:val="nil"/>
              <w:right w:val="nil"/>
            </w:tcBorders>
            <w:noWrap/>
            <w:vAlign w:val="bottom"/>
            <w:hideMark/>
          </w:tcPr>
          <w:p w14:paraId="08D3064E" w14:textId="77777777" w:rsidR="00461219" w:rsidRPr="00461219" w:rsidRDefault="00461219" w:rsidP="00461219">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noWrap/>
            <w:vAlign w:val="bottom"/>
            <w:hideMark/>
          </w:tcPr>
          <w:p w14:paraId="22A58321" w14:textId="77777777" w:rsidR="00461219" w:rsidRPr="00461219" w:rsidRDefault="00461219" w:rsidP="00461219">
            <w:pPr>
              <w:spacing w:after="0" w:line="240" w:lineRule="auto"/>
              <w:jc w:val="right"/>
              <w:rPr>
                <w:rFonts w:ascii="Calibri" w:eastAsia="Times New Roman" w:hAnsi="Calibri" w:cs="Calibri"/>
                <w:color w:val="000000"/>
                <w:lang w:val="en-PK" w:eastAsia="en-PK"/>
              </w:rPr>
            </w:pPr>
            <w:r w:rsidRPr="00461219">
              <w:rPr>
                <w:rFonts w:ascii="Calibri" w:eastAsia="Times New Roman" w:hAnsi="Calibri" w:cs="Calibri"/>
                <w:color w:val="000000"/>
                <w:lang w:val="en-PK" w:eastAsia="en-PK"/>
              </w:rPr>
              <w:t>2025.00</w:t>
            </w:r>
          </w:p>
        </w:tc>
      </w:tr>
      <w:tr w:rsidR="00461219" w:rsidRPr="00461219" w14:paraId="256307DD" w14:textId="77777777" w:rsidTr="00461219">
        <w:trPr>
          <w:trHeight w:val="288"/>
        </w:trPr>
        <w:tc>
          <w:tcPr>
            <w:tcW w:w="2140" w:type="dxa"/>
            <w:tcBorders>
              <w:top w:val="nil"/>
              <w:left w:val="nil"/>
              <w:bottom w:val="nil"/>
              <w:right w:val="nil"/>
            </w:tcBorders>
            <w:noWrap/>
            <w:vAlign w:val="bottom"/>
            <w:hideMark/>
          </w:tcPr>
          <w:p w14:paraId="32C1869E" w14:textId="77777777" w:rsidR="00461219" w:rsidRPr="00461219" w:rsidRDefault="00461219" w:rsidP="00461219">
            <w:pPr>
              <w:spacing w:after="0" w:line="240" w:lineRule="auto"/>
              <w:rPr>
                <w:rFonts w:ascii="Calibri" w:eastAsia="Times New Roman" w:hAnsi="Calibri" w:cs="Calibri"/>
                <w:color w:val="000000"/>
                <w:lang w:val="en-PK" w:eastAsia="en-PK"/>
              </w:rPr>
            </w:pPr>
            <w:r w:rsidRPr="00461219">
              <w:rPr>
                <w:rFonts w:ascii="Calibri" w:eastAsia="Times New Roman" w:hAnsi="Calibri" w:cs="Calibri"/>
                <w:color w:val="000000"/>
                <w:lang w:val="en-PK" w:eastAsia="en-PK"/>
              </w:rPr>
              <w:t>West</w:t>
            </w:r>
          </w:p>
        </w:tc>
        <w:tc>
          <w:tcPr>
            <w:tcW w:w="1680" w:type="dxa"/>
            <w:tcBorders>
              <w:top w:val="nil"/>
              <w:left w:val="nil"/>
              <w:bottom w:val="nil"/>
              <w:right w:val="nil"/>
            </w:tcBorders>
            <w:noWrap/>
            <w:vAlign w:val="bottom"/>
            <w:hideMark/>
          </w:tcPr>
          <w:p w14:paraId="45562CEC" w14:textId="77777777" w:rsidR="00461219" w:rsidRPr="00461219" w:rsidRDefault="00461219" w:rsidP="00461219">
            <w:pPr>
              <w:spacing w:after="0" w:line="240" w:lineRule="auto"/>
              <w:rPr>
                <w:rFonts w:ascii="Calibri" w:eastAsia="Times New Roman" w:hAnsi="Calibri" w:cs="Calibri"/>
                <w:color w:val="000000"/>
                <w:lang w:val="en-PK" w:eastAsia="en-PK"/>
              </w:rPr>
            </w:pPr>
          </w:p>
        </w:tc>
        <w:tc>
          <w:tcPr>
            <w:tcW w:w="1120" w:type="dxa"/>
            <w:tcBorders>
              <w:top w:val="nil"/>
              <w:left w:val="nil"/>
              <w:bottom w:val="nil"/>
              <w:right w:val="nil"/>
            </w:tcBorders>
            <w:noWrap/>
            <w:vAlign w:val="bottom"/>
            <w:hideMark/>
          </w:tcPr>
          <w:p w14:paraId="16062531" w14:textId="77777777" w:rsidR="00461219" w:rsidRPr="00461219" w:rsidRDefault="00461219" w:rsidP="00461219">
            <w:pPr>
              <w:spacing w:after="0" w:line="240" w:lineRule="auto"/>
              <w:rPr>
                <w:rFonts w:ascii="Times New Roman" w:eastAsia="Times New Roman" w:hAnsi="Times New Roman" w:cs="Times New Roman"/>
                <w:sz w:val="20"/>
                <w:szCs w:val="20"/>
                <w:lang w:val="en-PK" w:eastAsia="en-PK"/>
              </w:rPr>
            </w:pPr>
          </w:p>
        </w:tc>
        <w:tc>
          <w:tcPr>
            <w:tcW w:w="1060" w:type="dxa"/>
            <w:tcBorders>
              <w:top w:val="nil"/>
              <w:left w:val="nil"/>
              <w:bottom w:val="nil"/>
              <w:right w:val="nil"/>
            </w:tcBorders>
            <w:noWrap/>
            <w:vAlign w:val="bottom"/>
            <w:hideMark/>
          </w:tcPr>
          <w:p w14:paraId="04CD78E9" w14:textId="77777777" w:rsidR="00461219" w:rsidRPr="00461219" w:rsidRDefault="00461219" w:rsidP="00461219">
            <w:pPr>
              <w:spacing w:after="0" w:line="240" w:lineRule="auto"/>
              <w:rPr>
                <w:rFonts w:ascii="Times New Roman" w:eastAsia="Times New Roman" w:hAnsi="Times New Roman" w:cs="Times New Roman"/>
                <w:sz w:val="20"/>
                <w:szCs w:val="20"/>
                <w:lang w:val="en-PK" w:eastAsia="en-PK"/>
              </w:rPr>
            </w:pPr>
          </w:p>
        </w:tc>
        <w:tc>
          <w:tcPr>
            <w:tcW w:w="833" w:type="dxa"/>
            <w:tcBorders>
              <w:top w:val="nil"/>
              <w:left w:val="nil"/>
              <w:bottom w:val="nil"/>
              <w:right w:val="nil"/>
            </w:tcBorders>
            <w:noWrap/>
            <w:vAlign w:val="bottom"/>
            <w:hideMark/>
          </w:tcPr>
          <w:p w14:paraId="59A42749" w14:textId="77777777" w:rsidR="00461219" w:rsidRPr="00461219" w:rsidRDefault="00461219" w:rsidP="00461219">
            <w:pPr>
              <w:spacing w:after="0" w:line="240" w:lineRule="auto"/>
              <w:jc w:val="right"/>
              <w:rPr>
                <w:rFonts w:ascii="Calibri" w:eastAsia="Times New Roman" w:hAnsi="Calibri" w:cs="Calibri"/>
                <w:color w:val="000000"/>
                <w:lang w:val="en-PK" w:eastAsia="en-PK"/>
              </w:rPr>
            </w:pPr>
            <w:r w:rsidRPr="00461219">
              <w:rPr>
                <w:rFonts w:ascii="Calibri" w:eastAsia="Times New Roman" w:hAnsi="Calibri" w:cs="Calibri"/>
                <w:color w:val="000000"/>
                <w:lang w:val="en-PK" w:eastAsia="en-PK"/>
              </w:rPr>
              <w:t>225.00</w:t>
            </w:r>
          </w:p>
        </w:tc>
        <w:tc>
          <w:tcPr>
            <w:tcW w:w="1160" w:type="dxa"/>
            <w:tcBorders>
              <w:top w:val="nil"/>
              <w:left w:val="nil"/>
              <w:bottom w:val="nil"/>
              <w:right w:val="nil"/>
            </w:tcBorders>
            <w:noWrap/>
            <w:vAlign w:val="bottom"/>
            <w:hideMark/>
          </w:tcPr>
          <w:p w14:paraId="0983EE8B" w14:textId="77777777" w:rsidR="00461219" w:rsidRPr="00461219" w:rsidRDefault="00461219" w:rsidP="00461219">
            <w:pPr>
              <w:spacing w:after="0" w:line="240" w:lineRule="auto"/>
              <w:jc w:val="right"/>
              <w:rPr>
                <w:rFonts w:ascii="Calibri" w:eastAsia="Times New Roman" w:hAnsi="Calibri" w:cs="Calibri"/>
                <w:color w:val="000000"/>
                <w:lang w:val="en-PK" w:eastAsia="en-PK"/>
              </w:rPr>
            </w:pPr>
            <w:r w:rsidRPr="00461219">
              <w:rPr>
                <w:rFonts w:ascii="Calibri" w:eastAsia="Times New Roman" w:hAnsi="Calibri" w:cs="Calibri"/>
                <w:color w:val="000000"/>
                <w:lang w:val="en-PK" w:eastAsia="en-PK"/>
              </w:rPr>
              <w:t>225.00</w:t>
            </w:r>
          </w:p>
        </w:tc>
      </w:tr>
      <w:tr w:rsidR="00461219" w:rsidRPr="00461219" w14:paraId="0909C36D" w14:textId="77777777" w:rsidTr="00461219">
        <w:trPr>
          <w:trHeight w:val="288"/>
        </w:trPr>
        <w:tc>
          <w:tcPr>
            <w:tcW w:w="2140" w:type="dxa"/>
            <w:tcBorders>
              <w:top w:val="single" w:sz="4" w:space="0" w:color="95B3D7"/>
              <w:left w:val="nil"/>
              <w:bottom w:val="nil"/>
              <w:right w:val="nil"/>
            </w:tcBorders>
            <w:shd w:val="clear" w:color="DCE6F1" w:fill="DCE6F1"/>
            <w:noWrap/>
            <w:vAlign w:val="bottom"/>
            <w:hideMark/>
          </w:tcPr>
          <w:p w14:paraId="63317A0E" w14:textId="77777777" w:rsidR="00461219" w:rsidRPr="00461219" w:rsidRDefault="00461219" w:rsidP="00461219">
            <w:pPr>
              <w:spacing w:after="0" w:line="240" w:lineRule="auto"/>
              <w:rPr>
                <w:rFonts w:ascii="Calibri" w:eastAsia="Times New Roman" w:hAnsi="Calibri" w:cs="Calibri"/>
                <w:b/>
                <w:bCs/>
                <w:color w:val="000000"/>
                <w:lang w:val="en-PK" w:eastAsia="en-PK"/>
              </w:rPr>
            </w:pPr>
            <w:r w:rsidRPr="00461219">
              <w:rPr>
                <w:rFonts w:ascii="Calibri" w:eastAsia="Times New Roman" w:hAnsi="Calibri" w:cs="Calibri"/>
                <w:b/>
                <w:bCs/>
                <w:color w:val="000000"/>
                <w:lang w:val="en-PK" w:eastAsia="en-PK"/>
              </w:rPr>
              <w:t>Grand Total</w:t>
            </w:r>
          </w:p>
        </w:tc>
        <w:tc>
          <w:tcPr>
            <w:tcW w:w="1680" w:type="dxa"/>
            <w:tcBorders>
              <w:top w:val="single" w:sz="4" w:space="0" w:color="95B3D7"/>
              <w:left w:val="nil"/>
              <w:bottom w:val="nil"/>
              <w:right w:val="nil"/>
            </w:tcBorders>
            <w:shd w:val="clear" w:color="DCE6F1" w:fill="DCE6F1"/>
            <w:noWrap/>
            <w:vAlign w:val="bottom"/>
            <w:hideMark/>
          </w:tcPr>
          <w:p w14:paraId="7C2463F1" w14:textId="77777777" w:rsidR="00461219" w:rsidRPr="00461219" w:rsidRDefault="00461219" w:rsidP="00461219">
            <w:pPr>
              <w:spacing w:after="0" w:line="240" w:lineRule="auto"/>
              <w:jc w:val="right"/>
              <w:rPr>
                <w:rFonts w:ascii="Calibri" w:eastAsia="Times New Roman" w:hAnsi="Calibri" w:cs="Calibri"/>
                <w:b/>
                <w:bCs/>
                <w:color w:val="000000"/>
                <w:lang w:val="en-PK" w:eastAsia="en-PK"/>
              </w:rPr>
            </w:pPr>
            <w:r w:rsidRPr="00461219">
              <w:rPr>
                <w:rFonts w:ascii="Calibri" w:eastAsia="Times New Roman" w:hAnsi="Calibri" w:cs="Calibri"/>
                <w:b/>
                <w:bCs/>
                <w:color w:val="000000"/>
                <w:lang w:val="en-PK" w:eastAsia="en-PK"/>
              </w:rPr>
              <w:t>2025.00</w:t>
            </w:r>
          </w:p>
        </w:tc>
        <w:tc>
          <w:tcPr>
            <w:tcW w:w="1120" w:type="dxa"/>
            <w:tcBorders>
              <w:top w:val="single" w:sz="4" w:space="0" w:color="95B3D7"/>
              <w:left w:val="nil"/>
              <w:bottom w:val="nil"/>
              <w:right w:val="nil"/>
            </w:tcBorders>
            <w:shd w:val="clear" w:color="DCE6F1" w:fill="DCE6F1"/>
            <w:noWrap/>
            <w:vAlign w:val="bottom"/>
            <w:hideMark/>
          </w:tcPr>
          <w:p w14:paraId="1B1B143B" w14:textId="77777777" w:rsidR="00461219" w:rsidRPr="00461219" w:rsidRDefault="00461219" w:rsidP="00461219">
            <w:pPr>
              <w:spacing w:after="0" w:line="240" w:lineRule="auto"/>
              <w:jc w:val="right"/>
              <w:rPr>
                <w:rFonts w:ascii="Calibri" w:eastAsia="Times New Roman" w:hAnsi="Calibri" w:cs="Calibri"/>
                <w:b/>
                <w:bCs/>
                <w:color w:val="000000"/>
                <w:lang w:val="en-PK" w:eastAsia="en-PK"/>
              </w:rPr>
            </w:pPr>
            <w:r w:rsidRPr="00461219">
              <w:rPr>
                <w:rFonts w:ascii="Calibri" w:eastAsia="Times New Roman" w:hAnsi="Calibri" w:cs="Calibri"/>
                <w:b/>
                <w:bCs/>
                <w:color w:val="000000"/>
                <w:lang w:val="en-PK" w:eastAsia="en-PK"/>
              </w:rPr>
              <w:t>1780.00</w:t>
            </w:r>
          </w:p>
        </w:tc>
        <w:tc>
          <w:tcPr>
            <w:tcW w:w="1060" w:type="dxa"/>
            <w:tcBorders>
              <w:top w:val="single" w:sz="4" w:space="0" w:color="95B3D7"/>
              <w:left w:val="nil"/>
              <w:bottom w:val="nil"/>
              <w:right w:val="nil"/>
            </w:tcBorders>
            <w:shd w:val="clear" w:color="DCE6F1" w:fill="DCE6F1"/>
            <w:noWrap/>
            <w:vAlign w:val="bottom"/>
            <w:hideMark/>
          </w:tcPr>
          <w:p w14:paraId="78E3E2B0" w14:textId="77777777" w:rsidR="00461219" w:rsidRPr="00461219" w:rsidRDefault="00461219" w:rsidP="00461219">
            <w:pPr>
              <w:spacing w:after="0" w:line="240" w:lineRule="auto"/>
              <w:jc w:val="right"/>
              <w:rPr>
                <w:rFonts w:ascii="Calibri" w:eastAsia="Times New Roman" w:hAnsi="Calibri" w:cs="Calibri"/>
                <w:b/>
                <w:bCs/>
                <w:color w:val="000000"/>
                <w:lang w:val="en-PK" w:eastAsia="en-PK"/>
              </w:rPr>
            </w:pPr>
            <w:r w:rsidRPr="00461219">
              <w:rPr>
                <w:rFonts w:ascii="Calibri" w:eastAsia="Times New Roman" w:hAnsi="Calibri" w:cs="Calibri"/>
                <w:b/>
                <w:bCs/>
                <w:color w:val="000000"/>
                <w:lang w:val="en-PK" w:eastAsia="en-PK"/>
              </w:rPr>
              <w:t>1900.00</w:t>
            </w:r>
          </w:p>
        </w:tc>
        <w:tc>
          <w:tcPr>
            <w:tcW w:w="833" w:type="dxa"/>
            <w:tcBorders>
              <w:top w:val="single" w:sz="4" w:space="0" w:color="95B3D7"/>
              <w:left w:val="nil"/>
              <w:bottom w:val="nil"/>
              <w:right w:val="nil"/>
            </w:tcBorders>
            <w:shd w:val="clear" w:color="DCE6F1" w:fill="DCE6F1"/>
            <w:noWrap/>
            <w:vAlign w:val="bottom"/>
            <w:hideMark/>
          </w:tcPr>
          <w:p w14:paraId="597C702C" w14:textId="77777777" w:rsidR="00461219" w:rsidRPr="00461219" w:rsidRDefault="00461219" w:rsidP="00461219">
            <w:pPr>
              <w:spacing w:after="0" w:line="240" w:lineRule="auto"/>
              <w:jc w:val="right"/>
              <w:rPr>
                <w:rFonts w:ascii="Calibri" w:eastAsia="Times New Roman" w:hAnsi="Calibri" w:cs="Calibri"/>
                <w:b/>
                <w:bCs/>
                <w:color w:val="000000"/>
                <w:lang w:val="en-PK" w:eastAsia="en-PK"/>
              </w:rPr>
            </w:pPr>
            <w:r w:rsidRPr="00461219">
              <w:rPr>
                <w:rFonts w:ascii="Calibri" w:eastAsia="Times New Roman" w:hAnsi="Calibri" w:cs="Calibri"/>
                <w:b/>
                <w:bCs/>
                <w:color w:val="000000"/>
                <w:lang w:val="en-PK" w:eastAsia="en-PK"/>
              </w:rPr>
              <w:t>225.00</w:t>
            </w:r>
          </w:p>
        </w:tc>
        <w:tc>
          <w:tcPr>
            <w:tcW w:w="1160" w:type="dxa"/>
            <w:tcBorders>
              <w:top w:val="single" w:sz="4" w:space="0" w:color="95B3D7"/>
              <w:left w:val="nil"/>
              <w:bottom w:val="nil"/>
              <w:right w:val="nil"/>
            </w:tcBorders>
            <w:shd w:val="clear" w:color="DCE6F1" w:fill="DCE6F1"/>
            <w:noWrap/>
            <w:vAlign w:val="bottom"/>
            <w:hideMark/>
          </w:tcPr>
          <w:p w14:paraId="15E83A1A" w14:textId="77777777" w:rsidR="00461219" w:rsidRPr="00461219" w:rsidRDefault="00461219" w:rsidP="00461219">
            <w:pPr>
              <w:spacing w:after="0" w:line="240" w:lineRule="auto"/>
              <w:jc w:val="right"/>
              <w:rPr>
                <w:rFonts w:ascii="Calibri" w:eastAsia="Times New Roman" w:hAnsi="Calibri" w:cs="Calibri"/>
                <w:b/>
                <w:bCs/>
                <w:color w:val="000000"/>
                <w:lang w:val="en-PK" w:eastAsia="en-PK"/>
              </w:rPr>
            </w:pPr>
            <w:r w:rsidRPr="00461219">
              <w:rPr>
                <w:rFonts w:ascii="Calibri" w:eastAsia="Times New Roman" w:hAnsi="Calibri" w:cs="Calibri"/>
                <w:b/>
                <w:bCs/>
                <w:color w:val="000000"/>
                <w:lang w:val="en-PK" w:eastAsia="en-PK"/>
              </w:rPr>
              <w:t>5930.00</w:t>
            </w:r>
          </w:p>
        </w:tc>
      </w:tr>
    </w:tbl>
    <w:p w14:paraId="5B1804AB" w14:textId="77777777" w:rsidR="00461219" w:rsidRDefault="00461219" w:rsidP="00461219">
      <w:pPr>
        <w:rPr>
          <w:rFonts w:ascii="Arial" w:hAnsi="Arial" w:cs="Arial"/>
          <w:sz w:val="24"/>
          <w:szCs w:val="24"/>
        </w:rPr>
      </w:pPr>
    </w:p>
    <w:p w14:paraId="2C94033E" w14:textId="77777777" w:rsidR="00205DC2" w:rsidRDefault="00205DC2" w:rsidP="00461219">
      <w:pPr>
        <w:rPr>
          <w:rFonts w:ascii="Arial" w:hAnsi="Arial" w:cs="Arial"/>
          <w:sz w:val="24"/>
          <w:szCs w:val="24"/>
        </w:rPr>
      </w:pPr>
    </w:p>
    <w:p w14:paraId="1DBC9EB6" w14:textId="3F1AC71C" w:rsidR="00205DC2" w:rsidRPr="00205DC2" w:rsidRDefault="00205DC2" w:rsidP="00461219">
      <w:pPr>
        <w:pStyle w:val="ListParagraph"/>
        <w:numPr>
          <w:ilvl w:val="0"/>
          <w:numId w:val="3"/>
        </w:numPr>
        <w:spacing w:line="360" w:lineRule="auto"/>
        <w:rPr>
          <w:rFonts w:ascii="Arial" w:hAnsi="Arial" w:cs="Arial"/>
          <w:sz w:val="24"/>
          <w:szCs w:val="24"/>
        </w:rPr>
      </w:pPr>
      <w:r>
        <w:rPr>
          <w:rFonts w:ascii="Arial" w:hAnsi="Arial" w:cs="Arial"/>
          <w:sz w:val="24"/>
          <w:szCs w:val="24"/>
        </w:rPr>
        <w:lastRenderedPageBreak/>
        <w:t xml:space="preserve">The pivot table above was generated </w:t>
      </w:r>
      <w:r w:rsidRPr="00EE257D">
        <w:rPr>
          <w:rFonts w:ascii="Arial" w:hAnsi="Arial" w:cs="Arial"/>
          <w:sz w:val="24"/>
          <w:szCs w:val="24"/>
        </w:rPr>
        <w:t xml:space="preserve">which was then used to create a bar chart representing </w:t>
      </w:r>
      <w:r>
        <w:rPr>
          <w:rFonts w:ascii="Arial" w:hAnsi="Arial" w:cs="Arial"/>
          <w:sz w:val="24"/>
          <w:szCs w:val="24"/>
        </w:rPr>
        <w:t>sales within different regions for the different payment methods as illustrated below</w:t>
      </w:r>
      <w:r>
        <w:rPr>
          <w:rFonts w:ascii="Arial" w:hAnsi="Arial" w:cs="Arial"/>
          <w:sz w:val="24"/>
          <w:szCs w:val="24"/>
        </w:rPr>
        <w:t>.</w:t>
      </w:r>
    </w:p>
    <w:p w14:paraId="0246884B" w14:textId="64686F76" w:rsidR="00AE6F24" w:rsidRPr="00461219" w:rsidRDefault="00AE6F24" w:rsidP="00461219">
      <w:pPr>
        <w:rPr>
          <w:rFonts w:ascii="Arial" w:hAnsi="Arial" w:cs="Arial"/>
          <w:sz w:val="24"/>
          <w:szCs w:val="24"/>
        </w:rPr>
      </w:pPr>
      <w:r>
        <w:rPr>
          <w:noProof/>
        </w:rPr>
        <w:drawing>
          <wp:anchor distT="0" distB="0" distL="114300" distR="114300" simplePos="0" relativeHeight="251661312" behindDoc="1" locked="0" layoutInCell="1" allowOverlap="1" wp14:anchorId="0DD7C64C" wp14:editId="11961878">
            <wp:simplePos x="0" y="0"/>
            <wp:positionH relativeFrom="margin">
              <wp:align>center</wp:align>
            </wp:positionH>
            <wp:positionV relativeFrom="paragraph">
              <wp:posOffset>0</wp:posOffset>
            </wp:positionV>
            <wp:extent cx="4572000" cy="2743200"/>
            <wp:effectExtent l="0" t="0" r="0" b="0"/>
            <wp:wrapNone/>
            <wp:docPr id="461511886" name="Chart 1">
              <a:extLst xmlns:a="http://schemas.openxmlformats.org/drawingml/2006/main">
                <a:ext uri="{FF2B5EF4-FFF2-40B4-BE49-F238E27FC236}">
                  <a16:creationId xmlns:a16="http://schemas.microsoft.com/office/drawing/2014/main" id="{E67AB20D-A8B6-A3E4-DA53-801B3C3D8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3F07A097" w14:textId="63249978" w:rsidR="009D299E" w:rsidRDefault="009D299E" w:rsidP="009D299E">
      <w:pPr>
        <w:rPr>
          <w:rFonts w:ascii="Arial" w:hAnsi="Arial" w:cs="Arial"/>
          <w:sz w:val="24"/>
          <w:szCs w:val="24"/>
        </w:rPr>
      </w:pPr>
    </w:p>
    <w:p w14:paraId="79054414" w14:textId="42EBA010" w:rsidR="00AE6F24" w:rsidRDefault="00AE6F24" w:rsidP="009D299E">
      <w:pPr>
        <w:rPr>
          <w:rFonts w:ascii="Arial" w:hAnsi="Arial" w:cs="Arial"/>
          <w:sz w:val="24"/>
          <w:szCs w:val="24"/>
        </w:rPr>
      </w:pPr>
    </w:p>
    <w:p w14:paraId="721F2B5C" w14:textId="3334818B" w:rsidR="00AE6F24" w:rsidRDefault="00AE6F24" w:rsidP="009D299E">
      <w:pPr>
        <w:rPr>
          <w:rFonts w:ascii="Arial" w:hAnsi="Arial" w:cs="Arial"/>
          <w:sz w:val="24"/>
          <w:szCs w:val="24"/>
        </w:rPr>
      </w:pPr>
    </w:p>
    <w:p w14:paraId="1BDA22BF" w14:textId="3A63F5D7" w:rsidR="00AE6F24" w:rsidRDefault="00AE6F24" w:rsidP="009D299E">
      <w:pPr>
        <w:rPr>
          <w:rFonts w:ascii="Arial" w:hAnsi="Arial" w:cs="Arial"/>
          <w:sz w:val="24"/>
          <w:szCs w:val="24"/>
        </w:rPr>
      </w:pPr>
    </w:p>
    <w:p w14:paraId="62A18D1E" w14:textId="35C71052" w:rsidR="00AE6F24" w:rsidRDefault="00AE6F24" w:rsidP="009D299E">
      <w:pPr>
        <w:rPr>
          <w:rFonts w:ascii="Arial" w:hAnsi="Arial" w:cs="Arial"/>
          <w:sz w:val="24"/>
          <w:szCs w:val="24"/>
        </w:rPr>
      </w:pPr>
    </w:p>
    <w:p w14:paraId="71F47217" w14:textId="2487078E" w:rsidR="00AE6F24" w:rsidRDefault="00AE6F24" w:rsidP="009D299E">
      <w:pPr>
        <w:rPr>
          <w:rFonts w:ascii="Arial" w:hAnsi="Arial" w:cs="Arial"/>
          <w:sz w:val="24"/>
          <w:szCs w:val="24"/>
        </w:rPr>
      </w:pPr>
    </w:p>
    <w:p w14:paraId="4FFE58FB" w14:textId="77777777" w:rsidR="00AE6F24" w:rsidRDefault="00AE6F24" w:rsidP="009D299E">
      <w:pPr>
        <w:rPr>
          <w:rFonts w:ascii="Arial" w:hAnsi="Arial" w:cs="Arial"/>
          <w:sz w:val="24"/>
          <w:szCs w:val="24"/>
        </w:rPr>
      </w:pPr>
    </w:p>
    <w:p w14:paraId="3605FE61" w14:textId="77777777" w:rsidR="00AE6F24" w:rsidRDefault="00AE6F24" w:rsidP="009D299E">
      <w:pPr>
        <w:rPr>
          <w:rFonts w:ascii="Arial" w:hAnsi="Arial" w:cs="Arial"/>
          <w:sz w:val="24"/>
          <w:szCs w:val="24"/>
        </w:rPr>
      </w:pPr>
    </w:p>
    <w:p w14:paraId="58051370" w14:textId="0254DDDF" w:rsidR="0063488B" w:rsidRDefault="0063488B" w:rsidP="0063488B">
      <w:pPr>
        <w:pStyle w:val="ListParagraph"/>
        <w:numPr>
          <w:ilvl w:val="0"/>
          <w:numId w:val="3"/>
        </w:numPr>
        <w:rPr>
          <w:rFonts w:ascii="Arial" w:hAnsi="Arial" w:cs="Arial"/>
          <w:sz w:val="24"/>
          <w:szCs w:val="24"/>
        </w:rPr>
      </w:pPr>
      <w:r>
        <w:rPr>
          <w:rFonts w:ascii="Arial" w:hAnsi="Arial" w:cs="Arial"/>
          <w:sz w:val="24"/>
          <w:szCs w:val="24"/>
        </w:rPr>
        <w:t xml:space="preserve">The chart represents that the ‘South’ Region outperformed the other regions in terms of Sales performance with </w:t>
      </w:r>
      <w:r w:rsidR="0046609A">
        <w:rPr>
          <w:rFonts w:ascii="Arial" w:hAnsi="Arial" w:cs="Arial"/>
          <w:sz w:val="24"/>
          <w:szCs w:val="24"/>
        </w:rPr>
        <w:t>‘Cash’ as the leading payment method in terms of raising sales.</w:t>
      </w:r>
    </w:p>
    <w:p w14:paraId="31727FD8" w14:textId="6CC8CC83" w:rsidR="0046609A" w:rsidRPr="0063488B" w:rsidRDefault="0046609A" w:rsidP="0063488B">
      <w:pPr>
        <w:pStyle w:val="ListParagraph"/>
        <w:numPr>
          <w:ilvl w:val="0"/>
          <w:numId w:val="3"/>
        </w:numPr>
        <w:rPr>
          <w:rFonts w:ascii="Arial" w:hAnsi="Arial" w:cs="Arial"/>
          <w:sz w:val="24"/>
          <w:szCs w:val="24"/>
        </w:rPr>
      </w:pPr>
      <w:r>
        <w:rPr>
          <w:rFonts w:ascii="Arial" w:hAnsi="Arial" w:cs="Arial"/>
          <w:sz w:val="24"/>
          <w:szCs w:val="24"/>
        </w:rPr>
        <w:t>The ‘West’ region saw the lowest sales amongst the regions and ‘Paypal’ method was used as the payment method.</w:t>
      </w:r>
    </w:p>
    <w:p w14:paraId="1E7F99FA" w14:textId="77777777" w:rsidR="0063488B" w:rsidRDefault="0063488B" w:rsidP="0063488B">
      <w:pPr>
        <w:spacing w:line="360" w:lineRule="auto"/>
        <w:rPr>
          <w:rFonts w:ascii="Arial" w:hAnsi="Arial" w:cs="Arial"/>
          <w:b/>
          <w:sz w:val="24"/>
          <w:szCs w:val="24"/>
        </w:rPr>
      </w:pPr>
    </w:p>
    <w:p w14:paraId="07107A7F" w14:textId="5D1F181A" w:rsidR="00997927" w:rsidRDefault="00997927" w:rsidP="0063488B">
      <w:pPr>
        <w:pStyle w:val="ListParagraph"/>
        <w:numPr>
          <w:ilvl w:val="0"/>
          <w:numId w:val="4"/>
        </w:numPr>
        <w:spacing w:line="360" w:lineRule="auto"/>
        <w:rPr>
          <w:rFonts w:ascii="Arial" w:hAnsi="Arial" w:cs="Arial"/>
          <w:b/>
          <w:sz w:val="24"/>
          <w:szCs w:val="24"/>
        </w:rPr>
      </w:pPr>
      <w:r w:rsidRPr="0063488B">
        <w:rPr>
          <w:rFonts w:ascii="Arial" w:hAnsi="Arial" w:cs="Arial"/>
          <w:b/>
          <w:sz w:val="24"/>
          <w:szCs w:val="24"/>
        </w:rPr>
        <w:t>Final Data Insights Report</w:t>
      </w:r>
    </w:p>
    <w:p w14:paraId="26C6C1F9" w14:textId="77777777" w:rsidR="00E340B0" w:rsidRDefault="00E340B0" w:rsidP="00E340B0">
      <w:pPr>
        <w:pStyle w:val="ListParagraph"/>
        <w:spacing w:line="360" w:lineRule="auto"/>
        <w:ind w:left="408"/>
        <w:rPr>
          <w:rFonts w:ascii="Arial" w:hAnsi="Arial" w:cs="Arial"/>
          <w:b/>
          <w:sz w:val="24"/>
          <w:szCs w:val="24"/>
        </w:rPr>
      </w:pPr>
    </w:p>
    <w:p w14:paraId="1AA25119" w14:textId="53CE0D69" w:rsidR="00E340B0" w:rsidRDefault="00156B82" w:rsidP="00E340B0">
      <w:pPr>
        <w:pStyle w:val="ListParagraph"/>
        <w:numPr>
          <w:ilvl w:val="1"/>
          <w:numId w:val="4"/>
        </w:numPr>
        <w:spacing w:line="360" w:lineRule="auto"/>
        <w:rPr>
          <w:rFonts w:ascii="Arial" w:hAnsi="Arial" w:cs="Arial"/>
          <w:b/>
          <w:sz w:val="24"/>
          <w:szCs w:val="24"/>
        </w:rPr>
      </w:pPr>
      <w:r>
        <w:rPr>
          <w:rFonts w:ascii="Arial" w:hAnsi="Arial" w:cs="Arial"/>
          <w:b/>
          <w:sz w:val="24"/>
          <w:szCs w:val="24"/>
        </w:rPr>
        <w:t>Summarise Key Findings:</w:t>
      </w:r>
    </w:p>
    <w:p w14:paraId="320E31D4" w14:textId="77777777" w:rsidR="00AE5868" w:rsidRDefault="00AE5868" w:rsidP="00AE5868">
      <w:pPr>
        <w:pStyle w:val="ListParagraph"/>
        <w:spacing w:line="360" w:lineRule="auto"/>
        <w:rPr>
          <w:rFonts w:ascii="Arial" w:hAnsi="Arial" w:cs="Arial"/>
          <w:b/>
          <w:sz w:val="24"/>
          <w:szCs w:val="24"/>
        </w:rPr>
      </w:pPr>
    </w:p>
    <w:p w14:paraId="42374579" w14:textId="371A0AC9" w:rsidR="001C52AD" w:rsidRPr="001C52AD" w:rsidRDefault="00AE5868" w:rsidP="001C52AD">
      <w:pPr>
        <w:pStyle w:val="ListParagraph"/>
        <w:numPr>
          <w:ilvl w:val="2"/>
          <w:numId w:val="4"/>
        </w:numPr>
        <w:spacing w:line="360" w:lineRule="auto"/>
        <w:rPr>
          <w:rFonts w:ascii="Arial" w:hAnsi="Arial" w:cs="Arial"/>
          <w:b/>
          <w:sz w:val="24"/>
          <w:szCs w:val="24"/>
        </w:rPr>
      </w:pPr>
      <w:r w:rsidRPr="00AE5868">
        <w:rPr>
          <w:rFonts w:ascii="Arial" w:hAnsi="Arial" w:cs="Arial"/>
          <w:b/>
          <w:sz w:val="24"/>
          <w:szCs w:val="24"/>
        </w:rPr>
        <w:t>Best Selling Months or Product Categories:</w:t>
      </w:r>
    </w:p>
    <w:tbl>
      <w:tblPr>
        <w:tblpPr w:leftFromText="180" w:rightFromText="180" w:vertAnchor="text" w:horzAnchor="margin" w:tblpXSpec="center" w:tblpY="1043"/>
        <w:tblW w:w="4375" w:type="dxa"/>
        <w:tblLook w:val="04A0" w:firstRow="1" w:lastRow="0" w:firstColumn="1" w:lastColumn="0" w:noHBand="0" w:noVBand="1"/>
      </w:tblPr>
      <w:tblGrid>
        <w:gridCol w:w="2280"/>
        <w:gridCol w:w="2095"/>
      </w:tblGrid>
      <w:tr w:rsidR="00E96BA6" w:rsidRPr="00E969E0" w14:paraId="5F24BE7D" w14:textId="77777777" w:rsidTr="00E96BA6">
        <w:trPr>
          <w:trHeight w:val="288"/>
        </w:trPr>
        <w:tc>
          <w:tcPr>
            <w:tcW w:w="2280" w:type="dxa"/>
            <w:tcBorders>
              <w:top w:val="single" w:sz="4" w:space="0" w:color="auto"/>
              <w:left w:val="single" w:sz="4" w:space="0" w:color="auto"/>
              <w:bottom w:val="single" w:sz="4" w:space="0" w:color="auto"/>
              <w:right w:val="single" w:sz="4" w:space="0" w:color="auto"/>
            </w:tcBorders>
            <w:shd w:val="clear" w:color="000000" w:fill="4BACC6"/>
            <w:noWrap/>
            <w:hideMark/>
          </w:tcPr>
          <w:p w14:paraId="1E313036" w14:textId="77777777" w:rsidR="00E96BA6" w:rsidRPr="00E969E0" w:rsidRDefault="00E96BA6" w:rsidP="00E96BA6">
            <w:pPr>
              <w:spacing w:after="0" w:line="240" w:lineRule="auto"/>
              <w:jc w:val="center"/>
              <w:rPr>
                <w:rFonts w:ascii="Calibri" w:eastAsia="Times New Roman" w:hAnsi="Calibri" w:cs="Calibri"/>
                <w:b/>
                <w:bCs/>
                <w:color w:val="000000"/>
                <w:lang w:val="en-PK" w:eastAsia="en-PK"/>
              </w:rPr>
            </w:pPr>
            <w:r w:rsidRPr="00E969E0">
              <w:rPr>
                <w:rFonts w:ascii="Calibri" w:eastAsia="Times New Roman" w:hAnsi="Calibri" w:cs="Calibri"/>
                <w:b/>
                <w:bCs/>
                <w:color w:val="000000"/>
                <w:lang w:val="en-PK" w:eastAsia="en-PK"/>
              </w:rPr>
              <w:t>Month</w:t>
            </w:r>
          </w:p>
        </w:tc>
        <w:tc>
          <w:tcPr>
            <w:tcW w:w="2095" w:type="dxa"/>
            <w:tcBorders>
              <w:top w:val="single" w:sz="4" w:space="0" w:color="auto"/>
              <w:left w:val="nil"/>
              <w:bottom w:val="single" w:sz="4" w:space="0" w:color="auto"/>
              <w:right w:val="single" w:sz="4" w:space="0" w:color="auto"/>
            </w:tcBorders>
            <w:shd w:val="clear" w:color="000000" w:fill="4BACC6"/>
            <w:noWrap/>
            <w:hideMark/>
          </w:tcPr>
          <w:p w14:paraId="60134AAD" w14:textId="77777777" w:rsidR="00E96BA6" w:rsidRPr="00E969E0" w:rsidRDefault="00E96BA6" w:rsidP="00E96BA6">
            <w:pPr>
              <w:spacing w:after="0" w:line="240" w:lineRule="auto"/>
              <w:jc w:val="center"/>
              <w:rPr>
                <w:rFonts w:ascii="Calibri" w:eastAsia="Times New Roman" w:hAnsi="Calibri" w:cs="Calibri"/>
                <w:b/>
                <w:bCs/>
                <w:color w:val="000000"/>
                <w:lang w:val="en-PK" w:eastAsia="en-PK"/>
              </w:rPr>
            </w:pPr>
            <w:r w:rsidRPr="00E969E0">
              <w:rPr>
                <w:rFonts w:ascii="Calibri" w:eastAsia="Times New Roman" w:hAnsi="Calibri" w:cs="Calibri"/>
                <w:b/>
                <w:bCs/>
                <w:color w:val="000000"/>
                <w:lang w:val="en-PK" w:eastAsia="en-PK"/>
              </w:rPr>
              <w:t>Total_Amount/Sales</w:t>
            </w:r>
          </w:p>
        </w:tc>
      </w:tr>
      <w:tr w:rsidR="00E96BA6" w:rsidRPr="00E969E0" w14:paraId="5E7D320B" w14:textId="77777777" w:rsidTr="00E96BA6">
        <w:trPr>
          <w:trHeight w:val="288"/>
        </w:trPr>
        <w:tc>
          <w:tcPr>
            <w:tcW w:w="2280" w:type="dxa"/>
            <w:tcBorders>
              <w:top w:val="nil"/>
              <w:left w:val="single" w:sz="4" w:space="0" w:color="auto"/>
              <w:bottom w:val="single" w:sz="4" w:space="0" w:color="auto"/>
              <w:right w:val="single" w:sz="4" w:space="0" w:color="auto"/>
            </w:tcBorders>
            <w:noWrap/>
            <w:vAlign w:val="center"/>
            <w:hideMark/>
          </w:tcPr>
          <w:p w14:paraId="1FACB3FA" w14:textId="77777777" w:rsidR="00E96BA6" w:rsidRPr="00E969E0" w:rsidRDefault="00E96BA6" w:rsidP="00E96BA6">
            <w:pPr>
              <w:spacing w:after="0" w:line="240" w:lineRule="auto"/>
              <w:jc w:val="center"/>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January</w:t>
            </w:r>
          </w:p>
        </w:tc>
        <w:tc>
          <w:tcPr>
            <w:tcW w:w="2095" w:type="dxa"/>
            <w:tcBorders>
              <w:top w:val="nil"/>
              <w:left w:val="nil"/>
              <w:bottom w:val="single" w:sz="4" w:space="0" w:color="auto"/>
              <w:right w:val="single" w:sz="4" w:space="0" w:color="auto"/>
            </w:tcBorders>
            <w:noWrap/>
            <w:vAlign w:val="bottom"/>
            <w:hideMark/>
          </w:tcPr>
          <w:p w14:paraId="3F814D3F" w14:textId="77777777" w:rsidR="00E96BA6" w:rsidRPr="00E969E0" w:rsidRDefault="00E96BA6" w:rsidP="00E96BA6">
            <w:pPr>
              <w:spacing w:after="0" w:line="240" w:lineRule="auto"/>
              <w:jc w:val="right"/>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2100</w:t>
            </w:r>
          </w:p>
        </w:tc>
      </w:tr>
      <w:tr w:rsidR="00E96BA6" w:rsidRPr="00E969E0" w14:paraId="0B7CEE62" w14:textId="77777777" w:rsidTr="00E96BA6">
        <w:trPr>
          <w:trHeight w:val="288"/>
        </w:trPr>
        <w:tc>
          <w:tcPr>
            <w:tcW w:w="2280" w:type="dxa"/>
            <w:tcBorders>
              <w:top w:val="nil"/>
              <w:left w:val="single" w:sz="4" w:space="0" w:color="auto"/>
              <w:bottom w:val="single" w:sz="4" w:space="0" w:color="auto"/>
              <w:right w:val="single" w:sz="4" w:space="0" w:color="auto"/>
            </w:tcBorders>
            <w:noWrap/>
            <w:vAlign w:val="center"/>
            <w:hideMark/>
          </w:tcPr>
          <w:p w14:paraId="03F5A6C4" w14:textId="77777777" w:rsidR="00E96BA6" w:rsidRPr="00E969E0" w:rsidRDefault="00E96BA6" w:rsidP="00E96BA6">
            <w:pPr>
              <w:spacing w:after="0" w:line="240" w:lineRule="auto"/>
              <w:jc w:val="center"/>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May</w:t>
            </w:r>
          </w:p>
        </w:tc>
        <w:tc>
          <w:tcPr>
            <w:tcW w:w="2095" w:type="dxa"/>
            <w:tcBorders>
              <w:top w:val="nil"/>
              <w:left w:val="nil"/>
              <w:bottom w:val="single" w:sz="4" w:space="0" w:color="auto"/>
              <w:right w:val="single" w:sz="4" w:space="0" w:color="auto"/>
            </w:tcBorders>
            <w:noWrap/>
            <w:vAlign w:val="bottom"/>
            <w:hideMark/>
          </w:tcPr>
          <w:p w14:paraId="020B6DB8" w14:textId="77777777" w:rsidR="00E96BA6" w:rsidRPr="00E969E0" w:rsidRDefault="00E96BA6" w:rsidP="00E96BA6">
            <w:pPr>
              <w:spacing w:after="0" w:line="240" w:lineRule="auto"/>
              <w:jc w:val="right"/>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1025</w:t>
            </w:r>
          </w:p>
        </w:tc>
      </w:tr>
      <w:tr w:rsidR="00E96BA6" w:rsidRPr="00E969E0" w14:paraId="2108BD3F" w14:textId="77777777" w:rsidTr="00E96BA6">
        <w:trPr>
          <w:trHeight w:val="288"/>
        </w:trPr>
        <w:tc>
          <w:tcPr>
            <w:tcW w:w="2280" w:type="dxa"/>
            <w:tcBorders>
              <w:top w:val="nil"/>
              <w:left w:val="single" w:sz="4" w:space="0" w:color="auto"/>
              <w:bottom w:val="single" w:sz="4" w:space="0" w:color="auto"/>
              <w:right w:val="single" w:sz="4" w:space="0" w:color="auto"/>
            </w:tcBorders>
            <w:noWrap/>
            <w:vAlign w:val="center"/>
            <w:hideMark/>
          </w:tcPr>
          <w:p w14:paraId="52D1E478" w14:textId="77777777" w:rsidR="00E96BA6" w:rsidRPr="00E969E0" w:rsidRDefault="00E96BA6" w:rsidP="00E96BA6">
            <w:pPr>
              <w:spacing w:after="0" w:line="240" w:lineRule="auto"/>
              <w:jc w:val="center"/>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June</w:t>
            </w:r>
          </w:p>
        </w:tc>
        <w:tc>
          <w:tcPr>
            <w:tcW w:w="2095" w:type="dxa"/>
            <w:tcBorders>
              <w:top w:val="nil"/>
              <w:left w:val="nil"/>
              <w:bottom w:val="single" w:sz="4" w:space="0" w:color="auto"/>
              <w:right w:val="single" w:sz="4" w:space="0" w:color="auto"/>
            </w:tcBorders>
            <w:noWrap/>
            <w:vAlign w:val="bottom"/>
            <w:hideMark/>
          </w:tcPr>
          <w:p w14:paraId="5936A946" w14:textId="77777777" w:rsidR="00E96BA6" w:rsidRPr="00E969E0" w:rsidRDefault="00E96BA6" w:rsidP="00E96BA6">
            <w:pPr>
              <w:spacing w:after="0" w:line="240" w:lineRule="auto"/>
              <w:jc w:val="right"/>
              <w:rPr>
                <w:rFonts w:ascii="Calibri" w:eastAsia="Times New Roman" w:hAnsi="Calibri" w:cs="Calibri"/>
                <w:color w:val="000000"/>
                <w:lang w:val="en-PK" w:eastAsia="en-PK"/>
              </w:rPr>
            </w:pPr>
            <w:r w:rsidRPr="00E969E0">
              <w:rPr>
                <w:rFonts w:ascii="Calibri" w:eastAsia="Times New Roman" w:hAnsi="Calibri" w:cs="Calibri"/>
                <w:color w:val="000000"/>
                <w:lang w:val="en-PK" w:eastAsia="en-PK"/>
              </w:rPr>
              <w:t>1380</w:t>
            </w:r>
          </w:p>
        </w:tc>
      </w:tr>
    </w:tbl>
    <w:p w14:paraId="18642832" w14:textId="624F7165" w:rsidR="00E96BA6" w:rsidRPr="001C52AD" w:rsidRDefault="00021F92" w:rsidP="001C52AD">
      <w:pPr>
        <w:spacing w:line="360" w:lineRule="auto"/>
        <w:rPr>
          <w:rFonts w:ascii="Arial" w:hAnsi="Arial" w:cs="Arial"/>
          <w:b/>
          <w:sz w:val="24"/>
          <w:szCs w:val="24"/>
        </w:rPr>
      </w:pPr>
      <w:r w:rsidRPr="001C52AD">
        <w:rPr>
          <w:rFonts w:ascii="Arial" w:hAnsi="Arial" w:cs="Arial"/>
          <w:b/>
          <w:sz w:val="24"/>
          <w:szCs w:val="24"/>
        </w:rPr>
        <w:t>The best-selling months were January, June, and May, with the corresponding sales values shown below:</w:t>
      </w:r>
    </w:p>
    <w:p w14:paraId="7CEDD80E" w14:textId="77777777" w:rsidR="00E96BA6" w:rsidRPr="00E96BA6" w:rsidRDefault="00E96BA6" w:rsidP="00E96BA6">
      <w:pPr>
        <w:spacing w:line="360" w:lineRule="auto"/>
        <w:rPr>
          <w:rFonts w:ascii="Arial" w:hAnsi="Arial" w:cs="Arial"/>
          <w:b/>
          <w:sz w:val="24"/>
          <w:szCs w:val="24"/>
        </w:rPr>
      </w:pPr>
    </w:p>
    <w:p w14:paraId="53587FD7" w14:textId="77777777" w:rsidR="00997927" w:rsidRDefault="00997927" w:rsidP="009D299E">
      <w:pPr>
        <w:rPr>
          <w:rFonts w:ascii="Arial" w:hAnsi="Arial" w:cs="Arial"/>
          <w:sz w:val="24"/>
          <w:szCs w:val="24"/>
        </w:rPr>
      </w:pPr>
    </w:p>
    <w:p w14:paraId="29B847FA" w14:textId="77777777" w:rsidR="009D299E" w:rsidRDefault="009D299E" w:rsidP="009D299E">
      <w:pPr>
        <w:rPr>
          <w:rFonts w:ascii="Arial" w:hAnsi="Arial" w:cs="Arial"/>
          <w:sz w:val="24"/>
          <w:szCs w:val="24"/>
        </w:rPr>
      </w:pPr>
    </w:p>
    <w:p w14:paraId="0D4066DE" w14:textId="77777777" w:rsidR="001C52AD" w:rsidRDefault="0018396A" w:rsidP="0018396A">
      <w:pPr>
        <w:pStyle w:val="ListParagraph"/>
        <w:numPr>
          <w:ilvl w:val="0"/>
          <w:numId w:val="3"/>
        </w:numPr>
        <w:tabs>
          <w:tab w:val="left" w:pos="900"/>
        </w:tabs>
        <w:rPr>
          <w:rFonts w:ascii="Arial" w:hAnsi="Arial" w:cs="Arial"/>
          <w:sz w:val="24"/>
          <w:szCs w:val="24"/>
        </w:rPr>
      </w:pPr>
      <w:r w:rsidRPr="0018396A">
        <w:rPr>
          <w:rFonts w:ascii="Arial" w:hAnsi="Arial" w:cs="Arial"/>
          <w:sz w:val="24"/>
          <w:szCs w:val="24"/>
        </w:rPr>
        <w:lastRenderedPageBreak/>
        <w:t>The best-performing product category was ‘Electronics’, accounting for 5,500 out of 5,930 total sales.</w:t>
      </w:r>
    </w:p>
    <w:p w14:paraId="55E5CD06" w14:textId="77777777" w:rsidR="001C52AD" w:rsidRDefault="001C52AD" w:rsidP="001C52AD">
      <w:pPr>
        <w:pStyle w:val="ListParagraph"/>
        <w:tabs>
          <w:tab w:val="left" w:pos="900"/>
        </w:tabs>
        <w:rPr>
          <w:rFonts w:ascii="Arial" w:hAnsi="Arial" w:cs="Arial"/>
          <w:sz w:val="24"/>
          <w:szCs w:val="24"/>
        </w:rPr>
      </w:pPr>
    </w:p>
    <w:p w14:paraId="771A8839" w14:textId="77777777" w:rsidR="001C52AD" w:rsidRDefault="001C52AD" w:rsidP="001C52AD">
      <w:pPr>
        <w:pStyle w:val="ListParagraph"/>
        <w:numPr>
          <w:ilvl w:val="2"/>
          <w:numId w:val="4"/>
        </w:numPr>
        <w:tabs>
          <w:tab w:val="left" w:pos="900"/>
        </w:tabs>
        <w:rPr>
          <w:rFonts w:ascii="Arial" w:hAnsi="Arial" w:cs="Arial"/>
          <w:b/>
          <w:bCs/>
          <w:sz w:val="24"/>
          <w:szCs w:val="24"/>
        </w:rPr>
      </w:pPr>
      <w:r w:rsidRPr="001C52AD">
        <w:rPr>
          <w:rFonts w:ascii="Arial" w:hAnsi="Arial" w:cs="Arial"/>
          <w:b/>
          <w:bCs/>
          <w:sz w:val="24"/>
          <w:szCs w:val="24"/>
        </w:rPr>
        <w:t>Correlations:</w:t>
      </w:r>
    </w:p>
    <w:p w14:paraId="041FA094" w14:textId="77777777" w:rsidR="001C52AD" w:rsidRPr="001875AB" w:rsidRDefault="001C52AD" w:rsidP="001C52AD">
      <w:pPr>
        <w:pStyle w:val="ListParagraph"/>
        <w:tabs>
          <w:tab w:val="left" w:pos="900"/>
        </w:tabs>
        <w:rPr>
          <w:rFonts w:ascii="Arial" w:hAnsi="Arial" w:cs="Arial"/>
          <w:sz w:val="24"/>
          <w:szCs w:val="24"/>
        </w:rPr>
      </w:pPr>
    </w:p>
    <w:p w14:paraId="3868FA2A" w14:textId="7310B78A" w:rsidR="009D299E" w:rsidRPr="001875AB" w:rsidRDefault="001C52AD" w:rsidP="001C52AD">
      <w:pPr>
        <w:pStyle w:val="ListParagraph"/>
        <w:numPr>
          <w:ilvl w:val="0"/>
          <w:numId w:val="3"/>
        </w:numPr>
        <w:tabs>
          <w:tab w:val="left" w:pos="900"/>
        </w:tabs>
        <w:rPr>
          <w:rFonts w:ascii="Arial" w:hAnsi="Arial" w:cs="Arial"/>
          <w:sz w:val="24"/>
          <w:szCs w:val="24"/>
        </w:rPr>
      </w:pPr>
      <w:r w:rsidRPr="001875AB">
        <w:rPr>
          <w:rFonts w:ascii="Arial" w:hAnsi="Arial" w:cs="Arial"/>
          <w:sz w:val="24"/>
          <w:szCs w:val="24"/>
        </w:rPr>
        <w:t>Sales has a positive correlation with Price with a pearson correlation coefficient of 0.92.</w:t>
      </w:r>
    </w:p>
    <w:p w14:paraId="2F4D6F71" w14:textId="0F1E681F" w:rsidR="001C52AD" w:rsidRDefault="001C52AD" w:rsidP="001C52AD">
      <w:pPr>
        <w:pStyle w:val="ListParagraph"/>
        <w:numPr>
          <w:ilvl w:val="0"/>
          <w:numId w:val="3"/>
        </w:numPr>
        <w:tabs>
          <w:tab w:val="left" w:pos="900"/>
        </w:tabs>
        <w:rPr>
          <w:rFonts w:ascii="Arial" w:hAnsi="Arial" w:cs="Arial"/>
          <w:sz w:val="24"/>
          <w:szCs w:val="24"/>
        </w:rPr>
      </w:pPr>
      <w:r w:rsidRPr="001875AB">
        <w:rPr>
          <w:rFonts w:ascii="Arial" w:hAnsi="Arial" w:cs="Arial"/>
          <w:sz w:val="24"/>
          <w:szCs w:val="24"/>
        </w:rPr>
        <w:t>Sales has a negative correlation with Quantity with a -0.27 coefficient.</w:t>
      </w:r>
    </w:p>
    <w:p w14:paraId="1B2BD632" w14:textId="77777777" w:rsidR="00E730F4" w:rsidRDefault="00E730F4" w:rsidP="00E730F4">
      <w:pPr>
        <w:tabs>
          <w:tab w:val="left" w:pos="900"/>
        </w:tabs>
        <w:rPr>
          <w:rFonts w:ascii="Arial" w:hAnsi="Arial" w:cs="Arial"/>
          <w:sz w:val="24"/>
          <w:szCs w:val="24"/>
        </w:rPr>
      </w:pPr>
    </w:p>
    <w:p w14:paraId="62421045" w14:textId="4FE7C575" w:rsidR="00E730F4" w:rsidRDefault="00E730F4" w:rsidP="00E730F4">
      <w:pPr>
        <w:pStyle w:val="ListParagraph"/>
        <w:numPr>
          <w:ilvl w:val="2"/>
          <w:numId w:val="4"/>
        </w:numPr>
        <w:tabs>
          <w:tab w:val="left" w:pos="900"/>
        </w:tabs>
        <w:rPr>
          <w:rFonts w:ascii="Arial" w:hAnsi="Arial" w:cs="Arial"/>
          <w:b/>
          <w:bCs/>
          <w:sz w:val="24"/>
          <w:szCs w:val="24"/>
        </w:rPr>
      </w:pPr>
      <w:r w:rsidRPr="00E730F4">
        <w:rPr>
          <w:rFonts w:ascii="Arial" w:hAnsi="Arial" w:cs="Arial"/>
          <w:b/>
          <w:bCs/>
          <w:sz w:val="24"/>
          <w:szCs w:val="24"/>
        </w:rPr>
        <w:t>Customer Behaviours or Purchasing Trends:</w:t>
      </w:r>
    </w:p>
    <w:p w14:paraId="749E1115" w14:textId="77777777" w:rsidR="005A1FDC" w:rsidRDefault="005A1FDC" w:rsidP="005A1FDC">
      <w:pPr>
        <w:pStyle w:val="ListParagraph"/>
        <w:tabs>
          <w:tab w:val="left" w:pos="900"/>
        </w:tabs>
        <w:rPr>
          <w:rFonts w:ascii="Arial" w:hAnsi="Arial" w:cs="Arial"/>
          <w:b/>
          <w:bCs/>
          <w:sz w:val="24"/>
          <w:szCs w:val="24"/>
        </w:rPr>
      </w:pPr>
    </w:p>
    <w:tbl>
      <w:tblPr>
        <w:tblpPr w:leftFromText="180" w:rightFromText="180" w:vertAnchor="text" w:horzAnchor="margin" w:tblpXSpec="center" w:tblpY="1742"/>
        <w:tblW w:w="7701" w:type="dxa"/>
        <w:tblLook w:val="04A0" w:firstRow="1" w:lastRow="0" w:firstColumn="1" w:lastColumn="0" w:noHBand="0" w:noVBand="1"/>
      </w:tblPr>
      <w:tblGrid>
        <w:gridCol w:w="2140"/>
        <w:gridCol w:w="1680"/>
        <w:gridCol w:w="944"/>
        <w:gridCol w:w="944"/>
        <w:gridCol w:w="833"/>
        <w:gridCol w:w="1160"/>
      </w:tblGrid>
      <w:tr w:rsidR="009A5A65" w:rsidRPr="009A5A65" w14:paraId="6554378E" w14:textId="77777777" w:rsidTr="009A5A65">
        <w:trPr>
          <w:trHeight w:val="288"/>
        </w:trPr>
        <w:tc>
          <w:tcPr>
            <w:tcW w:w="2140" w:type="dxa"/>
            <w:tcBorders>
              <w:top w:val="nil"/>
              <w:left w:val="nil"/>
              <w:bottom w:val="nil"/>
              <w:right w:val="nil"/>
            </w:tcBorders>
            <w:shd w:val="clear" w:color="DCE6F1" w:fill="DCE6F1"/>
            <w:noWrap/>
            <w:vAlign w:val="bottom"/>
            <w:hideMark/>
          </w:tcPr>
          <w:p w14:paraId="13ECCF57" w14:textId="77777777" w:rsidR="009A5A65" w:rsidRPr="009A5A65" w:rsidRDefault="009A5A65" w:rsidP="009A5A65">
            <w:pPr>
              <w:spacing w:after="0" w:line="240" w:lineRule="auto"/>
              <w:rPr>
                <w:rFonts w:ascii="Calibri" w:eastAsia="Times New Roman" w:hAnsi="Calibri" w:cs="Calibri"/>
                <w:b/>
                <w:bCs/>
                <w:color w:val="000000"/>
                <w:lang w:val="en-PK" w:eastAsia="en-PK"/>
              </w:rPr>
            </w:pPr>
            <w:r w:rsidRPr="009A5A65">
              <w:rPr>
                <w:rFonts w:ascii="Calibri" w:eastAsia="Times New Roman" w:hAnsi="Calibri" w:cs="Calibri"/>
                <w:b/>
                <w:bCs/>
                <w:color w:val="000000"/>
                <w:lang w:val="en-PK" w:eastAsia="en-PK"/>
              </w:rPr>
              <w:t>Sum of Total_Amount</w:t>
            </w:r>
          </w:p>
        </w:tc>
        <w:tc>
          <w:tcPr>
            <w:tcW w:w="1680" w:type="dxa"/>
            <w:tcBorders>
              <w:top w:val="nil"/>
              <w:left w:val="nil"/>
              <w:bottom w:val="nil"/>
              <w:right w:val="nil"/>
            </w:tcBorders>
            <w:shd w:val="clear" w:color="DCE6F1" w:fill="DCE6F1"/>
            <w:noWrap/>
            <w:vAlign w:val="bottom"/>
            <w:hideMark/>
          </w:tcPr>
          <w:p w14:paraId="7EDAF027" w14:textId="77777777" w:rsidR="009A5A65" w:rsidRPr="009A5A65" w:rsidRDefault="009A5A65" w:rsidP="009A5A65">
            <w:pPr>
              <w:spacing w:after="0" w:line="240" w:lineRule="auto"/>
              <w:rPr>
                <w:rFonts w:ascii="Calibri" w:eastAsia="Times New Roman" w:hAnsi="Calibri" w:cs="Calibri"/>
                <w:b/>
                <w:bCs/>
                <w:color w:val="000000"/>
                <w:lang w:val="en-PK" w:eastAsia="en-PK"/>
              </w:rPr>
            </w:pPr>
            <w:r w:rsidRPr="009A5A65">
              <w:rPr>
                <w:rFonts w:ascii="Calibri" w:eastAsia="Times New Roman" w:hAnsi="Calibri" w:cs="Calibri"/>
                <w:b/>
                <w:bCs/>
                <w:color w:val="000000"/>
                <w:lang w:val="en-PK" w:eastAsia="en-PK"/>
              </w:rPr>
              <w:t>Column Labels</w:t>
            </w:r>
          </w:p>
        </w:tc>
        <w:tc>
          <w:tcPr>
            <w:tcW w:w="944" w:type="dxa"/>
            <w:tcBorders>
              <w:top w:val="nil"/>
              <w:left w:val="nil"/>
              <w:bottom w:val="nil"/>
              <w:right w:val="nil"/>
            </w:tcBorders>
            <w:shd w:val="clear" w:color="DCE6F1" w:fill="DCE6F1"/>
            <w:noWrap/>
            <w:vAlign w:val="bottom"/>
            <w:hideMark/>
          </w:tcPr>
          <w:p w14:paraId="303C072C" w14:textId="77777777" w:rsidR="009A5A65" w:rsidRPr="009A5A65" w:rsidRDefault="009A5A65" w:rsidP="009A5A65">
            <w:pPr>
              <w:spacing w:after="0" w:line="240" w:lineRule="auto"/>
              <w:rPr>
                <w:rFonts w:ascii="Calibri" w:eastAsia="Times New Roman" w:hAnsi="Calibri" w:cs="Calibri"/>
                <w:b/>
                <w:bCs/>
                <w:color w:val="000000"/>
                <w:lang w:val="en-PK" w:eastAsia="en-PK"/>
              </w:rPr>
            </w:pPr>
          </w:p>
        </w:tc>
        <w:tc>
          <w:tcPr>
            <w:tcW w:w="944" w:type="dxa"/>
            <w:tcBorders>
              <w:top w:val="nil"/>
              <w:left w:val="nil"/>
              <w:bottom w:val="nil"/>
              <w:right w:val="nil"/>
            </w:tcBorders>
            <w:shd w:val="clear" w:color="DCE6F1" w:fill="DCE6F1"/>
            <w:noWrap/>
            <w:vAlign w:val="bottom"/>
            <w:hideMark/>
          </w:tcPr>
          <w:p w14:paraId="09EBF855"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833" w:type="dxa"/>
            <w:tcBorders>
              <w:top w:val="nil"/>
              <w:left w:val="nil"/>
              <w:bottom w:val="nil"/>
              <w:right w:val="nil"/>
            </w:tcBorders>
            <w:shd w:val="clear" w:color="DCE6F1" w:fill="DCE6F1"/>
            <w:noWrap/>
            <w:vAlign w:val="bottom"/>
            <w:hideMark/>
          </w:tcPr>
          <w:p w14:paraId="3CA28416"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shd w:val="clear" w:color="DCE6F1" w:fill="DCE6F1"/>
            <w:noWrap/>
            <w:vAlign w:val="bottom"/>
            <w:hideMark/>
          </w:tcPr>
          <w:p w14:paraId="41B2041A"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r>
      <w:tr w:rsidR="009A5A65" w:rsidRPr="009A5A65" w14:paraId="3EEB18C0" w14:textId="77777777" w:rsidTr="009A5A65">
        <w:trPr>
          <w:trHeight w:val="288"/>
        </w:trPr>
        <w:tc>
          <w:tcPr>
            <w:tcW w:w="2140" w:type="dxa"/>
            <w:tcBorders>
              <w:top w:val="nil"/>
              <w:left w:val="nil"/>
              <w:bottom w:val="single" w:sz="4" w:space="0" w:color="95B3D7"/>
              <w:right w:val="nil"/>
            </w:tcBorders>
            <w:shd w:val="clear" w:color="DCE6F1" w:fill="DCE6F1"/>
            <w:noWrap/>
            <w:vAlign w:val="bottom"/>
            <w:hideMark/>
          </w:tcPr>
          <w:p w14:paraId="6AE421D1" w14:textId="77777777" w:rsidR="009A5A65" w:rsidRPr="009A5A65" w:rsidRDefault="009A5A65" w:rsidP="009A5A65">
            <w:pPr>
              <w:spacing w:after="0" w:line="240" w:lineRule="auto"/>
              <w:rPr>
                <w:rFonts w:ascii="Calibri" w:eastAsia="Times New Roman" w:hAnsi="Calibri" w:cs="Calibri"/>
                <w:b/>
                <w:bCs/>
                <w:color w:val="000000"/>
                <w:lang w:val="en-PK" w:eastAsia="en-PK"/>
              </w:rPr>
            </w:pPr>
            <w:r w:rsidRPr="009A5A65">
              <w:rPr>
                <w:rFonts w:ascii="Calibri" w:eastAsia="Times New Roman" w:hAnsi="Calibri" w:cs="Calibri"/>
                <w:b/>
                <w:bCs/>
                <w:color w:val="000000"/>
                <w:lang w:val="en-PK" w:eastAsia="en-PK"/>
              </w:rPr>
              <w:t>Row Labels</w:t>
            </w:r>
          </w:p>
        </w:tc>
        <w:tc>
          <w:tcPr>
            <w:tcW w:w="1680" w:type="dxa"/>
            <w:tcBorders>
              <w:top w:val="nil"/>
              <w:left w:val="nil"/>
              <w:bottom w:val="single" w:sz="4" w:space="0" w:color="95B3D7"/>
              <w:right w:val="nil"/>
            </w:tcBorders>
            <w:shd w:val="clear" w:color="DCE6F1" w:fill="DCE6F1"/>
            <w:noWrap/>
            <w:vAlign w:val="bottom"/>
            <w:hideMark/>
          </w:tcPr>
          <w:p w14:paraId="4CF249F5" w14:textId="77777777" w:rsidR="009A5A65" w:rsidRPr="009A5A65" w:rsidRDefault="009A5A65" w:rsidP="009A5A65">
            <w:pPr>
              <w:spacing w:after="0" w:line="240" w:lineRule="auto"/>
              <w:rPr>
                <w:rFonts w:ascii="Calibri" w:eastAsia="Times New Roman" w:hAnsi="Calibri" w:cs="Calibri"/>
                <w:b/>
                <w:bCs/>
                <w:color w:val="000000"/>
                <w:lang w:val="en-PK" w:eastAsia="en-PK"/>
              </w:rPr>
            </w:pPr>
            <w:r w:rsidRPr="009A5A65">
              <w:rPr>
                <w:rFonts w:ascii="Calibri" w:eastAsia="Times New Roman" w:hAnsi="Calibri" w:cs="Calibri"/>
                <w:b/>
                <w:bCs/>
                <w:color w:val="000000"/>
                <w:lang w:val="en-PK" w:eastAsia="en-PK"/>
              </w:rPr>
              <w:t>East</w:t>
            </w:r>
          </w:p>
        </w:tc>
        <w:tc>
          <w:tcPr>
            <w:tcW w:w="944" w:type="dxa"/>
            <w:tcBorders>
              <w:top w:val="nil"/>
              <w:left w:val="nil"/>
              <w:bottom w:val="single" w:sz="4" w:space="0" w:color="95B3D7"/>
              <w:right w:val="nil"/>
            </w:tcBorders>
            <w:shd w:val="clear" w:color="DCE6F1" w:fill="DCE6F1"/>
            <w:noWrap/>
            <w:vAlign w:val="bottom"/>
            <w:hideMark/>
          </w:tcPr>
          <w:p w14:paraId="060C1FBD" w14:textId="77777777" w:rsidR="009A5A65" w:rsidRPr="009A5A65" w:rsidRDefault="009A5A65" w:rsidP="009A5A65">
            <w:pPr>
              <w:spacing w:after="0" w:line="240" w:lineRule="auto"/>
              <w:rPr>
                <w:rFonts w:ascii="Calibri" w:eastAsia="Times New Roman" w:hAnsi="Calibri" w:cs="Calibri"/>
                <w:b/>
                <w:bCs/>
                <w:color w:val="000000"/>
                <w:lang w:val="en-PK" w:eastAsia="en-PK"/>
              </w:rPr>
            </w:pPr>
            <w:r w:rsidRPr="009A5A65">
              <w:rPr>
                <w:rFonts w:ascii="Calibri" w:eastAsia="Times New Roman" w:hAnsi="Calibri" w:cs="Calibri"/>
                <w:b/>
                <w:bCs/>
                <w:color w:val="000000"/>
                <w:lang w:val="en-PK" w:eastAsia="en-PK"/>
              </w:rPr>
              <w:t>North</w:t>
            </w:r>
          </w:p>
        </w:tc>
        <w:tc>
          <w:tcPr>
            <w:tcW w:w="944" w:type="dxa"/>
            <w:tcBorders>
              <w:top w:val="nil"/>
              <w:left w:val="nil"/>
              <w:bottom w:val="single" w:sz="4" w:space="0" w:color="95B3D7"/>
              <w:right w:val="nil"/>
            </w:tcBorders>
            <w:shd w:val="clear" w:color="DCE6F1" w:fill="DCE6F1"/>
            <w:noWrap/>
            <w:vAlign w:val="bottom"/>
            <w:hideMark/>
          </w:tcPr>
          <w:p w14:paraId="1A2A4012" w14:textId="77777777" w:rsidR="009A5A65" w:rsidRPr="009A5A65" w:rsidRDefault="009A5A65" w:rsidP="009A5A65">
            <w:pPr>
              <w:spacing w:after="0" w:line="240" w:lineRule="auto"/>
              <w:rPr>
                <w:rFonts w:ascii="Calibri" w:eastAsia="Times New Roman" w:hAnsi="Calibri" w:cs="Calibri"/>
                <w:b/>
                <w:bCs/>
                <w:color w:val="000000"/>
                <w:lang w:val="en-PK" w:eastAsia="en-PK"/>
              </w:rPr>
            </w:pPr>
            <w:r w:rsidRPr="009A5A65">
              <w:rPr>
                <w:rFonts w:ascii="Calibri" w:eastAsia="Times New Roman" w:hAnsi="Calibri" w:cs="Calibri"/>
                <w:b/>
                <w:bCs/>
                <w:color w:val="000000"/>
                <w:lang w:val="en-PK" w:eastAsia="en-PK"/>
              </w:rPr>
              <w:t>South</w:t>
            </w:r>
          </w:p>
        </w:tc>
        <w:tc>
          <w:tcPr>
            <w:tcW w:w="833" w:type="dxa"/>
            <w:tcBorders>
              <w:top w:val="nil"/>
              <w:left w:val="nil"/>
              <w:bottom w:val="single" w:sz="4" w:space="0" w:color="95B3D7"/>
              <w:right w:val="nil"/>
            </w:tcBorders>
            <w:shd w:val="clear" w:color="DCE6F1" w:fill="DCE6F1"/>
            <w:noWrap/>
            <w:vAlign w:val="bottom"/>
            <w:hideMark/>
          </w:tcPr>
          <w:p w14:paraId="61E8C509" w14:textId="77777777" w:rsidR="009A5A65" w:rsidRPr="009A5A65" w:rsidRDefault="009A5A65" w:rsidP="009A5A65">
            <w:pPr>
              <w:spacing w:after="0" w:line="240" w:lineRule="auto"/>
              <w:rPr>
                <w:rFonts w:ascii="Calibri" w:eastAsia="Times New Roman" w:hAnsi="Calibri" w:cs="Calibri"/>
                <w:b/>
                <w:bCs/>
                <w:color w:val="000000"/>
                <w:lang w:val="en-PK" w:eastAsia="en-PK"/>
              </w:rPr>
            </w:pPr>
            <w:r w:rsidRPr="009A5A65">
              <w:rPr>
                <w:rFonts w:ascii="Calibri" w:eastAsia="Times New Roman" w:hAnsi="Calibri" w:cs="Calibri"/>
                <w:b/>
                <w:bCs/>
                <w:color w:val="000000"/>
                <w:lang w:val="en-PK" w:eastAsia="en-PK"/>
              </w:rPr>
              <w:t>West</w:t>
            </w:r>
          </w:p>
        </w:tc>
        <w:tc>
          <w:tcPr>
            <w:tcW w:w="1160" w:type="dxa"/>
            <w:tcBorders>
              <w:top w:val="nil"/>
              <w:left w:val="nil"/>
              <w:bottom w:val="single" w:sz="4" w:space="0" w:color="95B3D7"/>
              <w:right w:val="nil"/>
            </w:tcBorders>
            <w:shd w:val="clear" w:color="DCE6F1" w:fill="DCE6F1"/>
            <w:noWrap/>
            <w:vAlign w:val="bottom"/>
            <w:hideMark/>
          </w:tcPr>
          <w:p w14:paraId="39DBC396" w14:textId="77777777" w:rsidR="009A5A65" w:rsidRPr="009A5A65" w:rsidRDefault="009A5A65" w:rsidP="009A5A65">
            <w:pPr>
              <w:spacing w:after="0" w:line="240" w:lineRule="auto"/>
              <w:rPr>
                <w:rFonts w:ascii="Calibri" w:eastAsia="Times New Roman" w:hAnsi="Calibri" w:cs="Calibri"/>
                <w:b/>
                <w:bCs/>
                <w:color w:val="000000"/>
                <w:lang w:val="en-PK" w:eastAsia="en-PK"/>
              </w:rPr>
            </w:pPr>
            <w:r w:rsidRPr="009A5A65">
              <w:rPr>
                <w:rFonts w:ascii="Calibri" w:eastAsia="Times New Roman" w:hAnsi="Calibri" w:cs="Calibri"/>
                <w:b/>
                <w:bCs/>
                <w:color w:val="000000"/>
                <w:lang w:val="en-PK" w:eastAsia="en-PK"/>
              </w:rPr>
              <w:t>Grand Total</w:t>
            </w:r>
          </w:p>
        </w:tc>
      </w:tr>
      <w:tr w:rsidR="009A5A65" w:rsidRPr="009A5A65" w14:paraId="25EA7173" w14:textId="77777777" w:rsidTr="009A5A65">
        <w:trPr>
          <w:trHeight w:val="288"/>
        </w:trPr>
        <w:tc>
          <w:tcPr>
            <w:tcW w:w="2140" w:type="dxa"/>
            <w:tcBorders>
              <w:top w:val="nil"/>
              <w:left w:val="nil"/>
              <w:bottom w:val="nil"/>
              <w:right w:val="nil"/>
            </w:tcBorders>
            <w:noWrap/>
            <w:vAlign w:val="bottom"/>
            <w:hideMark/>
          </w:tcPr>
          <w:p w14:paraId="5C214D9F"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C001</w:t>
            </w:r>
          </w:p>
        </w:tc>
        <w:tc>
          <w:tcPr>
            <w:tcW w:w="1680" w:type="dxa"/>
            <w:tcBorders>
              <w:top w:val="nil"/>
              <w:left w:val="nil"/>
              <w:bottom w:val="nil"/>
              <w:right w:val="nil"/>
            </w:tcBorders>
            <w:noWrap/>
            <w:vAlign w:val="bottom"/>
            <w:hideMark/>
          </w:tcPr>
          <w:p w14:paraId="04ABBEBB" w14:textId="77777777" w:rsidR="009A5A65" w:rsidRPr="009A5A65" w:rsidRDefault="009A5A65" w:rsidP="009A5A65">
            <w:pPr>
              <w:spacing w:after="0" w:line="240" w:lineRule="auto"/>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4BC0C9F9"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800.00</w:t>
            </w:r>
          </w:p>
        </w:tc>
        <w:tc>
          <w:tcPr>
            <w:tcW w:w="944" w:type="dxa"/>
            <w:tcBorders>
              <w:top w:val="nil"/>
              <w:left w:val="nil"/>
              <w:bottom w:val="nil"/>
              <w:right w:val="nil"/>
            </w:tcBorders>
            <w:noWrap/>
            <w:vAlign w:val="bottom"/>
            <w:hideMark/>
          </w:tcPr>
          <w:p w14:paraId="3E113E95"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833" w:type="dxa"/>
            <w:tcBorders>
              <w:top w:val="nil"/>
              <w:left w:val="nil"/>
              <w:bottom w:val="nil"/>
              <w:right w:val="nil"/>
            </w:tcBorders>
            <w:noWrap/>
            <w:vAlign w:val="bottom"/>
            <w:hideMark/>
          </w:tcPr>
          <w:p w14:paraId="369AADE6"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noWrap/>
            <w:vAlign w:val="bottom"/>
            <w:hideMark/>
          </w:tcPr>
          <w:p w14:paraId="670E2D3D"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800.00</w:t>
            </w:r>
          </w:p>
        </w:tc>
      </w:tr>
      <w:tr w:rsidR="009A5A65" w:rsidRPr="009A5A65" w14:paraId="479FC243" w14:textId="77777777" w:rsidTr="009A5A65">
        <w:trPr>
          <w:trHeight w:val="288"/>
        </w:trPr>
        <w:tc>
          <w:tcPr>
            <w:tcW w:w="2140" w:type="dxa"/>
            <w:tcBorders>
              <w:top w:val="nil"/>
              <w:left w:val="nil"/>
              <w:bottom w:val="nil"/>
              <w:right w:val="nil"/>
            </w:tcBorders>
            <w:noWrap/>
            <w:vAlign w:val="bottom"/>
            <w:hideMark/>
          </w:tcPr>
          <w:p w14:paraId="2E0F1F05"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C002</w:t>
            </w:r>
          </w:p>
        </w:tc>
        <w:tc>
          <w:tcPr>
            <w:tcW w:w="1680" w:type="dxa"/>
            <w:tcBorders>
              <w:top w:val="nil"/>
              <w:left w:val="nil"/>
              <w:bottom w:val="nil"/>
              <w:right w:val="nil"/>
            </w:tcBorders>
            <w:noWrap/>
            <w:vAlign w:val="bottom"/>
            <w:hideMark/>
          </w:tcPr>
          <w:p w14:paraId="1525DF48" w14:textId="77777777" w:rsidR="009A5A65" w:rsidRPr="009A5A65" w:rsidRDefault="009A5A65" w:rsidP="009A5A65">
            <w:pPr>
              <w:spacing w:after="0" w:line="240" w:lineRule="auto"/>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68F3862D"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944" w:type="dxa"/>
            <w:tcBorders>
              <w:top w:val="nil"/>
              <w:left w:val="nil"/>
              <w:bottom w:val="nil"/>
              <w:right w:val="nil"/>
            </w:tcBorders>
            <w:noWrap/>
            <w:vAlign w:val="bottom"/>
            <w:hideMark/>
          </w:tcPr>
          <w:p w14:paraId="616F4EF4"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1200.00</w:t>
            </w:r>
          </w:p>
        </w:tc>
        <w:tc>
          <w:tcPr>
            <w:tcW w:w="833" w:type="dxa"/>
            <w:tcBorders>
              <w:top w:val="nil"/>
              <w:left w:val="nil"/>
              <w:bottom w:val="nil"/>
              <w:right w:val="nil"/>
            </w:tcBorders>
            <w:noWrap/>
            <w:vAlign w:val="bottom"/>
            <w:hideMark/>
          </w:tcPr>
          <w:p w14:paraId="0634C1FB"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1160" w:type="dxa"/>
            <w:tcBorders>
              <w:top w:val="nil"/>
              <w:left w:val="nil"/>
              <w:bottom w:val="nil"/>
              <w:right w:val="nil"/>
            </w:tcBorders>
            <w:noWrap/>
            <w:vAlign w:val="bottom"/>
            <w:hideMark/>
          </w:tcPr>
          <w:p w14:paraId="31027DC5"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1200.00</w:t>
            </w:r>
          </w:p>
        </w:tc>
      </w:tr>
      <w:tr w:rsidR="009A5A65" w:rsidRPr="009A5A65" w14:paraId="59DE5251" w14:textId="77777777" w:rsidTr="009A5A65">
        <w:trPr>
          <w:trHeight w:val="288"/>
        </w:trPr>
        <w:tc>
          <w:tcPr>
            <w:tcW w:w="2140" w:type="dxa"/>
            <w:tcBorders>
              <w:top w:val="nil"/>
              <w:left w:val="nil"/>
              <w:bottom w:val="nil"/>
              <w:right w:val="nil"/>
            </w:tcBorders>
            <w:noWrap/>
            <w:vAlign w:val="bottom"/>
            <w:hideMark/>
          </w:tcPr>
          <w:p w14:paraId="56EC5A0F"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C003</w:t>
            </w:r>
          </w:p>
        </w:tc>
        <w:tc>
          <w:tcPr>
            <w:tcW w:w="1680" w:type="dxa"/>
            <w:tcBorders>
              <w:top w:val="nil"/>
              <w:left w:val="nil"/>
              <w:bottom w:val="nil"/>
              <w:right w:val="nil"/>
            </w:tcBorders>
            <w:noWrap/>
            <w:vAlign w:val="bottom"/>
            <w:hideMark/>
          </w:tcPr>
          <w:p w14:paraId="4447C37F" w14:textId="77777777" w:rsidR="009A5A65" w:rsidRPr="009A5A65" w:rsidRDefault="009A5A65" w:rsidP="009A5A65">
            <w:pPr>
              <w:spacing w:after="0" w:line="240" w:lineRule="auto"/>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1023B502"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944" w:type="dxa"/>
            <w:tcBorders>
              <w:top w:val="nil"/>
              <w:left w:val="nil"/>
              <w:bottom w:val="nil"/>
              <w:right w:val="nil"/>
            </w:tcBorders>
            <w:noWrap/>
            <w:vAlign w:val="bottom"/>
            <w:hideMark/>
          </w:tcPr>
          <w:p w14:paraId="44E3C759"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833" w:type="dxa"/>
            <w:tcBorders>
              <w:top w:val="nil"/>
              <w:left w:val="nil"/>
              <w:bottom w:val="nil"/>
              <w:right w:val="nil"/>
            </w:tcBorders>
            <w:noWrap/>
            <w:vAlign w:val="bottom"/>
            <w:hideMark/>
          </w:tcPr>
          <w:p w14:paraId="71636EF4"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100.00</w:t>
            </w:r>
          </w:p>
        </w:tc>
        <w:tc>
          <w:tcPr>
            <w:tcW w:w="1160" w:type="dxa"/>
            <w:tcBorders>
              <w:top w:val="nil"/>
              <w:left w:val="nil"/>
              <w:bottom w:val="nil"/>
              <w:right w:val="nil"/>
            </w:tcBorders>
            <w:noWrap/>
            <w:vAlign w:val="bottom"/>
            <w:hideMark/>
          </w:tcPr>
          <w:p w14:paraId="0EA48DBD"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100.00</w:t>
            </w:r>
          </w:p>
        </w:tc>
      </w:tr>
      <w:tr w:rsidR="009A5A65" w:rsidRPr="009A5A65" w14:paraId="0AD414AB" w14:textId="77777777" w:rsidTr="009A5A65">
        <w:trPr>
          <w:trHeight w:val="288"/>
        </w:trPr>
        <w:tc>
          <w:tcPr>
            <w:tcW w:w="2140" w:type="dxa"/>
            <w:tcBorders>
              <w:top w:val="nil"/>
              <w:left w:val="nil"/>
              <w:bottom w:val="nil"/>
              <w:right w:val="nil"/>
            </w:tcBorders>
            <w:noWrap/>
            <w:vAlign w:val="bottom"/>
            <w:hideMark/>
          </w:tcPr>
          <w:p w14:paraId="4108D248"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C004</w:t>
            </w:r>
          </w:p>
        </w:tc>
        <w:tc>
          <w:tcPr>
            <w:tcW w:w="1680" w:type="dxa"/>
            <w:tcBorders>
              <w:top w:val="nil"/>
              <w:left w:val="nil"/>
              <w:bottom w:val="nil"/>
              <w:right w:val="nil"/>
            </w:tcBorders>
            <w:noWrap/>
            <w:vAlign w:val="bottom"/>
            <w:hideMark/>
          </w:tcPr>
          <w:p w14:paraId="0A77DA5E"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500.00</w:t>
            </w:r>
          </w:p>
        </w:tc>
        <w:tc>
          <w:tcPr>
            <w:tcW w:w="944" w:type="dxa"/>
            <w:tcBorders>
              <w:top w:val="nil"/>
              <w:left w:val="nil"/>
              <w:bottom w:val="nil"/>
              <w:right w:val="nil"/>
            </w:tcBorders>
            <w:noWrap/>
            <w:vAlign w:val="bottom"/>
            <w:hideMark/>
          </w:tcPr>
          <w:p w14:paraId="33010331"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48E44DBC"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833" w:type="dxa"/>
            <w:tcBorders>
              <w:top w:val="nil"/>
              <w:left w:val="nil"/>
              <w:bottom w:val="nil"/>
              <w:right w:val="nil"/>
            </w:tcBorders>
            <w:noWrap/>
            <w:vAlign w:val="bottom"/>
            <w:hideMark/>
          </w:tcPr>
          <w:p w14:paraId="79870474"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noWrap/>
            <w:vAlign w:val="bottom"/>
            <w:hideMark/>
          </w:tcPr>
          <w:p w14:paraId="4BC2CA34"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500.00</w:t>
            </w:r>
          </w:p>
        </w:tc>
      </w:tr>
      <w:tr w:rsidR="009A5A65" w:rsidRPr="009A5A65" w14:paraId="054C1372" w14:textId="77777777" w:rsidTr="009A5A65">
        <w:trPr>
          <w:trHeight w:val="288"/>
        </w:trPr>
        <w:tc>
          <w:tcPr>
            <w:tcW w:w="2140" w:type="dxa"/>
            <w:tcBorders>
              <w:top w:val="nil"/>
              <w:left w:val="nil"/>
              <w:bottom w:val="nil"/>
              <w:right w:val="nil"/>
            </w:tcBorders>
            <w:noWrap/>
            <w:vAlign w:val="bottom"/>
            <w:hideMark/>
          </w:tcPr>
          <w:p w14:paraId="0529AD8E"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C005</w:t>
            </w:r>
          </w:p>
        </w:tc>
        <w:tc>
          <w:tcPr>
            <w:tcW w:w="1680" w:type="dxa"/>
            <w:tcBorders>
              <w:top w:val="nil"/>
              <w:left w:val="nil"/>
              <w:bottom w:val="nil"/>
              <w:right w:val="nil"/>
            </w:tcBorders>
            <w:noWrap/>
            <w:vAlign w:val="bottom"/>
            <w:hideMark/>
          </w:tcPr>
          <w:p w14:paraId="2AF3D45D" w14:textId="77777777" w:rsidR="009A5A65" w:rsidRPr="009A5A65" w:rsidRDefault="009A5A65" w:rsidP="009A5A65">
            <w:pPr>
              <w:spacing w:after="0" w:line="240" w:lineRule="auto"/>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6726BAF7"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60.00</w:t>
            </w:r>
          </w:p>
        </w:tc>
        <w:tc>
          <w:tcPr>
            <w:tcW w:w="944" w:type="dxa"/>
            <w:tcBorders>
              <w:top w:val="nil"/>
              <w:left w:val="nil"/>
              <w:bottom w:val="nil"/>
              <w:right w:val="nil"/>
            </w:tcBorders>
            <w:noWrap/>
            <w:vAlign w:val="bottom"/>
            <w:hideMark/>
          </w:tcPr>
          <w:p w14:paraId="53DF8500"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833" w:type="dxa"/>
            <w:tcBorders>
              <w:top w:val="nil"/>
              <w:left w:val="nil"/>
              <w:bottom w:val="nil"/>
              <w:right w:val="nil"/>
            </w:tcBorders>
            <w:noWrap/>
            <w:vAlign w:val="bottom"/>
            <w:hideMark/>
          </w:tcPr>
          <w:p w14:paraId="40FE20B9"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noWrap/>
            <w:vAlign w:val="bottom"/>
            <w:hideMark/>
          </w:tcPr>
          <w:p w14:paraId="703A3D3C"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60.00</w:t>
            </w:r>
          </w:p>
        </w:tc>
      </w:tr>
      <w:tr w:rsidR="009A5A65" w:rsidRPr="009A5A65" w14:paraId="386693EF" w14:textId="77777777" w:rsidTr="009A5A65">
        <w:trPr>
          <w:trHeight w:val="288"/>
        </w:trPr>
        <w:tc>
          <w:tcPr>
            <w:tcW w:w="2140" w:type="dxa"/>
            <w:tcBorders>
              <w:top w:val="nil"/>
              <w:left w:val="nil"/>
              <w:bottom w:val="nil"/>
              <w:right w:val="nil"/>
            </w:tcBorders>
            <w:noWrap/>
            <w:vAlign w:val="bottom"/>
            <w:hideMark/>
          </w:tcPr>
          <w:p w14:paraId="5292BE93"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C006</w:t>
            </w:r>
          </w:p>
        </w:tc>
        <w:tc>
          <w:tcPr>
            <w:tcW w:w="1680" w:type="dxa"/>
            <w:tcBorders>
              <w:top w:val="nil"/>
              <w:left w:val="nil"/>
              <w:bottom w:val="nil"/>
              <w:right w:val="nil"/>
            </w:tcBorders>
            <w:noWrap/>
            <w:vAlign w:val="bottom"/>
            <w:hideMark/>
          </w:tcPr>
          <w:p w14:paraId="62A5F626" w14:textId="77777777" w:rsidR="009A5A65" w:rsidRPr="009A5A65" w:rsidRDefault="009A5A65" w:rsidP="009A5A65">
            <w:pPr>
              <w:spacing w:after="0" w:line="240" w:lineRule="auto"/>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13E10D76"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944" w:type="dxa"/>
            <w:tcBorders>
              <w:top w:val="nil"/>
              <w:left w:val="nil"/>
              <w:bottom w:val="nil"/>
              <w:right w:val="nil"/>
            </w:tcBorders>
            <w:noWrap/>
            <w:vAlign w:val="bottom"/>
            <w:hideMark/>
          </w:tcPr>
          <w:p w14:paraId="3BCE32CC"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100.00</w:t>
            </w:r>
          </w:p>
        </w:tc>
        <w:tc>
          <w:tcPr>
            <w:tcW w:w="833" w:type="dxa"/>
            <w:tcBorders>
              <w:top w:val="nil"/>
              <w:left w:val="nil"/>
              <w:bottom w:val="nil"/>
              <w:right w:val="nil"/>
            </w:tcBorders>
            <w:noWrap/>
            <w:vAlign w:val="bottom"/>
            <w:hideMark/>
          </w:tcPr>
          <w:p w14:paraId="707F8829"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1160" w:type="dxa"/>
            <w:tcBorders>
              <w:top w:val="nil"/>
              <w:left w:val="nil"/>
              <w:bottom w:val="nil"/>
              <w:right w:val="nil"/>
            </w:tcBorders>
            <w:noWrap/>
            <w:vAlign w:val="bottom"/>
            <w:hideMark/>
          </w:tcPr>
          <w:p w14:paraId="679774BE"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100.00</w:t>
            </w:r>
          </w:p>
        </w:tc>
      </w:tr>
      <w:tr w:rsidR="009A5A65" w:rsidRPr="009A5A65" w14:paraId="304DF684" w14:textId="77777777" w:rsidTr="009A5A65">
        <w:trPr>
          <w:trHeight w:val="288"/>
        </w:trPr>
        <w:tc>
          <w:tcPr>
            <w:tcW w:w="2140" w:type="dxa"/>
            <w:tcBorders>
              <w:top w:val="nil"/>
              <w:left w:val="nil"/>
              <w:bottom w:val="nil"/>
              <w:right w:val="nil"/>
            </w:tcBorders>
            <w:noWrap/>
            <w:vAlign w:val="bottom"/>
            <w:hideMark/>
          </w:tcPr>
          <w:p w14:paraId="52461BC7"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C007</w:t>
            </w:r>
          </w:p>
        </w:tc>
        <w:tc>
          <w:tcPr>
            <w:tcW w:w="1680" w:type="dxa"/>
            <w:tcBorders>
              <w:top w:val="nil"/>
              <w:left w:val="nil"/>
              <w:bottom w:val="nil"/>
              <w:right w:val="nil"/>
            </w:tcBorders>
            <w:noWrap/>
            <w:vAlign w:val="bottom"/>
            <w:hideMark/>
          </w:tcPr>
          <w:p w14:paraId="66A486F8" w14:textId="77777777" w:rsidR="009A5A65" w:rsidRPr="009A5A65" w:rsidRDefault="009A5A65" w:rsidP="009A5A65">
            <w:pPr>
              <w:spacing w:after="0" w:line="240" w:lineRule="auto"/>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50DAC497"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944" w:type="dxa"/>
            <w:tcBorders>
              <w:top w:val="nil"/>
              <w:left w:val="nil"/>
              <w:bottom w:val="nil"/>
              <w:right w:val="nil"/>
            </w:tcBorders>
            <w:noWrap/>
            <w:vAlign w:val="bottom"/>
            <w:hideMark/>
          </w:tcPr>
          <w:p w14:paraId="73B4AF4B"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833" w:type="dxa"/>
            <w:tcBorders>
              <w:top w:val="nil"/>
              <w:left w:val="nil"/>
              <w:bottom w:val="nil"/>
              <w:right w:val="nil"/>
            </w:tcBorders>
            <w:noWrap/>
            <w:vAlign w:val="bottom"/>
            <w:hideMark/>
          </w:tcPr>
          <w:p w14:paraId="75B5B34C"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25.00</w:t>
            </w:r>
          </w:p>
        </w:tc>
        <w:tc>
          <w:tcPr>
            <w:tcW w:w="1160" w:type="dxa"/>
            <w:tcBorders>
              <w:top w:val="nil"/>
              <w:left w:val="nil"/>
              <w:bottom w:val="nil"/>
              <w:right w:val="nil"/>
            </w:tcBorders>
            <w:noWrap/>
            <w:vAlign w:val="bottom"/>
            <w:hideMark/>
          </w:tcPr>
          <w:p w14:paraId="56AC6FE8"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25.00</w:t>
            </w:r>
          </w:p>
        </w:tc>
      </w:tr>
      <w:tr w:rsidR="009A5A65" w:rsidRPr="009A5A65" w14:paraId="00A6287E" w14:textId="77777777" w:rsidTr="009A5A65">
        <w:trPr>
          <w:trHeight w:val="288"/>
        </w:trPr>
        <w:tc>
          <w:tcPr>
            <w:tcW w:w="2140" w:type="dxa"/>
            <w:tcBorders>
              <w:top w:val="nil"/>
              <w:left w:val="nil"/>
              <w:bottom w:val="nil"/>
              <w:right w:val="nil"/>
            </w:tcBorders>
            <w:noWrap/>
            <w:vAlign w:val="bottom"/>
            <w:hideMark/>
          </w:tcPr>
          <w:p w14:paraId="39F6FA9F"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C008</w:t>
            </w:r>
          </w:p>
        </w:tc>
        <w:tc>
          <w:tcPr>
            <w:tcW w:w="1680" w:type="dxa"/>
            <w:tcBorders>
              <w:top w:val="nil"/>
              <w:left w:val="nil"/>
              <w:bottom w:val="nil"/>
              <w:right w:val="nil"/>
            </w:tcBorders>
            <w:noWrap/>
            <w:vAlign w:val="bottom"/>
            <w:hideMark/>
          </w:tcPr>
          <w:p w14:paraId="52F98957"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200.00</w:t>
            </w:r>
          </w:p>
        </w:tc>
        <w:tc>
          <w:tcPr>
            <w:tcW w:w="944" w:type="dxa"/>
            <w:tcBorders>
              <w:top w:val="nil"/>
              <w:left w:val="nil"/>
              <w:bottom w:val="nil"/>
              <w:right w:val="nil"/>
            </w:tcBorders>
            <w:noWrap/>
            <w:vAlign w:val="bottom"/>
            <w:hideMark/>
          </w:tcPr>
          <w:p w14:paraId="4A16B7CE"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64963492"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833" w:type="dxa"/>
            <w:tcBorders>
              <w:top w:val="nil"/>
              <w:left w:val="nil"/>
              <w:bottom w:val="nil"/>
              <w:right w:val="nil"/>
            </w:tcBorders>
            <w:noWrap/>
            <w:vAlign w:val="bottom"/>
            <w:hideMark/>
          </w:tcPr>
          <w:p w14:paraId="716BC3F7"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noWrap/>
            <w:vAlign w:val="bottom"/>
            <w:hideMark/>
          </w:tcPr>
          <w:p w14:paraId="4E49CF65"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200.00</w:t>
            </w:r>
          </w:p>
        </w:tc>
      </w:tr>
      <w:tr w:rsidR="009A5A65" w:rsidRPr="009A5A65" w14:paraId="316881A5" w14:textId="77777777" w:rsidTr="009A5A65">
        <w:trPr>
          <w:trHeight w:val="288"/>
        </w:trPr>
        <w:tc>
          <w:tcPr>
            <w:tcW w:w="2140" w:type="dxa"/>
            <w:tcBorders>
              <w:top w:val="nil"/>
              <w:left w:val="nil"/>
              <w:bottom w:val="nil"/>
              <w:right w:val="nil"/>
            </w:tcBorders>
            <w:noWrap/>
            <w:vAlign w:val="bottom"/>
            <w:hideMark/>
          </w:tcPr>
          <w:p w14:paraId="016C123D"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C009</w:t>
            </w:r>
          </w:p>
        </w:tc>
        <w:tc>
          <w:tcPr>
            <w:tcW w:w="1680" w:type="dxa"/>
            <w:tcBorders>
              <w:top w:val="nil"/>
              <w:left w:val="nil"/>
              <w:bottom w:val="nil"/>
              <w:right w:val="nil"/>
            </w:tcBorders>
            <w:noWrap/>
            <w:vAlign w:val="bottom"/>
            <w:hideMark/>
          </w:tcPr>
          <w:p w14:paraId="2A0464F0" w14:textId="77777777" w:rsidR="009A5A65" w:rsidRPr="009A5A65" w:rsidRDefault="009A5A65" w:rsidP="009A5A65">
            <w:pPr>
              <w:spacing w:after="0" w:line="240" w:lineRule="auto"/>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05A101B3"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40.00</w:t>
            </w:r>
          </w:p>
        </w:tc>
        <w:tc>
          <w:tcPr>
            <w:tcW w:w="944" w:type="dxa"/>
            <w:tcBorders>
              <w:top w:val="nil"/>
              <w:left w:val="nil"/>
              <w:bottom w:val="nil"/>
              <w:right w:val="nil"/>
            </w:tcBorders>
            <w:noWrap/>
            <w:vAlign w:val="bottom"/>
            <w:hideMark/>
          </w:tcPr>
          <w:p w14:paraId="0CCAE531"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833" w:type="dxa"/>
            <w:tcBorders>
              <w:top w:val="nil"/>
              <w:left w:val="nil"/>
              <w:bottom w:val="nil"/>
              <w:right w:val="nil"/>
            </w:tcBorders>
            <w:noWrap/>
            <w:vAlign w:val="bottom"/>
            <w:hideMark/>
          </w:tcPr>
          <w:p w14:paraId="5EC74AA0"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noWrap/>
            <w:vAlign w:val="bottom"/>
            <w:hideMark/>
          </w:tcPr>
          <w:p w14:paraId="1E86B8B4"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40.00</w:t>
            </w:r>
          </w:p>
        </w:tc>
      </w:tr>
      <w:tr w:rsidR="009A5A65" w:rsidRPr="009A5A65" w14:paraId="09E189ED" w14:textId="77777777" w:rsidTr="009A5A65">
        <w:trPr>
          <w:trHeight w:val="288"/>
        </w:trPr>
        <w:tc>
          <w:tcPr>
            <w:tcW w:w="2140" w:type="dxa"/>
            <w:tcBorders>
              <w:top w:val="nil"/>
              <w:left w:val="nil"/>
              <w:bottom w:val="nil"/>
              <w:right w:val="nil"/>
            </w:tcBorders>
            <w:noWrap/>
            <w:vAlign w:val="bottom"/>
            <w:hideMark/>
          </w:tcPr>
          <w:p w14:paraId="11426FE2"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C010</w:t>
            </w:r>
          </w:p>
        </w:tc>
        <w:tc>
          <w:tcPr>
            <w:tcW w:w="1680" w:type="dxa"/>
            <w:tcBorders>
              <w:top w:val="nil"/>
              <w:left w:val="nil"/>
              <w:bottom w:val="nil"/>
              <w:right w:val="nil"/>
            </w:tcBorders>
            <w:noWrap/>
            <w:vAlign w:val="bottom"/>
            <w:hideMark/>
          </w:tcPr>
          <w:p w14:paraId="3CCAFBE1"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500.00</w:t>
            </w:r>
          </w:p>
        </w:tc>
        <w:tc>
          <w:tcPr>
            <w:tcW w:w="944" w:type="dxa"/>
            <w:tcBorders>
              <w:top w:val="nil"/>
              <w:left w:val="nil"/>
              <w:bottom w:val="nil"/>
              <w:right w:val="nil"/>
            </w:tcBorders>
            <w:noWrap/>
            <w:vAlign w:val="bottom"/>
            <w:hideMark/>
          </w:tcPr>
          <w:p w14:paraId="522DCB37"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41D9ED13"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833" w:type="dxa"/>
            <w:tcBorders>
              <w:top w:val="nil"/>
              <w:left w:val="nil"/>
              <w:bottom w:val="nil"/>
              <w:right w:val="nil"/>
            </w:tcBorders>
            <w:noWrap/>
            <w:vAlign w:val="bottom"/>
            <w:hideMark/>
          </w:tcPr>
          <w:p w14:paraId="6068C18D"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noWrap/>
            <w:vAlign w:val="bottom"/>
            <w:hideMark/>
          </w:tcPr>
          <w:p w14:paraId="2DD61B49"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500.00</w:t>
            </w:r>
          </w:p>
        </w:tc>
      </w:tr>
      <w:tr w:rsidR="009A5A65" w:rsidRPr="009A5A65" w14:paraId="4B27FFCB" w14:textId="77777777" w:rsidTr="009A5A65">
        <w:trPr>
          <w:trHeight w:val="288"/>
        </w:trPr>
        <w:tc>
          <w:tcPr>
            <w:tcW w:w="2140" w:type="dxa"/>
            <w:tcBorders>
              <w:top w:val="nil"/>
              <w:left w:val="nil"/>
              <w:bottom w:val="nil"/>
              <w:right w:val="nil"/>
            </w:tcBorders>
            <w:noWrap/>
            <w:vAlign w:val="bottom"/>
            <w:hideMark/>
          </w:tcPr>
          <w:p w14:paraId="2C750ABD"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C011</w:t>
            </w:r>
          </w:p>
        </w:tc>
        <w:tc>
          <w:tcPr>
            <w:tcW w:w="1680" w:type="dxa"/>
            <w:tcBorders>
              <w:top w:val="nil"/>
              <w:left w:val="nil"/>
              <w:bottom w:val="nil"/>
              <w:right w:val="nil"/>
            </w:tcBorders>
            <w:noWrap/>
            <w:vAlign w:val="bottom"/>
            <w:hideMark/>
          </w:tcPr>
          <w:p w14:paraId="2129ACA2" w14:textId="77777777" w:rsidR="009A5A65" w:rsidRPr="009A5A65" w:rsidRDefault="009A5A65" w:rsidP="009A5A65">
            <w:pPr>
              <w:spacing w:after="0" w:line="240" w:lineRule="auto"/>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56D090A0"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944" w:type="dxa"/>
            <w:tcBorders>
              <w:top w:val="nil"/>
              <w:left w:val="nil"/>
              <w:bottom w:val="nil"/>
              <w:right w:val="nil"/>
            </w:tcBorders>
            <w:noWrap/>
            <w:vAlign w:val="bottom"/>
            <w:hideMark/>
          </w:tcPr>
          <w:p w14:paraId="1A4938CC"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50.00</w:t>
            </w:r>
          </w:p>
        </w:tc>
        <w:tc>
          <w:tcPr>
            <w:tcW w:w="833" w:type="dxa"/>
            <w:tcBorders>
              <w:top w:val="nil"/>
              <w:left w:val="nil"/>
              <w:bottom w:val="nil"/>
              <w:right w:val="nil"/>
            </w:tcBorders>
            <w:noWrap/>
            <w:vAlign w:val="bottom"/>
            <w:hideMark/>
          </w:tcPr>
          <w:p w14:paraId="0614A874"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1160" w:type="dxa"/>
            <w:tcBorders>
              <w:top w:val="nil"/>
              <w:left w:val="nil"/>
              <w:bottom w:val="nil"/>
              <w:right w:val="nil"/>
            </w:tcBorders>
            <w:noWrap/>
            <w:vAlign w:val="bottom"/>
            <w:hideMark/>
          </w:tcPr>
          <w:p w14:paraId="618F2269"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50.00</w:t>
            </w:r>
          </w:p>
        </w:tc>
      </w:tr>
      <w:tr w:rsidR="009A5A65" w:rsidRPr="009A5A65" w14:paraId="0F3127DB" w14:textId="77777777" w:rsidTr="009A5A65">
        <w:trPr>
          <w:trHeight w:val="288"/>
        </w:trPr>
        <w:tc>
          <w:tcPr>
            <w:tcW w:w="2140" w:type="dxa"/>
            <w:tcBorders>
              <w:top w:val="nil"/>
              <w:left w:val="nil"/>
              <w:bottom w:val="nil"/>
              <w:right w:val="nil"/>
            </w:tcBorders>
            <w:noWrap/>
            <w:vAlign w:val="bottom"/>
            <w:hideMark/>
          </w:tcPr>
          <w:p w14:paraId="588CECEE"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C012</w:t>
            </w:r>
          </w:p>
        </w:tc>
        <w:tc>
          <w:tcPr>
            <w:tcW w:w="1680" w:type="dxa"/>
            <w:tcBorders>
              <w:top w:val="nil"/>
              <w:left w:val="nil"/>
              <w:bottom w:val="nil"/>
              <w:right w:val="nil"/>
            </w:tcBorders>
            <w:noWrap/>
            <w:vAlign w:val="bottom"/>
            <w:hideMark/>
          </w:tcPr>
          <w:p w14:paraId="316A4CAA" w14:textId="77777777" w:rsidR="009A5A65" w:rsidRPr="009A5A65" w:rsidRDefault="009A5A65" w:rsidP="009A5A65">
            <w:pPr>
              <w:spacing w:after="0" w:line="240" w:lineRule="auto"/>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560BE64E"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944" w:type="dxa"/>
            <w:tcBorders>
              <w:top w:val="nil"/>
              <w:left w:val="nil"/>
              <w:bottom w:val="nil"/>
              <w:right w:val="nil"/>
            </w:tcBorders>
            <w:noWrap/>
            <w:vAlign w:val="bottom"/>
            <w:hideMark/>
          </w:tcPr>
          <w:p w14:paraId="218F224B"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833" w:type="dxa"/>
            <w:tcBorders>
              <w:top w:val="nil"/>
              <w:left w:val="nil"/>
              <w:bottom w:val="nil"/>
              <w:right w:val="nil"/>
            </w:tcBorders>
            <w:noWrap/>
            <w:vAlign w:val="bottom"/>
            <w:hideMark/>
          </w:tcPr>
          <w:p w14:paraId="0B235690"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100.00</w:t>
            </w:r>
          </w:p>
        </w:tc>
        <w:tc>
          <w:tcPr>
            <w:tcW w:w="1160" w:type="dxa"/>
            <w:tcBorders>
              <w:top w:val="nil"/>
              <w:left w:val="nil"/>
              <w:bottom w:val="nil"/>
              <w:right w:val="nil"/>
            </w:tcBorders>
            <w:noWrap/>
            <w:vAlign w:val="bottom"/>
            <w:hideMark/>
          </w:tcPr>
          <w:p w14:paraId="65BC9872"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100.00</w:t>
            </w:r>
          </w:p>
        </w:tc>
      </w:tr>
      <w:tr w:rsidR="009A5A65" w:rsidRPr="009A5A65" w14:paraId="2CB3B37E" w14:textId="77777777" w:rsidTr="009A5A65">
        <w:trPr>
          <w:trHeight w:val="288"/>
        </w:trPr>
        <w:tc>
          <w:tcPr>
            <w:tcW w:w="2140" w:type="dxa"/>
            <w:tcBorders>
              <w:top w:val="nil"/>
              <w:left w:val="nil"/>
              <w:bottom w:val="nil"/>
              <w:right w:val="nil"/>
            </w:tcBorders>
            <w:noWrap/>
            <w:vAlign w:val="bottom"/>
            <w:hideMark/>
          </w:tcPr>
          <w:p w14:paraId="6BD2B940"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C013</w:t>
            </w:r>
          </w:p>
        </w:tc>
        <w:tc>
          <w:tcPr>
            <w:tcW w:w="1680" w:type="dxa"/>
            <w:tcBorders>
              <w:top w:val="nil"/>
              <w:left w:val="nil"/>
              <w:bottom w:val="nil"/>
              <w:right w:val="nil"/>
            </w:tcBorders>
            <w:noWrap/>
            <w:vAlign w:val="bottom"/>
            <w:hideMark/>
          </w:tcPr>
          <w:p w14:paraId="0E19AB0A" w14:textId="77777777" w:rsidR="009A5A65" w:rsidRPr="009A5A65" w:rsidRDefault="009A5A65" w:rsidP="009A5A65">
            <w:pPr>
              <w:spacing w:after="0" w:line="240" w:lineRule="auto"/>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09C34992"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800.00</w:t>
            </w:r>
          </w:p>
        </w:tc>
        <w:tc>
          <w:tcPr>
            <w:tcW w:w="944" w:type="dxa"/>
            <w:tcBorders>
              <w:top w:val="nil"/>
              <w:left w:val="nil"/>
              <w:bottom w:val="nil"/>
              <w:right w:val="nil"/>
            </w:tcBorders>
            <w:noWrap/>
            <w:vAlign w:val="bottom"/>
            <w:hideMark/>
          </w:tcPr>
          <w:p w14:paraId="23EA1C97"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833" w:type="dxa"/>
            <w:tcBorders>
              <w:top w:val="nil"/>
              <w:left w:val="nil"/>
              <w:bottom w:val="nil"/>
              <w:right w:val="nil"/>
            </w:tcBorders>
            <w:noWrap/>
            <w:vAlign w:val="bottom"/>
            <w:hideMark/>
          </w:tcPr>
          <w:p w14:paraId="67578952"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noWrap/>
            <w:vAlign w:val="bottom"/>
            <w:hideMark/>
          </w:tcPr>
          <w:p w14:paraId="243BFF09"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800.00</w:t>
            </w:r>
          </w:p>
        </w:tc>
      </w:tr>
      <w:tr w:rsidR="009A5A65" w:rsidRPr="009A5A65" w14:paraId="1E17AF61" w14:textId="77777777" w:rsidTr="009A5A65">
        <w:trPr>
          <w:trHeight w:val="288"/>
        </w:trPr>
        <w:tc>
          <w:tcPr>
            <w:tcW w:w="2140" w:type="dxa"/>
            <w:tcBorders>
              <w:top w:val="nil"/>
              <w:left w:val="nil"/>
              <w:bottom w:val="nil"/>
              <w:right w:val="nil"/>
            </w:tcBorders>
            <w:noWrap/>
            <w:vAlign w:val="bottom"/>
            <w:hideMark/>
          </w:tcPr>
          <w:p w14:paraId="04F9BD99"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C014</w:t>
            </w:r>
          </w:p>
        </w:tc>
        <w:tc>
          <w:tcPr>
            <w:tcW w:w="1680" w:type="dxa"/>
            <w:tcBorders>
              <w:top w:val="nil"/>
              <w:left w:val="nil"/>
              <w:bottom w:val="nil"/>
              <w:right w:val="nil"/>
            </w:tcBorders>
            <w:noWrap/>
            <w:vAlign w:val="bottom"/>
            <w:hideMark/>
          </w:tcPr>
          <w:p w14:paraId="7BEB3B5E" w14:textId="77777777" w:rsidR="009A5A65" w:rsidRPr="009A5A65" w:rsidRDefault="009A5A65" w:rsidP="009A5A65">
            <w:pPr>
              <w:spacing w:after="0" w:line="240" w:lineRule="auto"/>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0A518C79"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944" w:type="dxa"/>
            <w:tcBorders>
              <w:top w:val="nil"/>
              <w:left w:val="nil"/>
              <w:bottom w:val="nil"/>
              <w:right w:val="nil"/>
            </w:tcBorders>
            <w:noWrap/>
            <w:vAlign w:val="bottom"/>
            <w:hideMark/>
          </w:tcPr>
          <w:p w14:paraId="7586B33A"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75.00</w:t>
            </w:r>
          </w:p>
        </w:tc>
        <w:tc>
          <w:tcPr>
            <w:tcW w:w="833" w:type="dxa"/>
            <w:tcBorders>
              <w:top w:val="nil"/>
              <w:left w:val="nil"/>
              <w:bottom w:val="nil"/>
              <w:right w:val="nil"/>
            </w:tcBorders>
            <w:noWrap/>
            <w:vAlign w:val="bottom"/>
            <w:hideMark/>
          </w:tcPr>
          <w:p w14:paraId="4B96BDE4"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1160" w:type="dxa"/>
            <w:tcBorders>
              <w:top w:val="nil"/>
              <w:left w:val="nil"/>
              <w:bottom w:val="nil"/>
              <w:right w:val="nil"/>
            </w:tcBorders>
            <w:noWrap/>
            <w:vAlign w:val="bottom"/>
            <w:hideMark/>
          </w:tcPr>
          <w:p w14:paraId="70FFBD8D"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75.00</w:t>
            </w:r>
          </w:p>
        </w:tc>
      </w:tr>
      <w:tr w:rsidR="009A5A65" w:rsidRPr="009A5A65" w14:paraId="71EA126A" w14:textId="77777777" w:rsidTr="009A5A65">
        <w:trPr>
          <w:trHeight w:val="288"/>
        </w:trPr>
        <w:tc>
          <w:tcPr>
            <w:tcW w:w="2140" w:type="dxa"/>
            <w:tcBorders>
              <w:top w:val="nil"/>
              <w:left w:val="nil"/>
              <w:bottom w:val="nil"/>
              <w:right w:val="nil"/>
            </w:tcBorders>
            <w:noWrap/>
            <w:vAlign w:val="bottom"/>
            <w:hideMark/>
          </w:tcPr>
          <w:p w14:paraId="0DAFD81C"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C015</w:t>
            </w:r>
          </w:p>
        </w:tc>
        <w:tc>
          <w:tcPr>
            <w:tcW w:w="1680" w:type="dxa"/>
            <w:tcBorders>
              <w:top w:val="nil"/>
              <w:left w:val="nil"/>
              <w:bottom w:val="nil"/>
              <w:right w:val="nil"/>
            </w:tcBorders>
            <w:noWrap/>
            <w:vAlign w:val="bottom"/>
            <w:hideMark/>
          </w:tcPr>
          <w:p w14:paraId="2E0262AB"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200.00</w:t>
            </w:r>
          </w:p>
        </w:tc>
        <w:tc>
          <w:tcPr>
            <w:tcW w:w="944" w:type="dxa"/>
            <w:tcBorders>
              <w:top w:val="nil"/>
              <w:left w:val="nil"/>
              <w:bottom w:val="nil"/>
              <w:right w:val="nil"/>
            </w:tcBorders>
            <w:noWrap/>
            <w:vAlign w:val="bottom"/>
            <w:hideMark/>
          </w:tcPr>
          <w:p w14:paraId="2C901250"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2E1B58E3"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833" w:type="dxa"/>
            <w:tcBorders>
              <w:top w:val="nil"/>
              <w:left w:val="nil"/>
              <w:bottom w:val="nil"/>
              <w:right w:val="nil"/>
            </w:tcBorders>
            <w:noWrap/>
            <w:vAlign w:val="bottom"/>
            <w:hideMark/>
          </w:tcPr>
          <w:p w14:paraId="6A2DBD6D"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noWrap/>
            <w:vAlign w:val="bottom"/>
            <w:hideMark/>
          </w:tcPr>
          <w:p w14:paraId="77C8EAF1"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200.00</w:t>
            </w:r>
          </w:p>
        </w:tc>
      </w:tr>
      <w:tr w:rsidR="009A5A65" w:rsidRPr="009A5A65" w14:paraId="4E061DFC" w14:textId="77777777" w:rsidTr="009A5A65">
        <w:trPr>
          <w:trHeight w:val="288"/>
        </w:trPr>
        <w:tc>
          <w:tcPr>
            <w:tcW w:w="2140" w:type="dxa"/>
            <w:tcBorders>
              <w:top w:val="nil"/>
              <w:left w:val="nil"/>
              <w:bottom w:val="nil"/>
              <w:right w:val="nil"/>
            </w:tcBorders>
            <w:noWrap/>
            <w:vAlign w:val="bottom"/>
            <w:hideMark/>
          </w:tcPr>
          <w:p w14:paraId="3BD157E1"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C016</w:t>
            </w:r>
          </w:p>
        </w:tc>
        <w:tc>
          <w:tcPr>
            <w:tcW w:w="1680" w:type="dxa"/>
            <w:tcBorders>
              <w:top w:val="nil"/>
              <w:left w:val="nil"/>
              <w:bottom w:val="nil"/>
              <w:right w:val="nil"/>
            </w:tcBorders>
            <w:noWrap/>
            <w:vAlign w:val="bottom"/>
            <w:hideMark/>
          </w:tcPr>
          <w:p w14:paraId="692537D0" w14:textId="77777777" w:rsidR="009A5A65" w:rsidRPr="009A5A65" w:rsidRDefault="009A5A65" w:rsidP="009A5A65">
            <w:pPr>
              <w:spacing w:after="0" w:line="240" w:lineRule="auto"/>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53DB280A"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80.00</w:t>
            </w:r>
          </w:p>
        </w:tc>
        <w:tc>
          <w:tcPr>
            <w:tcW w:w="944" w:type="dxa"/>
            <w:tcBorders>
              <w:top w:val="nil"/>
              <w:left w:val="nil"/>
              <w:bottom w:val="nil"/>
              <w:right w:val="nil"/>
            </w:tcBorders>
            <w:noWrap/>
            <w:vAlign w:val="bottom"/>
            <w:hideMark/>
          </w:tcPr>
          <w:p w14:paraId="199BDCAE"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833" w:type="dxa"/>
            <w:tcBorders>
              <w:top w:val="nil"/>
              <w:left w:val="nil"/>
              <w:bottom w:val="nil"/>
              <w:right w:val="nil"/>
            </w:tcBorders>
            <w:noWrap/>
            <w:vAlign w:val="bottom"/>
            <w:hideMark/>
          </w:tcPr>
          <w:p w14:paraId="0B6DB8E9"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noWrap/>
            <w:vAlign w:val="bottom"/>
            <w:hideMark/>
          </w:tcPr>
          <w:p w14:paraId="0B5B70E1"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80.00</w:t>
            </w:r>
          </w:p>
        </w:tc>
      </w:tr>
      <w:tr w:rsidR="009A5A65" w:rsidRPr="009A5A65" w14:paraId="69E6B046" w14:textId="77777777" w:rsidTr="009A5A65">
        <w:trPr>
          <w:trHeight w:val="288"/>
        </w:trPr>
        <w:tc>
          <w:tcPr>
            <w:tcW w:w="2140" w:type="dxa"/>
            <w:tcBorders>
              <w:top w:val="nil"/>
              <w:left w:val="nil"/>
              <w:bottom w:val="nil"/>
              <w:right w:val="nil"/>
            </w:tcBorders>
            <w:noWrap/>
            <w:vAlign w:val="bottom"/>
            <w:hideMark/>
          </w:tcPr>
          <w:p w14:paraId="5BB939DE"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C017</w:t>
            </w:r>
          </w:p>
        </w:tc>
        <w:tc>
          <w:tcPr>
            <w:tcW w:w="1680" w:type="dxa"/>
            <w:tcBorders>
              <w:top w:val="nil"/>
              <w:left w:val="nil"/>
              <w:bottom w:val="nil"/>
              <w:right w:val="nil"/>
            </w:tcBorders>
            <w:noWrap/>
            <w:vAlign w:val="bottom"/>
            <w:hideMark/>
          </w:tcPr>
          <w:p w14:paraId="6BEDD402" w14:textId="77777777" w:rsidR="009A5A65" w:rsidRPr="009A5A65" w:rsidRDefault="009A5A65" w:rsidP="009A5A65">
            <w:pPr>
              <w:spacing w:after="0" w:line="240" w:lineRule="auto"/>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1DEB532E"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944" w:type="dxa"/>
            <w:tcBorders>
              <w:top w:val="nil"/>
              <w:left w:val="nil"/>
              <w:bottom w:val="nil"/>
              <w:right w:val="nil"/>
            </w:tcBorders>
            <w:noWrap/>
            <w:vAlign w:val="bottom"/>
            <w:hideMark/>
          </w:tcPr>
          <w:p w14:paraId="67E2C853"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600.00</w:t>
            </w:r>
          </w:p>
        </w:tc>
        <w:tc>
          <w:tcPr>
            <w:tcW w:w="833" w:type="dxa"/>
            <w:tcBorders>
              <w:top w:val="nil"/>
              <w:left w:val="nil"/>
              <w:bottom w:val="nil"/>
              <w:right w:val="nil"/>
            </w:tcBorders>
            <w:noWrap/>
            <w:vAlign w:val="bottom"/>
            <w:hideMark/>
          </w:tcPr>
          <w:p w14:paraId="022C1656"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1160" w:type="dxa"/>
            <w:tcBorders>
              <w:top w:val="nil"/>
              <w:left w:val="nil"/>
              <w:bottom w:val="nil"/>
              <w:right w:val="nil"/>
            </w:tcBorders>
            <w:noWrap/>
            <w:vAlign w:val="bottom"/>
            <w:hideMark/>
          </w:tcPr>
          <w:p w14:paraId="70619038"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600.00</w:t>
            </w:r>
          </w:p>
        </w:tc>
      </w:tr>
      <w:tr w:rsidR="009A5A65" w:rsidRPr="009A5A65" w14:paraId="289AB3C7" w14:textId="77777777" w:rsidTr="009A5A65">
        <w:trPr>
          <w:trHeight w:val="288"/>
        </w:trPr>
        <w:tc>
          <w:tcPr>
            <w:tcW w:w="2140" w:type="dxa"/>
            <w:tcBorders>
              <w:top w:val="nil"/>
              <w:left w:val="nil"/>
              <w:bottom w:val="nil"/>
              <w:right w:val="nil"/>
            </w:tcBorders>
            <w:noWrap/>
            <w:vAlign w:val="bottom"/>
            <w:hideMark/>
          </w:tcPr>
          <w:p w14:paraId="52056EFB" w14:textId="77777777" w:rsidR="009A5A65" w:rsidRPr="009A5A65" w:rsidRDefault="009A5A65" w:rsidP="009A5A65">
            <w:pPr>
              <w:spacing w:after="0" w:line="240" w:lineRule="auto"/>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C018</w:t>
            </w:r>
          </w:p>
        </w:tc>
        <w:tc>
          <w:tcPr>
            <w:tcW w:w="1680" w:type="dxa"/>
            <w:tcBorders>
              <w:top w:val="nil"/>
              <w:left w:val="nil"/>
              <w:bottom w:val="nil"/>
              <w:right w:val="nil"/>
            </w:tcBorders>
            <w:noWrap/>
            <w:vAlign w:val="bottom"/>
            <w:hideMark/>
          </w:tcPr>
          <w:p w14:paraId="357F6F32"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500.00</w:t>
            </w:r>
          </w:p>
        </w:tc>
        <w:tc>
          <w:tcPr>
            <w:tcW w:w="944" w:type="dxa"/>
            <w:tcBorders>
              <w:top w:val="nil"/>
              <w:left w:val="nil"/>
              <w:bottom w:val="nil"/>
              <w:right w:val="nil"/>
            </w:tcBorders>
            <w:noWrap/>
            <w:vAlign w:val="bottom"/>
            <w:hideMark/>
          </w:tcPr>
          <w:p w14:paraId="74D9AD19"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p>
        </w:tc>
        <w:tc>
          <w:tcPr>
            <w:tcW w:w="944" w:type="dxa"/>
            <w:tcBorders>
              <w:top w:val="nil"/>
              <w:left w:val="nil"/>
              <w:bottom w:val="nil"/>
              <w:right w:val="nil"/>
            </w:tcBorders>
            <w:noWrap/>
            <w:vAlign w:val="bottom"/>
            <w:hideMark/>
          </w:tcPr>
          <w:p w14:paraId="5DD2936A"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833" w:type="dxa"/>
            <w:tcBorders>
              <w:top w:val="nil"/>
              <w:left w:val="nil"/>
              <w:bottom w:val="nil"/>
              <w:right w:val="nil"/>
            </w:tcBorders>
            <w:noWrap/>
            <w:vAlign w:val="bottom"/>
            <w:hideMark/>
          </w:tcPr>
          <w:p w14:paraId="726E22BF" w14:textId="77777777" w:rsidR="009A5A65" w:rsidRPr="009A5A65" w:rsidRDefault="009A5A65" w:rsidP="009A5A65">
            <w:pPr>
              <w:spacing w:after="0" w:line="240" w:lineRule="auto"/>
              <w:rPr>
                <w:rFonts w:ascii="Times New Roman" w:eastAsia="Times New Roman" w:hAnsi="Times New Roman" w:cs="Times New Roman"/>
                <w:sz w:val="20"/>
                <w:szCs w:val="20"/>
                <w:lang w:val="en-PK" w:eastAsia="en-PK"/>
              </w:rPr>
            </w:pPr>
          </w:p>
        </w:tc>
        <w:tc>
          <w:tcPr>
            <w:tcW w:w="1160" w:type="dxa"/>
            <w:tcBorders>
              <w:top w:val="nil"/>
              <w:left w:val="nil"/>
              <w:bottom w:val="nil"/>
              <w:right w:val="nil"/>
            </w:tcBorders>
            <w:noWrap/>
            <w:vAlign w:val="bottom"/>
            <w:hideMark/>
          </w:tcPr>
          <w:p w14:paraId="0637E00B" w14:textId="77777777" w:rsidR="009A5A65" w:rsidRPr="009A5A65" w:rsidRDefault="009A5A65" w:rsidP="009A5A65">
            <w:pPr>
              <w:spacing w:after="0" w:line="240" w:lineRule="auto"/>
              <w:jc w:val="right"/>
              <w:rPr>
                <w:rFonts w:ascii="Calibri" w:eastAsia="Times New Roman" w:hAnsi="Calibri" w:cs="Calibri"/>
                <w:color w:val="000000"/>
                <w:lang w:val="en-PK" w:eastAsia="en-PK"/>
              </w:rPr>
            </w:pPr>
            <w:r w:rsidRPr="009A5A65">
              <w:rPr>
                <w:rFonts w:ascii="Calibri" w:eastAsia="Times New Roman" w:hAnsi="Calibri" w:cs="Calibri"/>
                <w:color w:val="000000"/>
                <w:lang w:val="en-PK" w:eastAsia="en-PK"/>
              </w:rPr>
              <w:t>500.00</w:t>
            </w:r>
          </w:p>
        </w:tc>
      </w:tr>
      <w:tr w:rsidR="009A5A65" w:rsidRPr="009A5A65" w14:paraId="42B6652D" w14:textId="77777777" w:rsidTr="009A5A65">
        <w:trPr>
          <w:trHeight w:val="288"/>
        </w:trPr>
        <w:tc>
          <w:tcPr>
            <w:tcW w:w="2140" w:type="dxa"/>
            <w:tcBorders>
              <w:top w:val="single" w:sz="4" w:space="0" w:color="95B3D7"/>
              <w:left w:val="nil"/>
              <w:bottom w:val="nil"/>
              <w:right w:val="nil"/>
            </w:tcBorders>
            <w:shd w:val="clear" w:color="DCE6F1" w:fill="DCE6F1"/>
            <w:noWrap/>
            <w:vAlign w:val="bottom"/>
            <w:hideMark/>
          </w:tcPr>
          <w:p w14:paraId="51EFB275" w14:textId="77777777" w:rsidR="009A5A65" w:rsidRPr="009A5A65" w:rsidRDefault="009A5A65" w:rsidP="009A5A65">
            <w:pPr>
              <w:spacing w:after="0" w:line="240" w:lineRule="auto"/>
              <w:rPr>
                <w:rFonts w:ascii="Calibri" w:eastAsia="Times New Roman" w:hAnsi="Calibri" w:cs="Calibri"/>
                <w:b/>
                <w:bCs/>
                <w:color w:val="000000"/>
                <w:lang w:val="en-PK" w:eastAsia="en-PK"/>
              </w:rPr>
            </w:pPr>
            <w:r w:rsidRPr="009A5A65">
              <w:rPr>
                <w:rFonts w:ascii="Calibri" w:eastAsia="Times New Roman" w:hAnsi="Calibri" w:cs="Calibri"/>
                <w:b/>
                <w:bCs/>
                <w:color w:val="000000"/>
                <w:lang w:val="en-PK" w:eastAsia="en-PK"/>
              </w:rPr>
              <w:t>Grand Total</w:t>
            </w:r>
          </w:p>
        </w:tc>
        <w:tc>
          <w:tcPr>
            <w:tcW w:w="1680" w:type="dxa"/>
            <w:tcBorders>
              <w:top w:val="single" w:sz="4" w:space="0" w:color="95B3D7"/>
              <w:left w:val="nil"/>
              <w:bottom w:val="nil"/>
              <w:right w:val="nil"/>
            </w:tcBorders>
            <w:shd w:val="clear" w:color="DCE6F1" w:fill="DCE6F1"/>
            <w:noWrap/>
            <w:vAlign w:val="bottom"/>
            <w:hideMark/>
          </w:tcPr>
          <w:p w14:paraId="739E122F" w14:textId="77777777" w:rsidR="009A5A65" w:rsidRPr="009A5A65" w:rsidRDefault="009A5A65" w:rsidP="009A5A65">
            <w:pPr>
              <w:spacing w:after="0" w:line="240" w:lineRule="auto"/>
              <w:jc w:val="right"/>
              <w:rPr>
                <w:rFonts w:ascii="Calibri" w:eastAsia="Times New Roman" w:hAnsi="Calibri" w:cs="Calibri"/>
                <w:b/>
                <w:bCs/>
                <w:color w:val="000000"/>
                <w:lang w:val="en-PK" w:eastAsia="en-PK"/>
              </w:rPr>
            </w:pPr>
            <w:r w:rsidRPr="009A5A65">
              <w:rPr>
                <w:rFonts w:ascii="Calibri" w:eastAsia="Times New Roman" w:hAnsi="Calibri" w:cs="Calibri"/>
                <w:b/>
                <w:bCs/>
                <w:color w:val="000000"/>
                <w:lang w:val="en-PK" w:eastAsia="en-PK"/>
              </w:rPr>
              <w:t>1900.00</w:t>
            </w:r>
          </w:p>
        </w:tc>
        <w:tc>
          <w:tcPr>
            <w:tcW w:w="944" w:type="dxa"/>
            <w:tcBorders>
              <w:top w:val="single" w:sz="4" w:space="0" w:color="95B3D7"/>
              <w:left w:val="nil"/>
              <w:bottom w:val="nil"/>
              <w:right w:val="nil"/>
            </w:tcBorders>
            <w:shd w:val="clear" w:color="DCE6F1" w:fill="DCE6F1"/>
            <w:noWrap/>
            <w:vAlign w:val="bottom"/>
            <w:hideMark/>
          </w:tcPr>
          <w:p w14:paraId="122C938E" w14:textId="77777777" w:rsidR="009A5A65" w:rsidRPr="009A5A65" w:rsidRDefault="009A5A65" w:rsidP="009A5A65">
            <w:pPr>
              <w:spacing w:after="0" w:line="240" w:lineRule="auto"/>
              <w:jc w:val="right"/>
              <w:rPr>
                <w:rFonts w:ascii="Calibri" w:eastAsia="Times New Roman" w:hAnsi="Calibri" w:cs="Calibri"/>
                <w:b/>
                <w:bCs/>
                <w:color w:val="000000"/>
                <w:lang w:val="en-PK" w:eastAsia="en-PK"/>
              </w:rPr>
            </w:pPr>
            <w:r w:rsidRPr="009A5A65">
              <w:rPr>
                <w:rFonts w:ascii="Calibri" w:eastAsia="Times New Roman" w:hAnsi="Calibri" w:cs="Calibri"/>
                <w:b/>
                <w:bCs/>
                <w:color w:val="000000"/>
                <w:lang w:val="en-PK" w:eastAsia="en-PK"/>
              </w:rPr>
              <w:t>1780.00</w:t>
            </w:r>
          </w:p>
        </w:tc>
        <w:tc>
          <w:tcPr>
            <w:tcW w:w="944" w:type="dxa"/>
            <w:tcBorders>
              <w:top w:val="single" w:sz="4" w:space="0" w:color="95B3D7"/>
              <w:left w:val="nil"/>
              <w:bottom w:val="nil"/>
              <w:right w:val="nil"/>
            </w:tcBorders>
            <w:shd w:val="clear" w:color="DCE6F1" w:fill="DCE6F1"/>
            <w:noWrap/>
            <w:vAlign w:val="bottom"/>
            <w:hideMark/>
          </w:tcPr>
          <w:p w14:paraId="53257970" w14:textId="77777777" w:rsidR="009A5A65" w:rsidRPr="009A5A65" w:rsidRDefault="009A5A65" w:rsidP="009A5A65">
            <w:pPr>
              <w:spacing w:after="0" w:line="240" w:lineRule="auto"/>
              <w:jc w:val="right"/>
              <w:rPr>
                <w:rFonts w:ascii="Calibri" w:eastAsia="Times New Roman" w:hAnsi="Calibri" w:cs="Calibri"/>
                <w:b/>
                <w:bCs/>
                <w:color w:val="000000"/>
                <w:lang w:val="en-PK" w:eastAsia="en-PK"/>
              </w:rPr>
            </w:pPr>
            <w:r w:rsidRPr="009A5A65">
              <w:rPr>
                <w:rFonts w:ascii="Calibri" w:eastAsia="Times New Roman" w:hAnsi="Calibri" w:cs="Calibri"/>
                <w:b/>
                <w:bCs/>
                <w:color w:val="000000"/>
                <w:lang w:val="en-PK" w:eastAsia="en-PK"/>
              </w:rPr>
              <w:t>2025.00</w:t>
            </w:r>
          </w:p>
        </w:tc>
        <w:tc>
          <w:tcPr>
            <w:tcW w:w="833" w:type="dxa"/>
            <w:tcBorders>
              <w:top w:val="single" w:sz="4" w:space="0" w:color="95B3D7"/>
              <w:left w:val="nil"/>
              <w:bottom w:val="nil"/>
              <w:right w:val="nil"/>
            </w:tcBorders>
            <w:shd w:val="clear" w:color="DCE6F1" w:fill="DCE6F1"/>
            <w:noWrap/>
            <w:vAlign w:val="bottom"/>
            <w:hideMark/>
          </w:tcPr>
          <w:p w14:paraId="5FB0A922" w14:textId="77777777" w:rsidR="009A5A65" w:rsidRPr="009A5A65" w:rsidRDefault="009A5A65" w:rsidP="009A5A65">
            <w:pPr>
              <w:spacing w:after="0" w:line="240" w:lineRule="auto"/>
              <w:jc w:val="right"/>
              <w:rPr>
                <w:rFonts w:ascii="Calibri" w:eastAsia="Times New Roman" w:hAnsi="Calibri" w:cs="Calibri"/>
                <w:b/>
                <w:bCs/>
                <w:color w:val="000000"/>
                <w:lang w:val="en-PK" w:eastAsia="en-PK"/>
              </w:rPr>
            </w:pPr>
            <w:r w:rsidRPr="009A5A65">
              <w:rPr>
                <w:rFonts w:ascii="Calibri" w:eastAsia="Times New Roman" w:hAnsi="Calibri" w:cs="Calibri"/>
                <w:b/>
                <w:bCs/>
                <w:color w:val="000000"/>
                <w:lang w:val="en-PK" w:eastAsia="en-PK"/>
              </w:rPr>
              <w:t>225.00</w:t>
            </w:r>
          </w:p>
        </w:tc>
        <w:tc>
          <w:tcPr>
            <w:tcW w:w="1160" w:type="dxa"/>
            <w:tcBorders>
              <w:top w:val="single" w:sz="4" w:space="0" w:color="95B3D7"/>
              <w:left w:val="nil"/>
              <w:bottom w:val="nil"/>
              <w:right w:val="nil"/>
            </w:tcBorders>
            <w:shd w:val="clear" w:color="DCE6F1" w:fill="DCE6F1"/>
            <w:noWrap/>
            <w:vAlign w:val="bottom"/>
            <w:hideMark/>
          </w:tcPr>
          <w:p w14:paraId="17556953" w14:textId="77777777" w:rsidR="009A5A65" w:rsidRPr="009A5A65" w:rsidRDefault="009A5A65" w:rsidP="009A5A65">
            <w:pPr>
              <w:spacing w:after="0" w:line="240" w:lineRule="auto"/>
              <w:jc w:val="right"/>
              <w:rPr>
                <w:rFonts w:ascii="Calibri" w:eastAsia="Times New Roman" w:hAnsi="Calibri" w:cs="Calibri"/>
                <w:b/>
                <w:bCs/>
                <w:color w:val="000000"/>
                <w:lang w:val="en-PK" w:eastAsia="en-PK"/>
              </w:rPr>
            </w:pPr>
            <w:r w:rsidRPr="009A5A65">
              <w:rPr>
                <w:rFonts w:ascii="Calibri" w:eastAsia="Times New Roman" w:hAnsi="Calibri" w:cs="Calibri"/>
                <w:b/>
                <w:bCs/>
                <w:color w:val="000000"/>
                <w:lang w:val="en-PK" w:eastAsia="en-PK"/>
              </w:rPr>
              <w:t>5930.00</w:t>
            </w:r>
          </w:p>
        </w:tc>
      </w:tr>
    </w:tbl>
    <w:p w14:paraId="537727E8" w14:textId="408A7F06" w:rsidR="007B3765" w:rsidRDefault="007B3765" w:rsidP="007B3765">
      <w:pPr>
        <w:tabs>
          <w:tab w:val="left" w:pos="900"/>
        </w:tabs>
        <w:rPr>
          <w:rFonts w:ascii="Arial" w:hAnsi="Arial" w:cs="Arial"/>
          <w:sz w:val="24"/>
          <w:szCs w:val="24"/>
        </w:rPr>
      </w:pPr>
      <w:r w:rsidRPr="007B3765">
        <w:rPr>
          <w:rFonts w:ascii="Arial" w:hAnsi="Arial" w:cs="Arial"/>
          <w:b/>
          <w:bCs/>
          <w:sz w:val="24"/>
          <w:szCs w:val="24"/>
        </w:rPr>
        <w:t>Note:</w:t>
      </w:r>
      <w:r w:rsidRPr="007B3765">
        <w:rPr>
          <w:rFonts w:ascii="Arial" w:hAnsi="Arial" w:cs="Arial"/>
          <w:sz w:val="24"/>
          <w:szCs w:val="24"/>
        </w:rPr>
        <w:t xml:space="preserve"> During the initial stage of data analysis, I mistakenly removed two rows from the Customer_ID column, assuming they were duplicates. However, they actually represented two separate purchases made by the same customer on different dates. I was unable to restore these rows without affecting the subsequent analysis, so I am documenting the error here for transparency.</w:t>
      </w:r>
    </w:p>
    <w:p w14:paraId="380D901C" w14:textId="77777777" w:rsidR="00AA62AF" w:rsidRDefault="00AA62AF" w:rsidP="007B3765">
      <w:pPr>
        <w:tabs>
          <w:tab w:val="left" w:pos="900"/>
        </w:tabs>
        <w:rPr>
          <w:rFonts w:ascii="Arial" w:hAnsi="Arial" w:cs="Arial"/>
          <w:sz w:val="24"/>
          <w:szCs w:val="24"/>
        </w:rPr>
      </w:pPr>
    </w:p>
    <w:p w14:paraId="37A19033" w14:textId="77777777" w:rsidR="009A5A65" w:rsidRDefault="009A5A65" w:rsidP="009A5A65">
      <w:pPr>
        <w:tabs>
          <w:tab w:val="left" w:pos="900"/>
        </w:tabs>
        <w:rPr>
          <w:rFonts w:ascii="Arial" w:hAnsi="Arial" w:cs="Arial"/>
          <w:sz w:val="24"/>
          <w:szCs w:val="24"/>
        </w:rPr>
      </w:pPr>
    </w:p>
    <w:p w14:paraId="5DE9E62B" w14:textId="77777777" w:rsidR="009A5A65" w:rsidRDefault="009A5A65" w:rsidP="009A5A65">
      <w:pPr>
        <w:tabs>
          <w:tab w:val="left" w:pos="900"/>
        </w:tabs>
        <w:rPr>
          <w:rFonts w:ascii="Arial" w:hAnsi="Arial" w:cs="Arial"/>
          <w:sz w:val="24"/>
          <w:szCs w:val="24"/>
        </w:rPr>
      </w:pPr>
    </w:p>
    <w:p w14:paraId="569BF42C" w14:textId="77777777" w:rsidR="009A5A65" w:rsidRDefault="009A5A65" w:rsidP="009A5A65">
      <w:pPr>
        <w:tabs>
          <w:tab w:val="left" w:pos="900"/>
        </w:tabs>
        <w:rPr>
          <w:rFonts w:ascii="Arial" w:hAnsi="Arial" w:cs="Arial"/>
          <w:sz w:val="24"/>
          <w:szCs w:val="24"/>
        </w:rPr>
      </w:pPr>
    </w:p>
    <w:p w14:paraId="052B7F39" w14:textId="77777777" w:rsidR="009A5A65" w:rsidRDefault="009A5A65" w:rsidP="009A5A65">
      <w:pPr>
        <w:tabs>
          <w:tab w:val="left" w:pos="900"/>
        </w:tabs>
        <w:rPr>
          <w:rFonts w:ascii="Arial" w:hAnsi="Arial" w:cs="Arial"/>
          <w:sz w:val="24"/>
          <w:szCs w:val="24"/>
        </w:rPr>
      </w:pPr>
    </w:p>
    <w:p w14:paraId="3E7D08A1" w14:textId="77777777" w:rsidR="009A5A65" w:rsidRDefault="009A5A65" w:rsidP="009A5A65">
      <w:pPr>
        <w:tabs>
          <w:tab w:val="left" w:pos="900"/>
        </w:tabs>
        <w:rPr>
          <w:rFonts w:ascii="Arial" w:hAnsi="Arial" w:cs="Arial"/>
          <w:sz w:val="24"/>
          <w:szCs w:val="24"/>
        </w:rPr>
      </w:pPr>
    </w:p>
    <w:p w14:paraId="485EE8BA" w14:textId="77777777" w:rsidR="009A5A65" w:rsidRDefault="009A5A65" w:rsidP="009A5A65">
      <w:pPr>
        <w:tabs>
          <w:tab w:val="left" w:pos="900"/>
        </w:tabs>
        <w:rPr>
          <w:rFonts w:ascii="Arial" w:hAnsi="Arial" w:cs="Arial"/>
          <w:sz w:val="24"/>
          <w:szCs w:val="24"/>
        </w:rPr>
      </w:pPr>
    </w:p>
    <w:p w14:paraId="0029EAD2" w14:textId="77777777" w:rsidR="009A5A65" w:rsidRDefault="009A5A65" w:rsidP="009A5A65">
      <w:pPr>
        <w:tabs>
          <w:tab w:val="left" w:pos="900"/>
        </w:tabs>
        <w:rPr>
          <w:rFonts w:ascii="Arial" w:hAnsi="Arial" w:cs="Arial"/>
          <w:sz w:val="24"/>
          <w:szCs w:val="24"/>
        </w:rPr>
      </w:pPr>
    </w:p>
    <w:p w14:paraId="31370A65" w14:textId="77777777" w:rsidR="009A5A65" w:rsidRDefault="009A5A65" w:rsidP="009A5A65">
      <w:pPr>
        <w:tabs>
          <w:tab w:val="left" w:pos="900"/>
        </w:tabs>
        <w:rPr>
          <w:rFonts w:ascii="Arial" w:hAnsi="Arial" w:cs="Arial"/>
          <w:sz w:val="24"/>
          <w:szCs w:val="24"/>
        </w:rPr>
      </w:pPr>
    </w:p>
    <w:p w14:paraId="571BE6C9" w14:textId="77777777" w:rsidR="009A5A65" w:rsidRDefault="009A5A65" w:rsidP="009A5A65">
      <w:pPr>
        <w:tabs>
          <w:tab w:val="left" w:pos="900"/>
        </w:tabs>
        <w:rPr>
          <w:rFonts w:ascii="Arial" w:hAnsi="Arial" w:cs="Arial"/>
          <w:sz w:val="24"/>
          <w:szCs w:val="24"/>
        </w:rPr>
      </w:pPr>
    </w:p>
    <w:p w14:paraId="74775EC3" w14:textId="77777777" w:rsidR="009A5A65" w:rsidRDefault="009A5A65" w:rsidP="009A5A65">
      <w:pPr>
        <w:tabs>
          <w:tab w:val="left" w:pos="900"/>
        </w:tabs>
        <w:rPr>
          <w:rFonts w:ascii="Arial" w:hAnsi="Arial" w:cs="Arial"/>
          <w:sz w:val="24"/>
          <w:szCs w:val="24"/>
        </w:rPr>
      </w:pPr>
    </w:p>
    <w:p w14:paraId="6505ADC4" w14:textId="5DBD79A1" w:rsidR="009A5A65" w:rsidRDefault="009A5A65" w:rsidP="009A5A65">
      <w:pPr>
        <w:tabs>
          <w:tab w:val="left" w:pos="900"/>
        </w:tabs>
        <w:rPr>
          <w:rFonts w:ascii="Arial" w:hAnsi="Arial" w:cs="Arial"/>
          <w:sz w:val="24"/>
          <w:szCs w:val="24"/>
        </w:rPr>
      </w:pPr>
      <w:r>
        <w:rPr>
          <w:rFonts w:ascii="Arial" w:hAnsi="Arial" w:cs="Arial"/>
          <w:sz w:val="24"/>
          <w:szCs w:val="24"/>
        </w:rPr>
        <w:t xml:space="preserve">   </w:t>
      </w:r>
    </w:p>
    <w:p w14:paraId="72A4C522" w14:textId="77777777" w:rsidR="009A5A65" w:rsidRDefault="009A5A65" w:rsidP="009A5A65">
      <w:pPr>
        <w:rPr>
          <w:rFonts w:ascii="Arial" w:hAnsi="Arial" w:cs="Arial"/>
          <w:sz w:val="24"/>
          <w:szCs w:val="24"/>
        </w:rPr>
      </w:pPr>
    </w:p>
    <w:p w14:paraId="558916D7" w14:textId="77777777" w:rsidR="009A5A65" w:rsidRDefault="009A5A65" w:rsidP="009A5A65">
      <w:pPr>
        <w:rPr>
          <w:rFonts w:ascii="Arial" w:hAnsi="Arial" w:cs="Arial"/>
          <w:sz w:val="24"/>
          <w:szCs w:val="24"/>
        </w:rPr>
      </w:pPr>
    </w:p>
    <w:p w14:paraId="73190708" w14:textId="77777777" w:rsidR="009A5A65" w:rsidRDefault="009A5A65" w:rsidP="009A5A65">
      <w:pPr>
        <w:rPr>
          <w:rFonts w:ascii="Arial" w:hAnsi="Arial" w:cs="Arial"/>
          <w:sz w:val="24"/>
          <w:szCs w:val="24"/>
        </w:rPr>
      </w:pPr>
    </w:p>
    <w:p w14:paraId="1AE25DD6" w14:textId="77777777" w:rsidR="009A5A65" w:rsidRDefault="009A5A65" w:rsidP="009A5A65">
      <w:pPr>
        <w:rPr>
          <w:rFonts w:ascii="Arial" w:hAnsi="Arial" w:cs="Arial"/>
          <w:sz w:val="24"/>
          <w:szCs w:val="24"/>
        </w:rPr>
      </w:pPr>
    </w:p>
    <w:p w14:paraId="36D68903" w14:textId="48D10B01" w:rsidR="009A5A65" w:rsidRPr="009A5A65" w:rsidRDefault="009A5A65" w:rsidP="009A5A65">
      <w:pPr>
        <w:pStyle w:val="ListParagraph"/>
        <w:numPr>
          <w:ilvl w:val="0"/>
          <w:numId w:val="3"/>
        </w:numPr>
        <w:tabs>
          <w:tab w:val="left" w:pos="900"/>
        </w:tabs>
        <w:rPr>
          <w:rFonts w:ascii="Arial" w:hAnsi="Arial" w:cs="Arial"/>
          <w:sz w:val="24"/>
          <w:szCs w:val="24"/>
        </w:rPr>
      </w:pPr>
      <w:r w:rsidRPr="009A5A65">
        <w:rPr>
          <w:rFonts w:ascii="Arial" w:hAnsi="Arial" w:cs="Arial"/>
          <w:sz w:val="24"/>
          <w:szCs w:val="24"/>
        </w:rPr>
        <w:lastRenderedPageBreak/>
        <w:t>In</w:t>
      </w:r>
      <w:r w:rsidRPr="009A5A65">
        <w:rPr>
          <w:rFonts w:ascii="Arial" w:hAnsi="Arial" w:cs="Arial"/>
          <w:sz w:val="24"/>
          <w:szCs w:val="24"/>
        </w:rPr>
        <w:t xml:space="preserve"> </w:t>
      </w:r>
      <w:r w:rsidRPr="009A5A65">
        <w:rPr>
          <w:rFonts w:ascii="Arial" w:hAnsi="Arial" w:cs="Arial"/>
          <w:sz w:val="24"/>
          <w:szCs w:val="24"/>
        </w:rPr>
        <w:t>terms of examining customer behaviours,</w:t>
      </w:r>
      <w:r w:rsidR="00FA6CCA">
        <w:rPr>
          <w:rFonts w:ascii="Arial" w:hAnsi="Arial" w:cs="Arial"/>
          <w:sz w:val="24"/>
          <w:szCs w:val="24"/>
        </w:rPr>
        <w:t xml:space="preserve"> </w:t>
      </w:r>
      <w:r w:rsidRPr="009A5A65">
        <w:rPr>
          <w:rFonts w:ascii="Arial" w:hAnsi="Arial" w:cs="Arial"/>
          <w:sz w:val="24"/>
          <w:szCs w:val="24"/>
        </w:rPr>
        <w:t>a bar chart of Sales per Customer</w:t>
      </w:r>
      <w:r w:rsidR="00FA6CCA">
        <w:rPr>
          <w:rFonts w:ascii="Arial" w:hAnsi="Arial" w:cs="Arial"/>
          <w:sz w:val="24"/>
          <w:szCs w:val="24"/>
        </w:rPr>
        <w:t xml:space="preserve"> was created</w:t>
      </w:r>
      <w:r w:rsidRPr="009A5A65">
        <w:rPr>
          <w:rFonts w:ascii="Arial" w:hAnsi="Arial" w:cs="Arial"/>
          <w:sz w:val="24"/>
          <w:szCs w:val="24"/>
        </w:rPr>
        <w:t>. A pivot table was created first through the following commands:</w:t>
      </w:r>
    </w:p>
    <w:p w14:paraId="5F52FC93" w14:textId="77777777" w:rsidR="009A5A65" w:rsidRDefault="009A5A65" w:rsidP="009A5A65">
      <w:pPr>
        <w:pStyle w:val="ListParagraph"/>
        <w:tabs>
          <w:tab w:val="left" w:pos="900"/>
        </w:tabs>
        <w:rPr>
          <w:rFonts w:ascii="Arial" w:hAnsi="Arial" w:cs="Arial"/>
          <w:sz w:val="24"/>
          <w:szCs w:val="24"/>
        </w:rPr>
      </w:pPr>
    </w:p>
    <w:p w14:paraId="0DB06DFE" w14:textId="77777777" w:rsidR="009A5A65" w:rsidRDefault="009A5A65" w:rsidP="009A5A65">
      <w:pPr>
        <w:pStyle w:val="ListParagraph"/>
        <w:numPr>
          <w:ilvl w:val="1"/>
          <w:numId w:val="3"/>
        </w:numPr>
        <w:rPr>
          <w:rFonts w:ascii="Arial" w:hAnsi="Arial" w:cs="Arial"/>
          <w:sz w:val="24"/>
          <w:szCs w:val="24"/>
        </w:rPr>
      </w:pPr>
      <w:r>
        <w:rPr>
          <w:rFonts w:ascii="Arial" w:hAnsi="Arial" w:cs="Arial"/>
          <w:sz w:val="24"/>
          <w:szCs w:val="24"/>
        </w:rPr>
        <w:t>Rows: Customer_ID</w:t>
      </w:r>
    </w:p>
    <w:p w14:paraId="447873E7" w14:textId="77777777" w:rsidR="009A5A65" w:rsidRDefault="009A5A65" w:rsidP="009A5A65">
      <w:pPr>
        <w:pStyle w:val="ListParagraph"/>
        <w:numPr>
          <w:ilvl w:val="1"/>
          <w:numId w:val="3"/>
        </w:numPr>
        <w:rPr>
          <w:rFonts w:ascii="Arial" w:hAnsi="Arial" w:cs="Arial"/>
          <w:sz w:val="24"/>
          <w:szCs w:val="24"/>
        </w:rPr>
      </w:pPr>
      <w:r>
        <w:rPr>
          <w:rFonts w:ascii="Arial" w:hAnsi="Arial" w:cs="Arial"/>
          <w:sz w:val="24"/>
          <w:szCs w:val="24"/>
        </w:rPr>
        <w:t>Columns: Region</w:t>
      </w:r>
    </w:p>
    <w:p w14:paraId="5C033B75" w14:textId="77777777" w:rsidR="009A5A65" w:rsidRDefault="009A5A65" w:rsidP="009A5A65">
      <w:pPr>
        <w:pStyle w:val="ListParagraph"/>
        <w:numPr>
          <w:ilvl w:val="1"/>
          <w:numId w:val="3"/>
        </w:numPr>
        <w:rPr>
          <w:rFonts w:ascii="Arial" w:hAnsi="Arial" w:cs="Arial"/>
          <w:sz w:val="24"/>
          <w:szCs w:val="24"/>
        </w:rPr>
      </w:pPr>
      <w:r>
        <w:rPr>
          <w:rFonts w:ascii="Arial" w:hAnsi="Arial" w:cs="Arial"/>
          <w:sz w:val="24"/>
          <w:szCs w:val="24"/>
        </w:rPr>
        <w:t>Values: Total_Amount (Sales)</w:t>
      </w:r>
    </w:p>
    <w:p w14:paraId="030CEFD8" w14:textId="77777777" w:rsidR="009A5A65" w:rsidRDefault="009A5A65" w:rsidP="009A5A65">
      <w:pPr>
        <w:pStyle w:val="ListParagraph"/>
        <w:ind w:left="1440"/>
        <w:rPr>
          <w:rFonts w:ascii="Arial" w:hAnsi="Arial" w:cs="Arial"/>
          <w:sz w:val="24"/>
          <w:szCs w:val="24"/>
        </w:rPr>
      </w:pPr>
    </w:p>
    <w:p w14:paraId="2259DA02" w14:textId="61D94DBD" w:rsidR="009A5A65" w:rsidRDefault="009A5A65" w:rsidP="009A5A65">
      <w:pPr>
        <w:pStyle w:val="ListParagraph"/>
        <w:numPr>
          <w:ilvl w:val="0"/>
          <w:numId w:val="3"/>
        </w:numPr>
        <w:rPr>
          <w:rFonts w:ascii="Arial" w:hAnsi="Arial" w:cs="Arial"/>
          <w:sz w:val="24"/>
          <w:szCs w:val="24"/>
        </w:rPr>
      </w:pPr>
      <w:r>
        <w:rPr>
          <w:rFonts w:ascii="Arial" w:hAnsi="Arial" w:cs="Arial"/>
          <w:sz w:val="24"/>
          <w:szCs w:val="24"/>
        </w:rPr>
        <w:t>Above</w:t>
      </w:r>
      <w:r>
        <w:rPr>
          <w:rFonts w:ascii="Arial" w:hAnsi="Arial" w:cs="Arial"/>
          <w:sz w:val="24"/>
          <w:szCs w:val="24"/>
        </w:rPr>
        <w:t xml:space="preserve"> is the pivot table </w:t>
      </w:r>
      <w:r>
        <w:rPr>
          <w:rFonts w:ascii="Arial" w:hAnsi="Arial" w:cs="Arial"/>
          <w:sz w:val="24"/>
          <w:szCs w:val="24"/>
        </w:rPr>
        <w:t>and below is the bar chart representing the data graphically:</w:t>
      </w:r>
    </w:p>
    <w:p w14:paraId="6D3B794C" w14:textId="688826B2" w:rsidR="009A5A65" w:rsidRPr="009A5A65" w:rsidRDefault="00816414" w:rsidP="009A5A65">
      <w:pPr>
        <w:rPr>
          <w:rFonts w:ascii="Arial" w:hAnsi="Arial" w:cs="Arial"/>
          <w:sz w:val="24"/>
          <w:szCs w:val="24"/>
        </w:rPr>
      </w:pPr>
      <w:r>
        <w:rPr>
          <w:noProof/>
        </w:rPr>
        <w:drawing>
          <wp:anchor distT="0" distB="0" distL="114300" distR="114300" simplePos="0" relativeHeight="251662336" behindDoc="1" locked="0" layoutInCell="1" allowOverlap="1" wp14:anchorId="4525F66F" wp14:editId="54B8A626">
            <wp:simplePos x="0" y="0"/>
            <wp:positionH relativeFrom="margin">
              <wp:align>center</wp:align>
            </wp:positionH>
            <wp:positionV relativeFrom="paragraph">
              <wp:posOffset>-1270</wp:posOffset>
            </wp:positionV>
            <wp:extent cx="5372100" cy="3440430"/>
            <wp:effectExtent l="0" t="0" r="0" b="7620"/>
            <wp:wrapNone/>
            <wp:docPr id="1121534882" name="Chart 1">
              <a:extLst xmlns:a="http://schemas.openxmlformats.org/drawingml/2006/main">
                <a:ext uri="{FF2B5EF4-FFF2-40B4-BE49-F238E27FC236}">
                  <a16:creationId xmlns:a16="http://schemas.microsoft.com/office/drawing/2014/main" id="{76D6780B-AAA3-660F-F75C-BA6C132E4F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6C0D3C78" w14:textId="77777777" w:rsidR="009A5A65" w:rsidRDefault="009A5A65" w:rsidP="009A5A65">
      <w:pPr>
        <w:rPr>
          <w:rFonts w:ascii="Arial" w:hAnsi="Arial" w:cs="Arial"/>
          <w:sz w:val="24"/>
          <w:szCs w:val="24"/>
        </w:rPr>
      </w:pPr>
    </w:p>
    <w:p w14:paraId="4113FCD0" w14:textId="77777777" w:rsidR="009A5A65" w:rsidRDefault="009A5A65" w:rsidP="009A5A65">
      <w:pPr>
        <w:rPr>
          <w:rFonts w:ascii="Arial" w:hAnsi="Arial" w:cs="Arial"/>
          <w:sz w:val="24"/>
          <w:szCs w:val="24"/>
        </w:rPr>
      </w:pPr>
    </w:p>
    <w:p w14:paraId="06F6827F" w14:textId="77777777" w:rsidR="00816414" w:rsidRDefault="00816414" w:rsidP="009A5A65">
      <w:pPr>
        <w:rPr>
          <w:rFonts w:ascii="Arial" w:hAnsi="Arial" w:cs="Arial"/>
          <w:sz w:val="24"/>
          <w:szCs w:val="24"/>
        </w:rPr>
      </w:pPr>
    </w:p>
    <w:p w14:paraId="6382EF83" w14:textId="77777777" w:rsidR="00816414" w:rsidRDefault="00816414" w:rsidP="009A5A65">
      <w:pPr>
        <w:rPr>
          <w:rFonts w:ascii="Arial" w:hAnsi="Arial" w:cs="Arial"/>
          <w:sz w:val="24"/>
          <w:szCs w:val="24"/>
        </w:rPr>
      </w:pPr>
    </w:p>
    <w:p w14:paraId="65D13F1B" w14:textId="77777777" w:rsidR="00816414" w:rsidRDefault="00816414" w:rsidP="009A5A65">
      <w:pPr>
        <w:rPr>
          <w:rFonts w:ascii="Arial" w:hAnsi="Arial" w:cs="Arial"/>
          <w:sz w:val="24"/>
          <w:szCs w:val="24"/>
        </w:rPr>
      </w:pPr>
    </w:p>
    <w:p w14:paraId="6164AAD8" w14:textId="77777777" w:rsidR="00816414" w:rsidRDefault="00816414" w:rsidP="009A5A65">
      <w:pPr>
        <w:rPr>
          <w:rFonts w:ascii="Arial" w:hAnsi="Arial" w:cs="Arial"/>
          <w:sz w:val="24"/>
          <w:szCs w:val="24"/>
        </w:rPr>
      </w:pPr>
    </w:p>
    <w:p w14:paraId="52CB7E91" w14:textId="77777777" w:rsidR="00816414" w:rsidRDefault="00816414" w:rsidP="009A5A65">
      <w:pPr>
        <w:rPr>
          <w:rFonts w:ascii="Arial" w:hAnsi="Arial" w:cs="Arial"/>
          <w:sz w:val="24"/>
          <w:szCs w:val="24"/>
        </w:rPr>
      </w:pPr>
    </w:p>
    <w:p w14:paraId="1C8B02D3" w14:textId="77777777" w:rsidR="00816414" w:rsidRDefault="00816414" w:rsidP="00816414">
      <w:pPr>
        <w:rPr>
          <w:rFonts w:ascii="Arial" w:hAnsi="Arial" w:cs="Arial"/>
          <w:sz w:val="24"/>
          <w:szCs w:val="24"/>
        </w:rPr>
      </w:pPr>
    </w:p>
    <w:p w14:paraId="19C1B3F3" w14:textId="77777777" w:rsidR="00816414" w:rsidRDefault="00816414" w:rsidP="00816414">
      <w:pPr>
        <w:rPr>
          <w:rFonts w:ascii="Arial" w:hAnsi="Arial" w:cs="Arial"/>
          <w:sz w:val="24"/>
          <w:szCs w:val="24"/>
        </w:rPr>
      </w:pPr>
    </w:p>
    <w:p w14:paraId="117424C8" w14:textId="77777777" w:rsidR="00816414" w:rsidRDefault="00816414" w:rsidP="00816414">
      <w:pPr>
        <w:rPr>
          <w:rFonts w:ascii="Arial" w:hAnsi="Arial" w:cs="Arial"/>
          <w:sz w:val="24"/>
          <w:szCs w:val="24"/>
        </w:rPr>
      </w:pPr>
    </w:p>
    <w:p w14:paraId="49F0DE0A" w14:textId="7FFB7D1F" w:rsidR="00816414" w:rsidRPr="00816414" w:rsidRDefault="00816414" w:rsidP="00816414">
      <w:pPr>
        <w:pStyle w:val="ListParagraph"/>
        <w:numPr>
          <w:ilvl w:val="0"/>
          <w:numId w:val="3"/>
        </w:numPr>
        <w:rPr>
          <w:rFonts w:ascii="Arial" w:hAnsi="Arial" w:cs="Arial"/>
          <w:sz w:val="24"/>
          <w:szCs w:val="24"/>
          <w:lang w:val="en-PK"/>
        </w:rPr>
      </w:pPr>
      <w:r w:rsidRPr="00816414">
        <w:rPr>
          <w:rFonts w:ascii="Arial" w:hAnsi="Arial" w:cs="Arial"/>
          <w:sz w:val="24"/>
          <w:szCs w:val="24"/>
          <w:lang w:val="en-PK"/>
        </w:rPr>
        <w:t xml:space="preserve">The chart shows that the customer with ID </w:t>
      </w:r>
      <w:r w:rsidRPr="00816414">
        <w:rPr>
          <w:rFonts w:ascii="Arial" w:hAnsi="Arial" w:cs="Arial"/>
          <w:b/>
          <w:bCs/>
          <w:sz w:val="24"/>
          <w:szCs w:val="24"/>
          <w:lang w:val="en-PK"/>
        </w:rPr>
        <w:t>‘C002’</w:t>
      </w:r>
      <w:r w:rsidRPr="00816414">
        <w:rPr>
          <w:rFonts w:ascii="Arial" w:hAnsi="Arial" w:cs="Arial"/>
          <w:sz w:val="24"/>
          <w:szCs w:val="24"/>
          <w:lang w:val="en-PK"/>
        </w:rPr>
        <w:t xml:space="preserve"> made the largest purchase, resulting in a sale of </w:t>
      </w:r>
      <w:r w:rsidRPr="00816414">
        <w:rPr>
          <w:rFonts w:ascii="Arial" w:hAnsi="Arial" w:cs="Arial"/>
          <w:b/>
          <w:bCs/>
          <w:sz w:val="24"/>
          <w:szCs w:val="24"/>
          <w:lang w:val="en-PK"/>
        </w:rPr>
        <w:t>1200</w:t>
      </w:r>
      <w:r w:rsidRPr="00816414">
        <w:rPr>
          <w:rFonts w:ascii="Arial" w:hAnsi="Arial" w:cs="Arial"/>
          <w:sz w:val="24"/>
          <w:szCs w:val="24"/>
          <w:lang w:val="en-PK"/>
        </w:rPr>
        <w:t xml:space="preserve">. This customer was from the </w:t>
      </w:r>
      <w:r w:rsidRPr="00816414">
        <w:rPr>
          <w:rFonts w:ascii="Arial" w:hAnsi="Arial" w:cs="Arial"/>
          <w:b/>
          <w:bCs/>
          <w:sz w:val="24"/>
          <w:szCs w:val="24"/>
          <w:lang w:val="en-PK"/>
        </w:rPr>
        <w:t>South</w:t>
      </w:r>
      <w:r w:rsidRPr="00816414">
        <w:rPr>
          <w:rFonts w:ascii="Arial" w:hAnsi="Arial" w:cs="Arial"/>
          <w:sz w:val="24"/>
          <w:szCs w:val="24"/>
          <w:lang w:val="en-PK"/>
        </w:rPr>
        <w:t xml:space="preserve"> region.</w:t>
      </w:r>
    </w:p>
    <w:p w14:paraId="2956B162" w14:textId="38913403" w:rsidR="00816414" w:rsidRDefault="00816414" w:rsidP="00816414">
      <w:pPr>
        <w:pStyle w:val="ListParagraph"/>
        <w:numPr>
          <w:ilvl w:val="0"/>
          <w:numId w:val="3"/>
        </w:numPr>
        <w:rPr>
          <w:rFonts w:ascii="Arial" w:hAnsi="Arial" w:cs="Arial"/>
          <w:sz w:val="24"/>
          <w:szCs w:val="24"/>
          <w:lang w:val="en-PK"/>
        </w:rPr>
      </w:pPr>
      <w:r w:rsidRPr="00816414">
        <w:rPr>
          <w:rFonts w:ascii="Arial" w:hAnsi="Arial" w:cs="Arial"/>
          <w:sz w:val="24"/>
          <w:szCs w:val="24"/>
          <w:lang w:val="en-PK"/>
        </w:rPr>
        <w:t xml:space="preserve">In contrast, the customer with ID </w:t>
      </w:r>
      <w:r w:rsidRPr="00816414">
        <w:rPr>
          <w:rFonts w:ascii="Arial" w:hAnsi="Arial" w:cs="Arial"/>
          <w:b/>
          <w:bCs/>
          <w:sz w:val="24"/>
          <w:szCs w:val="24"/>
          <w:lang w:val="en-PK"/>
        </w:rPr>
        <w:t>‘C007’</w:t>
      </w:r>
      <w:r w:rsidRPr="00816414">
        <w:rPr>
          <w:rFonts w:ascii="Arial" w:hAnsi="Arial" w:cs="Arial"/>
          <w:sz w:val="24"/>
          <w:szCs w:val="24"/>
          <w:lang w:val="en-PK"/>
        </w:rPr>
        <w:t xml:space="preserve"> made the smallest purchase, with a sale of just </w:t>
      </w:r>
      <w:r w:rsidRPr="00816414">
        <w:rPr>
          <w:rFonts w:ascii="Arial" w:hAnsi="Arial" w:cs="Arial"/>
          <w:b/>
          <w:bCs/>
          <w:sz w:val="24"/>
          <w:szCs w:val="24"/>
          <w:lang w:val="en-PK"/>
        </w:rPr>
        <w:t>25</w:t>
      </w:r>
      <w:r w:rsidRPr="00816414">
        <w:rPr>
          <w:rFonts w:ascii="Arial" w:hAnsi="Arial" w:cs="Arial"/>
          <w:sz w:val="24"/>
          <w:szCs w:val="24"/>
          <w:lang w:val="en-PK"/>
        </w:rPr>
        <w:t xml:space="preserve">, and was from the </w:t>
      </w:r>
      <w:r w:rsidRPr="00816414">
        <w:rPr>
          <w:rFonts w:ascii="Arial" w:hAnsi="Arial" w:cs="Arial"/>
          <w:b/>
          <w:bCs/>
          <w:sz w:val="24"/>
          <w:szCs w:val="24"/>
          <w:lang w:val="en-PK"/>
        </w:rPr>
        <w:t>West</w:t>
      </w:r>
      <w:r w:rsidRPr="00816414">
        <w:rPr>
          <w:rFonts w:ascii="Arial" w:hAnsi="Arial" w:cs="Arial"/>
          <w:sz w:val="24"/>
          <w:szCs w:val="24"/>
          <w:lang w:val="en-PK"/>
        </w:rPr>
        <w:t xml:space="preserve"> region.</w:t>
      </w:r>
    </w:p>
    <w:p w14:paraId="5F5495E3" w14:textId="77777777" w:rsidR="00594B0B" w:rsidRDefault="00594B0B" w:rsidP="00594B0B">
      <w:pPr>
        <w:rPr>
          <w:rFonts w:ascii="Arial" w:hAnsi="Arial" w:cs="Arial"/>
          <w:sz w:val="24"/>
          <w:szCs w:val="24"/>
          <w:lang w:val="en-PK"/>
        </w:rPr>
      </w:pPr>
    </w:p>
    <w:p w14:paraId="481D866F" w14:textId="1A94BBD1" w:rsidR="00594B0B" w:rsidRDefault="00594B0B" w:rsidP="00594B0B">
      <w:pPr>
        <w:pStyle w:val="ListParagraph"/>
        <w:numPr>
          <w:ilvl w:val="1"/>
          <w:numId w:val="4"/>
        </w:numPr>
        <w:spacing w:line="360" w:lineRule="auto"/>
        <w:rPr>
          <w:rFonts w:ascii="Arial" w:hAnsi="Arial" w:cs="Arial"/>
          <w:b/>
          <w:sz w:val="24"/>
          <w:szCs w:val="24"/>
        </w:rPr>
      </w:pPr>
      <w:r>
        <w:rPr>
          <w:rFonts w:ascii="Arial" w:hAnsi="Arial" w:cs="Arial"/>
          <w:b/>
          <w:sz w:val="24"/>
          <w:szCs w:val="24"/>
        </w:rPr>
        <w:t>Provide Actionable Recommendations</w:t>
      </w:r>
      <w:r>
        <w:rPr>
          <w:rFonts w:ascii="Arial" w:hAnsi="Arial" w:cs="Arial"/>
          <w:b/>
          <w:sz w:val="24"/>
          <w:szCs w:val="24"/>
        </w:rPr>
        <w:t>:</w:t>
      </w:r>
    </w:p>
    <w:p w14:paraId="38BE7646" w14:textId="64BA06BD" w:rsidR="00594B0B" w:rsidRDefault="00594B0B" w:rsidP="00594B0B">
      <w:pPr>
        <w:spacing w:line="360" w:lineRule="auto"/>
        <w:rPr>
          <w:rFonts w:ascii="Arial" w:hAnsi="Arial" w:cs="Arial"/>
          <w:bCs/>
          <w:sz w:val="24"/>
          <w:szCs w:val="24"/>
        </w:rPr>
      </w:pPr>
      <w:r>
        <w:rPr>
          <w:rFonts w:ascii="Arial" w:hAnsi="Arial" w:cs="Arial"/>
          <w:bCs/>
          <w:sz w:val="24"/>
          <w:szCs w:val="24"/>
        </w:rPr>
        <w:t>Based on the insights from the data and visualisations above, there are some actionable recommendations that could help ShopEase boost its sales further. These include the following:</w:t>
      </w:r>
    </w:p>
    <w:p w14:paraId="018053F8" w14:textId="77777777" w:rsidR="00594B0B" w:rsidRDefault="00594B0B" w:rsidP="00594B0B">
      <w:pPr>
        <w:spacing w:line="360" w:lineRule="auto"/>
        <w:rPr>
          <w:rFonts w:ascii="Arial" w:hAnsi="Arial" w:cs="Arial"/>
          <w:bCs/>
          <w:sz w:val="24"/>
          <w:szCs w:val="24"/>
        </w:rPr>
      </w:pPr>
    </w:p>
    <w:p w14:paraId="1DC037B9" w14:textId="77777777" w:rsidR="00661AF6" w:rsidRDefault="00661AF6" w:rsidP="00661AF6">
      <w:pPr>
        <w:pStyle w:val="ListParagraph"/>
        <w:numPr>
          <w:ilvl w:val="0"/>
          <w:numId w:val="3"/>
        </w:numPr>
        <w:rPr>
          <w:rFonts w:ascii="Arial" w:hAnsi="Arial" w:cs="Arial"/>
          <w:bCs/>
          <w:sz w:val="24"/>
          <w:szCs w:val="24"/>
          <w:lang w:val="en-PK"/>
        </w:rPr>
      </w:pPr>
      <w:r w:rsidRPr="00661AF6">
        <w:rPr>
          <w:rFonts w:ascii="Arial" w:hAnsi="Arial" w:cs="Arial"/>
          <w:bCs/>
          <w:sz w:val="24"/>
          <w:szCs w:val="24"/>
          <w:lang w:val="en-PK"/>
        </w:rPr>
        <w:lastRenderedPageBreak/>
        <w:t xml:space="preserve">A </w:t>
      </w:r>
      <w:r w:rsidRPr="00661AF6">
        <w:rPr>
          <w:rFonts w:ascii="Arial" w:hAnsi="Arial" w:cs="Arial"/>
          <w:b/>
          <w:bCs/>
          <w:sz w:val="24"/>
          <w:szCs w:val="24"/>
          <w:lang w:val="en-PK"/>
        </w:rPr>
        <w:t>monthly sales target</w:t>
      </w:r>
      <w:r w:rsidRPr="00661AF6">
        <w:rPr>
          <w:rFonts w:ascii="Arial" w:hAnsi="Arial" w:cs="Arial"/>
          <w:bCs/>
          <w:sz w:val="24"/>
          <w:szCs w:val="24"/>
          <w:lang w:val="en-PK"/>
        </w:rPr>
        <w:t xml:space="preserve"> should be set and communicated to ensure consistent sales performance across all months.</w:t>
      </w:r>
    </w:p>
    <w:p w14:paraId="47281718" w14:textId="77777777" w:rsidR="00661AF6" w:rsidRDefault="00661AF6" w:rsidP="00661AF6">
      <w:pPr>
        <w:pStyle w:val="ListParagraph"/>
        <w:numPr>
          <w:ilvl w:val="0"/>
          <w:numId w:val="3"/>
        </w:numPr>
        <w:rPr>
          <w:rFonts w:ascii="Arial" w:hAnsi="Arial" w:cs="Arial"/>
          <w:bCs/>
          <w:sz w:val="24"/>
          <w:szCs w:val="24"/>
          <w:lang w:val="en-PK"/>
        </w:rPr>
      </w:pPr>
      <w:r w:rsidRPr="00661AF6">
        <w:rPr>
          <w:rFonts w:ascii="Arial" w:hAnsi="Arial" w:cs="Arial"/>
          <w:bCs/>
          <w:sz w:val="24"/>
          <w:szCs w:val="24"/>
          <w:lang w:val="en-PK"/>
        </w:rPr>
        <w:t xml:space="preserve">Analyze the </w:t>
      </w:r>
      <w:r w:rsidRPr="00661AF6">
        <w:rPr>
          <w:rFonts w:ascii="Arial" w:hAnsi="Arial" w:cs="Arial"/>
          <w:b/>
          <w:bCs/>
          <w:sz w:val="24"/>
          <w:szCs w:val="24"/>
          <w:lang w:val="en-PK"/>
        </w:rPr>
        <w:t>factors contributing to peak sales months</w:t>
      </w:r>
      <w:r w:rsidRPr="00661AF6">
        <w:rPr>
          <w:rFonts w:ascii="Arial" w:hAnsi="Arial" w:cs="Arial"/>
          <w:bCs/>
          <w:sz w:val="24"/>
          <w:szCs w:val="24"/>
          <w:lang w:val="en-PK"/>
        </w:rPr>
        <w:t xml:space="preserve"> and assess whether similar strategies can be applied to improve underperforming months.</w:t>
      </w:r>
    </w:p>
    <w:p w14:paraId="67A6F65D" w14:textId="77777777" w:rsidR="00661AF6" w:rsidRDefault="00661AF6" w:rsidP="00661AF6">
      <w:pPr>
        <w:pStyle w:val="ListParagraph"/>
        <w:numPr>
          <w:ilvl w:val="0"/>
          <w:numId w:val="3"/>
        </w:numPr>
        <w:rPr>
          <w:rFonts w:ascii="Arial" w:hAnsi="Arial" w:cs="Arial"/>
          <w:bCs/>
          <w:sz w:val="24"/>
          <w:szCs w:val="24"/>
          <w:lang w:val="en-PK"/>
        </w:rPr>
      </w:pPr>
      <w:r w:rsidRPr="00661AF6">
        <w:rPr>
          <w:rFonts w:ascii="Arial" w:hAnsi="Arial" w:cs="Arial"/>
          <w:bCs/>
          <w:sz w:val="24"/>
          <w:szCs w:val="24"/>
          <w:lang w:val="en-PK"/>
        </w:rPr>
        <w:t xml:space="preserve">Collect </w:t>
      </w:r>
      <w:r w:rsidRPr="00661AF6">
        <w:rPr>
          <w:rFonts w:ascii="Arial" w:hAnsi="Arial" w:cs="Arial"/>
          <w:b/>
          <w:bCs/>
          <w:sz w:val="24"/>
          <w:szCs w:val="24"/>
          <w:lang w:val="en-PK"/>
        </w:rPr>
        <w:t>customer feedback</w:t>
      </w:r>
      <w:r w:rsidRPr="00661AF6">
        <w:rPr>
          <w:rFonts w:ascii="Arial" w:hAnsi="Arial" w:cs="Arial"/>
          <w:bCs/>
          <w:sz w:val="24"/>
          <w:szCs w:val="24"/>
          <w:lang w:val="en-PK"/>
        </w:rPr>
        <w:t xml:space="preserve"> to better understand their product preferences. For example, the </w:t>
      </w:r>
      <w:r w:rsidRPr="00661AF6">
        <w:rPr>
          <w:rFonts w:ascii="Arial" w:hAnsi="Arial" w:cs="Arial"/>
          <w:b/>
          <w:bCs/>
          <w:sz w:val="24"/>
          <w:szCs w:val="24"/>
          <w:lang w:val="en-PK"/>
        </w:rPr>
        <w:t>‘Books’</w:t>
      </w:r>
      <w:r w:rsidRPr="00661AF6">
        <w:rPr>
          <w:rFonts w:ascii="Arial" w:hAnsi="Arial" w:cs="Arial"/>
          <w:bCs/>
          <w:sz w:val="24"/>
          <w:szCs w:val="24"/>
          <w:lang w:val="en-PK"/>
        </w:rPr>
        <w:t xml:space="preserve"> category underperformed compared to others, suggesting a need to explore the types of books customers are interested in and adjust offerings accordingly.</w:t>
      </w:r>
    </w:p>
    <w:p w14:paraId="18EC2CE9" w14:textId="77777777" w:rsidR="00661AF6" w:rsidRDefault="00661AF6" w:rsidP="00661AF6">
      <w:pPr>
        <w:pStyle w:val="ListParagraph"/>
        <w:numPr>
          <w:ilvl w:val="0"/>
          <w:numId w:val="3"/>
        </w:numPr>
        <w:rPr>
          <w:rFonts w:ascii="Arial" w:hAnsi="Arial" w:cs="Arial"/>
          <w:bCs/>
          <w:sz w:val="24"/>
          <w:szCs w:val="24"/>
          <w:lang w:val="en-PK"/>
        </w:rPr>
      </w:pPr>
      <w:r w:rsidRPr="00661AF6">
        <w:rPr>
          <w:rFonts w:ascii="Arial" w:hAnsi="Arial" w:cs="Arial"/>
          <w:bCs/>
          <w:sz w:val="24"/>
          <w:szCs w:val="24"/>
          <w:lang w:val="en-PK"/>
        </w:rPr>
        <w:t xml:space="preserve">For </w:t>
      </w:r>
      <w:r w:rsidRPr="00661AF6">
        <w:rPr>
          <w:rFonts w:ascii="Arial" w:hAnsi="Arial" w:cs="Arial"/>
          <w:b/>
          <w:bCs/>
          <w:sz w:val="24"/>
          <w:szCs w:val="24"/>
          <w:lang w:val="en-PK"/>
        </w:rPr>
        <w:t>best-selling products</w:t>
      </w:r>
      <w:r w:rsidRPr="00661AF6">
        <w:rPr>
          <w:rFonts w:ascii="Arial" w:hAnsi="Arial" w:cs="Arial"/>
          <w:bCs/>
          <w:sz w:val="24"/>
          <w:szCs w:val="24"/>
          <w:lang w:val="en-PK"/>
        </w:rPr>
        <w:t>, consider increasing inventory levels to meet demand and further boost sales.</w:t>
      </w:r>
    </w:p>
    <w:p w14:paraId="1C236165" w14:textId="7DAB6D4C" w:rsidR="00661AF6" w:rsidRDefault="00661AF6" w:rsidP="00661AF6">
      <w:pPr>
        <w:pStyle w:val="ListParagraph"/>
        <w:numPr>
          <w:ilvl w:val="0"/>
          <w:numId w:val="3"/>
        </w:numPr>
        <w:rPr>
          <w:rFonts w:ascii="Arial" w:hAnsi="Arial" w:cs="Arial"/>
          <w:bCs/>
          <w:sz w:val="24"/>
          <w:szCs w:val="24"/>
          <w:lang w:val="en-PK"/>
        </w:rPr>
      </w:pPr>
      <w:r w:rsidRPr="00661AF6">
        <w:rPr>
          <w:rFonts w:ascii="Arial" w:hAnsi="Arial" w:cs="Arial"/>
          <w:bCs/>
          <w:sz w:val="24"/>
          <w:szCs w:val="24"/>
          <w:lang w:val="en-PK"/>
        </w:rPr>
        <w:t xml:space="preserve">Examine </w:t>
      </w:r>
      <w:r w:rsidRPr="00661AF6">
        <w:rPr>
          <w:rFonts w:ascii="Arial" w:hAnsi="Arial" w:cs="Arial"/>
          <w:b/>
          <w:bCs/>
          <w:sz w:val="24"/>
          <w:szCs w:val="24"/>
          <w:lang w:val="en-PK"/>
        </w:rPr>
        <w:t xml:space="preserve">regional purchasing </w:t>
      </w:r>
      <w:r w:rsidR="00F1264D" w:rsidRPr="00661AF6">
        <w:rPr>
          <w:rFonts w:ascii="Arial" w:hAnsi="Arial" w:cs="Arial"/>
          <w:b/>
          <w:bCs/>
          <w:sz w:val="24"/>
          <w:szCs w:val="24"/>
          <w:lang w:val="en-PK"/>
        </w:rPr>
        <w:t>behaviour</w:t>
      </w:r>
      <w:r w:rsidRPr="00661AF6">
        <w:rPr>
          <w:rFonts w:ascii="Arial" w:hAnsi="Arial" w:cs="Arial"/>
          <w:bCs/>
          <w:sz w:val="24"/>
          <w:szCs w:val="24"/>
          <w:lang w:val="en-PK"/>
        </w:rPr>
        <w:t xml:space="preserve">. Although the </w:t>
      </w:r>
      <w:r w:rsidRPr="00661AF6">
        <w:rPr>
          <w:rFonts w:ascii="Arial" w:hAnsi="Arial" w:cs="Arial"/>
          <w:b/>
          <w:bCs/>
          <w:sz w:val="24"/>
          <w:szCs w:val="24"/>
          <w:lang w:val="en-PK"/>
        </w:rPr>
        <w:t>South</w:t>
      </w:r>
      <w:r w:rsidRPr="00661AF6">
        <w:rPr>
          <w:rFonts w:ascii="Arial" w:hAnsi="Arial" w:cs="Arial"/>
          <w:bCs/>
          <w:sz w:val="24"/>
          <w:szCs w:val="24"/>
          <w:lang w:val="en-PK"/>
        </w:rPr>
        <w:t xml:space="preserve"> region had the highest sales, most transactions were made using </w:t>
      </w:r>
      <w:r w:rsidRPr="00661AF6">
        <w:rPr>
          <w:rFonts w:ascii="Arial" w:hAnsi="Arial" w:cs="Arial"/>
          <w:b/>
          <w:bCs/>
          <w:sz w:val="24"/>
          <w:szCs w:val="24"/>
          <w:lang w:val="en-PK"/>
        </w:rPr>
        <w:t>cash</w:t>
      </w:r>
      <w:r w:rsidRPr="00661AF6">
        <w:rPr>
          <w:rFonts w:ascii="Arial" w:hAnsi="Arial" w:cs="Arial"/>
          <w:bCs/>
          <w:sz w:val="24"/>
          <w:szCs w:val="24"/>
          <w:lang w:val="en-PK"/>
        </w:rPr>
        <w:t xml:space="preserve">. Ensure customers in all regions have access to a </w:t>
      </w:r>
      <w:r w:rsidRPr="00661AF6">
        <w:rPr>
          <w:rFonts w:ascii="Arial" w:hAnsi="Arial" w:cs="Arial"/>
          <w:b/>
          <w:bCs/>
          <w:sz w:val="24"/>
          <w:szCs w:val="24"/>
          <w:lang w:val="en-PK"/>
        </w:rPr>
        <w:t>variety of payment options</w:t>
      </w:r>
      <w:r w:rsidRPr="00661AF6">
        <w:rPr>
          <w:rFonts w:ascii="Arial" w:hAnsi="Arial" w:cs="Arial"/>
          <w:bCs/>
          <w:sz w:val="24"/>
          <w:szCs w:val="24"/>
          <w:lang w:val="en-PK"/>
        </w:rPr>
        <w:t xml:space="preserve"> based on their preferences.</w:t>
      </w:r>
    </w:p>
    <w:p w14:paraId="29C3659A" w14:textId="77777777" w:rsidR="00594B0B" w:rsidRDefault="00594B0B" w:rsidP="00594B0B">
      <w:pPr>
        <w:rPr>
          <w:rFonts w:ascii="Arial" w:hAnsi="Arial" w:cs="Arial"/>
          <w:bCs/>
          <w:sz w:val="24"/>
          <w:szCs w:val="24"/>
          <w:lang w:val="en-PK"/>
        </w:rPr>
      </w:pPr>
    </w:p>
    <w:p w14:paraId="35DC02D0" w14:textId="134C6BB3" w:rsidR="004B0E56" w:rsidRDefault="004B0E56" w:rsidP="004B0E56">
      <w:pPr>
        <w:pStyle w:val="ListParagraph"/>
        <w:numPr>
          <w:ilvl w:val="1"/>
          <w:numId w:val="4"/>
        </w:numPr>
        <w:spacing w:line="360" w:lineRule="auto"/>
        <w:rPr>
          <w:rFonts w:ascii="Arial" w:hAnsi="Arial" w:cs="Arial"/>
          <w:b/>
          <w:sz w:val="24"/>
          <w:szCs w:val="24"/>
        </w:rPr>
      </w:pPr>
      <w:r>
        <w:rPr>
          <w:rFonts w:ascii="Arial" w:hAnsi="Arial" w:cs="Arial"/>
          <w:b/>
          <w:sz w:val="24"/>
          <w:szCs w:val="24"/>
        </w:rPr>
        <w:t>Ethical Considerations</w:t>
      </w:r>
      <w:r>
        <w:rPr>
          <w:rFonts w:ascii="Arial" w:hAnsi="Arial" w:cs="Arial"/>
          <w:b/>
          <w:sz w:val="24"/>
          <w:szCs w:val="24"/>
        </w:rPr>
        <w:t>:</w:t>
      </w:r>
    </w:p>
    <w:p w14:paraId="63F965A9" w14:textId="1F7A90BF" w:rsidR="00BE0223" w:rsidRDefault="00BE0223" w:rsidP="00BE0223">
      <w:pPr>
        <w:spacing w:line="360" w:lineRule="auto"/>
        <w:rPr>
          <w:rFonts w:ascii="Arial" w:hAnsi="Arial" w:cs="Arial"/>
          <w:bCs/>
          <w:sz w:val="24"/>
          <w:szCs w:val="24"/>
        </w:rPr>
      </w:pPr>
      <w:r>
        <w:rPr>
          <w:rFonts w:ascii="Arial" w:hAnsi="Arial" w:cs="Arial"/>
          <w:bCs/>
          <w:sz w:val="24"/>
          <w:szCs w:val="24"/>
        </w:rPr>
        <w:t>It is crucial to take into account major ethical considerations while conducting a data analysis or normally working with data within an organisation. These include the following:</w:t>
      </w:r>
    </w:p>
    <w:p w14:paraId="3FA2AD0D" w14:textId="77777777" w:rsidR="00BE0223" w:rsidRDefault="00BE0223" w:rsidP="00BE0223">
      <w:pPr>
        <w:spacing w:line="360" w:lineRule="auto"/>
        <w:rPr>
          <w:rFonts w:ascii="Arial" w:hAnsi="Arial" w:cs="Arial"/>
          <w:bCs/>
          <w:sz w:val="24"/>
          <w:szCs w:val="24"/>
        </w:rPr>
      </w:pPr>
    </w:p>
    <w:p w14:paraId="47795D40" w14:textId="3666FAEA" w:rsidR="00BE0223" w:rsidRDefault="00BE0223" w:rsidP="00BE0223">
      <w:pPr>
        <w:pStyle w:val="ListParagraph"/>
        <w:numPr>
          <w:ilvl w:val="0"/>
          <w:numId w:val="3"/>
        </w:numPr>
        <w:spacing w:line="360" w:lineRule="auto"/>
        <w:rPr>
          <w:rFonts w:ascii="Arial" w:hAnsi="Arial" w:cs="Arial"/>
          <w:bCs/>
          <w:sz w:val="24"/>
          <w:szCs w:val="24"/>
        </w:rPr>
      </w:pPr>
      <w:r>
        <w:rPr>
          <w:rFonts w:ascii="Arial" w:hAnsi="Arial" w:cs="Arial"/>
          <w:bCs/>
          <w:sz w:val="24"/>
          <w:szCs w:val="24"/>
        </w:rPr>
        <w:t>Anonymise the data. Remove any identifiable information from the data so it can be shared securely such as removing names, addresses and email addresses.</w:t>
      </w:r>
    </w:p>
    <w:p w14:paraId="738D5D73" w14:textId="57D48D65" w:rsidR="00BE0223" w:rsidRDefault="00BE0223" w:rsidP="00BE0223">
      <w:pPr>
        <w:pStyle w:val="ListParagraph"/>
        <w:numPr>
          <w:ilvl w:val="0"/>
          <w:numId w:val="3"/>
        </w:numPr>
        <w:spacing w:line="360" w:lineRule="auto"/>
        <w:rPr>
          <w:rFonts w:ascii="Arial" w:hAnsi="Arial" w:cs="Arial"/>
          <w:bCs/>
          <w:sz w:val="24"/>
          <w:szCs w:val="24"/>
        </w:rPr>
      </w:pPr>
      <w:r>
        <w:rPr>
          <w:rFonts w:ascii="Arial" w:hAnsi="Arial" w:cs="Arial"/>
          <w:bCs/>
          <w:sz w:val="24"/>
          <w:szCs w:val="24"/>
        </w:rPr>
        <w:t>Mitigate bias: Review datasets for imbalances so that the data can be used to produce fair and factual insights leading to helpful decision making.</w:t>
      </w:r>
    </w:p>
    <w:p w14:paraId="34DFA3D7" w14:textId="3CA0034F" w:rsidR="00BE0223" w:rsidRDefault="00BE0223" w:rsidP="00BE0223">
      <w:pPr>
        <w:pStyle w:val="ListParagraph"/>
        <w:numPr>
          <w:ilvl w:val="0"/>
          <w:numId w:val="3"/>
        </w:numPr>
        <w:spacing w:line="360" w:lineRule="auto"/>
        <w:rPr>
          <w:rFonts w:ascii="Arial" w:hAnsi="Arial" w:cs="Arial"/>
          <w:bCs/>
          <w:sz w:val="24"/>
          <w:szCs w:val="24"/>
        </w:rPr>
      </w:pPr>
      <w:r>
        <w:rPr>
          <w:rFonts w:ascii="Arial" w:hAnsi="Arial" w:cs="Arial"/>
          <w:bCs/>
          <w:sz w:val="24"/>
          <w:szCs w:val="24"/>
        </w:rPr>
        <w:t>Obtain consent: It is essential to inform users about how their data would be used. Even before that, it is important to obtain their consent of sharing data.</w:t>
      </w:r>
    </w:p>
    <w:p w14:paraId="14525EFC" w14:textId="13FAEFF3" w:rsidR="00BE0223" w:rsidRDefault="00BE0223" w:rsidP="00BE0223">
      <w:pPr>
        <w:pStyle w:val="ListParagraph"/>
        <w:numPr>
          <w:ilvl w:val="0"/>
          <w:numId w:val="3"/>
        </w:numPr>
        <w:spacing w:line="360" w:lineRule="auto"/>
        <w:rPr>
          <w:rFonts w:ascii="Arial" w:hAnsi="Arial" w:cs="Arial"/>
          <w:bCs/>
          <w:sz w:val="24"/>
          <w:szCs w:val="24"/>
        </w:rPr>
      </w:pPr>
      <w:r>
        <w:rPr>
          <w:rFonts w:ascii="Arial" w:hAnsi="Arial" w:cs="Arial"/>
          <w:bCs/>
          <w:sz w:val="24"/>
          <w:szCs w:val="24"/>
        </w:rPr>
        <w:t>Secure storage: Encrypt sensitive data and control access.</w:t>
      </w:r>
    </w:p>
    <w:p w14:paraId="0B6E7AC7" w14:textId="77777777" w:rsidR="00BE0223" w:rsidRDefault="00BE0223" w:rsidP="00BE0223">
      <w:pPr>
        <w:spacing w:line="360" w:lineRule="auto"/>
        <w:rPr>
          <w:rFonts w:ascii="Arial" w:hAnsi="Arial" w:cs="Arial"/>
          <w:bCs/>
          <w:sz w:val="24"/>
          <w:szCs w:val="24"/>
        </w:rPr>
      </w:pPr>
    </w:p>
    <w:p w14:paraId="79A05E2B" w14:textId="77777777" w:rsidR="00DB05E3" w:rsidRDefault="00DB05E3" w:rsidP="00BE0223">
      <w:pPr>
        <w:spacing w:line="360" w:lineRule="auto"/>
        <w:rPr>
          <w:rFonts w:ascii="Arial" w:hAnsi="Arial" w:cs="Arial"/>
          <w:bCs/>
          <w:sz w:val="24"/>
          <w:szCs w:val="24"/>
        </w:rPr>
      </w:pPr>
    </w:p>
    <w:p w14:paraId="5A666A91" w14:textId="77777777" w:rsidR="00DB05E3" w:rsidRDefault="00DB05E3" w:rsidP="00BE0223">
      <w:pPr>
        <w:spacing w:line="360" w:lineRule="auto"/>
        <w:rPr>
          <w:rFonts w:ascii="Arial" w:hAnsi="Arial" w:cs="Arial"/>
          <w:bCs/>
          <w:sz w:val="24"/>
          <w:szCs w:val="24"/>
        </w:rPr>
      </w:pPr>
    </w:p>
    <w:p w14:paraId="48C60FEC" w14:textId="77777777" w:rsidR="00DB05E3" w:rsidRDefault="00DB05E3" w:rsidP="00BE0223">
      <w:pPr>
        <w:spacing w:line="360" w:lineRule="auto"/>
        <w:rPr>
          <w:rFonts w:ascii="Arial" w:hAnsi="Arial" w:cs="Arial"/>
          <w:bCs/>
          <w:sz w:val="24"/>
          <w:szCs w:val="24"/>
        </w:rPr>
      </w:pPr>
    </w:p>
    <w:p w14:paraId="21522EB2" w14:textId="67B699B9" w:rsidR="00DB05E3" w:rsidRDefault="00DB05E3" w:rsidP="00CA6211">
      <w:pPr>
        <w:pStyle w:val="ListParagraph"/>
        <w:numPr>
          <w:ilvl w:val="0"/>
          <w:numId w:val="4"/>
        </w:numPr>
        <w:spacing w:line="360" w:lineRule="auto"/>
        <w:rPr>
          <w:rFonts w:ascii="Arial" w:hAnsi="Arial" w:cs="Arial"/>
          <w:b/>
          <w:sz w:val="24"/>
          <w:szCs w:val="24"/>
        </w:rPr>
      </w:pPr>
      <w:r w:rsidRPr="00CA6211">
        <w:rPr>
          <w:rFonts w:ascii="Arial" w:hAnsi="Arial" w:cs="Arial"/>
          <w:b/>
          <w:sz w:val="24"/>
          <w:szCs w:val="24"/>
        </w:rPr>
        <w:lastRenderedPageBreak/>
        <w:t>Bonus Challenge</w:t>
      </w:r>
      <w:r w:rsidR="00CA6211">
        <w:rPr>
          <w:rFonts w:ascii="Arial" w:hAnsi="Arial" w:cs="Arial"/>
          <w:b/>
          <w:sz w:val="24"/>
          <w:szCs w:val="24"/>
        </w:rPr>
        <w:t>: Strategies to Boost Sales</w:t>
      </w:r>
    </w:p>
    <w:p w14:paraId="30A63322" w14:textId="77777777" w:rsidR="00CA6211" w:rsidRDefault="00CA6211" w:rsidP="00CA6211">
      <w:pPr>
        <w:pStyle w:val="ListParagraph"/>
        <w:spacing w:line="360" w:lineRule="auto"/>
        <w:ind w:left="408"/>
        <w:rPr>
          <w:rFonts w:ascii="Arial" w:hAnsi="Arial" w:cs="Arial"/>
          <w:b/>
          <w:sz w:val="24"/>
          <w:szCs w:val="24"/>
        </w:rPr>
      </w:pPr>
    </w:p>
    <w:p w14:paraId="4A5C863B" w14:textId="1DF10AD3" w:rsidR="00CA6211" w:rsidRDefault="00CA6211" w:rsidP="00CA6211">
      <w:pPr>
        <w:pStyle w:val="ListParagraph"/>
        <w:numPr>
          <w:ilvl w:val="1"/>
          <w:numId w:val="4"/>
        </w:numPr>
        <w:spacing w:line="360" w:lineRule="auto"/>
        <w:rPr>
          <w:rFonts w:ascii="Arial" w:hAnsi="Arial" w:cs="Arial"/>
          <w:bCs/>
          <w:sz w:val="24"/>
          <w:szCs w:val="24"/>
        </w:rPr>
      </w:pPr>
      <w:r>
        <w:rPr>
          <w:rFonts w:ascii="Arial" w:hAnsi="Arial" w:cs="Arial"/>
          <w:bCs/>
          <w:sz w:val="24"/>
          <w:szCs w:val="24"/>
        </w:rPr>
        <w:t>Identify Low-Performing Months</w:t>
      </w:r>
      <w:r w:rsidR="002018C2">
        <w:rPr>
          <w:rFonts w:ascii="Arial" w:hAnsi="Arial" w:cs="Arial"/>
          <w:bCs/>
          <w:sz w:val="24"/>
          <w:szCs w:val="24"/>
        </w:rPr>
        <w:t>:</w:t>
      </w:r>
    </w:p>
    <w:p w14:paraId="0B4AC38C" w14:textId="77777777" w:rsidR="002018C2" w:rsidRDefault="002018C2" w:rsidP="002018C2">
      <w:pPr>
        <w:pStyle w:val="ListParagraph"/>
        <w:spacing w:line="360" w:lineRule="auto"/>
        <w:rPr>
          <w:rFonts w:ascii="Arial" w:hAnsi="Arial" w:cs="Arial"/>
          <w:bCs/>
          <w:sz w:val="24"/>
          <w:szCs w:val="24"/>
        </w:rPr>
      </w:pPr>
    </w:p>
    <w:p w14:paraId="68DB0417" w14:textId="41A59D3F" w:rsidR="00CA6211" w:rsidRDefault="002018C2" w:rsidP="002018C2">
      <w:pPr>
        <w:pStyle w:val="ListParagraph"/>
        <w:numPr>
          <w:ilvl w:val="0"/>
          <w:numId w:val="3"/>
        </w:numPr>
        <w:spacing w:line="360" w:lineRule="auto"/>
        <w:rPr>
          <w:rFonts w:ascii="Arial" w:hAnsi="Arial" w:cs="Arial"/>
          <w:bCs/>
          <w:sz w:val="24"/>
          <w:szCs w:val="24"/>
        </w:rPr>
      </w:pPr>
      <w:r w:rsidRPr="002018C2">
        <w:rPr>
          <w:rFonts w:ascii="Arial" w:hAnsi="Arial" w:cs="Arial"/>
          <w:bCs/>
          <w:sz w:val="24"/>
          <w:szCs w:val="24"/>
        </w:rPr>
        <w:t>The</w:t>
      </w:r>
      <w:r w:rsidR="00CE091C">
        <w:rPr>
          <w:rFonts w:ascii="Arial" w:hAnsi="Arial" w:cs="Arial"/>
          <w:bCs/>
          <w:sz w:val="24"/>
          <w:szCs w:val="24"/>
        </w:rPr>
        <w:t xml:space="preserve"> sales values for</w:t>
      </w:r>
      <w:r w:rsidRPr="002018C2">
        <w:rPr>
          <w:rFonts w:ascii="Arial" w:hAnsi="Arial" w:cs="Arial"/>
          <w:bCs/>
          <w:sz w:val="24"/>
          <w:szCs w:val="24"/>
        </w:rPr>
        <w:t xml:space="preserve"> lowest-performing months</w:t>
      </w:r>
      <w:r w:rsidR="00CF5BC8">
        <w:rPr>
          <w:rFonts w:ascii="Arial" w:hAnsi="Arial" w:cs="Arial"/>
          <w:bCs/>
          <w:sz w:val="24"/>
          <w:szCs w:val="24"/>
        </w:rPr>
        <w:t xml:space="preserve"> </w:t>
      </w:r>
      <w:r w:rsidRPr="002018C2">
        <w:rPr>
          <w:rFonts w:ascii="Arial" w:hAnsi="Arial" w:cs="Arial"/>
          <w:bCs/>
          <w:sz w:val="24"/>
          <w:szCs w:val="24"/>
        </w:rPr>
        <w:t xml:space="preserve">in the dataset were identified using the SMALL() function in Excel. </w:t>
      </w:r>
    </w:p>
    <w:p w14:paraId="3182B706" w14:textId="62F79F32" w:rsidR="00CE091C" w:rsidRDefault="00CE091C" w:rsidP="002018C2">
      <w:pPr>
        <w:pStyle w:val="ListParagraph"/>
        <w:numPr>
          <w:ilvl w:val="0"/>
          <w:numId w:val="3"/>
        </w:numPr>
        <w:spacing w:line="360" w:lineRule="auto"/>
        <w:rPr>
          <w:rFonts w:ascii="Arial" w:hAnsi="Arial" w:cs="Arial"/>
          <w:bCs/>
          <w:sz w:val="24"/>
          <w:szCs w:val="24"/>
        </w:rPr>
      </w:pPr>
      <w:r>
        <w:rPr>
          <w:rFonts w:ascii="Arial" w:hAnsi="Arial" w:cs="Arial"/>
          <w:bCs/>
          <w:sz w:val="24"/>
          <w:szCs w:val="24"/>
        </w:rPr>
        <w:t>After this, the ‘XLOOKUP’ function within Excel was used to find the 3 lowest performing months with the lowest sales which are shown below:</w:t>
      </w:r>
    </w:p>
    <w:tbl>
      <w:tblPr>
        <w:tblW w:w="5283" w:type="dxa"/>
        <w:tblInd w:w="1862" w:type="dxa"/>
        <w:tblLook w:val="04A0" w:firstRow="1" w:lastRow="0" w:firstColumn="1" w:lastColumn="0" w:noHBand="0" w:noVBand="1"/>
      </w:tblPr>
      <w:tblGrid>
        <w:gridCol w:w="3153"/>
        <w:gridCol w:w="2130"/>
      </w:tblGrid>
      <w:tr w:rsidR="00B216DD" w:rsidRPr="00B216DD" w14:paraId="6AFC027B" w14:textId="77777777" w:rsidTr="00B216DD">
        <w:trPr>
          <w:trHeight w:val="302"/>
        </w:trPr>
        <w:tc>
          <w:tcPr>
            <w:tcW w:w="3153" w:type="dxa"/>
            <w:tcBorders>
              <w:top w:val="single" w:sz="4" w:space="0" w:color="auto"/>
              <w:left w:val="single" w:sz="4" w:space="0" w:color="auto"/>
              <w:bottom w:val="single" w:sz="4" w:space="0" w:color="auto"/>
              <w:right w:val="single" w:sz="4" w:space="0" w:color="auto"/>
            </w:tcBorders>
            <w:shd w:val="clear" w:color="000000" w:fill="4BACC6"/>
            <w:noWrap/>
            <w:hideMark/>
          </w:tcPr>
          <w:p w14:paraId="73C015FE" w14:textId="77777777" w:rsidR="00B216DD" w:rsidRPr="00B216DD" w:rsidRDefault="00B216DD" w:rsidP="00B216DD">
            <w:pPr>
              <w:spacing w:after="0" w:line="240" w:lineRule="auto"/>
              <w:jc w:val="center"/>
              <w:rPr>
                <w:rFonts w:ascii="Calibri" w:eastAsia="Times New Roman" w:hAnsi="Calibri" w:cs="Calibri"/>
                <w:b/>
                <w:bCs/>
                <w:color w:val="000000"/>
                <w:lang w:val="en-PK" w:eastAsia="en-PK"/>
              </w:rPr>
            </w:pPr>
            <w:r w:rsidRPr="00B216DD">
              <w:rPr>
                <w:rFonts w:ascii="Calibri" w:eastAsia="Times New Roman" w:hAnsi="Calibri" w:cs="Calibri"/>
                <w:b/>
                <w:bCs/>
                <w:color w:val="000000"/>
                <w:lang w:val="en-PK" w:eastAsia="en-PK"/>
              </w:rPr>
              <w:t>Lowest-performing Month</w:t>
            </w:r>
          </w:p>
        </w:tc>
        <w:tc>
          <w:tcPr>
            <w:tcW w:w="2130" w:type="dxa"/>
            <w:tcBorders>
              <w:top w:val="single" w:sz="4" w:space="0" w:color="auto"/>
              <w:left w:val="nil"/>
              <w:bottom w:val="single" w:sz="4" w:space="0" w:color="auto"/>
              <w:right w:val="single" w:sz="4" w:space="0" w:color="auto"/>
            </w:tcBorders>
            <w:noWrap/>
            <w:vAlign w:val="center"/>
            <w:hideMark/>
          </w:tcPr>
          <w:p w14:paraId="2B18A198" w14:textId="77777777" w:rsidR="00B216DD" w:rsidRPr="00B216DD" w:rsidRDefault="00B216DD" w:rsidP="00B216DD">
            <w:pPr>
              <w:spacing w:after="0" w:line="240" w:lineRule="auto"/>
              <w:jc w:val="center"/>
              <w:rPr>
                <w:rFonts w:ascii="Calibri" w:eastAsia="Times New Roman" w:hAnsi="Calibri" w:cs="Calibri"/>
                <w:color w:val="000000"/>
                <w:lang w:val="en-PK" w:eastAsia="en-PK"/>
              </w:rPr>
            </w:pPr>
            <w:r w:rsidRPr="00B216DD">
              <w:rPr>
                <w:rFonts w:ascii="Calibri" w:eastAsia="Times New Roman" w:hAnsi="Calibri" w:cs="Calibri"/>
                <w:color w:val="000000"/>
                <w:lang w:val="en-PK" w:eastAsia="en-PK"/>
              </w:rPr>
              <w:t>March</w:t>
            </w:r>
          </w:p>
        </w:tc>
      </w:tr>
      <w:tr w:rsidR="00B216DD" w:rsidRPr="00B216DD" w14:paraId="2144FF05" w14:textId="77777777" w:rsidTr="00B216DD">
        <w:trPr>
          <w:trHeight w:val="302"/>
        </w:trPr>
        <w:tc>
          <w:tcPr>
            <w:tcW w:w="3153" w:type="dxa"/>
            <w:tcBorders>
              <w:top w:val="nil"/>
              <w:left w:val="single" w:sz="4" w:space="0" w:color="auto"/>
              <w:bottom w:val="single" w:sz="4" w:space="0" w:color="auto"/>
              <w:right w:val="single" w:sz="4" w:space="0" w:color="auto"/>
            </w:tcBorders>
            <w:shd w:val="clear" w:color="000000" w:fill="4BACC6"/>
            <w:noWrap/>
            <w:hideMark/>
          </w:tcPr>
          <w:p w14:paraId="60F826B6" w14:textId="77777777" w:rsidR="00B216DD" w:rsidRPr="00B216DD" w:rsidRDefault="00B216DD" w:rsidP="00B216DD">
            <w:pPr>
              <w:spacing w:after="0" w:line="240" w:lineRule="auto"/>
              <w:jc w:val="center"/>
              <w:rPr>
                <w:rFonts w:ascii="Calibri" w:eastAsia="Times New Roman" w:hAnsi="Calibri" w:cs="Calibri"/>
                <w:b/>
                <w:bCs/>
                <w:color w:val="000000"/>
                <w:lang w:val="en-PK" w:eastAsia="en-PK"/>
              </w:rPr>
            </w:pPr>
            <w:r w:rsidRPr="00B216DD">
              <w:rPr>
                <w:rFonts w:ascii="Calibri" w:eastAsia="Times New Roman" w:hAnsi="Calibri" w:cs="Calibri"/>
                <w:b/>
                <w:bCs/>
                <w:color w:val="000000"/>
                <w:lang w:val="en-PK" w:eastAsia="en-PK"/>
              </w:rPr>
              <w:t>2nd Lowest-performing Month</w:t>
            </w:r>
          </w:p>
        </w:tc>
        <w:tc>
          <w:tcPr>
            <w:tcW w:w="2130" w:type="dxa"/>
            <w:tcBorders>
              <w:top w:val="nil"/>
              <w:left w:val="nil"/>
              <w:bottom w:val="single" w:sz="4" w:space="0" w:color="auto"/>
              <w:right w:val="single" w:sz="4" w:space="0" w:color="auto"/>
            </w:tcBorders>
            <w:noWrap/>
            <w:vAlign w:val="center"/>
            <w:hideMark/>
          </w:tcPr>
          <w:p w14:paraId="2AF2020A" w14:textId="77777777" w:rsidR="00B216DD" w:rsidRPr="00B216DD" w:rsidRDefault="00B216DD" w:rsidP="00B216DD">
            <w:pPr>
              <w:spacing w:after="0" w:line="240" w:lineRule="auto"/>
              <w:jc w:val="center"/>
              <w:rPr>
                <w:rFonts w:ascii="Calibri" w:eastAsia="Times New Roman" w:hAnsi="Calibri" w:cs="Calibri"/>
                <w:color w:val="000000"/>
                <w:lang w:val="en-PK" w:eastAsia="en-PK"/>
              </w:rPr>
            </w:pPr>
            <w:r w:rsidRPr="00B216DD">
              <w:rPr>
                <w:rFonts w:ascii="Calibri" w:eastAsia="Times New Roman" w:hAnsi="Calibri" w:cs="Calibri"/>
                <w:color w:val="000000"/>
                <w:lang w:val="en-PK" w:eastAsia="en-PK"/>
              </w:rPr>
              <w:t>April</w:t>
            </w:r>
          </w:p>
        </w:tc>
      </w:tr>
      <w:tr w:rsidR="00B216DD" w:rsidRPr="00B216DD" w14:paraId="28169D9C" w14:textId="77777777" w:rsidTr="00B216DD">
        <w:trPr>
          <w:trHeight w:val="302"/>
        </w:trPr>
        <w:tc>
          <w:tcPr>
            <w:tcW w:w="3153" w:type="dxa"/>
            <w:tcBorders>
              <w:top w:val="nil"/>
              <w:left w:val="single" w:sz="4" w:space="0" w:color="auto"/>
              <w:bottom w:val="single" w:sz="4" w:space="0" w:color="auto"/>
              <w:right w:val="single" w:sz="4" w:space="0" w:color="auto"/>
            </w:tcBorders>
            <w:shd w:val="clear" w:color="000000" w:fill="4BACC6"/>
            <w:noWrap/>
            <w:hideMark/>
          </w:tcPr>
          <w:p w14:paraId="6EF81DEF" w14:textId="77777777" w:rsidR="00B216DD" w:rsidRPr="00B216DD" w:rsidRDefault="00B216DD" w:rsidP="00B216DD">
            <w:pPr>
              <w:spacing w:after="0" w:line="240" w:lineRule="auto"/>
              <w:jc w:val="center"/>
              <w:rPr>
                <w:rFonts w:ascii="Calibri" w:eastAsia="Times New Roman" w:hAnsi="Calibri" w:cs="Calibri"/>
                <w:b/>
                <w:bCs/>
                <w:color w:val="000000"/>
                <w:lang w:val="en-PK" w:eastAsia="en-PK"/>
              </w:rPr>
            </w:pPr>
            <w:r w:rsidRPr="00B216DD">
              <w:rPr>
                <w:rFonts w:ascii="Calibri" w:eastAsia="Times New Roman" w:hAnsi="Calibri" w:cs="Calibri"/>
                <w:b/>
                <w:bCs/>
                <w:color w:val="000000"/>
                <w:lang w:val="en-PK" w:eastAsia="en-PK"/>
              </w:rPr>
              <w:t>3rd Lowest-performing Month</w:t>
            </w:r>
          </w:p>
        </w:tc>
        <w:tc>
          <w:tcPr>
            <w:tcW w:w="2130" w:type="dxa"/>
            <w:tcBorders>
              <w:top w:val="nil"/>
              <w:left w:val="nil"/>
              <w:bottom w:val="single" w:sz="4" w:space="0" w:color="auto"/>
              <w:right w:val="single" w:sz="4" w:space="0" w:color="auto"/>
            </w:tcBorders>
            <w:noWrap/>
            <w:vAlign w:val="center"/>
            <w:hideMark/>
          </w:tcPr>
          <w:p w14:paraId="3FA13FBA" w14:textId="77777777" w:rsidR="00B216DD" w:rsidRPr="00B216DD" w:rsidRDefault="00B216DD" w:rsidP="00B216DD">
            <w:pPr>
              <w:spacing w:after="0" w:line="240" w:lineRule="auto"/>
              <w:jc w:val="center"/>
              <w:rPr>
                <w:rFonts w:ascii="Calibri" w:eastAsia="Times New Roman" w:hAnsi="Calibri" w:cs="Calibri"/>
                <w:color w:val="000000"/>
                <w:lang w:val="en-PK" w:eastAsia="en-PK"/>
              </w:rPr>
            </w:pPr>
            <w:r w:rsidRPr="00B216DD">
              <w:rPr>
                <w:rFonts w:ascii="Calibri" w:eastAsia="Times New Roman" w:hAnsi="Calibri" w:cs="Calibri"/>
                <w:color w:val="000000"/>
                <w:lang w:val="en-PK" w:eastAsia="en-PK"/>
              </w:rPr>
              <w:t>February</w:t>
            </w:r>
          </w:p>
        </w:tc>
      </w:tr>
    </w:tbl>
    <w:p w14:paraId="480653E3" w14:textId="77777777" w:rsidR="002018C2" w:rsidRPr="002018C2" w:rsidRDefault="002018C2" w:rsidP="002018C2">
      <w:pPr>
        <w:spacing w:line="360" w:lineRule="auto"/>
        <w:rPr>
          <w:rFonts w:ascii="Arial" w:hAnsi="Arial" w:cs="Arial"/>
          <w:bCs/>
          <w:sz w:val="24"/>
          <w:szCs w:val="24"/>
        </w:rPr>
      </w:pPr>
    </w:p>
    <w:p w14:paraId="3F5100C9" w14:textId="4A4E20BF" w:rsidR="00431F4E" w:rsidRPr="00431F4E" w:rsidRDefault="00431F4E" w:rsidP="00431F4E">
      <w:pPr>
        <w:pStyle w:val="ListParagraph"/>
        <w:numPr>
          <w:ilvl w:val="1"/>
          <w:numId w:val="4"/>
        </w:numPr>
        <w:spacing w:line="360" w:lineRule="auto"/>
        <w:rPr>
          <w:rFonts w:ascii="Arial" w:hAnsi="Arial" w:cs="Arial"/>
          <w:b/>
          <w:sz w:val="24"/>
          <w:szCs w:val="24"/>
        </w:rPr>
      </w:pPr>
      <w:r>
        <w:rPr>
          <w:rFonts w:ascii="Arial" w:hAnsi="Arial" w:cs="Arial"/>
          <w:bCs/>
          <w:sz w:val="24"/>
          <w:szCs w:val="24"/>
        </w:rPr>
        <w:t>Suggest Strategies:</w:t>
      </w:r>
    </w:p>
    <w:p w14:paraId="048CA956" w14:textId="46E21BB5" w:rsidR="00431F4E" w:rsidRDefault="00431F4E" w:rsidP="00431F4E">
      <w:pPr>
        <w:spacing w:line="360" w:lineRule="auto"/>
        <w:rPr>
          <w:rFonts w:ascii="Arial" w:hAnsi="Arial" w:cs="Arial"/>
          <w:bCs/>
          <w:sz w:val="24"/>
          <w:szCs w:val="24"/>
        </w:rPr>
      </w:pPr>
      <w:r>
        <w:rPr>
          <w:rFonts w:ascii="Arial" w:hAnsi="Arial" w:cs="Arial"/>
          <w:bCs/>
          <w:sz w:val="24"/>
          <w:szCs w:val="24"/>
        </w:rPr>
        <w:t>In order to boost sales during these low-performing months, ShopEase could consider the following strategies:</w:t>
      </w:r>
    </w:p>
    <w:p w14:paraId="0B92F20B" w14:textId="77777777" w:rsidR="009729DC" w:rsidRDefault="009729DC" w:rsidP="009729DC">
      <w:pPr>
        <w:pStyle w:val="ListParagraph"/>
        <w:numPr>
          <w:ilvl w:val="0"/>
          <w:numId w:val="3"/>
        </w:numPr>
        <w:spacing w:line="360" w:lineRule="auto"/>
        <w:rPr>
          <w:rFonts w:ascii="Arial" w:hAnsi="Arial" w:cs="Arial"/>
          <w:bCs/>
          <w:sz w:val="24"/>
          <w:szCs w:val="24"/>
          <w:lang w:val="en-PK"/>
        </w:rPr>
      </w:pPr>
      <w:r w:rsidRPr="009729DC">
        <w:rPr>
          <w:rFonts w:ascii="Arial" w:hAnsi="Arial" w:cs="Arial"/>
          <w:bCs/>
          <w:sz w:val="24"/>
          <w:szCs w:val="24"/>
          <w:lang w:val="en-PK"/>
        </w:rPr>
        <w:t>Carefully examine consumer preferences and adjust product features to align with customer demands.</w:t>
      </w:r>
    </w:p>
    <w:p w14:paraId="38643ECC" w14:textId="68471F91" w:rsidR="009729DC" w:rsidRPr="009729DC" w:rsidRDefault="009729DC" w:rsidP="009729DC">
      <w:pPr>
        <w:pStyle w:val="ListParagraph"/>
        <w:numPr>
          <w:ilvl w:val="0"/>
          <w:numId w:val="3"/>
        </w:numPr>
        <w:spacing w:line="360" w:lineRule="auto"/>
        <w:rPr>
          <w:rFonts w:ascii="Arial" w:hAnsi="Arial" w:cs="Arial"/>
          <w:bCs/>
          <w:sz w:val="24"/>
          <w:szCs w:val="24"/>
          <w:lang w:val="en-PK"/>
        </w:rPr>
      </w:pPr>
      <w:r w:rsidRPr="009729DC">
        <w:rPr>
          <w:rFonts w:ascii="Arial" w:hAnsi="Arial" w:cs="Arial"/>
          <w:bCs/>
          <w:sz w:val="24"/>
          <w:szCs w:val="24"/>
          <w:lang w:val="en-PK"/>
        </w:rPr>
        <w:t>Organize in-store events, workshops, or product demonstrations to add value and attract more shoppers.</w:t>
      </w:r>
    </w:p>
    <w:p w14:paraId="4B64C1C5" w14:textId="77777777" w:rsidR="00CA6211" w:rsidRDefault="00CA6211" w:rsidP="00BE0223">
      <w:pPr>
        <w:spacing w:line="360" w:lineRule="auto"/>
        <w:rPr>
          <w:rFonts w:ascii="Arial" w:hAnsi="Arial" w:cs="Arial"/>
          <w:b/>
          <w:sz w:val="24"/>
          <w:szCs w:val="24"/>
        </w:rPr>
      </w:pPr>
    </w:p>
    <w:p w14:paraId="71D590CE" w14:textId="77777777" w:rsidR="00DB05E3" w:rsidRPr="00DB05E3" w:rsidRDefault="00DB05E3" w:rsidP="00BE0223">
      <w:pPr>
        <w:spacing w:line="360" w:lineRule="auto"/>
        <w:rPr>
          <w:rFonts w:ascii="Arial" w:hAnsi="Arial" w:cs="Arial"/>
          <w:b/>
          <w:sz w:val="24"/>
          <w:szCs w:val="24"/>
        </w:rPr>
      </w:pPr>
    </w:p>
    <w:p w14:paraId="55F868DE" w14:textId="77777777" w:rsidR="004B0E56" w:rsidRPr="00594B0B" w:rsidRDefault="004B0E56" w:rsidP="00594B0B">
      <w:pPr>
        <w:rPr>
          <w:rFonts w:ascii="Arial" w:hAnsi="Arial" w:cs="Arial"/>
          <w:sz w:val="24"/>
          <w:szCs w:val="24"/>
          <w:lang w:val="en-PK"/>
        </w:rPr>
      </w:pPr>
    </w:p>
    <w:sectPr w:rsidR="004B0E56" w:rsidRPr="00594B0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C1E00" w14:textId="77777777" w:rsidR="00C57D81" w:rsidRDefault="00C57D81" w:rsidP="00B124A4">
      <w:pPr>
        <w:spacing w:after="0" w:line="240" w:lineRule="auto"/>
      </w:pPr>
      <w:r>
        <w:separator/>
      </w:r>
    </w:p>
    <w:p w14:paraId="2437EA40" w14:textId="77777777" w:rsidR="00C57D81" w:rsidRDefault="00C57D81"/>
  </w:endnote>
  <w:endnote w:type="continuationSeparator" w:id="0">
    <w:p w14:paraId="1255E5AC" w14:textId="77777777" w:rsidR="00C57D81" w:rsidRDefault="00C57D81" w:rsidP="00B124A4">
      <w:pPr>
        <w:spacing w:after="0" w:line="240" w:lineRule="auto"/>
      </w:pPr>
      <w:r>
        <w:continuationSeparator/>
      </w:r>
    </w:p>
    <w:p w14:paraId="0458AF76" w14:textId="77777777" w:rsidR="00C57D81" w:rsidRDefault="00C57D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53ED" w14:textId="77777777" w:rsidR="00B124A4" w:rsidRDefault="00B124A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contact@victoriasolutions.co.</w:t>
    </w:r>
    <w:r w:rsidR="0010345B">
      <w:rPr>
        <w:rFonts w:asciiTheme="majorHAnsi" w:eastAsiaTheme="majorEastAsia" w:hAnsiTheme="majorHAnsi" w:cstheme="majorBidi"/>
      </w:rPr>
      <w:t>uk</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2586D" w:rsidRPr="0062586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621D8708" w14:textId="77777777" w:rsidR="00B124A4" w:rsidRDefault="00B12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43D74" w14:textId="77777777" w:rsidR="00C57D81" w:rsidRDefault="00C57D81" w:rsidP="00B124A4">
      <w:pPr>
        <w:spacing w:after="0" w:line="240" w:lineRule="auto"/>
      </w:pPr>
      <w:r>
        <w:separator/>
      </w:r>
    </w:p>
    <w:p w14:paraId="31F64AE8" w14:textId="77777777" w:rsidR="00C57D81" w:rsidRDefault="00C57D81"/>
  </w:footnote>
  <w:footnote w:type="continuationSeparator" w:id="0">
    <w:p w14:paraId="4F643E80" w14:textId="77777777" w:rsidR="00C57D81" w:rsidRDefault="00C57D81" w:rsidP="00B124A4">
      <w:pPr>
        <w:spacing w:after="0" w:line="240" w:lineRule="auto"/>
      </w:pPr>
      <w:r>
        <w:continuationSeparator/>
      </w:r>
    </w:p>
    <w:p w14:paraId="53BE8220" w14:textId="77777777" w:rsidR="00C57D81" w:rsidRDefault="00C57D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77884"/>
    <w:multiLevelType w:val="hybridMultilevel"/>
    <w:tmpl w:val="D8BEA580"/>
    <w:lvl w:ilvl="0" w:tplc="E1E6CC1C">
      <w:start w:val="1"/>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976819"/>
    <w:multiLevelType w:val="multilevel"/>
    <w:tmpl w:val="AF40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7365D"/>
    <w:multiLevelType w:val="multilevel"/>
    <w:tmpl w:val="8DA8EA2E"/>
    <w:lvl w:ilvl="0">
      <w:start w:val="1"/>
      <w:numFmt w:val="decimal"/>
      <w:lvlText w:val="%1."/>
      <w:lvlJc w:val="left"/>
      <w:pPr>
        <w:ind w:left="360" w:hanging="360"/>
      </w:pPr>
      <w:rPr>
        <w:rFonts w:hint="default"/>
        <w:b/>
        <w:bCs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6F3A4122"/>
    <w:multiLevelType w:val="multilevel"/>
    <w:tmpl w:val="32741DB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32D6754"/>
    <w:multiLevelType w:val="hybridMultilevel"/>
    <w:tmpl w:val="9386218A"/>
    <w:lvl w:ilvl="0" w:tplc="E1E6CC1C">
      <w:start w:val="1"/>
      <w:numFmt w:val="bullet"/>
      <w:lvlText w:val="-"/>
      <w:lvlJc w:val="left"/>
      <w:pPr>
        <w:ind w:left="360" w:hanging="360"/>
      </w:pPr>
      <w:rPr>
        <w:rFonts w:ascii="Arial" w:eastAsiaTheme="minorHAnsi"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750081491">
    <w:abstractNumId w:val="1"/>
  </w:num>
  <w:num w:numId="2" w16cid:durableId="1074399609">
    <w:abstractNumId w:val="2"/>
  </w:num>
  <w:num w:numId="3" w16cid:durableId="802964987">
    <w:abstractNumId w:val="0"/>
  </w:num>
  <w:num w:numId="4" w16cid:durableId="695544467">
    <w:abstractNumId w:val="3"/>
  </w:num>
  <w:num w:numId="5" w16cid:durableId="257518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A4"/>
    <w:rsid w:val="00021F92"/>
    <w:rsid w:val="00035D85"/>
    <w:rsid w:val="00052BD9"/>
    <w:rsid w:val="00085CF1"/>
    <w:rsid w:val="000911F0"/>
    <w:rsid w:val="000B607A"/>
    <w:rsid w:val="0010345B"/>
    <w:rsid w:val="00126B38"/>
    <w:rsid w:val="00134933"/>
    <w:rsid w:val="00156B82"/>
    <w:rsid w:val="0017645A"/>
    <w:rsid w:val="00182124"/>
    <w:rsid w:val="0018396A"/>
    <w:rsid w:val="001875AB"/>
    <w:rsid w:val="001C52AD"/>
    <w:rsid w:val="001E3BF2"/>
    <w:rsid w:val="002018C2"/>
    <w:rsid w:val="00205DC2"/>
    <w:rsid w:val="0024209C"/>
    <w:rsid w:val="002433CF"/>
    <w:rsid w:val="00243857"/>
    <w:rsid w:val="00252113"/>
    <w:rsid w:val="002B4D99"/>
    <w:rsid w:val="00303AE2"/>
    <w:rsid w:val="00340678"/>
    <w:rsid w:val="00394692"/>
    <w:rsid w:val="003C773A"/>
    <w:rsid w:val="003E7C5A"/>
    <w:rsid w:val="0040170A"/>
    <w:rsid w:val="00431F4E"/>
    <w:rsid w:val="00461219"/>
    <w:rsid w:val="0046609A"/>
    <w:rsid w:val="00492014"/>
    <w:rsid w:val="004A736A"/>
    <w:rsid w:val="004B0E56"/>
    <w:rsid w:val="004B158F"/>
    <w:rsid w:val="004C6E10"/>
    <w:rsid w:val="004D4120"/>
    <w:rsid w:val="004F1607"/>
    <w:rsid w:val="00515FA0"/>
    <w:rsid w:val="00567203"/>
    <w:rsid w:val="005845E0"/>
    <w:rsid w:val="00594B0B"/>
    <w:rsid w:val="00597369"/>
    <w:rsid w:val="005A1FDC"/>
    <w:rsid w:val="005A69A9"/>
    <w:rsid w:val="0062586D"/>
    <w:rsid w:val="0063488B"/>
    <w:rsid w:val="00641750"/>
    <w:rsid w:val="00661AF6"/>
    <w:rsid w:val="00662429"/>
    <w:rsid w:val="006879F3"/>
    <w:rsid w:val="006E2B21"/>
    <w:rsid w:val="007B3765"/>
    <w:rsid w:val="007E19BB"/>
    <w:rsid w:val="00805623"/>
    <w:rsid w:val="00816414"/>
    <w:rsid w:val="00840F9C"/>
    <w:rsid w:val="008D4554"/>
    <w:rsid w:val="00910BAD"/>
    <w:rsid w:val="0095626B"/>
    <w:rsid w:val="009729DC"/>
    <w:rsid w:val="00997927"/>
    <w:rsid w:val="009A5A65"/>
    <w:rsid w:val="009D299E"/>
    <w:rsid w:val="00A61509"/>
    <w:rsid w:val="00A627DB"/>
    <w:rsid w:val="00A657A8"/>
    <w:rsid w:val="00A73183"/>
    <w:rsid w:val="00A827CD"/>
    <w:rsid w:val="00AA62AF"/>
    <w:rsid w:val="00AB41CE"/>
    <w:rsid w:val="00AB46F8"/>
    <w:rsid w:val="00AE5868"/>
    <w:rsid w:val="00AE6F24"/>
    <w:rsid w:val="00B124A4"/>
    <w:rsid w:val="00B216DD"/>
    <w:rsid w:val="00B7228A"/>
    <w:rsid w:val="00B751F8"/>
    <w:rsid w:val="00B82CDB"/>
    <w:rsid w:val="00BA5E24"/>
    <w:rsid w:val="00BE0223"/>
    <w:rsid w:val="00C37BD3"/>
    <w:rsid w:val="00C57D81"/>
    <w:rsid w:val="00CA14AF"/>
    <w:rsid w:val="00CA6211"/>
    <w:rsid w:val="00CC374C"/>
    <w:rsid w:val="00CE091C"/>
    <w:rsid w:val="00CF5BC8"/>
    <w:rsid w:val="00D161CE"/>
    <w:rsid w:val="00D6211E"/>
    <w:rsid w:val="00D62F8B"/>
    <w:rsid w:val="00DA243C"/>
    <w:rsid w:val="00DB05E3"/>
    <w:rsid w:val="00DE08DB"/>
    <w:rsid w:val="00DE54F3"/>
    <w:rsid w:val="00E04848"/>
    <w:rsid w:val="00E21F5F"/>
    <w:rsid w:val="00E340B0"/>
    <w:rsid w:val="00E42D5A"/>
    <w:rsid w:val="00E730F4"/>
    <w:rsid w:val="00E764AB"/>
    <w:rsid w:val="00E969E0"/>
    <w:rsid w:val="00E96BA6"/>
    <w:rsid w:val="00EA787C"/>
    <w:rsid w:val="00EE257D"/>
    <w:rsid w:val="00F1264D"/>
    <w:rsid w:val="00F14420"/>
    <w:rsid w:val="00F70945"/>
    <w:rsid w:val="00F74679"/>
    <w:rsid w:val="00FA6310"/>
    <w:rsid w:val="00FA64A8"/>
    <w:rsid w:val="00FA6CCA"/>
    <w:rsid w:val="00FC196D"/>
    <w:rsid w:val="00FC19C9"/>
    <w:rsid w:val="00FD4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1F4F7"/>
  <w15:docId w15:val="{4AA9215B-D278-485F-9842-8FE9B696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BA6"/>
  </w:style>
  <w:style w:type="paragraph" w:styleId="Heading1">
    <w:name w:val="heading 1"/>
    <w:basedOn w:val="Normal"/>
    <w:next w:val="Normal"/>
    <w:link w:val="Heading1Char"/>
    <w:uiPriority w:val="9"/>
    <w:qFormat/>
    <w:rsid w:val="00A615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15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034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A4"/>
    <w:rPr>
      <w:rFonts w:ascii="Tahoma" w:hAnsi="Tahoma" w:cs="Tahoma"/>
      <w:sz w:val="16"/>
      <w:szCs w:val="16"/>
    </w:rPr>
  </w:style>
  <w:style w:type="paragraph" w:styleId="Header">
    <w:name w:val="header"/>
    <w:basedOn w:val="Normal"/>
    <w:link w:val="HeaderChar"/>
    <w:uiPriority w:val="99"/>
    <w:unhideWhenUsed/>
    <w:rsid w:val="00B12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4A4"/>
  </w:style>
  <w:style w:type="paragraph" w:styleId="Footer">
    <w:name w:val="footer"/>
    <w:basedOn w:val="Normal"/>
    <w:link w:val="FooterChar"/>
    <w:uiPriority w:val="99"/>
    <w:unhideWhenUsed/>
    <w:rsid w:val="00B12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4A4"/>
  </w:style>
  <w:style w:type="table" w:styleId="TableGrid">
    <w:name w:val="Table Grid"/>
    <w:basedOn w:val="TableNormal"/>
    <w:uiPriority w:val="59"/>
    <w:rsid w:val="00B1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4A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124A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124A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10345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0345B"/>
    <w:rPr>
      <w:b/>
      <w:bCs/>
    </w:rPr>
  </w:style>
  <w:style w:type="paragraph" w:styleId="NormalWeb">
    <w:name w:val="Normal (Web)"/>
    <w:basedOn w:val="Normal"/>
    <w:uiPriority w:val="99"/>
    <w:semiHidden/>
    <w:unhideWhenUsed/>
    <w:rsid w:val="001034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6150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6150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A7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9452">
      <w:bodyDiv w:val="1"/>
      <w:marLeft w:val="0"/>
      <w:marRight w:val="0"/>
      <w:marTop w:val="0"/>
      <w:marBottom w:val="0"/>
      <w:divBdr>
        <w:top w:val="none" w:sz="0" w:space="0" w:color="auto"/>
        <w:left w:val="none" w:sz="0" w:space="0" w:color="auto"/>
        <w:bottom w:val="none" w:sz="0" w:space="0" w:color="auto"/>
        <w:right w:val="none" w:sz="0" w:space="0" w:color="auto"/>
      </w:divBdr>
    </w:div>
    <w:div w:id="299305077">
      <w:bodyDiv w:val="1"/>
      <w:marLeft w:val="0"/>
      <w:marRight w:val="0"/>
      <w:marTop w:val="0"/>
      <w:marBottom w:val="0"/>
      <w:divBdr>
        <w:top w:val="none" w:sz="0" w:space="0" w:color="auto"/>
        <w:left w:val="none" w:sz="0" w:space="0" w:color="auto"/>
        <w:bottom w:val="none" w:sz="0" w:space="0" w:color="auto"/>
        <w:right w:val="none" w:sz="0" w:space="0" w:color="auto"/>
      </w:divBdr>
    </w:div>
    <w:div w:id="486435041">
      <w:bodyDiv w:val="1"/>
      <w:marLeft w:val="0"/>
      <w:marRight w:val="0"/>
      <w:marTop w:val="0"/>
      <w:marBottom w:val="0"/>
      <w:divBdr>
        <w:top w:val="none" w:sz="0" w:space="0" w:color="auto"/>
        <w:left w:val="none" w:sz="0" w:space="0" w:color="auto"/>
        <w:bottom w:val="none" w:sz="0" w:space="0" w:color="auto"/>
        <w:right w:val="none" w:sz="0" w:space="0" w:color="auto"/>
      </w:divBdr>
    </w:div>
    <w:div w:id="985596713">
      <w:bodyDiv w:val="1"/>
      <w:marLeft w:val="0"/>
      <w:marRight w:val="0"/>
      <w:marTop w:val="0"/>
      <w:marBottom w:val="0"/>
      <w:divBdr>
        <w:top w:val="none" w:sz="0" w:space="0" w:color="auto"/>
        <w:left w:val="none" w:sz="0" w:space="0" w:color="auto"/>
        <w:bottom w:val="none" w:sz="0" w:space="0" w:color="auto"/>
        <w:right w:val="none" w:sz="0" w:space="0" w:color="auto"/>
      </w:divBdr>
    </w:div>
    <w:div w:id="1013384697">
      <w:bodyDiv w:val="1"/>
      <w:marLeft w:val="0"/>
      <w:marRight w:val="0"/>
      <w:marTop w:val="0"/>
      <w:marBottom w:val="0"/>
      <w:divBdr>
        <w:top w:val="none" w:sz="0" w:space="0" w:color="auto"/>
        <w:left w:val="none" w:sz="0" w:space="0" w:color="auto"/>
        <w:bottom w:val="none" w:sz="0" w:space="0" w:color="auto"/>
        <w:right w:val="none" w:sz="0" w:space="0" w:color="auto"/>
      </w:divBdr>
    </w:div>
    <w:div w:id="1047338184">
      <w:bodyDiv w:val="1"/>
      <w:marLeft w:val="0"/>
      <w:marRight w:val="0"/>
      <w:marTop w:val="0"/>
      <w:marBottom w:val="0"/>
      <w:divBdr>
        <w:top w:val="none" w:sz="0" w:space="0" w:color="auto"/>
        <w:left w:val="none" w:sz="0" w:space="0" w:color="auto"/>
        <w:bottom w:val="none" w:sz="0" w:space="0" w:color="auto"/>
        <w:right w:val="none" w:sz="0" w:space="0" w:color="auto"/>
      </w:divBdr>
    </w:div>
    <w:div w:id="1093283297">
      <w:bodyDiv w:val="1"/>
      <w:marLeft w:val="0"/>
      <w:marRight w:val="0"/>
      <w:marTop w:val="0"/>
      <w:marBottom w:val="0"/>
      <w:divBdr>
        <w:top w:val="none" w:sz="0" w:space="0" w:color="auto"/>
        <w:left w:val="none" w:sz="0" w:space="0" w:color="auto"/>
        <w:bottom w:val="none" w:sz="0" w:space="0" w:color="auto"/>
        <w:right w:val="none" w:sz="0" w:space="0" w:color="auto"/>
      </w:divBdr>
    </w:div>
    <w:div w:id="1126120062">
      <w:bodyDiv w:val="1"/>
      <w:marLeft w:val="0"/>
      <w:marRight w:val="0"/>
      <w:marTop w:val="0"/>
      <w:marBottom w:val="0"/>
      <w:divBdr>
        <w:top w:val="none" w:sz="0" w:space="0" w:color="auto"/>
        <w:left w:val="none" w:sz="0" w:space="0" w:color="auto"/>
        <w:bottom w:val="none" w:sz="0" w:space="0" w:color="auto"/>
        <w:right w:val="none" w:sz="0" w:space="0" w:color="auto"/>
      </w:divBdr>
    </w:div>
    <w:div w:id="1179537940">
      <w:bodyDiv w:val="1"/>
      <w:marLeft w:val="0"/>
      <w:marRight w:val="0"/>
      <w:marTop w:val="0"/>
      <w:marBottom w:val="0"/>
      <w:divBdr>
        <w:top w:val="none" w:sz="0" w:space="0" w:color="auto"/>
        <w:left w:val="none" w:sz="0" w:space="0" w:color="auto"/>
        <w:bottom w:val="none" w:sz="0" w:space="0" w:color="auto"/>
        <w:right w:val="none" w:sz="0" w:space="0" w:color="auto"/>
      </w:divBdr>
    </w:div>
    <w:div w:id="1303342168">
      <w:bodyDiv w:val="1"/>
      <w:marLeft w:val="0"/>
      <w:marRight w:val="0"/>
      <w:marTop w:val="0"/>
      <w:marBottom w:val="0"/>
      <w:divBdr>
        <w:top w:val="none" w:sz="0" w:space="0" w:color="auto"/>
        <w:left w:val="none" w:sz="0" w:space="0" w:color="auto"/>
        <w:bottom w:val="none" w:sz="0" w:space="0" w:color="auto"/>
        <w:right w:val="none" w:sz="0" w:space="0" w:color="auto"/>
      </w:divBdr>
    </w:div>
    <w:div w:id="1379356754">
      <w:bodyDiv w:val="1"/>
      <w:marLeft w:val="0"/>
      <w:marRight w:val="0"/>
      <w:marTop w:val="0"/>
      <w:marBottom w:val="0"/>
      <w:divBdr>
        <w:top w:val="none" w:sz="0" w:space="0" w:color="auto"/>
        <w:left w:val="none" w:sz="0" w:space="0" w:color="auto"/>
        <w:bottom w:val="none" w:sz="0" w:space="0" w:color="auto"/>
        <w:right w:val="none" w:sz="0" w:space="0" w:color="auto"/>
      </w:divBdr>
    </w:div>
    <w:div w:id="1866287642">
      <w:bodyDiv w:val="1"/>
      <w:marLeft w:val="0"/>
      <w:marRight w:val="0"/>
      <w:marTop w:val="0"/>
      <w:marBottom w:val="0"/>
      <w:divBdr>
        <w:top w:val="none" w:sz="0" w:space="0" w:color="auto"/>
        <w:left w:val="none" w:sz="0" w:space="0" w:color="auto"/>
        <w:bottom w:val="none" w:sz="0" w:space="0" w:color="auto"/>
        <w:right w:val="none" w:sz="0" w:space="0" w:color="auto"/>
      </w:divBdr>
    </w:div>
    <w:div w:id="1904103157">
      <w:bodyDiv w:val="1"/>
      <w:marLeft w:val="0"/>
      <w:marRight w:val="0"/>
      <w:marTop w:val="0"/>
      <w:marBottom w:val="0"/>
      <w:divBdr>
        <w:top w:val="none" w:sz="0" w:space="0" w:color="auto"/>
        <w:left w:val="none" w:sz="0" w:space="0" w:color="auto"/>
        <w:bottom w:val="none" w:sz="0" w:space="0" w:color="auto"/>
        <w:right w:val="none" w:sz="0" w:space="0" w:color="auto"/>
      </w:divBdr>
    </w:div>
    <w:div w:id="1955862972">
      <w:bodyDiv w:val="1"/>
      <w:marLeft w:val="0"/>
      <w:marRight w:val="0"/>
      <w:marTop w:val="0"/>
      <w:marBottom w:val="0"/>
      <w:divBdr>
        <w:top w:val="none" w:sz="0" w:space="0" w:color="auto"/>
        <w:left w:val="none" w:sz="0" w:space="0" w:color="auto"/>
        <w:bottom w:val="none" w:sz="0" w:space="0" w:color="auto"/>
        <w:right w:val="none" w:sz="0" w:space="0" w:color="auto"/>
      </w:divBdr>
    </w:div>
    <w:div w:id="1965308141">
      <w:bodyDiv w:val="1"/>
      <w:marLeft w:val="0"/>
      <w:marRight w:val="0"/>
      <w:marTop w:val="0"/>
      <w:marBottom w:val="0"/>
      <w:divBdr>
        <w:top w:val="none" w:sz="0" w:space="0" w:color="auto"/>
        <w:left w:val="none" w:sz="0" w:space="0" w:color="auto"/>
        <w:bottom w:val="none" w:sz="0" w:space="0" w:color="auto"/>
        <w:right w:val="none" w:sz="0" w:space="0" w:color="auto"/>
      </w:divBdr>
    </w:div>
    <w:div w:id="2011366569">
      <w:bodyDiv w:val="1"/>
      <w:marLeft w:val="0"/>
      <w:marRight w:val="0"/>
      <w:marTop w:val="0"/>
      <w:marBottom w:val="0"/>
      <w:divBdr>
        <w:top w:val="none" w:sz="0" w:space="0" w:color="auto"/>
        <w:left w:val="none" w:sz="0" w:space="0" w:color="auto"/>
        <w:bottom w:val="none" w:sz="0" w:space="0" w:color="auto"/>
        <w:right w:val="none" w:sz="0" w:space="0" w:color="auto"/>
      </w:divBdr>
    </w:div>
    <w:div w:id="2100369995">
      <w:bodyDiv w:val="1"/>
      <w:marLeft w:val="0"/>
      <w:marRight w:val="0"/>
      <w:marTop w:val="0"/>
      <w:marBottom w:val="0"/>
      <w:divBdr>
        <w:top w:val="none" w:sz="0" w:space="0" w:color="auto"/>
        <w:left w:val="none" w:sz="0" w:space="0" w:color="auto"/>
        <w:bottom w:val="none" w:sz="0" w:space="0" w:color="auto"/>
        <w:right w:val="none" w:sz="0" w:space="0" w:color="auto"/>
      </w:divBdr>
    </w:div>
    <w:div w:id="211081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20E16\Desktop\Victoria%20Solutions%20Internship%20-%20Data%20Analysis%20Hands-on%20Experience%20Program\Week%201%20(Sunday%2027th%20July%202025%20till%201st%20Aug%202025)\sales_data_clean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20E16\Desktop\Victoria%20Solutions%20Internship%20-%20Data%20Analysis%20Hands-on%20Experience%20Program\Week%201%20(Sunday%2027th%20July%202025%20till%201st%20Aug%202025)\sales_data_clean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20E16\Desktop\Victoria%20Solutions%20Internship%20-%20Data%20Analysis%20Hands-on%20Experience%20Program\Week%201%20(Sunday%2027th%20July%202025%20till%201st%20Aug%202025)\sales_data_clean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20E16\Desktop\Victoria%20Solutions%20Internship%20-%20Data%20Analysis%20Hands-on%20Experience%20Program\Week%201%20(Sunday%2027th%20July%202025%20till%201st%20Aug%202025)\sales_data_cleane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over</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Sales</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Sheet1!$O$12:$O$17</c:f>
              <c:strCache>
                <c:ptCount val="6"/>
                <c:pt idx="0">
                  <c:v>January</c:v>
                </c:pt>
                <c:pt idx="1">
                  <c:v>February</c:v>
                </c:pt>
                <c:pt idx="2">
                  <c:v>March</c:v>
                </c:pt>
                <c:pt idx="3">
                  <c:v>April</c:v>
                </c:pt>
                <c:pt idx="4">
                  <c:v>May</c:v>
                </c:pt>
                <c:pt idx="5">
                  <c:v>June</c:v>
                </c:pt>
              </c:strCache>
            </c:strRef>
          </c:cat>
          <c:val>
            <c:numRef>
              <c:f>Sheet1!$P$12:$P$17</c:f>
              <c:numCache>
                <c:formatCode>General</c:formatCode>
                <c:ptCount val="6"/>
                <c:pt idx="0">
                  <c:v>2100</c:v>
                </c:pt>
                <c:pt idx="1">
                  <c:v>560</c:v>
                </c:pt>
                <c:pt idx="2">
                  <c:v>325</c:v>
                </c:pt>
                <c:pt idx="3">
                  <c:v>540</c:v>
                </c:pt>
                <c:pt idx="4">
                  <c:v>1025</c:v>
                </c:pt>
                <c:pt idx="5">
                  <c:v>1380</c:v>
                </c:pt>
              </c:numCache>
            </c:numRef>
          </c:val>
          <c:smooth val="0"/>
          <c:extLst>
            <c:ext xmlns:c16="http://schemas.microsoft.com/office/drawing/2014/chart" uri="{C3380CC4-5D6E-409C-BE32-E72D297353CC}">
              <c16:uniqueId val="{00000000-6D2B-45B0-8C74-849FD9668706}"/>
            </c:ext>
          </c:extLst>
        </c:ser>
        <c:dLbls>
          <c:showLegendKey val="0"/>
          <c:showVal val="0"/>
          <c:showCatName val="0"/>
          <c:showSerName val="0"/>
          <c:showPercent val="0"/>
          <c:showBubbleSize val="0"/>
        </c:dLbls>
        <c:marker val="1"/>
        <c:smooth val="0"/>
        <c:axId val="1174259968"/>
        <c:axId val="1174260448"/>
      </c:lineChart>
      <c:catAx>
        <c:axId val="1174259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174260448"/>
        <c:crosses val="autoZero"/>
        <c:auto val="1"/>
        <c:lblAlgn val="ctr"/>
        <c:lblOffset val="100"/>
        <c:noMultiLvlLbl val="0"/>
      </c:catAx>
      <c:valAx>
        <c:axId val="117426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174259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[sales_data_cleaned.xlsx]Pivot_Table_SalesVsProductCat!PivotTable2</c:name>
    <c:fmtId val="-1"/>
  </c:pivotSource>
  <c:chart>
    <c:autoTitleDeleted val="0"/>
    <c:pivotFmts>
      <c:pivotFmt>
        <c:idx val="0"/>
        <c:spPr>
          <a:solidFill>
            <a:schemeClr val="accent1"/>
          </a:solidFill>
          <a:ln>
            <a:noFill/>
          </a:ln>
          <a:effectLst/>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a:noFill/>
          </a:ln>
          <a:effectLst/>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a:noFill/>
          </a:ln>
          <a:effectLst/>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
        <c:spPr>
          <a:solidFill>
            <a:schemeClr val="accent1"/>
          </a:solidFill>
          <a:ln>
            <a:noFill/>
          </a:ln>
          <a:effectLst/>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
        <c:spPr>
          <a:solidFill>
            <a:schemeClr val="accent1"/>
          </a:solidFill>
          <a:ln>
            <a:noFill/>
          </a:ln>
          <a:effectLst/>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1"/>
          </a:solidFill>
          <a:ln>
            <a:noFill/>
          </a:ln>
          <a:effectLst/>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a:noFill/>
          </a:ln>
          <a:effectLst/>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solidFill>
            <a:schemeClr val="accent1"/>
          </a:solidFill>
          <a:ln>
            <a:noFill/>
          </a:ln>
          <a:effectLst/>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1"/>
          </a:solidFill>
          <a:ln>
            <a:noFill/>
          </a:ln>
          <a:effectLst/>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7690048118985127"/>
          <c:y val="0.14249781277340332"/>
          <c:w val="0.61712226596675412"/>
          <c:h val="0.4753969816272966"/>
        </c:manualLayout>
      </c:layout>
      <c:bar3DChart>
        <c:barDir val="col"/>
        <c:grouping val="clustered"/>
        <c:varyColors val="0"/>
        <c:ser>
          <c:idx val="0"/>
          <c:order val="0"/>
          <c:tx>
            <c:strRef>
              <c:f>Pivot_Table_SalesVsProductCat!$B$3:$B$4</c:f>
              <c:strCache>
                <c:ptCount val="1"/>
                <c:pt idx="0">
                  <c:v>Books</c:v>
                </c:pt>
              </c:strCache>
            </c:strRef>
          </c:tx>
          <c:spPr>
            <a:solidFill>
              <a:schemeClr val="accent1"/>
            </a:solidFill>
            <a:ln>
              <a:noFill/>
            </a:ln>
            <a:effectLst/>
            <a:sp3d/>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Pivot_Table_SalesVsProductCat!$A$5:$A$13</c:f>
              <c:strCache>
                <c:ptCount val="8"/>
                <c:pt idx="0">
                  <c:v>Book</c:v>
                </c:pt>
                <c:pt idx="1">
                  <c:v>Headphones</c:v>
                </c:pt>
                <c:pt idx="2">
                  <c:v>Laptop</c:v>
                </c:pt>
                <c:pt idx="3">
                  <c:v>Shoes</c:v>
                </c:pt>
                <c:pt idx="4">
                  <c:v>Smartphone</c:v>
                </c:pt>
                <c:pt idx="5">
                  <c:v>Smartwatch</c:v>
                </c:pt>
                <c:pt idx="6">
                  <c:v>Tablet</c:v>
                </c:pt>
                <c:pt idx="7">
                  <c:v>T-Shirt</c:v>
                </c:pt>
              </c:strCache>
            </c:strRef>
          </c:cat>
          <c:val>
            <c:numRef>
              <c:f>Pivot_Table_SalesVsProductCat!$B$5:$B$13</c:f>
              <c:numCache>
                <c:formatCode>General</c:formatCode>
                <c:ptCount val="8"/>
                <c:pt idx="0" formatCode="0.00">
                  <c:v>180</c:v>
                </c:pt>
              </c:numCache>
            </c:numRef>
          </c:val>
          <c:extLst>
            <c:ext xmlns:c16="http://schemas.microsoft.com/office/drawing/2014/chart" uri="{C3380CC4-5D6E-409C-BE32-E72D297353CC}">
              <c16:uniqueId val="{00000000-D49F-4941-8644-35E03E5E3DCE}"/>
            </c:ext>
          </c:extLst>
        </c:ser>
        <c:ser>
          <c:idx val="1"/>
          <c:order val="1"/>
          <c:tx>
            <c:strRef>
              <c:f>Pivot_Table_SalesVsProductCat!$C$3:$C$4</c:f>
              <c:strCache>
                <c:ptCount val="1"/>
                <c:pt idx="0">
                  <c:v>Clothing</c:v>
                </c:pt>
              </c:strCache>
            </c:strRef>
          </c:tx>
          <c:spPr>
            <a:solidFill>
              <a:schemeClr val="accent2"/>
            </a:solidFill>
            <a:ln>
              <a:noFill/>
            </a:ln>
            <a:effectLst/>
            <a:sp3d/>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Pivot_Table_SalesVsProductCat!$A$5:$A$13</c:f>
              <c:strCache>
                <c:ptCount val="8"/>
                <c:pt idx="0">
                  <c:v>Book</c:v>
                </c:pt>
                <c:pt idx="1">
                  <c:v>Headphones</c:v>
                </c:pt>
                <c:pt idx="2">
                  <c:v>Laptop</c:v>
                </c:pt>
                <c:pt idx="3">
                  <c:v>Shoes</c:v>
                </c:pt>
                <c:pt idx="4">
                  <c:v>Smartphone</c:v>
                </c:pt>
                <c:pt idx="5">
                  <c:v>Smartwatch</c:v>
                </c:pt>
                <c:pt idx="6">
                  <c:v>Tablet</c:v>
                </c:pt>
                <c:pt idx="7">
                  <c:v>T-Shirt</c:v>
                </c:pt>
              </c:strCache>
            </c:strRef>
          </c:cat>
          <c:val>
            <c:numRef>
              <c:f>Pivot_Table_SalesVsProductCat!$C$5:$C$13</c:f>
              <c:numCache>
                <c:formatCode>General</c:formatCode>
                <c:ptCount val="8"/>
                <c:pt idx="3" formatCode="0.00">
                  <c:v>150</c:v>
                </c:pt>
                <c:pt idx="7" formatCode="0.00">
                  <c:v>100</c:v>
                </c:pt>
              </c:numCache>
            </c:numRef>
          </c:val>
          <c:extLst>
            <c:ext xmlns:c16="http://schemas.microsoft.com/office/drawing/2014/chart" uri="{C3380CC4-5D6E-409C-BE32-E72D297353CC}">
              <c16:uniqueId val="{00000001-D49F-4941-8644-35E03E5E3DCE}"/>
            </c:ext>
          </c:extLst>
        </c:ser>
        <c:ser>
          <c:idx val="2"/>
          <c:order val="2"/>
          <c:tx>
            <c:strRef>
              <c:f>Pivot_Table_SalesVsProductCat!$D$3:$D$4</c:f>
              <c:strCache>
                <c:ptCount val="1"/>
                <c:pt idx="0">
                  <c:v>Electronics</c:v>
                </c:pt>
              </c:strCache>
            </c:strRef>
          </c:tx>
          <c:spPr>
            <a:solidFill>
              <a:schemeClr val="accent3"/>
            </a:solidFill>
            <a:ln>
              <a:noFill/>
            </a:ln>
            <a:effectLst/>
            <a:sp3d/>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Pivot_Table_SalesVsProductCat!$A$5:$A$13</c:f>
              <c:strCache>
                <c:ptCount val="8"/>
                <c:pt idx="0">
                  <c:v>Book</c:v>
                </c:pt>
                <c:pt idx="1">
                  <c:v>Headphones</c:v>
                </c:pt>
                <c:pt idx="2">
                  <c:v>Laptop</c:v>
                </c:pt>
                <c:pt idx="3">
                  <c:v>Shoes</c:v>
                </c:pt>
                <c:pt idx="4">
                  <c:v>Smartphone</c:v>
                </c:pt>
                <c:pt idx="5">
                  <c:v>Smartwatch</c:v>
                </c:pt>
                <c:pt idx="6">
                  <c:v>Tablet</c:v>
                </c:pt>
                <c:pt idx="7">
                  <c:v>T-Shirt</c:v>
                </c:pt>
              </c:strCache>
            </c:strRef>
          </c:cat>
          <c:val>
            <c:numRef>
              <c:f>Pivot_Table_SalesVsProductCat!$D$5:$D$13</c:f>
              <c:numCache>
                <c:formatCode>0.00</c:formatCode>
                <c:ptCount val="8"/>
                <c:pt idx="1">
                  <c:v>200</c:v>
                </c:pt>
                <c:pt idx="2">
                  <c:v>1600</c:v>
                </c:pt>
                <c:pt idx="4">
                  <c:v>1800</c:v>
                </c:pt>
                <c:pt idx="5">
                  <c:v>400</c:v>
                </c:pt>
                <c:pt idx="6">
                  <c:v>1500</c:v>
                </c:pt>
              </c:numCache>
            </c:numRef>
          </c:val>
          <c:extLst>
            <c:ext xmlns:c16="http://schemas.microsoft.com/office/drawing/2014/chart" uri="{C3380CC4-5D6E-409C-BE32-E72D297353CC}">
              <c16:uniqueId val="{00000002-D49F-4941-8644-35E03E5E3DCE}"/>
            </c:ext>
          </c:extLst>
        </c:ser>
        <c:dLbls>
          <c:showLegendKey val="0"/>
          <c:showVal val="0"/>
          <c:showCatName val="0"/>
          <c:showSerName val="0"/>
          <c:showPercent val="0"/>
          <c:showBubbleSize val="0"/>
        </c:dLbls>
        <c:gapWidth val="150"/>
        <c:shape val="box"/>
        <c:axId val="1266809344"/>
        <c:axId val="1266808384"/>
        <c:axId val="0"/>
      </c:bar3DChart>
      <c:catAx>
        <c:axId val="126680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p>
            </c:rich>
          </c:tx>
          <c:layout>
            <c:manualLayout>
              <c:xMode val="edge"/>
              <c:yMode val="edge"/>
              <c:x val="0.41837970253718287"/>
              <c:y val="0.845111184018664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66808384"/>
        <c:crosses val="autoZero"/>
        <c:auto val="1"/>
        <c:lblAlgn val="ctr"/>
        <c:lblOffset val="100"/>
        <c:noMultiLvlLbl val="0"/>
      </c:catAx>
      <c:valAx>
        <c:axId val="126680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layout>
            <c:manualLayout>
              <c:xMode val="edge"/>
              <c:yMode val="edge"/>
              <c:x val="2.1903105861767278E-2"/>
              <c:y val="0.29755212890055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66809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[sales_data_cleaned.xlsx]Pivot_Table_SalesWithinDiffReg!PivotTable3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r>
              <a:rPr lang="en-US" baseline="0"/>
              <a:t> within Different Regions</a:t>
            </a:r>
            <a:endParaRPr lang="en-US"/>
          </a:p>
        </c:rich>
      </c:tx>
      <c:layout>
        <c:manualLayout>
          <c:xMode val="edge"/>
          <c:yMode val="edge"/>
          <c:x val="0.29282633420822402"/>
          <c:y val="3.13867016622922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numFmt formatCode="General"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3"/>
          </a:solidFill>
          <a:ln>
            <a:noFill/>
          </a:ln>
          <a:effectLst/>
          <a:sp3d/>
        </c:spPr>
        <c:dLbl>
          <c:idx val="0"/>
          <c:layout>
            <c:manualLayout>
              <c:x val="8.3333333333333332E-3"/>
              <c:y val="-0.25000000000000006"/>
            </c:manualLayout>
          </c:layout>
          <c:numFmt formatCode="General"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a:sp3d/>
        </c:spPr>
        <c:dLbl>
          <c:idx val="0"/>
          <c:layout>
            <c:manualLayout>
              <c:x val="1.1111111111111112E-2"/>
              <c:y val="-0.2453703703703704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dLbl>
          <c:idx val="0"/>
          <c:layout>
            <c:manualLayout>
              <c:x val="8.3333333333333332E-3"/>
              <c:y val="-0.2638888888888889"/>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4"/>
          </a:solidFill>
          <a:ln>
            <a:noFill/>
          </a:ln>
          <a:effectLst/>
          <a:sp3d/>
        </c:spPr>
        <c:dLbl>
          <c:idx val="0"/>
          <c:layout>
            <c:manualLayout>
              <c:x val="1.6666666666666666E-2"/>
              <c:y val="-6.01851851851852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dLbl>
          <c:idx val="0"/>
          <c:layout>
            <c:manualLayout>
              <c:x val="8.3333333333333332E-3"/>
              <c:y val="-0.2638888888888889"/>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a:sp3d/>
        </c:spPr>
        <c:dLbl>
          <c:idx val="0"/>
          <c:layout>
            <c:manualLayout>
              <c:x val="1.1111111111111112E-2"/>
              <c:y val="-0.2453703703703704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numFmt formatCode="General"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3"/>
          </a:solidFill>
          <a:ln>
            <a:noFill/>
          </a:ln>
          <a:effectLst/>
          <a:sp3d/>
        </c:spPr>
        <c:dLbl>
          <c:idx val="0"/>
          <c:layout>
            <c:manualLayout>
              <c:x val="8.3333333333333332E-3"/>
              <c:y val="-0.25000000000000006"/>
            </c:manualLayout>
          </c:layout>
          <c:numFmt formatCode="General"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4"/>
          </a:solidFill>
          <a:ln>
            <a:noFill/>
          </a:ln>
          <a:effectLst/>
          <a:sp3d/>
        </c:spPr>
        <c:dLbl>
          <c:idx val="0"/>
          <c:layout>
            <c:manualLayout>
              <c:x val="1.6666666666666666E-2"/>
              <c:y val="-6.01851851851852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a:sp3d/>
        </c:spPr>
        <c:dLbl>
          <c:idx val="0"/>
          <c:layout>
            <c:manualLayout>
              <c:x val="8.3333333333333332E-3"/>
              <c:y val="-0.2638888888888889"/>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2"/>
          </a:solidFill>
          <a:ln>
            <a:noFill/>
          </a:ln>
          <a:effectLst/>
          <a:sp3d/>
        </c:spPr>
        <c:dLbl>
          <c:idx val="0"/>
          <c:layout>
            <c:manualLayout>
              <c:x val="1.1111111111111112E-2"/>
              <c:y val="-0.2453703703703704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a:sp3d/>
        </c:spPr>
        <c:marker>
          <c:symbol val="none"/>
        </c:marker>
        <c:dLbl>
          <c:idx val="0"/>
          <c:numFmt formatCode="General"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3"/>
          </a:solidFill>
          <a:ln>
            <a:noFill/>
          </a:ln>
          <a:effectLst/>
          <a:sp3d/>
        </c:spPr>
        <c:dLbl>
          <c:idx val="0"/>
          <c:layout>
            <c:manualLayout>
              <c:x val="8.3333333333333332E-3"/>
              <c:y val="-0.25000000000000006"/>
            </c:manualLayout>
          </c:layout>
          <c:numFmt formatCode="General"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4"/>
          </a:solidFill>
          <a:ln>
            <a:noFill/>
          </a:ln>
          <a:effectLst/>
          <a:sp3d/>
        </c:spPr>
        <c:dLbl>
          <c:idx val="0"/>
          <c:layout>
            <c:manualLayout>
              <c:x val="1.6666666666666666E-2"/>
              <c:y val="-6.01851851851852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8245603674540684"/>
          <c:y val="0.14754410906969961"/>
          <c:w val="0.54948840769903762"/>
          <c:h val="0.61549832312627584"/>
        </c:manualLayout>
      </c:layout>
      <c:bar3DChart>
        <c:barDir val="col"/>
        <c:grouping val="stacked"/>
        <c:varyColors val="0"/>
        <c:ser>
          <c:idx val="0"/>
          <c:order val="0"/>
          <c:tx>
            <c:strRef>
              <c:f>Pivot_Table_SalesWithinDiffReg!$B$3:$B$4</c:f>
              <c:strCache>
                <c:ptCount val="1"/>
                <c:pt idx="0">
                  <c:v>Cash</c:v>
                </c:pt>
              </c:strCache>
            </c:strRef>
          </c:tx>
          <c:spPr>
            <a:solidFill>
              <a:schemeClr val="accent1"/>
            </a:solidFill>
            <a:ln>
              <a:noFill/>
            </a:ln>
            <a:effectLst/>
            <a:sp3d/>
          </c:spPr>
          <c:invertIfNegative val="0"/>
          <c:dLbls>
            <c:dLbl>
              <c:idx val="2"/>
              <c:layout>
                <c:manualLayout>
                  <c:x val="8.3333333333333332E-3"/>
                  <c:y val="-0.263888888888888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266-46AF-8083-D19B64F911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Pivot_Table_SalesWithinDiffReg!$A$5:$A$9</c:f>
              <c:strCache>
                <c:ptCount val="4"/>
                <c:pt idx="0">
                  <c:v>East</c:v>
                </c:pt>
                <c:pt idx="1">
                  <c:v>North</c:v>
                </c:pt>
                <c:pt idx="2">
                  <c:v>South</c:v>
                </c:pt>
                <c:pt idx="3">
                  <c:v>West</c:v>
                </c:pt>
              </c:strCache>
            </c:strRef>
          </c:cat>
          <c:val>
            <c:numRef>
              <c:f>Pivot_Table_SalesWithinDiffReg!$B$5:$B$9</c:f>
              <c:numCache>
                <c:formatCode>General</c:formatCode>
                <c:ptCount val="4"/>
                <c:pt idx="2" formatCode="0.00">
                  <c:v>2025</c:v>
                </c:pt>
              </c:numCache>
            </c:numRef>
          </c:val>
          <c:extLst>
            <c:ext xmlns:c16="http://schemas.microsoft.com/office/drawing/2014/chart" uri="{C3380CC4-5D6E-409C-BE32-E72D297353CC}">
              <c16:uniqueId val="{00000001-E266-46AF-8083-D19B64F911DA}"/>
            </c:ext>
          </c:extLst>
        </c:ser>
        <c:ser>
          <c:idx val="1"/>
          <c:order val="1"/>
          <c:tx>
            <c:strRef>
              <c:f>Pivot_Table_SalesWithinDiffReg!$C$3:$C$4</c:f>
              <c:strCache>
                <c:ptCount val="1"/>
                <c:pt idx="0">
                  <c:v>Credit Card</c:v>
                </c:pt>
              </c:strCache>
            </c:strRef>
          </c:tx>
          <c:spPr>
            <a:solidFill>
              <a:schemeClr val="accent2"/>
            </a:solidFill>
            <a:ln>
              <a:noFill/>
            </a:ln>
            <a:effectLst/>
            <a:sp3d/>
          </c:spPr>
          <c:invertIfNegative val="0"/>
          <c:dLbls>
            <c:dLbl>
              <c:idx val="1"/>
              <c:layout>
                <c:manualLayout>
                  <c:x val="1.1111111111111112E-2"/>
                  <c:y val="-0.2453703703703704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266-46AF-8083-D19B64F911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Pivot_Table_SalesWithinDiffReg!$A$5:$A$9</c:f>
              <c:strCache>
                <c:ptCount val="4"/>
                <c:pt idx="0">
                  <c:v>East</c:v>
                </c:pt>
                <c:pt idx="1">
                  <c:v>North</c:v>
                </c:pt>
                <c:pt idx="2">
                  <c:v>South</c:v>
                </c:pt>
                <c:pt idx="3">
                  <c:v>West</c:v>
                </c:pt>
              </c:strCache>
            </c:strRef>
          </c:cat>
          <c:val>
            <c:numRef>
              <c:f>Pivot_Table_SalesWithinDiffReg!$C$5:$C$9</c:f>
              <c:numCache>
                <c:formatCode>0.00</c:formatCode>
                <c:ptCount val="4"/>
                <c:pt idx="1">
                  <c:v>1780</c:v>
                </c:pt>
              </c:numCache>
            </c:numRef>
          </c:val>
          <c:extLst>
            <c:ext xmlns:c16="http://schemas.microsoft.com/office/drawing/2014/chart" uri="{C3380CC4-5D6E-409C-BE32-E72D297353CC}">
              <c16:uniqueId val="{00000003-E266-46AF-8083-D19B64F911DA}"/>
            </c:ext>
          </c:extLst>
        </c:ser>
        <c:ser>
          <c:idx val="2"/>
          <c:order val="2"/>
          <c:tx>
            <c:strRef>
              <c:f>Pivot_Table_SalesWithinDiffReg!$D$3:$D$4</c:f>
              <c:strCache>
                <c:ptCount val="1"/>
                <c:pt idx="0">
                  <c:v>Debit Card</c:v>
                </c:pt>
              </c:strCache>
            </c:strRef>
          </c:tx>
          <c:spPr>
            <a:solidFill>
              <a:schemeClr val="accent3"/>
            </a:solidFill>
            <a:ln>
              <a:noFill/>
            </a:ln>
            <a:effectLst/>
            <a:sp3d/>
          </c:spPr>
          <c:invertIfNegative val="0"/>
          <c:dLbls>
            <c:dLbl>
              <c:idx val="0"/>
              <c:layout>
                <c:manualLayout>
                  <c:x val="8.3333333333333332E-3"/>
                  <c:y val="-0.2500000000000000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266-46AF-8083-D19B64F911DA}"/>
                </c:ext>
              </c:extLst>
            </c:dLbl>
            <c:numFmt formatCode="General"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Pivot_Table_SalesWithinDiffReg!$A$5:$A$9</c:f>
              <c:strCache>
                <c:ptCount val="4"/>
                <c:pt idx="0">
                  <c:v>East</c:v>
                </c:pt>
                <c:pt idx="1">
                  <c:v>North</c:v>
                </c:pt>
                <c:pt idx="2">
                  <c:v>South</c:v>
                </c:pt>
                <c:pt idx="3">
                  <c:v>West</c:v>
                </c:pt>
              </c:strCache>
            </c:strRef>
          </c:cat>
          <c:val>
            <c:numRef>
              <c:f>Pivot_Table_SalesWithinDiffReg!$D$5:$D$9</c:f>
              <c:numCache>
                <c:formatCode>General</c:formatCode>
                <c:ptCount val="4"/>
                <c:pt idx="0" formatCode="0.00">
                  <c:v>1900</c:v>
                </c:pt>
              </c:numCache>
            </c:numRef>
          </c:val>
          <c:extLst>
            <c:ext xmlns:c16="http://schemas.microsoft.com/office/drawing/2014/chart" uri="{C3380CC4-5D6E-409C-BE32-E72D297353CC}">
              <c16:uniqueId val="{00000005-E266-46AF-8083-D19B64F911DA}"/>
            </c:ext>
          </c:extLst>
        </c:ser>
        <c:ser>
          <c:idx val="3"/>
          <c:order val="3"/>
          <c:tx>
            <c:strRef>
              <c:f>Pivot_Table_SalesWithinDiffReg!$E$3:$E$4</c:f>
              <c:strCache>
                <c:ptCount val="1"/>
                <c:pt idx="0">
                  <c:v>PayPal</c:v>
                </c:pt>
              </c:strCache>
            </c:strRef>
          </c:tx>
          <c:spPr>
            <a:solidFill>
              <a:schemeClr val="accent4"/>
            </a:solidFill>
            <a:ln>
              <a:noFill/>
            </a:ln>
            <a:effectLst/>
            <a:sp3d/>
          </c:spPr>
          <c:invertIfNegative val="0"/>
          <c:dLbls>
            <c:dLbl>
              <c:idx val="3"/>
              <c:layout>
                <c:manualLayout>
                  <c:x val="1.6666666666666666E-2"/>
                  <c:y val="-6.01851851851852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266-46AF-8083-D19B64F911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Pivot_Table_SalesWithinDiffReg!$A$5:$A$9</c:f>
              <c:strCache>
                <c:ptCount val="4"/>
                <c:pt idx="0">
                  <c:v>East</c:v>
                </c:pt>
                <c:pt idx="1">
                  <c:v>North</c:v>
                </c:pt>
                <c:pt idx="2">
                  <c:v>South</c:v>
                </c:pt>
                <c:pt idx="3">
                  <c:v>West</c:v>
                </c:pt>
              </c:strCache>
            </c:strRef>
          </c:cat>
          <c:val>
            <c:numRef>
              <c:f>Pivot_Table_SalesWithinDiffReg!$E$5:$E$9</c:f>
              <c:numCache>
                <c:formatCode>General</c:formatCode>
                <c:ptCount val="4"/>
                <c:pt idx="3" formatCode="0.00">
                  <c:v>225</c:v>
                </c:pt>
              </c:numCache>
            </c:numRef>
          </c:val>
          <c:extLst>
            <c:ext xmlns:c16="http://schemas.microsoft.com/office/drawing/2014/chart" uri="{C3380CC4-5D6E-409C-BE32-E72D297353CC}">
              <c16:uniqueId val="{00000007-E266-46AF-8083-D19B64F911DA}"/>
            </c:ext>
          </c:extLst>
        </c:ser>
        <c:dLbls>
          <c:showLegendKey val="0"/>
          <c:showVal val="1"/>
          <c:showCatName val="0"/>
          <c:showSerName val="0"/>
          <c:showPercent val="0"/>
          <c:showBubbleSize val="0"/>
        </c:dLbls>
        <c:gapWidth val="150"/>
        <c:shape val="box"/>
        <c:axId val="798872304"/>
        <c:axId val="798872784"/>
        <c:axId val="0"/>
      </c:bar3DChart>
      <c:catAx>
        <c:axId val="798872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Regions</a:t>
                </a:r>
              </a:p>
            </c:rich>
          </c:tx>
          <c:layout>
            <c:manualLayout>
              <c:xMode val="edge"/>
              <c:yMode val="edge"/>
              <c:x val="0.37612817147856514"/>
              <c:y val="0.867018810148731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798872784"/>
        <c:crosses val="autoZero"/>
        <c:auto val="1"/>
        <c:lblAlgn val="ctr"/>
        <c:lblOffset val="100"/>
        <c:noMultiLvlLbl val="0"/>
      </c:catAx>
      <c:valAx>
        <c:axId val="79887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layout>
            <c:manualLayout>
              <c:xMode val="edge"/>
              <c:yMode val="edge"/>
              <c:x val="2.1843175853018371E-2"/>
              <c:y val="0.429212962962962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798872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[sales_data_cleaned.xlsx]Pivot_Table_SalesPerCust_ID!PivotTable6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r>
              <a:rPr lang="en-US" baseline="0"/>
              <a:t> per Customer ID </a:t>
            </a:r>
            <a:endParaRPr lang="en-US"/>
          </a:p>
        </c:rich>
      </c:tx>
      <c:layout>
        <c:manualLayout>
          <c:xMode val="edge"/>
          <c:yMode val="edge"/>
          <c:x val="0.31782633420822404"/>
          <c:y val="2.212744240303295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a:sp3d/>
        </c:spPr>
        <c:dLbl>
          <c:idx val="0"/>
          <c:layout>
            <c:manualLayout>
              <c:x val="-5.5555555555555558E-3"/>
              <c:y val="-0.22685185185185186"/>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3"/>
          </a:solidFill>
          <a:ln>
            <a:noFill/>
          </a:ln>
          <a:effectLst/>
          <a:sp3d/>
        </c:spPr>
        <c:dLbl>
          <c:idx val="0"/>
          <c:layout>
            <c:manualLayout>
              <c:x val="5.5555555555555809E-3"/>
              <c:y val="-0.2546296296296296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a:sp3d/>
        </c:spPr>
        <c:dLbl>
          <c:idx val="0"/>
          <c:layout>
            <c:manualLayout>
              <c:x val="2.7777777777777523E-3"/>
              <c:y val="-6.01851851851852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dLbl>
          <c:idx val="0"/>
          <c:layout>
            <c:manualLayout>
              <c:x val="2.7777777777777779E-3"/>
              <c:y val="-0.157407407407407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a:sp3d/>
        </c:spPr>
        <c:dLbl>
          <c:idx val="0"/>
          <c:layout>
            <c:manualLayout>
              <c:x val="1.9444444444444445E-2"/>
              <c:y val="-0.1435185185185185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3"/>
          </a:solidFill>
          <a:ln>
            <a:noFill/>
          </a:ln>
          <a:effectLst/>
          <a:sp3d/>
        </c:spPr>
        <c:dLbl>
          <c:idx val="0"/>
          <c:layout>
            <c:manualLayout>
              <c:x val="3.0555555555555555E-2"/>
              <c:y val="-0.19907407407407407"/>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a:sp3d/>
        </c:spPr>
        <c:dLbl>
          <c:idx val="0"/>
          <c:layout>
            <c:manualLayout>
              <c:x val="1.6666666666666666E-2"/>
              <c:y val="-0.3888888888888889"/>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dLbl>
          <c:idx val="0"/>
          <c:layout>
            <c:manualLayout>
              <c:x val="2.7777777777777779E-3"/>
              <c:y val="-8.796296296296304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a:sp3d/>
        </c:spPr>
        <c:dLbl>
          <c:idx val="0"/>
          <c:layout>
            <c:manualLayout>
              <c:x val="8.3333333333332309E-3"/>
              <c:y val="-0.3333333333333333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dLbl>
          <c:idx val="0"/>
          <c:layout>
            <c:manualLayout>
              <c:x val="5.5555555555555558E-3"/>
              <c:y val="-0.32870370370370378"/>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3"/>
          </a:solidFill>
          <a:ln>
            <a:noFill/>
          </a:ln>
          <a:effectLst/>
          <a:sp3d/>
        </c:spPr>
        <c:dLbl>
          <c:idx val="0"/>
          <c:layout>
            <c:manualLayout>
              <c:x val="1.6666666666666666E-2"/>
              <c:y val="-0.29629629629629639"/>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4"/>
          </a:solidFill>
          <a:ln>
            <a:noFill/>
          </a:ln>
          <a:effectLst/>
          <a:sp3d/>
        </c:spPr>
        <c:dLbl>
          <c:idx val="0"/>
          <c:layout>
            <c:manualLayout>
              <c:x val="1.6666666666666666E-2"/>
              <c:y val="-0.467592592592592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2"/>
          </a:solidFill>
          <a:ln>
            <a:noFill/>
          </a:ln>
          <a:effectLst/>
          <a:sp3d/>
        </c:spPr>
        <c:dLbl>
          <c:idx val="0"/>
          <c:layout>
            <c:manualLayout>
              <c:x val="3.6111111111111108E-2"/>
              <c:y val="-0.2546296296296296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3"/>
          </a:solidFill>
          <a:ln>
            <a:noFill/>
          </a:ln>
          <a:effectLst/>
          <a:sp3d/>
        </c:spPr>
        <c:dLbl>
          <c:idx val="0"/>
          <c:layout>
            <c:manualLayout>
              <c:x val="1.1111111111111009E-2"/>
              <c:y val="-0.24537037037037038"/>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p3d/>
        </c:spPr>
        <c:dLbl>
          <c:idx val="0"/>
          <c:layout>
            <c:manualLayout>
              <c:x val="5.5555555555554534E-3"/>
              <c:y val="-0.4537037037037037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2"/>
          </a:solidFill>
          <a:ln>
            <a:noFill/>
          </a:ln>
          <a:effectLst/>
          <a:sp3d/>
        </c:spPr>
        <c:dLbl>
          <c:idx val="0"/>
          <c:layout>
            <c:manualLayout>
              <c:x val="8.3333333333332309E-3"/>
              <c:y val="-0.3518518518518519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3"/>
          </a:solidFill>
          <a:ln>
            <a:noFill/>
          </a:ln>
          <a:effectLst/>
          <a:sp3d/>
        </c:spPr>
        <c:dLbl>
          <c:idx val="0"/>
          <c:layout>
            <c:manualLayout>
              <c:x val="1.9444444444444445E-2"/>
              <c:y val="-0.3703703703703704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a:sp3d/>
        </c:spPr>
        <c:dLbl>
          <c:idx val="0"/>
          <c:layout>
            <c:manualLayout>
              <c:x val="2.7777777777777776E-2"/>
              <c:y val="-0.2083333333333334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a:sp3d/>
        </c:spPr>
        <c:dLbl>
          <c:idx val="0"/>
          <c:layout>
            <c:manualLayout>
              <c:x val="2.7777777777777779E-3"/>
              <c:y val="-0.157407407407407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a:sp3d/>
        </c:spPr>
        <c:dLbl>
          <c:idx val="0"/>
          <c:layout>
            <c:manualLayout>
              <c:x val="2.7777777777777779E-3"/>
              <c:y val="-8.796296296296304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a:sp3d/>
        </c:spPr>
        <c:dLbl>
          <c:idx val="0"/>
          <c:layout>
            <c:manualLayout>
              <c:x val="5.5555555555555558E-3"/>
              <c:y val="-0.32870370370370378"/>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a:sp3d/>
        </c:spPr>
        <c:dLbl>
          <c:idx val="0"/>
          <c:layout>
            <c:manualLayout>
              <c:x val="5.5555555555554534E-3"/>
              <c:y val="-0.4537037037037037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a:sp3d/>
        </c:spPr>
        <c:dLbl>
          <c:idx val="0"/>
          <c:layout>
            <c:manualLayout>
              <c:x val="2.7777777777777776E-2"/>
              <c:y val="-0.2083333333333334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2"/>
          </a:solidFill>
          <a:ln>
            <a:noFill/>
          </a:ln>
          <a:effectLst/>
          <a:sp3d/>
        </c:spPr>
        <c:dLbl>
          <c:idx val="0"/>
          <c:layout>
            <c:manualLayout>
              <c:x val="-5.5555555555555558E-3"/>
              <c:y val="-0.22685185185185186"/>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2"/>
          </a:solidFill>
          <a:ln>
            <a:noFill/>
          </a:ln>
          <a:effectLst/>
          <a:sp3d/>
        </c:spPr>
        <c:dLbl>
          <c:idx val="0"/>
          <c:layout>
            <c:manualLayout>
              <c:x val="1.9444444444444445E-2"/>
              <c:y val="-0.1435185185185185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2"/>
          </a:solidFill>
          <a:ln>
            <a:noFill/>
          </a:ln>
          <a:effectLst/>
          <a:sp3d/>
        </c:spPr>
        <c:dLbl>
          <c:idx val="0"/>
          <c:layout>
            <c:manualLayout>
              <c:x val="8.3333333333332309E-3"/>
              <c:y val="-0.3333333333333333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2"/>
          </a:solidFill>
          <a:ln>
            <a:noFill/>
          </a:ln>
          <a:effectLst/>
          <a:sp3d/>
        </c:spPr>
        <c:dLbl>
          <c:idx val="0"/>
          <c:layout>
            <c:manualLayout>
              <c:x val="3.6111111111111108E-2"/>
              <c:y val="-0.2546296296296296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2"/>
          </a:solidFill>
          <a:ln>
            <a:noFill/>
          </a:ln>
          <a:effectLst/>
          <a:sp3d/>
        </c:spPr>
        <c:dLbl>
          <c:idx val="0"/>
          <c:layout>
            <c:manualLayout>
              <c:x val="8.3333333333332309E-3"/>
              <c:y val="-0.3518518518518519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3"/>
          </a:solidFill>
          <a:ln>
            <a:noFill/>
          </a:ln>
          <a:effectLst/>
          <a:sp3d/>
        </c:spPr>
        <c:dLbl>
          <c:idx val="0"/>
          <c:layout>
            <c:manualLayout>
              <c:x val="5.5555555555555809E-3"/>
              <c:y val="-0.2546296296296296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3"/>
          </a:solidFill>
          <a:ln>
            <a:noFill/>
          </a:ln>
          <a:effectLst/>
          <a:sp3d/>
        </c:spPr>
        <c:dLbl>
          <c:idx val="0"/>
          <c:layout>
            <c:manualLayout>
              <c:x val="3.0555555555555555E-2"/>
              <c:y val="-0.19907407407407407"/>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3"/>
          </a:solidFill>
          <a:ln>
            <a:noFill/>
          </a:ln>
          <a:effectLst/>
          <a:sp3d/>
        </c:spPr>
        <c:dLbl>
          <c:idx val="0"/>
          <c:layout>
            <c:manualLayout>
              <c:x val="1.6666666666666666E-2"/>
              <c:y val="-0.29629629629629639"/>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3"/>
          </a:solidFill>
          <a:ln>
            <a:noFill/>
          </a:ln>
          <a:effectLst/>
          <a:sp3d/>
        </c:spPr>
        <c:dLbl>
          <c:idx val="0"/>
          <c:layout>
            <c:manualLayout>
              <c:x val="1.1111111111111009E-2"/>
              <c:y val="-0.24537037037037038"/>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3"/>
          </a:solidFill>
          <a:ln>
            <a:noFill/>
          </a:ln>
          <a:effectLst/>
          <a:sp3d/>
        </c:spPr>
        <c:dLbl>
          <c:idx val="0"/>
          <c:layout>
            <c:manualLayout>
              <c:x val="1.9444444444444445E-2"/>
              <c:y val="-0.3703703703703704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4"/>
          </a:solidFill>
          <a:ln>
            <a:noFill/>
          </a:ln>
          <a:effectLst/>
          <a:sp3d/>
        </c:spPr>
        <c:dLbl>
          <c:idx val="0"/>
          <c:layout>
            <c:manualLayout>
              <c:x val="2.7777777777777523E-3"/>
              <c:y val="-6.01851851851852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4"/>
          </a:solidFill>
          <a:ln>
            <a:noFill/>
          </a:ln>
          <a:effectLst/>
          <a:sp3d/>
        </c:spPr>
        <c:dLbl>
          <c:idx val="0"/>
          <c:layout>
            <c:manualLayout>
              <c:x val="1.6666666666666666E-2"/>
              <c:y val="-0.3888888888888889"/>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4"/>
          </a:solidFill>
          <a:ln>
            <a:noFill/>
          </a:ln>
          <a:effectLst/>
          <a:sp3d/>
        </c:spPr>
        <c:dLbl>
          <c:idx val="0"/>
          <c:layout>
            <c:manualLayout>
              <c:x val="1.6666666666666666E-2"/>
              <c:y val="-0.467592592592592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a:sp3d/>
        </c:spPr>
        <c:dLbl>
          <c:idx val="0"/>
          <c:layout>
            <c:manualLayout>
              <c:x val="2.7777777777777779E-3"/>
              <c:y val="-0.157407407407407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a:sp3d/>
        </c:spPr>
        <c:dLbl>
          <c:idx val="0"/>
          <c:layout>
            <c:manualLayout>
              <c:x val="2.7777777777777779E-3"/>
              <c:y val="-8.796296296296304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a:sp3d/>
        </c:spPr>
        <c:dLbl>
          <c:idx val="0"/>
          <c:layout>
            <c:manualLayout>
              <c:x val="5.5555555555555558E-3"/>
              <c:y val="-0.32870370370370378"/>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a:sp3d/>
        </c:spPr>
        <c:dLbl>
          <c:idx val="0"/>
          <c:layout>
            <c:manualLayout>
              <c:x val="5.5555555555554534E-3"/>
              <c:y val="-0.4537037037037037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a:sp3d/>
        </c:spPr>
        <c:dLbl>
          <c:idx val="0"/>
          <c:layout>
            <c:manualLayout>
              <c:x val="2.7777777777777776E-2"/>
              <c:y val="-0.2083333333333334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2"/>
          </a:solidFill>
          <a:ln>
            <a:noFill/>
          </a:ln>
          <a:effectLst/>
          <a:sp3d/>
        </c:spPr>
        <c:dLbl>
          <c:idx val="0"/>
          <c:layout>
            <c:manualLayout>
              <c:x val="-5.5555555555555558E-3"/>
              <c:y val="-0.22685185185185186"/>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2"/>
        <c:spPr>
          <a:solidFill>
            <a:schemeClr val="accent2"/>
          </a:solidFill>
          <a:ln>
            <a:noFill/>
          </a:ln>
          <a:effectLst/>
          <a:sp3d/>
        </c:spPr>
        <c:dLbl>
          <c:idx val="0"/>
          <c:layout>
            <c:manualLayout>
              <c:x val="1.9444444444444445E-2"/>
              <c:y val="-0.1435185185185185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2"/>
          </a:solidFill>
          <a:ln>
            <a:noFill/>
          </a:ln>
          <a:effectLst/>
          <a:sp3d/>
        </c:spPr>
        <c:dLbl>
          <c:idx val="0"/>
          <c:layout>
            <c:manualLayout>
              <c:x val="8.3333333333332309E-3"/>
              <c:y val="-0.3333333333333333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2"/>
          </a:solidFill>
          <a:ln>
            <a:noFill/>
          </a:ln>
          <a:effectLst/>
          <a:sp3d/>
        </c:spPr>
        <c:dLbl>
          <c:idx val="0"/>
          <c:layout>
            <c:manualLayout>
              <c:x val="3.6111111111111108E-2"/>
              <c:y val="-0.2546296296296296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5"/>
        <c:spPr>
          <a:solidFill>
            <a:schemeClr val="accent2"/>
          </a:solidFill>
          <a:ln>
            <a:noFill/>
          </a:ln>
          <a:effectLst/>
          <a:sp3d/>
        </c:spPr>
        <c:dLbl>
          <c:idx val="0"/>
          <c:layout>
            <c:manualLayout>
              <c:x val="8.3333333333332309E-3"/>
              <c:y val="-0.3518518518518519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7"/>
        <c:spPr>
          <a:solidFill>
            <a:schemeClr val="accent3"/>
          </a:solidFill>
          <a:ln>
            <a:noFill/>
          </a:ln>
          <a:effectLst/>
          <a:sp3d/>
        </c:spPr>
        <c:dLbl>
          <c:idx val="0"/>
          <c:layout>
            <c:manualLayout>
              <c:x val="5.5555555555555809E-3"/>
              <c:y val="-0.2546296296296296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8"/>
        <c:spPr>
          <a:solidFill>
            <a:schemeClr val="accent3"/>
          </a:solidFill>
          <a:ln>
            <a:noFill/>
          </a:ln>
          <a:effectLst/>
          <a:sp3d/>
        </c:spPr>
        <c:dLbl>
          <c:idx val="0"/>
          <c:layout>
            <c:manualLayout>
              <c:x val="3.0555555555555555E-2"/>
              <c:y val="-0.19907407407407407"/>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59"/>
        <c:spPr>
          <a:solidFill>
            <a:schemeClr val="accent3"/>
          </a:solidFill>
          <a:ln>
            <a:noFill/>
          </a:ln>
          <a:effectLst/>
          <a:sp3d/>
        </c:spPr>
        <c:dLbl>
          <c:idx val="0"/>
          <c:layout>
            <c:manualLayout>
              <c:x val="1.6666666666666666E-2"/>
              <c:y val="-0.29629629629629639"/>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60"/>
        <c:spPr>
          <a:solidFill>
            <a:schemeClr val="accent3"/>
          </a:solidFill>
          <a:ln>
            <a:noFill/>
          </a:ln>
          <a:effectLst/>
          <a:sp3d/>
        </c:spPr>
        <c:dLbl>
          <c:idx val="0"/>
          <c:layout>
            <c:manualLayout>
              <c:x val="1.1111111111111009E-2"/>
              <c:y val="-0.24537037037037038"/>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61"/>
        <c:spPr>
          <a:solidFill>
            <a:schemeClr val="accent3"/>
          </a:solidFill>
          <a:ln>
            <a:noFill/>
          </a:ln>
          <a:effectLst/>
          <a:sp3d/>
        </c:spPr>
        <c:dLbl>
          <c:idx val="0"/>
          <c:layout>
            <c:manualLayout>
              <c:x val="1.9444444444444445E-2"/>
              <c:y val="-0.3703703703703704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63"/>
        <c:spPr>
          <a:solidFill>
            <a:schemeClr val="accent4"/>
          </a:solidFill>
          <a:ln>
            <a:noFill/>
          </a:ln>
          <a:effectLst/>
          <a:sp3d/>
        </c:spPr>
        <c:dLbl>
          <c:idx val="0"/>
          <c:layout>
            <c:manualLayout>
              <c:x val="2.7777777777777523E-3"/>
              <c:y val="-6.01851851851852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64"/>
        <c:spPr>
          <a:solidFill>
            <a:schemeClr val="accent4"/>
          </a:solidFill>
          <a:ln>
            <a:noFill/>
          </a:ln>
          <a:effectLst/>
          <a:sp3d/>
        </c:spPr>
        <c:dLbl>
          <c:idx val="0"/>
          <c:layout>
            <c:manualLayout>
              <c:x val="1.6666666666666666E-2"/>
              <c:y val="-0.3888888888888889"/>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
        <c:idx val="65"/>
        <c:spPr>
          <a:solidFill>
            <a:schemeClr val="accent4"/>
          </a:solidFill>
          <a:ln>
            <a:noFill/>
          </a:ln>
          <a:effectLst/>
          <a:sp3d/>
        </c:spPr>
        <c:dLbl>
          <c:idx val="0"/>
          <c:layout>
            <c:manualLayout>
              <c:x val="1.6666666666666666E-2"/>
              <c:y val="-0.467592592592592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7690048118985127"/>
          <c:y val="0.26328484981044037"/>
          <c:w val="0.65712729658792646"/>
          <c:h val="0.48357720909886265"/>
        </c:manualLayout>
      </c:layout>
      <c:bar3DChart>
        <c:barDir val="col"/>
        <c:grouping val="stacked"/>
        <c:varyColors val="0"/>
        <c:ser>
          <c:idx val="0"/>
          <c:order val="0"/>
          <c:tx>
            <c:strRef>
              <c:f>Pivot_Table_SalesPerCust_ID!$B$3:$B$4</c:f>
              <c:strCache>
                <c:ptCount val="1"/>
                <c:pt idx="0">
                  <c:v>East</c:v>
                </c:pt>
              </c:strCache>
            </c:strRef>
          </c:tx>
          <c:spPr>
            <a:solidFill>
              <a:schemeClr val="accent1"/>
            </a:solidFill>
            <a:ln>
              <a:noFill/>
            </a:ln>
            <a:effectLst/>
            <a:sp3d/>
          </c:spPr>
          <c:invertIfNegative val="0"/>
          <c:dLbls>
            <c:dLbl>
              <c:idx val="3"/>
              <c:layout>
                <c:manualLayout>
                  <c:x val="2.7777777777777779E-3"/>
                  <c:y val="-0.157407407407407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AEA-4D52-B35A-A7A7B406E785}"/>
                </c:ext>
              </c:extLst>
            </c:dLbl>
            <c:dLbl>
              <c:idx val="7"/>
              <c:layout>
                <c:manualLayout>
                  <c:x val="2.7777777777777779E-3"/>
                  <c:y val="-8.79629629629630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AEA-4D52-B35A-A7A7B406E785}"/>
                </c:ext>
              </c:extLst>
            </c:dLbl>
            <c:dLbl>
              <c:idx val="9"/>
              <c:layout>
                <c:manualLayout>
                  <c:x val="5.5555555555555558E-3"/>
                  <c:y val="-0.3287037037037037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AEA-4D52-B35A-A7A7B406E785}"/>
                </c:ext>
              </c:extLst>
            </c:dLbl>
            <c:dLbl>
              <c:idx val="14"/>
              <c:layout>
                <c:manualLayout>
                  <c:x val="5.5555555555554534E-3"/>
                  <c:y val="-0.4537037037037037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AEA-4D52-B35A-A7A7B406E785}"/>
                </c:ext>
              </c:extLst>
            </c:dLbl>
            <c:dLbl>
              <c:idx val="17"/>
              <c:layout>
                <c:manualLayout>
                  <c:x val="2.7777777777777776E-2"/>
                  <c:y val="-0.2083333333333334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AEA-4D52-B35A-A7A7B406E78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Pivot_Table_SalesPerCust_ID!$A$5:$A$23</c:f>
              <c:strCache>
                <c:ptCount val="18"/>
                <c:pt idx="0">
                  <c:v>C001</c:v>
                </c:pt>
                <c:pt idx="1">
                  <c:v>C002</c:v>
                </c:pt>
                <c:pt idx="2">
                  <c:v>C003</c:v>
                </c:pt>
                <c:pt idx="3">
                  <c:v>C004</c:v>
                </c:pt>
                <c:pt idx="4">
                  <c:v>C005</c:v>
                </c:pt>
                <c:pt idx="5">
                  <c:v>C006</c:v>
                </c:pt>
                <c:pt idx="6">
                  <c:v>C007</c:v>
                </c:pt>
                <c:pt idx="7">
                  <c:v>C008</c:v>
                </c:pt>
                <c:pt idx="8">
                  <c:v>C009</c:v>
                </c:pt>
                <c:pt idx="9">
                  <c:v>C010</c:v>
                </c:pt>
                <c:pt idx="10">
                  <c:v>C011</c:v>
                </c:pt>
                <c:pt idx="11">
                  <c:v>C012</c:v>
                </c:pt>
                <c:pt idx="12">
                  <c:v>C013</c:v>
                </c:pt>
                <c:pt idx="13">
                  <c:v>C014</c:v>
                </c:pt>
                <c:pt idx="14">
                  <c:v>C015</c:v>
                </c:pt>
                <c:pt idx="15">
                  <c:v>C016</c:v>
                </c:pt>
                <c:pt idx="16">
                  <c:v>C017</c:v>
                </c:pt>
                <c:pt idx="17">
                  <c:v>C018</c:v>
                </c:pt>
              </c:strCache>
            </c:strRef>
          </c:cat>
          <c:val>
            <c:numRef>
              <c:f>Pivot_Table_SalesPerCust_ID!$B$5:$B$23</c:f>
              <c:numCache>
                <c:formatCode>General</c:formatCode>
                <c:ptCount val="18"/>
                <c:pt idx="3" formatCode="0.00">
                  <c:v>500</c:v>
                </c:pt>
                <c:pt idx="7" formatCode="0.00">
                  <c:v>200</c:v>
                </c:pt>
                <c:pt idx="9" formatCode="0.00">
                  <c:v>500</c:v>
                </c:pt>
                <c:pt idx="14" formatCode="0.00">
                  <c:v>200</c:v>
                </c:pt>
                <c:pt idx="17" formatCode="0.00">
                  <c:v>500</c:v>
                </c:pt>
              </c:numCache>
            </c:numRef>
          </c:val>
          <c:extLst>
            <c:ext xmlns:c16="http://schemas.microsoft.com/office/drawing/2014/chart" uri="{C3380CC4-5D6E-409C-BE32-E72D297353CC}">
              <c16:uniqueId val="{00000005-0AEA-4D52-B35A-A7A7B406E785}"/>
            </c:ext>
          </c:extLst>
        </c:ser>
        <c:ser>
          <c:idx val="1"/>
          <c:order val="1"/>
          <c:tx>
            <c:strRef>
              <c:f>Pivot_Table_SalesPerCust_ID!$C$3:$C$4</c:f>
              <c:strCache>
                <c:ptCount val="1"/>
                <c:pt idx="0">
                  <c:v>North</c:v>
                </c:pt>
              </c:strCache>
            </c:strRef>
          </c:tx>
          <c:spPr>
            <a:solidFill>
              <a:schemeClr val="accent2"/>
            </a:solidFill>
            <a:ln>
              <a:noFill/>
            </a:ln>
            <a:effectLst/>
            <a:sp3d/>
          </c:spPr>
          <c:invertIfNegative val="0"/>
          <c:dLbls>
            <c:dLbl>
              <c:idx val="0"/>
              <c:layout>
                <c:manualLayout>
                  <c:x val="-5.5555555555555558E-3"/>
                  <c:y val="-0.2268518518518518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AEA-4D52-B35A-A7A7B406E785}"/>
                </c:ext>
              </c:extLst>
            </c:dLbl>
            <c:dLbl>
              <c:idx val="4"/>
              <c:layout>
                <c:manualLayout>
                  <c:x val="1.9444444444444445E-2"/>
                  <c:y val="-0.1435185185185185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AEA-4D52-B35A-A7A7B406E785}"/>
                </c:ext>
              </c:extLst>
            </c:dLbl>
            <c:dLbl>
              <c:idx val="8"/>
              <c:layout>
                <c:manualLayout>
                  <c:x val="8.3333333333332309E-3"/>
                  <c:y val="-0.3333333333333333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AEA-4D52-B35A-A7A7B406E785}"/>
                </c:ext>
              </c:extLst>
            </c:dLbl>
            <c:dLbl>
              <c:idx val="12"/>
              <c:layout>
                <c:manualLayout>
                  <c:x val="3.6111111111111108E-2"/>
                  <c:y val="-0.2546296296296296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AEA-4D52-B35A-A7A7B406E785}"/>
                </c:ext>
              </c:extLst>
            </c:dLbl>
            <c:dLbl>
              <c:idx val="15"/>
              <c:layout>
                <c:manualLayout>
                  <c:x val="8.3333333333332309E-3"/>
                  <c:y val="-0.3518518518518519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AEA-4D52-B35A-A7A7B406E78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Pivot_Table_SalesPerCust_ID!$A$5:$A$23</c:f>
              <c:strCache>
                <c:ptCount val="18"/>
                <c:pt idx="0">
                  <c:v>C001</c:v>
                </c:pt>
                <c:pt idx="1">
                  <c:v>C002</c:v>
                </c:pt>
                <c:pt idx="2">
                  <c:v>C003</c:v>
                </c:pt>
                <c:pt idx="3">
                  <c:v>C004</c:v>
                </c:pt>
                <c:pt idx="4">
                  <c:v>C005</c:v>
                </c:pt>
                <c:pt idx="5">
                  <c:v>C006</c:v>
                </c:pt>
                <c:pt idx="6">
                  <c:v>C007</c:v>
                </c:pt>
                <c:pt idx="7">
                  <c:v>C008</c:v>
                </c:pt>
                <c:pt idx="8">
                  <c:v>C009</c:v>
                </c:pt>
                <c:pt idx="9">
                  <c:v>C010</c:v>
                </c:pt>
                <c:pt idx="10">
                  <c:v>C011</c:v>
                </c:pt>
                <c:pt idx="11">
                  <c:v>C012</c:v>
                </c:pt>
                <c:pt idx="12">
                  <c:v>C013</c:v>
                </c:pt>
                <c:pt idx="13">
                  <c:v>C014</c:v>
                </c:pt>
                <c:pt idx="14">
                  <c:v>C015</c:v>
                </c:pt>
                <c:pt idx="15">
                  <c:v>C016</c:v>
                </c:pt>
                <c:pt idx="16">
                  <c:v>C017</c:v>
                </c:pt>
                <c:pt idx="17">
                  <c:v>C018</c:v>
                </c:pt>
              </c:strCache>
            </c:strRef>
          </c:cat>
          <c:val>
            <c:numRef>
              <c:f>Pivot_Table_SalesPerCust_ID!$C$5:$C$23</c:f>
              <c:numCache>
                <c:formatCode>General</c:formatCode>
                <c:ptCount val="18"/>
                <c:pt idx="0" formatCode="0.00">
                  <c:v>800</c:v>
                </c:pt>
                <c:pt idx="4" formatCode="0.00">
                  <c:v>60</c:v>
                </c:pt>
                <c:pt idx="8" formatCode="0.00">
                  <c:v>40</c:v>
                </c:pt>
                <c:pt idx="12" formatCode="0.00">
                  <c:v>800</c:v>
                </c:pt>
                <c:pt idx="15" formatCode="0.00">
                  <c:v>80</c:v>
                </c:pt>
              </c:numCache>
            </c:numRef>
          </c:val>
          <c:extLst>
            <c:ext xmlns:c16="http://schemas.microsoft.com/office/drawing/2014/chart" uri="{C3380CC4-5D6E-409C-BE32-E72D297353CC}">
              <c16:uniqueId val="{0000000B-0AEA-4D52-B35A-A7A7B406E785}"/>
            </c:ext>
          </c:extLst>
        </c:ser>
        <c:ser>
          <c:idx val="2"/>
          <c:order val="2"/>
          <c:tx>
            <c:strRef>
              <c:f>Pivot_Table_SalesPerCust_ID!$D$3:$D$4</c:f>
              <c:strCache>
                <c:ptCount val="1"/>
                <c:pt idx="0">
                  <c:v>South</c:v>
                </c:pt>
              </c:strCache>
            </c:strRef>
          </c:tx>
          <c:spPr>
            <a:solidFill>
              <a:schemeClr val="accent3"/>
            </a:solidFill>
            <a:ln>
              <a:noFill/>
            </a:ln>
            <a:effectLst/>
            <a:sp3d/>
          </c:spPr>
          <c:invertIfNegative val="0"/>
          <c:dLbls>
            <c:dLbl>
              <c:idx val="1"/>
              <c:layout>
                <c:manualLayout>
                  <c:x val="5.5555555555555809E-3"/>
                  <c:y val="-0.2546296296296296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AEA-4D52-B35A-A7A7B406E785}"/>
                </c:ext>
              </c:extLst>
            </c:dLbl>
            <c:dLbl>
              <c:idx val="5"/>
              <c:layout>
                <c:manualLayout>
                  <c:x val="3.0555555555555555E-2"/>
                  <c:y val="-0.1990740740740740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AEA-4D52-B35A-A7A7B406E785}"/>
                </c:ext>
              </c:extLst>
            </c:dLbl>
            <c:dLbl>
              <c:idx val="10"/>
              <c:layout>
                <c:manualLayout>
                  <c:x val="1.6666666666666666E-2"/>
                  <c:y val="-0.2962962962962963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0AEA-4D52-B35A-A7A7B406E785}"/>
                </c:ext>
              </c:extLst>
            </c:dLbl>
            <c:dLbl>
              <c:idx val="13"/>
              <c:layout>
                <c:manualLayout>
                  <c:x val="1.1111111111111009E-2"/>
                  <c:y val="-0.2453703703703703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0AEA-4D52-B35A-A7A7B406E785}"/>
                </c:ext>
              </c:extLst>
            </c:dLbl>
            <c:dLbl>
              <c:idx val="16"/>
              <c:layout>
                <c:manualLayout>
                  <c:x val="1.9444444444444445E-2"/>
                  <c:y val="-0.3703703703703704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0AEA-4D52-B35A-A7A7B406E78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Pivot_Table_SalesPerCust_ID!$A$5:$A$23</c:f>
              <c:strCache>
                <c:ptCount val="18"/>
                <c:pt idx="0">
                  <c:v>C001</c:v>
                </c:pt>
                <c:pt idx="1">
                  <c:v>C002</c:v>
                </c:pt>
                <c:pt idx="2">
                  <c:v>C003</c:v>
                </c:pt>
                <c:pt idx="3">
                  <c:v>C004</c:v>
                </c:pt>
                <c:pt idx="4">
                  <c:v>C005</c:v>
                </c:pt>
                <c:pt idx="5">
                  <c:v>C006</c:v>
                </c:pt>
                <c:pt idx="6">
                  <c:v>C007</c:v>
                </c:pt>
                <c:pt idx="7">
                  <c:v>C008</c:v>
                </c:pt>
                <c:pt idx="8">
                  <c:v>C009</c:v>
                </c:pt>
                <c:pt idx="9">
                  <c:v>C010</c:v>
                </c:pt>
                <c:pt idx="10">
                  <c:v>C011</c:v>
                </c:pt>
                <c:pt idx="11">
                  <c:v>C012</c:v>
                </c:pt>
                <c:pt idx="12">
                  <c:v>C013</c:v>
                </c:pt>
                <c:pt idx="13">
                  <c:v>C014</c:v>
                </c:pt>
                <c:pt idx="14">
                  <c:v>C015</c:v>
                </c:pt>
                <c:pt idx="15">
                  <c:v>C016</c:v>
                </c:pt>
                <c:pt idx="16">
                  <c:v>C017</c:v>
                </c:pt>
                <c:pt idx="17">
                  <c:v>C018</c:v>
                </c:pt>
              </c:strCache>
            </c:strRef>
          </c:cat>
          <c:val>
            <c:numRef>
              <c:f>Pivot_Table_SalesPerCust_ID!$D$5:$D$23</c:f>
              <c:numCache>
                <c:formatCode>0.00</c:formatCode>
                <c:ptCount val="18"/>
                <c:pt idx="1">
                  <c:v>1200</c:v>
                </c:pt>
                <c:pt idx="5">
                  <c:v>100</c:v>
                </c:pt>
                <c:pt idx="10">
                  <c:v>50</c:v>
                </c:pt>
                <c:pt idx="13">
                  <c:v>75</c:v>
                </c:pt>
                <c:pt idx="16">
                  <c:v>600</c:v>
                </c:pt>
              </c:numCache>
            </c:numRef>
          </c:val>
          <c:extLst>
            <c:ext xmlns:c16="http://schemas.microsoft.com/office/drawing/2014/chart" uri="{C3380CC4-5D6E-409C-BE32-E72D297353CC}">
              <c16:uniqueId val="{00000011-0AEA-4D52-B35A-A7A7B406E785}"/>
            </c:ext>
          </c:extLst>
        </c:ser>
        <c:ser>
          <c:idx val="3"/>
          <c:order val="3"/>
          <c:tx>
            <c:strRef>
              <c:f>Pivot_Table_SalesPerCust_ID!$E$3:$E$4</c:f>
              <c:strCache>
                <c:ptCount val="1"/>
                <c:pt idx="0">
                  <c:v>West</c:v>
                </c:pt>
              </c:strCache>
            </c:strRef>
          </c:tx>
          <c:spPr>
            <a:solidFill>
              <a:schemeClr val="accent4"/>
            </a:solidFill>
            <a:ln>
              <a:noFill/>
            </a:ln>
            <a:effectLst/>
            <a:sp3d/>
          </c:spPr>
          <c:invertIfNegative val="0"/>
          <c:dLbls>
            <c:dLbl>
              <c:idx val="2"/>
              <c:layout>
                <c:manualLayout>
                  <c:x val="2.7777777777777523E-3"/>
                  <c:y val="-6.01851851851852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0AEA-4D52-B35A-A7A7B406E785}"/>
                </c:ext>
              </c:extLst>
            </c:dLbl>
            <c:dLbl>
              <c:idx val="6"/>
              <c:layout>
                <c:manualLayout>
                  <c:x val="1.6666666666666666E-2"/>
                  <c:y val="-0.388888888888888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0AEA-4D52-B35A-A7A7B406E785}"/>
                </c:ext>
              </c:extLst>
            </c:dLbl>
            <c:dLbl>
              <c:idx val="11"/>
              <c:layout>
                <c:manualLayout>
                  <c:x val="1.6666666666666666E-2"/>
                  <c:y val="-0.4675925925925926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0AEA-4D52-B35A-A7A7B406E78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Pivot_Table_SalesPerCust_ID!$A$5:$A$23</c:f>
              <c:strCache>
                <c:ptCount val="18"/>
                <c:pt idx="0">
                  <c:v>C001</c:v>
                </c:pt>
                <c:pt idx="1">
                  <c:v>C002</c:v>
                </c:pt>
                <c:pt idx="2">
                  <c:v>C003</c:v>
                </c:pt>
                <c:pt idx="3">
                  <c:v>C004</c:v>
                </c:pt>
                <c:pt idx="4">
                  <c:v>C005</c:v>
                </c:pt>
                <c:pt idx="5">
                  <c:v>C006</c:v>
                </c:pt>
                <c:pt idx="6">
                  <c:v>C007</c:v>
                </c:pt>
                <c:pt idx="7">
                  <c:v>C008</c:v>
                </c:pt>
                <c:pt idx="8">
                  <c:v>C009</c:v>
                </c:pt>
                <c:pt idx="9">
                  <c:v>C010</c:v>
                </c:pt>
                <c:pt idx="10">
                  <c:v>C011</c:v>
                </c:pt>
                <c:pt idx="11">
                  <c:v>C012</c:v>
                </c:pt>
                <c:pt idx="12">
                  <c:v>C013</c:v>
                </c:pt>
                <c:pt idx="13">
                  <c:v>C014</c:v>
                </c:pt>
                <c:pt idx="14">
                  <c:v>C015</c:v>
                </c:pt>
                <c:pt idx="15">
                  <c:v>C016</c:v>
                </c:pt>
                <c:pt idx="16">
                  <c:v>C017</c:v>
                </c:pt>
                <c:pt idx="17">
                  <c:v>C018</c:v>
                </c:pt>
              </c:strCache>
            </c:strRef>
          </c:cat>
          <c:val>
            <c:numRef>
              <c:f>Pivot_Table_SalesPerCust_ID!$E$5:$E$23</c:f>
              <c:numCache>
                <c:formatCode>General</c:formatCode>
                <c:ptCount val="18"/>
                <c:pt idx="2" formatCode="0.00">
                  <c:v>100</c:v>
                </c:pt>
                <c:pt idx="6" formatCode="0.00">
                  <c:v>25</c:v>
                </c:pt>
                <c:pt idx="11" formatCode="0.00">
                  <c:v>100</c:v>
                </c:pt>
              </c:numCache>
            </c:numRef>
          </c:val>
          <c:extLst>
            <c:ext xmlns:c16="http://schemas.microsoft.com/office/drawing/2014/chart" uri="{C3380CC4-5D6E-409C-BE32-E72D297353CC}">
              <c16:uniqueId val="{00000015-0AEA-4D52-B35A-A7A7B406E785}"/>
            </c:ext>
          </c:extLst>
        </c:ser>
        <c:dLbls>
          <c:showLegendKey val="0"/>
          <c:showVal val="1"/>
          <c:showCatName val="0"/>
          <c:showSerName val="0"/>
          <c:showPercent val="0"/>
          <c:showBubbleSize val="0"/>
        </c:dLbls>
        <c:gapWidth val="150"/>
        <c:shape val="box"/>
        <c:axId val="801433776"/>
        <c:axId val="673573664"/>
        <c:axId val="0"/>
      </c:bar3DChart>
      <c:catAx>
        <c:axId val="801433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Customer</a:t>
                </a:r>
                <a:r>
                  <a:rPr lang="en-US" baseline="0"/>
                  <a:t> ID</a:t>
                </a:r>
                <a:endParaRPr lang="en-US"/>
              </a:p>
            </c:rich>
          </c:tx>
          <c:layout>
            <c:manualLayout>
              <c:xMode val="edge"/>
              <c:yMode val="edge"/>
              <c:x val="0.43902580927384083"/>
              <c:y val="0.8550904053659961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73573664"/>
        <c:crosses val="autoZero"/>
        <c:auto val="1"/>
        <c:lblAlgn val="ctr"/>
        <c:lblOffset val="100"/>
        <c:noMultiLvlLbl val="0"/>
      </c:catAx>
      <c:valAx>
        <c:axId val="67357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layout>
            <c:manualLayout>
              <c:xMode val="edge"/>
              <c:yMode val="edge"/>
              <c:x val="2.4290682414698159E-2"/>
              <c:y val="0.376819043452901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801433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5098</TotalTime>
  <Pages>13</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Sarang Patil</dc:creator>
  <cp:lastModifiedBy>Mohammad Asghar</cp:lastModifiedBy>
  <cp:revision>107</cp:revision>
  <dcterms:created xsi:type="dcterms:W3CDTF">2025-07-28T08:11:00Z</dcterms:created>
  <dcterms:modified xsi:type="dcterms:W3CDTF">2025-07-31T21:24:00Z</dcterms:modified>
</cp:coreProperties>
</file>