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21725C9" w14:textId="77777777" w:rsidR="0003309E" w:rsidRDefault="0003309E" w:rsidP="0003309E">
      <w:bookmarkStart w:id="0" w:name="_GoBack"/>
      <w:bookmarkEnd w:id="0"/>
    </w:p>
    <w:p w14:paraId="5D1164C3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8D66F8" w14:textId="7772022A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332AEDC3" w14:textId="5DCBCE3D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7F5377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17F60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46DF2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ECEA1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2DD29E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99E646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68853070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1C7FA90E" w14:textId="2183587C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104F9294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58A014EC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57B7005F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29616B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416C77F4" w14:textId="77777777" w:rsidTr="000A1331">
        <w:tc>
          <w:tcPr>
            <w:tcW w:w="2528" w:type="dxa"/>
            <w:vAlign w:val="center"/>
          </w:tcPr>
          <w:p w14:paraId="72F2ABB8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62B29CFD" w14:textId="12228CA9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711C1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En esta 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sección</w:t>
            </w:r>
            <w:r w:rsidRPr="00711C1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deberá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 w:rsidRPr="00711C1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realizar un resumen de los avances que has realizado en tu proyecto APT. </w:t>
            </w:r>
            <w:r w:rsidR="009E52DF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Relata </w:t>
            </w:r>
            <w:r w:rsidR="00FD5149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brevemente </w:t>
            </w:r>
            <w:r w:rsidR="009E52DF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qué </w:t>
            </w:r>
            <w:r w:rsidR="00FD5149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actividades </w:t>
            </w:r>
            <w:r w:rsidR="009E52DF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del proyecto has llevado a cabo y qué objetivos específicos has cumplido hasta el minuto y de qué manera.</w:t>
            </w:r>
          </w:p>
          <w:p w14:paraId="6C70E0C9" w14:textId="2A0F6A62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caso que hayas realizado ajustes a los objetivos o metodología, debes incluir dichos apartados nuevamente en este informe, señalando cuáles son dichos ajustes.</w:t>
            </w:r>
          </w:p>
          <w:p>
            <w:r>
              <w:t>Avance a la fecha (23 de octubre de 2026): (1) A partir de la presentación de kickoff sobre la Cámara Chilena de Inteligencia Artificial (CCHIA) se documentó el levantamiento inicial de requisitos (Documentacion_Proyecto_APT_Kickoff.md), se investigó a la organización (Investigacion_Cliente_CCHIA.md) y se preparó un guion de entrevista (Guion_Entrevista_Cliente_CCHIA.docx). No hemos tenido ninguna reunión con el cliente porque nunca se conectó a las instancias agendadas, por lo que los requisitos no han sido validados con él. (2) Se organizó el repositorio Git con las ramas main, develop y QA y pull requests. (3) Se desarrolló el frontend en Next.js (repositorio NodoIA-Fe): sitio público de CCHIA (inicio, listado y detalle de artículos, con SEO), login y un panel interno con vistas de contenido y de cola de revisión (las acciones de aprobar y devolver a borrador aún no están conectadas) y administración de usuarios y roles (CRUD de usuarios operativo). Además se desplegó un entorno QA en Railway. (4) Se modeló la base de datos PostgreSQL con drizzle (tablas roles, usuarios y artículos, con los estados borrador, asistido por IA, en revisión, aprobado y publicado) y se conectó a la aplicación.</w:t>
            </w:r>
          </w:p>
          <w:p>
            <w:r>
              <w:t>Objetivos específicos de la definición del proyecto: cumplido parcialmente el 2 (diseño de la arquitectura de la plataforma y de la interfaz de gestión de contenidos) y el 3 solo en la definición de la interfaz del flujo de revisión humana, sin acciones conectadas. El 1 (levantamiento de requisitos con el cliente) quedó incompleto por falta de contacto, y el módulo de redacción asistida por IA (parte del 3) y el 4 (pruebas y validación con el cliente) no se han iniciado: src/lib/ai/client.ts es solo una interfaz sin proveedor de IA configurado.</w:t>
            </w:r>
          </w:p>
        </w:tc>
      </w:tr>
      <w:tr w:rsidR="0003309E" w14:paraId="054DAFFB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7942AC12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7111" w:type="dxa"/>
            <w:vAlign w:val="center"/>
          </w:tcPr>
          <w:p w14:paraId="0DD025FA" w14:textId="77777777" w:rsidR="0003309E" w:rsidRPr="00A370C8" w:rsidRDefault="0003309E" w:rsidP="00585A13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>
              <w:t>Sin ajustes. Objetivo general: desarrollar una plataforma web que permita a la cámara gremial publicar contenido de forma pública, con redacción asistida por IA y revisión humana previa a la publicación final. Objetivos específicos: (1) realizar el levantamiento de requisitos funcionales y no funcionales con el cliente; (2) diseñar la arquitectura de la plataforma digital y la interfaz de usuario para la gestión de contenidos; (3) implementar el módulo de redacción asistida por inteligencia artificial y el flujo de aprobación y revisión humana; (4) realizar pruebas de integración y validación del sistema con el cliente.</w:t>
            </w:r>
          </w:p>
        </w:tc>
      </w:tr>
      <w:tr w:rsidR="0003309E" w14:paraId="2FEF1C0D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1064E0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0908C15F" w14:textId="77777777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t>Se mantiene el enfoque ágil, iterativo e incremental definido en la Fase 1 (Beck et al., 2001), aplicado con Scrum (sprints de 2 semanas, Scrum Master y Product Owner) y un tablero Kanban en Jira, según la presentación del proyecto. Ajuste: como el cliente nunca se conectó para validar requisitos, se avanza con supuestos documentados y se prioriza un MVP del flujo principal (flujo editorial: redacción, revisión, aprobación y publicación), dejando la integración de IA fuera del alcance actual, en lugar de esperar definiciones del cliente.</w:t>
            </w:r>
          </w:p>
        </w:tc>
      </w:tr>
      <w:tr w:rsidR="0003309E" w14:paraId="74E704B1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0313DD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Evidencias de avance</w:t>
            </w:r>
          </w:p>
        </w:tc>
        <w:tc>
          <w:tcPr>
            <w:tcW w:w="7111" w:type="dxa"/>
            <w:vAlign w:val="center"/>
          </w:tcPr>
          <w:p w14:paraId="2C28AC8B" w14:textId="7676AFBF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Describe la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(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)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evidencia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(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)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presentarás en este informe de avance y justifica </w:t>
            </w:r>
            <w:r w:rsidR="00695E7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de qué manera 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esta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(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)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evidencia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(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)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permite(n) 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da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r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cuenta del </w:t>
            </w:r>
            <w:r w:rsidR="009E52DF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desarrollo</w:t>
            </w:r>
            <w:r w:rsidR="009E52DF"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del proyecto.</w:t>
            </w:r>
          </w:p>
          <w:p w14:paraId="7B20E46B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En caso de ser pertinente 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explica cómo resguardaste la calidad de tu Proyecto APT a partir de aspectos propios de tu disciplina (correcta aplicación de metodologías, actividades, herramientas, recursos propios, etc.).</w:t>
            </w:r>
          </w:p>
          <w:p w14:paraId="51E5B895" w14:textId="77777777" w:rsidR="0003309E" w:rsidRPr="00A370C8" w:rsidRDefault="0003309E" w:rsidP="00585A13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 w:rsidRPr="002C5C85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este apartado adjuntar la(s) evidencia(s) seleccionada(s) para ser evaluada por el docente.</w:t>
            </w:r>
          </w:p>
          <w:p>
            <w:r>
              <w:t>Evidencias presentadas (carpeta fase_2/Evidencias Proyecto): (a) Documentación: documento de levantamiento de requisitos (kickoff), investigación del cliente y guion de entrevista. (b) Aplicación: capturas del sitio público y del panel interno en ejecución (inicio, artículos, detalle, login, contenido, revisión y administración) desde la rama main de NodoIA-Fe. (c) Base de datos: esquema PostgreSQL con migraciones drizzle (README de BaseDeDatos). (d) Presentación del proyecto. (e) Historial de commits, ramas y pull requests del repositorio. (f) Entorno QA desplegado en Railway (nodoia-cchia.up.railway.app).</w:t>
            </w:r>
          </w:p>
          <w:p>
            <w:r>
              <w:t>Calidad: el código se versiona en Git con ramas develop, QA y main y pull requests; la IA se plantea solo como apoyo bajo revisión humana obligatoria. Aún no existen pruebas automatizadas.</w:t>
            </w:r>
          </w:p>
        </w:tc>
      </w:tr>
    </w:tbl>
    <w:tbl>
      <w:tblPr>
        <w:tblStyle w:val="Tablaconcuadrcula"/>
        <w:tblpPr w:leftFromText="141" w:rightFromText="141" w:vertAnchor="text" w:horzAnchor="margin" w:tblpX="-719" w:tblpY="-116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586C9C" w14:paraId="31DD54DD" w14:textId="77777777" w:rsidTr="000A1331">
        <w:trPr>
          <w:trHeight w:val="440"/>
        </w:trPr>
        <w:tc>
          <w:tcPr>
            <w:tcW w:w="9640" w:type="dxa"/>
            <w:vAlign w:val="center"/>
          </w:tcPr>
          <w:p w14:paraId="26CA16E7" w14:textId="77777777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14:paraId="07A4A632" w14:textId="77777777" w:rsidTr="000A1331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130D7DED" w14:textId="5701F8AA" w:rsidR="00586C9C" w:rsidRPr="00DA1615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5DABEEF6" w14:textId="59A60B1E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page" w:horzAnchor="margin" w:tblpXSpec="center" w:tblpY="3517"/>
        <w:tblW w:w="9776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328"/>
        <w:gridCol w:w="1077"/>
        <w:gridCol w:w="1276"/>
        <w:gridCol w:w="1276"/>
        <w:gridCol w:w="1275"/>
        <w:gridCol w:w="1276"/>
        <w:gridCol w:w="1418"/>
        <w:gridCol w:w="850"/>
      </w:tblGrid>
      <w:tr w:rsidR="00FD5149" w:rsidRPr="006E3B0D" w14:paraId="66FA4353" w14:textId="77777777" w:rsidTr="00EA0C09">
        <w:trPr>
          <w:trHeight w:val="415"/>
        </w:trPr>
        <w:tc>
          <w:tcPr>
            <w:tcW w:w="9776" w:type="dxa"/>
            <w:gridSpan w:val="8"/>
            <w:vAlign w:val="center"/>
          </w:tcPr>
          <w:p w14:paraId="0EAB918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Plan de Trabajo</w:t>
            </w:r>
          </w:p>
        </w:tc>
      </w:tr>
      <w:tr w:rsidR="00FD5149" w:rsidRPr="006E3B0D" w14:paraId="54BB210F" w14:textId="77777777" w:rsidTr="009552E5">
        <w:trPr>
          <w:trHeight w:val="711"/>
        </w:trPr>
        <w:tc>
          <w:tcPr>
            <w:tcW w:w="1328" w:type="dxa"/>
            <w:vAlign w:val="center"/>
          </w:tcPr>
          <w:p w14:paraId="29F5C73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077" w:type="dxa"/>
            <w:vAlign w:val="center"/>
          </w:tcPr>
          <w:p w14:paraId="54E7FFFD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276" w:type="dxa"/>
            <w:vAlign w:val="center"/>
          </w:tcPr>
          <w:p w14:paraId="63546E8A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1276" w:type="dxa"/>
            <w:vAlign w:val="center"/>
          </w:tcPr>
          <w:p w14:paraId="392197F9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275" w:type="dxa"/>
            <w:vAlign w:val="center"/>
          </w:tcPr>
          <w:p w14:paraId="58CFFE4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276" w:type="dxa"/>
            <w:vAlign w:val="center"/>
          </w:tcPr>
          <w:p w14:paraId="3E59D27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418" w:type="dxa"/>
            <w:vAlign w:val="center"/>
          </w:tcPr>
          <w:p w14:paraId="16EAEFD4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850" w:type="dxa"/>
            <w:vAlign w:val="center"/>
          </w:tcPr>
          <w:p w14:paraId="4DFF4306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="00FD5149" w:rsidRPr="006E3B0D" w14:paraId="0D4FAAA2" w14:textId="77777777" w:rsidTr="00EA0C09">
        <w:trPr>
          <w:trHeight w:val="2410"/>
        </w:trPr>
        <w:tc>
          <w:tcPr>
            <w:tcW w:w="1328" w:type="dxa"/>
          </w:tcPr>
          <w:p w14:paraId="29F01B29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t>Análisis de Requerimientos</w:t>
            </w:r>
          </w:p>
        </w:tc>
        <w:tc>
          <w:tcPr>
            <w:tcW w:w="1077" w:type="dxa"/>
          </w:tcPr>
          <w:p w14:paraId="7B4EBE25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t>Reunión de Kickoff y levantamiento</w:t>
            </w:r>
          </w:p>
        </w:tc>
        <w:tc>
          <w:tcPr>
            <w:tcW w:w="1276" w:type="dxa"/>
          </w:tcPr>
          <w:p w14:paraId="16E191DF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t>Apuntes, formato README, herramientas de videollamada</w:t>
            </w:r>
          </w:p>
        </w:tc>
        <w:tc>
          <w:tcPr>
            <w:tcW w:w="1276" w:type="dxa"/>
          </w:tcPr>
          <w:p w14:paraId="66A5D860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t>2 semanas (S1-S2)</w:t>
            </w:r>
          </w:p>
        </w:tc>
        <w:tc>
          <w:tcPr>
            <w:tcW w:w="1275" w:type="dxa"/>
          </w:tcPr>
          <w:p w14:paraId="036AB5D8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t>Joaquín Torres / Carolina Cancino / Maicol Ávila</w:t>
            </w:r>
          </w:p>
        </w:tc>
        <w:tc>
          <w:tcPr>
            <w:tcW w:w="1276" w:type="dxa"/>
          </w:tcPr>
          <w:p w14:paraId="2FCEC037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t>Dificultad: lograr reunirse con el cliente de forma activa. El cliente nunca se conectó.</w:t>
            </w:r>
          </w:p>
        </w:tc>
        <w:tc>
          <w:tcPr>
            <w:tcW w:w="1418" w:type="dxa"/>
          </w:tcPr>
          <w:p w14:paraId="29B0BFEB" w14:textId="77777777" w:rsidR="00FD5149" w:rsidRPr="00E54467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t>Con retraso: kickoff documentado, sin reunión con el cliente</w:t>
            </w:r>
          </w:p>
        </w:tc>
        <w:tc>
          <w:tcPr>
            <w:tcW w:w="850" w:type="dxa"/>
          </w:tcPr>
          <w:p w14:paraId="7C6D6F31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t>Ajustada: requisitos levantados desde el kickoff y la investigación pública, con supuestos sin validar</w:t>
            </w:r>
          </w:p>
        </w:tc>
      </w:tr>
      <w:tr w:rsidR="00FD5149" w:rsidRPr="006E3B0D" w14:paraId="0D4FAAA2" w14:textId="77777777" w:rsidTr="00EA0C09">
        <w:trPr>
          <w:trHeight w:val="2410"/>
        </w:trPr>
        <w:tc>
          <w:tcPr>
            <w:tcW w:w="1328" w:type="dxa"/>
          </w:tcPr>
          <w:p w14:paraId="29F01B29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t>Diseño de Software</w:t>
            </w:r>
          </w:p>
        </w:tc>
        <w:tc>
          <w:tcPr>
            <w:tcW w:w="1077" w:type="dxa"/>
          </w:tcPr>
          <w:p w14:paraId="7B4EBE25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t>Diseño de arquitectura y prototipo</w:t>
            </w:r>
          </w:p>
        </w:tc>
        <w:tc>
          <w:tcPr>
            <w:tcW w:w="1276" w:type="dxa"/>
          </w:tcPr>
          <w:p w14:paraId="16E191DF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t>Herramientas de prototipado, computador</w:t>
            </w:r>
          </w:p>
        </w:tc>
        <w:tc>
          <w:tcPr>
            <w:tcW w:w="1276" w:type="dxa"/>
          </w:tcPr>
          <w:p w14:paraId="66A5D860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t>3 semanas (S3-S5)</w:t>
            </w:r>
          </w:p>
        </w:tc>
        <w:tc>
          <w:tcPr>
            <w:tcW w:w="1275" w:type="dxa"/>
          </w:tcPr>
          <w:p w14:paraId="036AB5D8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t>Joaquín Torres / Carolina Cancino / Maicol Ávila</w:t>
            </w:r>
          </w:p>
        </w:tc>
        <w:tc>
          <w:tcPr>
            <w:tcW w:w="1276" w:type="dxa"/>
          </w:tcPr>
          <w:p w14:paraId="2FCEC037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t>Dificultad: aceptación del cliente al primer intento; no se pudo validar con él.</w:t>
            </w:r>
          </w:p>
        </w:tc>
        <w:tc>
          <w:tcPr>
            <w:tcW w:w="1418" w:type="dxa"/>
          </w:tcPr>
          <w:p w14:paraId="29B0BFEB" w14:textId="77777777" w:rsidR="00FD5149" w:rsidRPr="00E54467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t>Completado, sin validación del cliente</w:t>
            </w:r>
          </w:p>
        </w:tc>
        <w:tc>
          <w:tcPr>
            <w:tcW w:w="850" w:type="dxa"/>
          </w:tcPr>
          <w:p w14:paraId="7C6D6F31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t>Ajustada: la interfaz se construyó directamente en Next.js</w:t>
            </w:r>
          </w:p>
        </w:tc>
      </w:tr>
      <w:tr w:rsidR="00FD5149" w:rsidRPr="006E3B0D" w14:paraId="0D4FAAA2" w14:textId="77777777" w:rsidTr="00EA0C09">
        <w:trPr>
          <w:trHeight w:val="2410"/>
        </w:trPr>
        <w:tc>
          <w:tcPr>
            <w:tcW w:w="1328" w:type="dxa"/>
          </w:tcPr>
          <w:p w14:paraId="29F01B29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t>Desarrollo Tecnológico</w:t>
            </w:r>
          </w:p>
        </w:tc>
        <w:tc>
          <w:tcPr>
            <w:tcW w:w="1077" w:type="dxa"/>
          </w:tcPr>
          <w:p w14:paraId="7B4EBE25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t>Implementación del sistema y módulo de IA</w:t>
            </w:r>
          </w:p>
        </w:tc>
        <w:tc>
          <w:tcPr>
            <w:tcW w:w="1276" w:type="dxa"/>
          </w:tcPr>
          <w:p w14:paraId="16E191DF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t>Computador, IDE, frameworks web, API de IA</w:t>
            </w:r>
          </w:p>
        </w:tc>
        <w:tc>
          <w:tcPr>
            <w:tcW w:w="1276" w:type="dxa"/>
          </w:tcPr>
          <w:p w14:paraId="66A5D860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t>8 semanas (S6-S13)</w:t>
            </w:r>
          </w:p>
        </w:tc>
        <w:tc>
          <w:tcPr>
            <w:tcW w:w="1275" w:type="dxa"/>
          </w:tcPr>
          <w:p w14:paraId="036AB5D8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t>Joaquín Torres / Carolina Cancino / Maicol Ávila</w:t>
            </w:r>
          </w:p>
        </w:tc>
        <w:tc>
          <w:tcPr>
            <w:tcW w:w="1276" w:type="dxa"/>
          </w:tcPr>
          <w:p w14:paraId="2FCEC037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t>Dificultad: problemas de desarrollo típicos y poco tiempo del equipo.</w:t>
            </w:r>
          </w:p>
        </w:tc>
        <w:tc>
          <w:tcPr>
            <w:tcW w:w="1418" w:type="dxa"/>
          </w:tcPr>
          <w:p w14:paraId="29B0BFEB" w14:textId="77777777" w:rsidR="00FD5149" w:rsidRPr="00E54467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t>En curso: sitio público, login, usuarios, base de datos y entorno QA operativos; revisión parcial; integración de IA fuera del alcance actual</w:t>
            </w:r>
          </w:p>
        </w:tc>
        <w:tc>
          <w:tcPr>
            <w:tcW w:w="850" w:type="dxa"/>
          </w:tcPr>
          <w:p w14:paraId="7C6D6F31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t>Ajustada: se prioriza un MVP y se redistribuyen tareas</w:t>
            </w:r>
          </w:p>
        </w:tc>
      </w:tr>
      <w:tr w:rsidR="00FD5149" w:rsidRPr="006E3B0D" w14:paraId="0D4FAAA2" w14:textId="77777777" w:rsidTr="00EA0C09">
        <w:trPr>
          <w:trHeight w:val="2410"/>
        </w:trPr>
        <w:tc>
          <w:tcPr>
            <w:tcW w:w="1328" w:type="dxa"/>
          </w:tcPr>
          <w:p w14:paraId="29F01B29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t>Pruebas y Validación</w:t>
            </w:r>
          </w:p>
        </w:tc>
        <w:tc>
          <w:tcPr>
            <w:tcW w:w="1077" w:type="dxa"/>
          </w:tcPr>
          <w:p w14:paraId="7B4EBE25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t>Pruebas y despliegue final</w:t>
            </w:r>
          </w:p>
        </w:tc>
        <w:tc>
          <w:tcPr>
            <w:tcW w:w="1276" w:type="dxa"/>
          </w:tcPr>
          <w:p w14:paraId="16E191DF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t>Servidor de pruebas, casos de prueba</w:t>
            </w:r>
          </w:p>
        </w:tc>
        <w:tc>
          <w:tcPr>
            <w:tcW w:w="1276" w:type="dxa"/>
          </w:tcPr>
          <w:p w14:paraId="66A5D860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t>3 semanas (S14-S16)</w:t>
            </w:r>
          </w:p>
        </w:tc>
        <w:tc>
          <w:tcPr>
            <w:tcW w:w="1275" w:type="dxa"/>
          </w:tcPr>
          <w:p w14:paraId="036AB5D8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t>Joaquín Torres / Carolina Cancino / Maicol Ávila</w:t>
            </w:r>
          </w:p>
        </w:tc>
        <w:tc>
          <w:tcPr>
            <w:tcW w:w="1276" w:type="dxa"/>
          </w:tcPr>
          <w:p w14:paraId="2FCEC037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t>Dificultad: no lograr pasar las pruebas de calidad y tener que mejorar el producto.</w:t>
            </w:r>
          </w:p>
        </w:tc>
        <w:tc>
          <w:tcPr>
            <w:tcW w:w="1418" w:type="dxa"/>
          </w:tcPr>
          <w:p w14:paraId="29B0BFEB" w14:textId="77777777" w:rsidR="00FD5149" w:rsidRPr="00E54467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t>En curso: entorno QA desplegado en Railway; pruebas y validación con el cliente no iniciadas</w:t>
            </w:r>
          </w:p>
        </w:tc>
        <w:tc>
          <w:tcPr>
            <w:tcW w:w="850" w:type="dxa"/>
          </w:tcPr>
          <w:p w14:paraId="7C6D6F31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t>Sin ajustes</w:t>
            </w:r>
          </w:p>
        </w:tc>
      </w:tr>
    </w:tbl>
    <w:p w14:paraId="66FF4E8D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12F51379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6B756D75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08F9EDA3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5EF8C712" w14:textId="6A7F5694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5C111E8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5B12D08B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17CE44DE" w14:textId="77777777" w:rsidR="0003309E" w:rsidRPr="00371CBB" w:rsidRDefault="0003309E" w:rsidP="00C5122E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1F3864" w:themeColor="accent1" w:themeShade="80"/>
              </w:rPr>
              <w:t>Factores que han f</w:t>
            </w:r>
            <w:r w:rsidRPr="00CD38BD">
              <w:rPr>
                <w:rFonts w:ascii="Calibri" w:hAnsi="Calibri"/>
                <w:color w:val="1F3864" w:themeColor="accent1" w:themeShade="80"/>
              </w:rPr>
              <w:t>acilita</w:t>
            </w:r>
            <w:r>
              <w:rPr>
                <w:rFonts w:ascii="Calibri" w:hAnsi="Calibri"/>
                <w:color w:val="1F3864" w:themeColor="accent1" w:themeShade="80"/>
              </w:rPr>
              <w:t>do y/o</w:t>
            </w:r>
            <w:r w:rsidRPr="00CD38BD">
              <w:rPr>
                <w:rFonts w:ascii="Calibri" w:hAnsi="Calibri"/>
                <w:color w:val="1F3864" w:themeColor="accent1" w:themeShade="80"/>
              </w:rPr>
              <w:t xml:space="preserve"> </w:t>
            </w:r>
            <w:r>
              <w:rPr>
                <w:rFonts w:ascii="Calibri" w:hAnsi="Calibri"/>
                <w:color w:val="1F3864" w:themeColor="accent1" w:themeShade="80"/>
              </w:rPr>
              <w:t>dificultado el desarrollo de mi plan de trabajo</w:t>
            </w:r>
            <w:r w:rsidRPr="00CD38B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: 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Describe los factores que han facilitado y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/o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dificultado el desarrollo de tu Proyecto APT hasta ahora. En el caso de las dificultades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debes describir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qué acciones tomaste y/o tomarás para 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solucionarlas. </w:t>
            </w:r>
            <w:r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</w:p>
          <w:p w14:paraId="5F34C839" w14:textId="77777777" w:rsidR="0003309E" w:rsidRPr="00CD38BD" w:rsidRDefault="0003309E" w:rsidP="00C5122E">
            <w:pPr>
              <w:rPr>
                <w:rFonts w:ascii="Calibri" w:hAnsi="Calibri"/>
                <w:color w:val="1F3864" w:themeColor="accent1" w:themeShade="80"/>
              </w:rPr>
            </w:pPr>
            <w:r>
              <w:t>Facilitadores: la experiencia previa del equipo en Git, contenedores y automatización permitió ordenar el repositorio desde el inicio, y el documento de kickoff dejó definidos el problema, los objetivos y el flujo de la solución.</w:t>
            </w:r>
          </w:p>
          <w:p w14:paraId="06F208CE" w14:textId="77777777" w:rsidR="0003309E" w:rsidRPr="00CD38BD" w:rsidRDefault="0003309E" w:rsidP="00C5122E">
            <w:pPr>
              <w:rPr>
                <w:rFonts w:ascii="Calibri" w:hAnsi="Calibri"/>
                <w:color w:val="1F3864" w:themeColor="accent1" w:themeShade="80"/>
              </w:rPr>
            </w:pPr>
            <w:r>
              <w:t>Dificultades: no hemos tenido ninguna reunión con el cliente porque nunca se conectó a las instancias agendadas, por lo que faltan definiciones clave (contacto oficial, roles y dónde se publicará el contenido). Además, el tiempo del equipo es limitado por el trabajo y otras asignaturas.</w:t>
            </w:r>
          </w:p>
          <w:p w14:paraId="0E486F00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t>Acciones: las preguntas abiertas están registradas en la documentación para validarlas si el cliente se conecta; mientras tanto se avanza con supuestos documentados y se prioriza un MVP.</w:t>
            </w:r>
          </w:p>
          <w:p w14:paraId="0BD71444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5313032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7BD7514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07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56B8FCE9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0E567A33" w14:textId="2A8FED79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lastRenderedPageBreak/>
              <w:t xml:space="preserve">Actividades ajustadas o eliminadas: 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Señalar los ajustes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realizaste a tu plan de trabajo o 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actividades que</w:t>
            </w:r>
            <w:r w:rsidR="004B75F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eliminaste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y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justifica por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qué lo hiciste. </w:t>
            </w:r>
            <w:r w:rsidR="00521026">
              <w:t xml:space="preserve"> </w:t>
            </w:r>
            <w:r w:rsidR="00521026" w:rsidRP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el caso de que tu plan de trabajo no haya requerido ni requiera ajustes, justifica esta decisión a partir de los facilitadores que te han permitido desarrollarlo como fue planeado.</w:t>
            </w:r>
          </w:p>
          <w:p w14:paraId="6E9610AC" w14:textId="77777777" w:rsidR="00FD5149" w:rsidRPr="00CD38BD" w:rsidRDefault="00FD5149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t>Se ajustó la metodología y el alcance para priorizar un MVP del flujo editorial (redacción, revisión, aprobación y publicación), dejando la IA fuera del alcance actual, porque no se pudieron validar requisitos con el cliente.</w:t>
            </w:r>
          </w:p>
          <w:p w14:paraId="269AA2D0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C00000"/>
                <w:sz w:val="20"/>
                <w:szCs w:val="20"/>
                <w:lang w:eastAsia="es-CL"/>
              </w:rPr>
            </w:pPr>
            <w:r>
              <w:t>Se redistribuirán las tareas entre los integrantes para equilibrar la carga, y se asignarán las actividades pendientes: crear y editar artículos desde el panel, conectar las acciones de revisión, pruebas y validación.</w:t>
            </w:r>
          </w:p>
          <w:p w14:paraId="1564C674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t>El prototipo se construyó directamente como aplicación en Next.js en vez de un prototipo separado.</w:t>
            </w:r>
          </w:p>
          <w:p w14:paraId="561E0F28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A384227" w14:textId="6D330EE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ACFAFD9" w14:textId="77777777" w:rsidR="00FD5149" w:rsidRDefault="00FD5149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3B4EBD17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4B435A76" w14:textId="0F0AF681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29F7673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284498D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71F24186" w14:textId="6C9A0274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>Actividades que no has iniciado o están retrasadas: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caso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no ha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yas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 xml:space="preserve"> iniciado actividades o est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é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n retrasadas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 acuerdo a tu planificación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señala los motivos por lo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no has podido cumplir dichos plazos y qué estrategias utilizarás para avanzar en dichas actividades y no afectar tu proyecto APT. </w:t>
            </w:r>
          </w:p>
          <w:p w14:paraId="6B5D082F" w14:textId="6B0FF094" w:rsidR="00FD5149" w:rsidRDefault="00FD5149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t>Módulo de IA (no iniciado, fuera del alcance actual según la presentación): en el código no hay proveedor de IA configurado.</w:t>
            </w:r>
          </w:p>
          <w:p w14:paraId="5D8D4132" w14:textId="77777777" w:rsidR="00FD5149" w:rsidRPr="00CD38BD" w:rsidRDefault="00FD5149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t>Creación y edición de artículos, acciones de aprobación y despliegue a producción (pendientes), y pruebas y validación con el cliente (no iniciadas): se abordarán una vez redistribuidas las tareas.</w:t>
            </w:r>
          </w:p>
          <w:p w14:paraId="75C897A7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t>Reunión con el cliente (con retraso): se reintentará el contacto; si no se conecta, se continuará con los supuestos documentados y el alcance acotado al MVP.</w:t>
            </w:r>
          </w:p>
          <w:p w14:paraId="2B6EEA1D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9182B88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0F4AE7D0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47ABBD27" w14:textId="77777777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>
            <w:r>
              <w:t>Referencias: Beck, K., et al. (2001). Manifesto for Agile Software Development. https://agilemanifesto.org</w:t>
            </w:r>
          </w:p>
        </w:tc>
      </w:tr>
    </w:tbl>
    <w:p w14:paraId="23A72E3B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631069C" w14:textId="77777777" w:rsidR="005A0A7C" w:rsidRDefault="005A0A7C" w:rsidP="0003309E">
      <w:pPr>
        <w:spacing w:after="0" w:line="240" w:lineRule="auto"/>
      </w:pPr>
      <w:r>
        <w:separator/>
      </w:r>
    </w:p>
  </w:endnote>
  <w:endnote w:type="continuationSeparator" w:id="0">
    <w:p w14:paraId="69B8617C" w14:textId="77777777" w:rsidR="005A0A7C" w:rsidRDefault="005A0A7C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421B8F5" w14:textId="77777777" w:rsidR="005A0A7C" w:rsidRDefault="005A0A7C" w:rsidP="0003309E">
      <w:pPr>
        <w:spacing w:after="0" w:line="240" w:lineRule="auto"/>
      </w:pPr>
      <w:r>
        <w:separator/>
      </w:r>
    </w:p>
  </w:footnote>
  <w:footnote w:type="continuationSeparator" w:id="0">
    <w:p w14:paraId="362472A8" w14:textId="77777777" w:rsidR="005A0A7C" w:rsidRDefault="005A0A7C" w:rsidP="0003309E">
      <w:pPr>
        <w:spacing w:after="0" w:line="240" w:lineRule="auto"/>
      </w:pPr>
      <w:r>
        <w:continuationSeparator/>
      </w:r>
    </w:p>
  </w:footnote>
  <w:footnote w:id="1">
    <w:p w14:paraId="4451B7D5" w14:textId="77777777" w:rsidR="00FD5149" w:rsidRPr="002819E3" w:rsidRDefault="00FD5149" w:rsidP="00FD5149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145B36"/>
    <w:rsid w:val="00147283"/>
    <w:rsid w:val="003608EA"/>
    <w:rsid w:val="00470CE4"/>
    <w:rsid w:val="004B75F6"/>
    <w:rsid w:val="00521026"/>
    <w:rsid w:val="00545F23"/>
    <w:rsid w:val="00563B43"/>
    <w:rsid w:val="00586C9C"/>
    <w:rsid w:val="005A0A7C"/>
    <w:rsid w:val="005B4D4A"/>
    <w:rsid w:val="00603474"/>
    <w:rsid w:val="00675035"/>
    <w:rsid w:val="00675A73"/>
    <w:rsid w:val="006858A7"/>
    <w:rsid w:val="00695E7C"/>
    <w:rsid w:val="006B242E"/>
    <w:rsid w:val="00806DE0"/>
    <w:rsid w:val="0081536B"/>
    <w:rsid w:val="008479F5"/>
    <w:rsid w:val="0085275A"/>
    <w:rsid w:val="008F621F"/>
    <w:rsid w:val="009378F7"/>
    <w:rsid w:val="009552E5"/>
    <w:rsid w:val="00976ABB"/>
    <w:rsid w:val="009E52DF"/>
    <w:rsid w:val="00B31361"/>
    <w:rsid w:val="00B4258F"/>
    <w:rsid w:val="00B8164D"/>
    <w:rsid w:val="00BE1024"/>
    <w:rsid w:val="00C20F3D"/>
    <w:rsid w:val="00C44557"/>
    <w:rsid w:val="00C5122E"/>
    <w:rsid w:val="00CE0AA8"/>
    <w:rsid w:val="00D67975"/>
    <w:rsid w:val="00D714E2"/>
    <w:rsid w:val="00DF3386"/>
    <w:rsid w:val="00E50368"/>
    <w:rsid w:val="00EA0C09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6CA5683-AF87-4E40-B841-2E23A3B52406}">
  <ds:schemaRefs>
    <ds:schemaRef ds:uri="http://purl.org/dc/terms/"/>
    <ds:schemaRef ds:uri="http://purl.org/dc/elements/1.1/"/>
    <ds:schemaRef ds:uri="http://schemas.openxmlformats.org/package/2006/metadata/core-properties"/>
    <ds:schemaRef ds:uri="http://www.w3.org/XML/1998/namespace"/>
    <ds:schemaRef ds:uri="http://schemas.microsoft.com/office/2006/metadata/properties"/>
    <ds:schemaRef ds:uri="http://schemas.microsoft.com/office/2006/documentManagement/types"/>
    <ds:schemaRef ds:uri="http://purl.org/dc/dcmitype/"/>
    <ds:schemaRef ds:uri="http://schemas.microsoft.com/office/infopath/2007/PartnerControls"/>
    <ds:schemaRef ds:uri="126e8a1c-9ea9-435a-ac89-d06c80d62e30"/>
  </ds:schemaRefs>
</ds:datastoreItem>
</file>

<file path=customXml/itemProps2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538</Words>
  <Characters>2960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Victoria Acevedo D</cp:lastModifiedBy>
  <cp:revision>4</cp:revision>
  <dcterms:created xsi:type="dcterms:W3CDTF">2022-08-24T18:14:00Z</dcterms:created>
  <dcterms:modified xsi:type="dcterms:W3CDTF">2023-02-06T15:14:00Z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