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0D9A" w14:textId="77777777" w:rsidR="00F86037" w:rsidRPr="009905B6" w:rsidRDefault="00000000">
      <w:pPr>
        <w:jc w:val="center"/>
        <w:rPr>
          <w:sz w:val="28"/>
          <w:szCs w:val="28"/>
        </w:rPr>
      </w:pPr>
      <w:r w:rsidRPr="009905B6">
        <w:rPr>
          <w:rFonts w:eastAsia="Times New Roman"/>
          <w:b/>
          <w:sz w:val="28"/>
          <w:szCs w:val="28"/>
        </w:rPr>
        <w:t>WEEK 2 TASK REPORT</w:t>
      </w:r>
    </w:p>
    <w:p w14:paraId="6BDE8EF4" w14:textId="77777777" w:rsidR="00F86037" w:rsidRPr="009905B6" w:rsidRDefault="00000000">
      <w:pPr>
        <w:jc w:val="center"/>
        <w:rPr>
          <w:sz w:val="28"/>
          <w:szCs w:val="28"/>
        </w:rPr>
      </w:pPr>
      <w:r w:rsidRPr="009905B6">
        <w:rPr>
          <w:rFonts w:eastAsia="Times New Roman"/>
          <w:b/>
          <w:sz w:val="28"/>
          <w:szCs w:val="28"/>
        </w:rPr>
        <w:t>Data Collection, Cleaning, and Preprocessing for Logistics Analysis</w:t>
      </w:r>
    </w:p>
    <w:p w14:paraId="4A475C76" w14:textId="77777777" w:rsidR="00F86037" w:rsidRPr="009905B6" w:rsidRDefault="00000000">
      <w:pPr>
        <w:pStyle w:val="Heading1"/>
        <w:rPr>
          <w:color w:val="auto"/>
        </w:rPr>
      </w:pPr>
      <w:r w:rsidRPr="009905B6">
        <w:rPr>
          <w:rFonts w:ascii="Times New Roman" w:eastAsia="Times New Roman" w:hAnsi="Times New Roman" w:cs="Times New Roman"/>
          <w:color w:val="auto"/>
        </w:rPr>
        <w:t>1. Introduction</w:t>
      </w:r>
    </w:p>
    <w:p w14:paraId="2EB2E50C" w14:textId="2DD4532B" w:rsidR="00F86037" w:rsidRPr="009905B6" w:rsidRDefault="00000000">
      <w:pPr>
        <w:rPr>
          <w:sz w:val="24"/>
          <w:szCs w:val="24"/>
        </w:rPr>
      </w:pPr>
      <w:r w:rsidRPr="009905B6">
        <w:rPr>
          <w:rFonts w:eastAsia="Times New Roman"/>
          <w:sz w:val="24"/>
          <w:szCs w:val="24"/>
        </w:rPr>
        <w:t>Data preprocessing is an essential stage in logistics analytics because the reliability of analysis depends on the quality and structure of the input data. Order records may contain missing values, repeated rows, inconsistent data types</w:t>
      </w:r>
      <w:r w:rsidR="009905B6" w:rsidRPr="009905B6">
        <w:rPr>
          <w:rFonts w:eastAsia="Times New Roman"/>
          <w:sz w:val="24"/>
          <w:szCs w:val="24"/>
        </w:rPr>
        <w:t xml:space="preserve"> </w:t>
      </w:r>
      <w:r w:rsidRPr="009905B6">
        <w:rPr>
          <w:rFonts w:eastAsia="Times New Roman"/>
          <w:sz w:val="24"/>
          <w:szCs w:val="24"/>
        </w:rPr>
        <w:t>or unusually large and small values. If these issues are not investigated, they can affect summaries, visualizations</w:t>
      </w:r>
      <w:r w:rsidR="009905B6" w:rsidRPr="009905B6">
        <w:rPr>
          <w:rFonts w:eastAsia="Times New Roman"/>
          <w:sz w:val="24"/>
          <w:szCs w:val="24"/>
        </w:rPr>
        <w:t xml:space="preserve"> </w:t>
      </w:r>
      <w:r w:rsidRPr="009905B6">
        <w:rPr>
          <w:rFonts w:eastAsia="Times New Roman"/>
          <w:sz w:val="24"/>
          <w:szCs w:val="24"/>
        </w:rPr>
        <w:t>and predictive models.</w:t>
      </w:r>
    </w:p>
    <w:p w14:paraId="2009D075" w14:textId="458769EB" w:rsidR="00F86037" w:rsidRPr="009905B6" w:rsidRDefault="00000000">
      <w:pPr>
        <w:rPr>
          <w:sz w:val="24"/>
          <w:szCs w:val="24"/>
        </w:rPr>
      </w:pPr>
      <w:r w:rsidRPr="009905B6">
        <w:rPr>
          <w:rFonts w:eastAsia="Times New Roman"/>
          <w:sz w:val="24"/>
          <w:szCs w:val="24"/>
        </w:rPr>
        <w:t>This report documents a preprocessing pipeline using the Daily Demand Forecasting Orders dataset. The completed work includes loading the public CSV, checking dataset dimensions and data quality, identifying potential outliers with boxplots and the Interquartile Range (IQR) rule, applying Min-Max normalization and validating the transformed data. All reported numerical results are based on the observed Google Colab outputs.</w:t>
      </w:r>
    </w:p>
    <w:p w14:paraId="338EDCD7" w14:textId="77777777" w:rsidR="00F86037" w:rsidRPr="009905B6" w:rsidRDefault="00000000">
      <w:pPr>
        <w:pStyle w:val="Heading1"/>
        <w:rPr>
          <w:color w:val="auto"/>
        </w:rPr>
      </w:pPr>
      <w:r w:rsidRPr="009905B6">
        <w:rPr>
          <w:rFonts w:ascii="Times New Roman" w:eastAsia="Times New Roman" w:hAnsi="Times New Roman" w:cs="Times New Roman"/>
          <w:color w:val="auto"/>
        </w:rPr>
        <w:t>2. Objectives</w:t>
      </w:r>
    </w:p>
    <w:p w14:paraId="0ABAF0C3" w14:textId="77777777" w:rsidR="00F86037" w:rsidRPr="009905B6" w:rsidRDefault="00000000">
      <w:pPr>
        <w:pStyle w:val="ListBullet"/>
        <w:rPr>
          <w:sz w:val="24"/>
          <w:szCs w:val="24"/>
        </w:rPr>
      </w:pPr>
      <w:r w:rsidRPr="009905B6">
        <w:rPr>
          <w:rFonts w:eastAsia="Times New Roman"/>
          <w:sz w:val="24"/>
          <w:szCs w:val="24"/>
        </w:rPr>
        <w:t>Identify the public dataset source and describe its structure.</w:t>
      </w:r>
    </w:p>
    <w:p w14:paraId="40B31559" w14:textId="1DD0A061" w:rsidR="00F86037" w:rsidRPr="009905B6" w:rsidRDefault="00000000">
      <w:pPr>
        <w:pStyle w:val="ListBullet"/>
        <w:rPr>
          <w:sz w:val="24"/>
          <w:szCs w:val="24"/>
        </w:rPr>
      </w:pPr>
      <w:r w:rsidRPr="009905B6">
        <w:rPr>
          <w:rFonts w:eastAsia="Times New Roman"/>
          <w:sz w:val="24"/>
          <w:szCs w:val="24"/>
        </w:rPr>
        <w:t>Inspect the row count, column count, data types, missing values</w:t>
      </w:r>
      <w:r w:rsidR="009905B6">
        <w:rPr>
          <w:rFonts w:eastAsia="Times New Roman"/>
          <w:sz w:val="24"/>
          <w:szCs w:val="24"/>
        </w:rPr>
        <w:t xml:space="preserve"> </w:t>
      </w:r>
      <w:r w:rsidRPr="009905B6">
        <w:rPr>
          <w:rFonts w:eastAsia="Times New Roman"/>
          <w:sz w:val="24"/>
          <w:szCs w:val="24"/>
        </w:rPr>
        <w:t>and exact duplicate records.</w:t>
      </w:r>
    </w:p>
    <w:p w14:paraId="3146CD20" w14:textId="77777777" w:rsidR="00F86037" w:rsidRPr="009905B6" w:rsidRDefault="00000000">
      <w:pPr>
        <w:pStyle w:val="ListBullet"/>
        <w:rPr>
          <w:sz w:val="24"/>
          <w:szCs w:val="24"/>
        </w:rPr>
      </w:pPr>
      <w:r w:rsidRPr="009905B6">
        <w:rPr>
          <w:rFonts w:eastAsia="Times New Roman"/>
          <w:sz w:val="24"/>
          <w:szCs w:val="24"/>
        </w:rPr>
        <w:t>Visualize numerical distributions and flag potential outliers using the IQR method.</w:t>
      </w:r>
    </w:p>
    <w:p w14:paraId="04381DA5" w14:textId="77777777" w:rsidR="00F86037" w:rsidRPr="009905B6" w:rsidRDefault="00000000">
      <w:pPr>
        <w:pStyle w:val="ListBullet"/>
        <w:rPr>
          <w:sz w:val="24"/>
          <w:szCs w:val="24"/>
        </w:rPr>
      </w:pPr>
      <w:r w:rsidRPr="009905B6">
        <w:rPr>
          <w:rFonts w:eastAsia="Times New Roman"/>
          <w:sz w:val="24"/>
          <w:szCs w:val="24"/>
        </w:rPr>
        <w:t>Apply Min-Max scaling and explain why scale transformation may help scale-sensitive methods.</w:t>
      </w:r>
    </w:p>
    <w:p w14:paraId="77D5EE52" w14:textId="77777777" w:rsidR="00F86037" w:rsidRPr="009905B6" w:rsidRDefault="00000000">
      <w:pPr>
        <w:pStyle w:val="ListBullet"/>
        <w:rPr>
          <w:sz w:val="24"/>
          <w:szCs w:val="24"/>
        </w:rPr>
      </w:pPr>
      <w:r w:rsidRPr="009905B6">
        <w:rPr>
          <w:rFonts w:eastAsia="Times New Roman"/>
          <w:sz w:val="24"/>
          <w:szCs w:val="24"/>
        </w:rPr>
        <w:t>Validate the transformed dataset and reflect on how data quality affects logistics decisions.</w:t>
      </w:r>
    </w:p>
    <w:p w14:paraId="6524C682" w14:textId="77777777" w:rsidR="00F86037" w:rsidRPr="009905B6" w:rsidRDefault="00000000">
      <w:pPr>
        <w:pStyle w:val="Heading1"/>
        <w:rPr>
          <w:color w:val="auto"/>
        </w:rPr>
      </w:pPr>
      <w:r w:rsidRPr="009905B6">
        <w:rPr>
          <w:rFonts w:ascii="Times New Roman" w:eastAsia="Times New Roman" w:hAnsi="Times New Roman" w:cs="Times New Roman"/>
          <w:color w:val="auto"/>
        </w:rPr>
        <w:t>3. Data Collection Simulation</w:t>
      </w:r>
    </w:p>
    <w:p w14:paraId="4EE059D8" w14:textId="7F179A5E" w:rsidR="00F86037" w:rsidRPr="009905B6" w:rsidRDefault="00000000">
      <w:pPr>
        <w:rPr>
          <w:sz w:val="24"/>
          <w:szCs w:val="24"/>
        </w:rPr>
      </w:pPr>
      <w:r w:rsidRPr="009905B6">
        <w:rPr>
          <w:rFonts w:eastAsia="Times New Roman"/>
          <w:sz w:val="24"/>
          <w:szCs w:val="24"/>
        </w:rPr>
        <w:t>The Daily Demand Forecasting Orders dataset was selected from the UCI Machine Learning Repository as a public logistics data source. It contains 60 observations and 13 columns, including order categories and a target variable representing total orders. The dataset was inspected using Python and Pandas to understand its structure, data types and quality before preprocessing. The original dataset was preserved</w:t>
      </w:r>
      <w:r w:rsidR="009905B6">
        <w:rPr>
          <w:rFonts w:eastAsia="Times New Roman"/>
          <w:sz w:val="24"/>
          <w:szCs w:val="24"/>
        </w:rPr>
        <w:t xml:space="preserve"> </w:t>
      </w:r>
      <w:r w:rsidRPr="009905B6">
        <w:rPr>
          <w:rFonts w:eastAsia="Times New Roman"/>
          <w:sz w:val="24"/>
          <w:szCs w:val="24"/>
        </w:rPr>
        <w:t>and potential data-quality issues were flagged for investigation rather than automatically changed.</w:t>
      </w:r>
    </w:p>
    <w:p w14:paraId="0FE38D89" w14:textId="77777777" w:rsidR="00F86037" w:rsidRPr="009905B6" w:rsidRDefault="00000000">
      <w:pPr>
        <w:rPr>
          <w:sz w:val="24"/>
          <w:szCs w:val="24"/>
        </w:rPr>
      </w:pPr>
      <w:r w:rsidRPr="009905B6">
        <w:rPr>
          <w:rFonts w:eastAsia="Times New Roman"/>
          <w:sz w:val="24"/>
          <w:szCs w:val="24"/>
        </w:rPr>
        <w:t>Dataset name: Daily Demand Forecasting Orders</w:t>
      </w:r>
    </w:p>
    <w:p w14:paraId="27B980FC" w14:textId="77777777" w:rsidR="00F86037" w:rsidRPr="009905B6" w:rsidRDefault="00000000">
      <w:pPr>
        <w:rPr>
          <w:sz w:val="24"/>
          <w:szCs w:val="24"/>
        </w:rPr>
      </w:pPr>
      <w:r w:rsidRPr="009905B6">
        <w:rPr>
          <w:rFonts w:eastAsia="Times New Roman"/>
          <w:sz w:val="24"/>
          <w:szCs w:val="24"/>
        </w:rPr>
        <w:t>Source: UCI Machine Learning Repository — https://archive.ics.uci.edu/dataset/409/daily+demand+forecasting+orders</w:t>
      </w:r>
    </w:p>
    <w:p w14:paraId="12961094" w14:textId="77777777" w:rsidR="00F86037" w:rsidRPr="009905B6" w:rsidRDefault="00000000">
      <w:pPr>
        <w:rPr>
          <w:sz w:val="24"/>
          <w:szCs w:val="24"/>
        </w:rPr>
      </w:pPr>
      <w:r w:rsidRPr="009905B6">
        <w:rPr>
          <w:rFonts w:eastAsia="Times New Roman"/>
          <w:sz w:val="24"/>
          <w:szCs w:val="24"/>
        </w:rPr>
        <w:t>File format: CSV separated by semicolons (;).</w:t>
      </w:r>
    </w:p>
    <w:p w14:paraId="2206A6C1" w14:textId="77777777" w:rsidR="00F86037" w:rsidRPr="009905B6" w:rsidRDefault="00000000">
      <w:pPr>
        <w:rPr>
          <w:sz w:val="24"/>
          <w:szCs w:val="24"/>
        </w:rPr>
      </w:pPr>
      <w:r w:rsidRPr="009905B6">
        <w:rPr>
          <w:rFonts w:eastAsia="Times New Roman"/>
          <w:sz w:val="24"/>
          <w:szCs w:val="24"/>
        </w:rPr>
        <w:t>Observed size: 60 rows × 13 columns.</w:t>
      </w:r>
    </w:p>
    <w:p w14:paraId="7437FB4C" w14:textId="7A05CB29" w:rsidR="00F86037" w:rsidRPr="009905B6" w:rsidRDefault="00000000">
      <w:pPr>
        <w:rPr>
          <w:sz w:val="24"/>
          <w:szCs w:val="24"/>
        </w:rPr>
      </w:pPr>
      <w:r w:rsidRPr="009905B6">
        <w:rPr>
          <w:rFonts w:eastAsia="Times New Roman"/>
          <w:sz w:val="24"/>
          <w:szCs w:val="24"/>
        </w:rPr>
        <w:t>Target column: Target (Total orders)</w:t>
      </w:r>
      <w:r w:rsidR="009905B6">
        <w:rPr>
          <w:rFonts w:eastAsia="Times New Roman"/>
          <w:sz w:val="24"/>
          <w:szCs w:val="24"/>
        </w:rPr>
        <w:t>.</w:t>
      </w:r>
    </w:p>
    <w:p w14:paraId="7CEA6491" w14:textId="4B4FE346" w:rsidR="009905B6" w:rsidRPr="009905B6" w:rsidRDefault="00000000">
      <w:pPr>
        <w:rPr>
          <w:rFonts w:eastAsia="Times New Roman"/>
          <w:sz w:val="24"/>
          <w:szCs w:val="24"/>
        </w:rPr>
      </w:pPr>
      <w:r w:rsidRPr="009905B6">
        <w:rPr>
          <w:rFonts w:eastAsia="Times New Roman"/>
          <w:sz w:val="24"/>
          <w:szCs w:val="24"/>
        </w:rPr>
        <w:lastRenderedPageBreak/>
        <w:t>Dataset limitation: The available columns do not directly include inventory levels, stockout records, warehouse capacity, shipping duration, or fulfillment status. Therefore, this report does not claim to calculate inventory or shipping-performance KPIs.</w:t>
      </w:r>
    </w:p>
    <w:p w14:paraId="6B25457F" w14:textId="77777777" w:rsidR="00F86037" w:rsidRPr="009905B6" w:rsidRDefault="00000000">
      <w:pPr>
        <w:pStyle w:val="Heading2"/>
        <w:rPr>
          <w:color w:val="auto"/>
        </w:rPr>
      </w:pPr>
      <w:r w:rsidRPr="009905B6">
        <w:rPr>
          <w:rFonts w:ascii="Times New Roman" w:eastAsia="Times New Roman" w:hAnsi="Times New Roman" w:cs="Times New Roman"/>
          <w:color w:val="auto"/>
        </w:rPr>
        <w:t>3.1 Dataset characteristics</w:t>
      </w:r>
    </w:p>
    <w:tbl>
      <w:tblPr>
        <w:tblStyle w:val="TableGrid"/>
        <w:tblW w:w="0" w:type="auto"/>
        <w:tblLook w:val="04A0" w:firstRow="1" w:lastRow="0" w:firstColumn="1" w:lastColumn="0" w:noHBand="0" w:noVBand="1"/>
      </w:tblPr>
      <w:tblGrid>
        <w:gridCol w:w="4963"/>
        <w:gridCol w:w="4963"/>
      </w:tblGrid>
      <w:tr w:rsidR="00F86037" w:rsidRPr="009905B6" w14:paraId="1FA5F1E2" w14:textId="77777777">
        <w:tc>
          <w:tcPr>
            <w:tcW w:w="4968" w:type="dxa"/>
          </w:tcPr>
          <w:p w14:paraId="0FE80C88" w14:textId="77777777" w:rsidR="00F86037" w:rsidRPr="009905B6" w:rsidRDefault="00000000">
            <w:pPr>
              <w:rPr>
                <w:sz w:val="24"/>
                <w:szCs w:val="24"/>
              </w:rPr>
            </w:pPr>
            <w:r w:rsidRPr="009905B6">
              <w:rPr>
                <w:rFonts w:eastAsia="Times New Roman"/>
                <w:b/>
                <w:sz w:val="24"/>
                <w:szCs w:val="24"/>
              </w:rPr>
              <w:t>Characteristic</w:t>
            </w:r>
          </w:p>
        </w:tc>
        <w:tc>
          <w:tcPr>
            <w:tcW w:w="4968" w:type="dxa"/>
          </w:tcPr>
          <w:p w14:paraId="54356664" w14:textId="77777777" w:rsidR="00F86037" w:rsidRPr="009905B6" w:rsidRDefault="00000000">
            <w:pPr>
              <w:rPr>
                <w:sz w:val="24"/>
                <w:szCs w:val="24"/>
              </w:rPr>
            </w:pPr>
            <w:r w:rsidRPr="009905B6">
              <w:rPr>
                <w:rFonts w:eastAsia="Times New Roman"/>
                <w:b/>
                <w:sz w:val="24"/>
                <w:szCs w:val="24"/>
              </w:rPr>
              <w:t>Observed information</w:t>
            </w:r>
          </w:p>
        </w:tc>
      </w:tr>
      <w:tr w:rsidR="00F86037" w:rsidRPr="009905B6" w14:paraId="7DAA9D8B" w14:textId="77777777">
        <w:tc>
          <w:tcPr>
            <w:tcW w:w="4968" w:type="dxa"/>
          </w:tcPr>
          <w:p w14:paraId="3C3D1FA0" w14:textId="77777777" w:rsidR="00F86037" w:rsidRPr="009905B6" w:rsidRDefault="00000000">
            <w:pPr>
              <w:rPr>
                <w:sz w:val="24"/>
                <w:szCs w:val="24"/>
              </w:rPr>
            </w:pPr>
            <w:r w:rsidRPr="009905B6">
              <w:rPr>
                <w:rFonts w:eastAsia="Times New Roman"/>
                <w:sz w:val="24"/>
                <w:szCs w:val="24"/>
              </w:rPr>
              <w:t>Observations</w:t>
            </w:r>
          </w:p>
        </w:tc>
        <w:tc>
          <w:tcPr>
            <w:tcW w:w="4968" w:type="dxa"/>
          </w:tcPr>
          <w:p w14:paraId="0FF323A1" w14:textId="77777777" w:rsidR="00F86037" w:rsidRPr="009905B6" w:rsidRDefault="00000000">
            <w:pPr>
              <w:rPr>
                <w:sz w:val="24"/>
                <w:szCs w:val="24"/>
              </w:rPr>
            </w:pPr>
            <w:r w:rsidRPr="009905B6">
              <w:rPr>
                <w:rFonts w:eastAsia="Times New Roman"/>
                <w:sz w:val="24"/>
                <w:szCs w:val="24"/>
              </w:rPr>
              <w:t>60 rows</w:t>
            </w:r>
          </w:p>
        </w:tc>
      </w:tr>
      <w:tr w:rsidR="00F86037" w:rsidRPr="009905B6" w14:paraId="569B5C73" w14:textId="77777777">
        <w:tc>
          <w:tcPr>
            <w:tcW w:w="4968" w:type="dxa"/>
          </w:tcPr>
          <w:p w14:paraId="156AD755" w14:textId="77777777" w:rsidR="00F86037" w:rsidRPr="009905B6" w:rsidRDefault="00000000">
            <w:pPr>
              <w:rPr>
                <w:sz w:val="24"/>
                <w:szCs w:val="24"/>
              </w:rPr>
            </w:pPr>
            <w:r w:rsidRPr="009905B6">
              <w:rPr>
                <w:rFonts w:eastAsia="Times New Roman"/>
                <w:sz w:val="24"/>
                <w:szCs w:val="24"/>
              </w:rPr>
              <w:t>Columns</w:t>
            </w:r>
          </w:p>
        </w:tc>
        <w:tc>
          <w:tcPr>
            <w:tcW w:w="4968" w:type="dxa"/>
          </w:tcPr>
          <w:p w14:paraId="3ED398D8" w14:textId="77777777" w:rsidR="00F86037" w:rsidRPr="009905B6" w:rsidRDefault="00000000">
            <w:pPr>
              <w:rPr>
                <w:sz w:val="24"/>
                <w:szCs w:val="24"/>
              </w:rPr>
            </w:pPr>
            <w:r w:rsidRPr="009905B6">
              <w:rPr>
                <w:rFonts w:eastAsia="Times New Roman"/>
                <w:sz w:val="24"/>
                <w:szCs w:val="24"/>
              </w:rPr>
              <w:t>13 columns</w:t>
            </w:r>
          </w:p>
        </w:tc>
      </w:tr>
      <w:tr w:rsidR="00F86037" w:rsidRPr="009905B6" w14:paraId="52121F69" w14:textId="77777777">
        <w:tc>
          <w:tcPr>
            <w:tcW w:w="4968" w:type="dxa"/>
          </w:tcPr>
          <w:p w14:paraId="21369AA5" w14:textId="77777777" w:rsidR="00F86037" w:rsidRPr="009905B6" w:rsidRDefault="00000000">
            <w:pPr>
              <w:rPr>
                <w:sz w:val="24"/>
                <w:szCs w:val="24"/>
              </w:rPr>
            </w:pPr>
            <w:r w:rsidRPr="009905B6">
              <w:rPr>
                <w:rFonts w:eastAsia="Times New Roman"/>
                <w:sz w:val="24"/>
                <w:szCs w:val="24"/>
              </w:rPr>
              <w:t>Delimiter</w:t>
            </w:r>
          </w:p>
        </w:tc>
        <w:tc>
          <w:tcPr>
            <w:tcW w:w="4968" w:type="dxa"/>
          </w:tcPr>
          <w:p w14:paraId="46D770E0" w14:textId="77777777" w:rsidR="00F86037" w:rsidRPr="009905B6" w:rsidRDefault="00000000">
            <w:pPr>
              <w:rPr>
                <w:sz w:val="24"/>
                <w:szCs w:val="24"/>
              </w:rPr>
            </w:pPr>
            <w:r w:rsidRPr="009905B6">
              <w:rPr>
                <w:rFonts w:eastAsia="Times New Roman"/>
                <w:sz w:val="24"/>
                <w:szCs w:val="24"/>
              </w:rPr>
              <w:t>Semicolon (;)</w:t>
            </w:r>
          </w:p>
        </w:tc>
      </w:tr>
      <w:tr w:rsidR="00F86037" w:rsidRPr="009905B6" w14:paraId="50D14707" w14:textId="77777777">
        <w:tc>
          <w:tcPr>
            <w:tcW w:w="4968" w:type="dxa"/>
          </w:tcPr>
          <w:p w14:paraId="1C4BD76A" w14:textId="77777777" w:rsidR="00F86037" w:rsidRPr="009905B6" w:rsidRDefault="00000000">
            <w:pPr>
              <w:rPr>
                <w:sz w:val="24"/>
                <w:szCs w:val="24"/>
              </w:rPr>
            </w:pPr>
            <w:r w:rsidRPr="009905B6">
              <w:rPr>
                <w:rFonts w:eastAsia="Times New Roman"/>
                <w:sz w:val="24"/>
                <w:szCs w:val="24"/>
              </w:rPr>
              <w:t>Data types</w:t>
            </w:r>
          </w:p>
        </w:tc>
        <w:tc>
          <w:tcPr>
            <w:tcW w:w="4968" w:type="dxa"/>
          </w:tcPr>
          <w:p w14:paraId="2493AFF0" w14:textId="77777777" w:rsidR="00F86037" w:rsidRPr="009905B6" w:rsidRDefault="00000000">
            <w:pPr>
              <w:rPr>
                <w:sz w:val="24"/>
                <w:szCs w:val="24"/>
              </w:rPr>
            </w:pPr>
            <w:r w:rsidRPr="009905B6">
              <w:rPr>
                <w:rFonts w:eastAsia="Times New Roman"/>
                <w:sz w:val="24"/>
                <w:szCs w:val="24"/>
              </w:rPr>
              <w:t>int64 and float64</w:t>
            </w:r>
          </w:p>
        </w:tc>
      </w:tr>
      <w:tr w:rsidR="00F86037" w:rsidRPr="009905B6" w14:paraId="49D16944" w14:textId="77777777">
        <w:tc>
          <w:tcPr>
            <w:tcW w:w="4968" w:type="dxa"/>
          </w:tcPr>
          <w:p w14:paraId="079EC445" w14:textId="77777777" w:rsidR="00F86037" w:rsidRPr="009905B6" w:rsidRDefault="00000000">
            <w:pPr>
              <w:rPr>
                <w:sz w:val="24"/>
                <w:szCs w:val="24"/>
              </w:rPr>
            </w:pPr>
            <w:r w:rsidRPr="009905B6">
              <w:rPr>
                <w:rFonts w:eastAsia="Times New Roman"/>
                <w:sz w:val="24"/>
                <w:szCs w:val="24"/>
              </w:rPr>
              <w:t>Missing values at initial inspection</w:t>
            </w:r>
          </w:p>
        </w:tc>
        <w:tc>
          <w:tcPr>
            <w:tcW w:w="4968" w:type="dxa"/>
          </w:tcPr>
          <w:p w14:paraId="70DC2DAE" w14:textId="77777777" w:rsidR="00F86037" w:rsidRPr="009905B6" w:rsidRDefault="00000000">
            <w:pPr>
              <w:rPr>
                <w:sz w:val="24"/>
                <w:szCs w:val="24"/>
              </w:rPr>
            </w:pPr>
            <w:r w:rsidRPr="009905B6">
              <w:rPr>
                <w:rFonts w:eastAsia="Times New Roman"/>
                <w:sz w:val="24"/>
                <w:szCs w:val="24"/>
              </w:rPr>
              <w:t>0 in every column</w:t>
            </w:r>
          </w:p>
        </w:tc>
      </w:tr>
      <w:tr w:rsidR="00F86037" w:rsidRPr="009905B6" w14:paraId="1B166B0D" w14:textId="77777777">
        <w:tc>
          <w:tcPr>
            <w:tcW w:w="4968" w:type="dxa"/>
          </w:tcPr>
          <w:p w14:paraId="01C035B1" w14:textId="77777777" w:rsidR="00F86037" w:rsidRPr="009905B6" w:rsidRDefault="00000000">
            <w:pPr>
              <w:rPr>
                <w:sz w:val="24"/>
                <w:szCs w:val="24"/>
              </w:rPr>
            </w:pPr>
            <w:r w:rsidRPr="009905B6">
              <w:rPr>
                <w:rFonts w:eastAsia="Times New Roman"/>
                <w:sz w:val="24"/>
                <w:szCs w:val="24"/>
              </w:rPr>
              <w:t>Exact duplicate rows</w:t>
            </w:r>
          </w:p>
        </w:tc>
        <w:tc>
          <w:tcPr>
            <w:tcW w:w="4968" w:type="dxa"/>
          </w:tcPr>
          <w:p w14:paraId="45D86E90" w14:textId="77777777" w:rsidR="00F86037" w:rsidRPr="009905B6" w:rsidRDefault="00000000">
            <w:pPr>
              <w:rPr>
                <w:sz w:val="24"/>
                <w:szCs w:val="24"/>
              </w:rPr>
            </w:pPr>
            <w:r w:rsidRPr="009905B6">
              <w:rPr>
                <w:rFonts w:eastAsia="Times New Roman"/>
                <w:sz w:val="24"/>
                <w:szCs w:val="24"/>
              </w:rPr>
              <w:t>0</w:t>
            </w:r>
          </w:p>
        </w:tc>
      </w:tr>
      <w:tr w:rsidR="00F86037" w:rsidRPr="009905B6" w14:paraId="29DE7774" w14:textId="77777777">
        <w:tc>
          <w:tcPr>
            <w:tcW w:w="4968" w:type="dxa"/>
          </w:tcPr>
          <w:p w14:paraId="461588F2" w14:textId="77777777" w:rsidR="00F86037" w:rsidRPr="009905B6" w:rsidRDefault="00000000">
            <w:pPr>
              <w:rPr>
                <w:sz w:val="24"/>
                <w:szCs w:val="24"/>
              </w:rPr>
            </w:pPr>
            <w:r w:rsidRPr="009905B6">
              <w:rPr>
                <w:rFonts w:eastAsia="Times New Roman"/>
                <w:sz w:val="24"/>
                <w:szCs w:val="24"/>
              </w:rPr>
              <w:t>Target</w:t>
            </w:r>
          </w:p>
        </w:tc>
        <w:tc>
          <w:tcPr>
            <w:tcW w:w="4968" w:type="dxa"/>
          </w:tcPr>
          <w:p w14:paraId="433380BC" w14:textId="77777777" w:rsidR="00F86037" w:rsidRPr="009905B6" w:rsidRDefault="00000000">
            <w:pPr>
              <w:rPr>
                <w:sz w:val="24"/>
                <w:szCs w:val="24"/>
              </w:rPr>
            </w:pPr>
            <w:r w:rsidRPr="009905B6">
              <w:rPr>
                <w:rFonts w:eastAsia="Times New Roman"/>
                <w:sz w:val="24"/>
                <w:szCs w:val="24"/>
              </w:rPr>
              <w:t>Target (Total orders)</w:t>
            </w:r>
          </w:p>
        </w:tc>
      </w:tr>
    </w:tbl>
    <w:p w14:paraId="4D4539F0" w14:textId="77777777" w:rsidR="009905B6" w:rsidRDefault="00000000" w:rsidP="009905B6">
      <w:pPr>
        <w:rPr>
          <w:rFonts w:eastAsia="Times New Roman"/>
          <w:sz w:val="24"/>
          <w:szCs w:val="24"/>
        </w:rPr>
      </w:pPr>
      <w:r w:rsidRPr="009905B6">
        <w:rPr>
          <w:rFonts w:eastAsia="Times New Roman"/>
          <w:sz w:val="24"/>
          <w:szCs w:val="24"/>
        </w:rPr>
        <w:t>The column names indicate that the dataset includes week and day indicators, non-urgent and urgent orders, order types A/B/C, fiscal-sector orders, traffic-controller-sector orders, three banking-order fields</w:t>
      </w:r>
      <w:r w:rsidR="009905B6">
        <w:rPr>
          <w:rFonts w:eastAsia="Times New Roman"/>
          <w:sz w:val="24"/>
          <w:szCs w:val="24"/>
        </w:rPr>
        <w:t xml:space="preserve"> </w:t>
      </w:r>
      <w:r w:rsidRPr="009905B6">
        <w:rPr>
          <w:rFonts w:eastAsia="Times New Roman"/>
          <w:sz w:val="24"/>
          <w:szCs w:val="24"/>
        </w:rPr>
        <w:t>and total orders. These names describe order-demand information they should not be interpreted as direct measurements of delivery time or warehouse inventory.</w:t>
      </w:r>
    </w:p>
    <w:p w14:paraId="53C7A2C9" w14:textId="55A59B57" w:rsidR="00F86037" w:rsidRPr="009905B6" w:rsidRDefault="00000000" w:rsidP="009905B6">
      <w:pPr>
        <w:rPr>
          <w:sz w:val="24"/>
          <w:szCs w:val="24"/>
        </w:rPr>
      </w:pPr>
      <w:r w:rsidRPr="009905B6">
        <w:rPr>
          <w:rFonts w:eastAsia="Times New Roman"/>
          <w:b/>
          <w:sz w:val="28"/>
        </w:rPr>
        <w:t>4. Loading the Dataset and Initial Quality Checks</w:t>
      </w:r>
    </w:p>
    <w:p w14:paraId="2CBCCA8B" w14:textId="1A9E9675" w:rsidR="00F86037" w:rsidRPr="009905B6" w:rsidRDefault="00000000">
      <w:pPr>
        <w:rPr>
          <w:sz w:val="24"/>
          <w:szCs w:val="24"/>
        </w:rPr>
      </w:pPr>
      <w:r w:rsidRPr="009905B6">
        <w:rPr>
          <w:rFonts w:eastAsia="Times New Roman"/>
          <w:sz w:val="24"/>
          <w:szCs w:val="24"/>
        </w:rPr>
        <w:t>Pandas was used to read the CSV file. The `sep=';'` argument is important because the source file uses semicolons instead of commas to separate fields. The checks then report the dimensions, null counts, duplicate-row count and data types.</w:t>
      </w:r>
    </w:p>
    <w:p w14:paraId="61B301F2" w14:textId="77777777" w:rsidR="00F86037" w:rsidRPr="009905B6" w:rsidRDefault="00000000">
      <w:pPr>
        <w:spacing w:after="0"/>
        <w:ind w:left="360"/>
        <w:rPr>
          <w:sz w:val="24"/>
          <w:szCs w:val="24"/>
        </w:rPr>
      </w:pPr>
      <w:r w:rsidRPr="009905B6">
        <w:rPr>
          <w:rFonts w:eastAsia="Times New Roman"/>
          <w:sz w:val="24"/>
          <w:szCs w:val="24"/>
        </w:rPr>
        <w:t>import pandas as pd</w:t>
      </w:r>
    </w:p>
    <w:p w14:paraId="2B5E9DBF" w14:textId="77777777" w:rsidR="00F86037" w:rsidRPr="009905B6" w:rsidRDefault="00000000">
      <w:pPr>
        <w:spacing w:after="0"/>
        <w:ind w:left="360"/>
        <w:rPr>
          <w:sz w:val="24"/>
          <w:szCs w:val="24"/>
        </w:rPr>
      </w:pPr>
      <w:r w:rsidRPr="009905B6">
        <w:rPr>
          <w:rFonts w:eastAsia="Times New Roman"/>
          <w:sz w:val="24"/>
          <w:szCs w:val="24"/>
        </w:rPr>
        <w:t xml:space="preserve"> </w:t>
      </w:r>
    </w:p>
    <w:p w14:paraId="67D67363" w14:textId="77777777" w:rsidR="00F86037" w:rsidRPr="009905B6" w:rsidRDefault="00000000">
      <w:pPr>
        <w:spacing w:after="0"/>
        <w:ind w:left="360"/>
        <w:rPr>
          <w:sz w:val="24"/>
          <w:szCs w:val="24"/>
        </w:rPr>
      </w:pPr>
      <w:r w:rsidRPr="009905B6">
        <w:rPr>
          <w:rFonts w:eastAsia="Times New Roman"/>
          <w:sz w:val="24"/>
          <w:szCs w:val="24"/>
        </w:rPr>
        <w:t xml:space="preserve">df = </w:t>
      </w:r>
      <w:proofErr w:type="gramStart"/>
      <w:r w:rsidRPr="009905B6">
        <w:rPr>
          <w:rFonts w:eastAsia="Times New Roman"/>
          <w:sz w:val="24"/>
          <w:szCs w:val="24"/>
        </w:rPr>
        <w:t>pd.read</w:t>
      </w:r>
      <w:proofErr w:type="gramEnd"/>
      <w:r w:rsidRPr="009905B6">
        <w:rPr>
          <w:rFonts w:eastAsia="Times New Roman"/>
          <w:sz w:val="24"/>
          <w:szCs w:val="24"/>
        </w:rPr>
        <w:t>_</w:t>
      </w:r>
      <w:proofErr w:type="gramStart"/>
      <w:r w:rsidRPr="009905B6">
        <w:rPr>
          <w:rFonts w:eastAsia="Times New Roman"/>
          <w:sz w:val="24"/>
          <w:szCs w:val="24"/>
        </w:rPr>
        <w:t>csv(</w:t>
      </w:r>
      <w:proofErr w:type="gramEnd"/>
      <w:r w:rsidRPr="009905B6">
        <w:rPr>
          <w:rFonts w:eastAsia="Times New Roman"/>
          <w:sz w:val="24"/>
          <w:szCs w:val="24"/>
        </w:rPr>
        <w:t>"Daily_Demand_Forecasting_Orders.csv", sep=";")</w:t>
      </w:r>
    </w:p>
    <w:p w14:paraId="2915965A" w14:textId="77777777" w:rsidR="00F86037" w:rsidRPr="009905B6" w:rsidRDefault="00000000">
      <w:pPr>
        <w:spacing w:after="0"/>
        <w:ind w:left="360"/>
        <w:rPr>
          <w:sz w:val="24"/>
          <w:szCs w:val="24"/>
        </w:rPr>
      </w:pPr>
      <w:r w:rsidRPr="009905B6">
        <w:rPr>
          <w:rFonts w:eastAsia="Times New Roman"/>
          <w:sz w:val="24"/>
          <w:szCs w:val="24"/>
        </w:rPr>
        <w:t xml:space="preserve"> </w:t>
      </w:r>
    </w:p>
    <w:p w14:paraId="3C35B810" w14:textId="77777777" w:rsidR="00F86037" w:rsidRPr="009905B6" w:rsidRDefault="00000000">
      <w:pPr>
        <w:spacing w:after="0"/>
        <w:ind w:left="360"/>
        <w:rPr>
          <w:sz w:val="24"/>
          <w:szCs w:val="24"/>
        </w:rPr>
      </w:pPr>
      <w:proofErr w:type="gramStart"/>
      <w:r w:rsidRPr="009905B6">
        <w:rPr>
          <w:rFonts w:eastAsia="Times New Roman"/>
          <w:sz w:val="24"/>
          <w:szCs w:val="24"/>
        </w:rPr>
        <w:t>print(</w:t>
      </w:r>
      <w:proofErr w:type="gramEnd"/>
      <w:r w:rsidRPr="009905B6">
        <w:rPr>
          <w:rFonts w:eastAsia="Times New Roman"/>
          <w:sz w:val="24"/>
          <w:szCs w:val="24"/>
        </w:rPr>
        <w:t xml:space="preserve">"Dataset shape:", </w:t>
      </w:r>
      <w:proofErr w:type="gramStart"/>
      <w:r w:rsidRPr="009905B6">
        <w:rPr>
          <w:rFonts w:eastAsia="Times New Roman"/>
          <w:sz w:val="24"/>
          <w:szCs w:val="24"/>
        </w:rPr>
        <w:t>df.shape</w:t>
      </w:r>
      <w:proofErr w:type="gramEnd"/>
      <w:r w:rsidRPr="009905B6">
        <w:rPr>
          <w:rFonts w:eastAsia="Times New Roman"/>
          <w:sz w:val="24"/>
          <w:szCs w:val="24"/>
        </w:rPr>
        <w:t>)</w:t>
      </w:r>
    </w:p>
    <w:p w14:paraId="73E30E95" w14:textId="77777777" w:rsidR="00F86037" w:rsidRPr="009905B6" w:rsidRDefault="00000000">
      <w:pPr>
        <w:spacing w:after="0"/>
        <w:ind w:left="360"/>
        <w:rPr>
          <w:sz w:val="24"/>
          <w:szCs w:val="24"/>
        </w:rPr>
      </w:pPr>
      <w:proofErr w:type="gramStart"/>
      <w:r w:rsidRPr="009905B6">
        <w:rPr>
          <w:rFonts w:eastAsia="Times New Roman"/>
          <w:sz w:val="24"/>
          <w:szCs w:val="24"/>
        </w:rPr>
        <w:t>print(</w:t>
      </w:r>
      <w:proofErr w:type="gramEnd"/>
      <w:r w:rsidRPr="009905B6">
        <w:rPr>
          <w:rFonts w:eastAsia="Times New Roman"/>
          <w:sz w:val="24"/>
          <w:szCs w:val="24"/>
        </w:rPr>
        <w:t>"\nMissing values:")</w:t>
      </w:r>
    </w:p>
    <w:p w14:paraId="68B362FC" w14:textId="77777777" w:rsidR="00F86037" w:rsidRPr="009905B6" w:rsidRDefault="00000000">
      <w:pPr>
        <w:spacing w:after="0"/>
        <w:ind w:left="360"/>
        <w:rPr>
          <w:sz w:val="24"/>
          <w:szCs w:val="24"/>
        </w:rPr>
      </w:pPr>
      <w:r w:rsidRPr="009905B6">
        <w:rPr>
          <w:rFonts w:eastAsia="Times New Roman"/>
          <w:sz w:val="24"/>
          <w:szCs w:val="24"/>
        </w:rPr>
        <w:t>print(</w:t>
      </w:r>
      <w:proofErr w:type="gramStart"/>
      <w:r w:rsidRPr="009905B6">
        <w:rPr>
          <w:rFonts w:eastAsia="Times New Roman"/>
          <w:sz w:val="24"/>
          <w:szCs w:val="24"/>
        </w:rPr>
        <w:t>df.isnull</w:t>
      </w:r>
      <w:proofErr w:type="gramEnd"/>
      <w:r w:rsidRPr="009905B6">
        <w:rPr>
          <w:rFonts w:eastAsia="Times New Roman"/>
          <w:sz w:val="24"/>
          <w:szCs w:val="24"/>
        </w:rPr>
        <w:t>(</w:t>
      </w:r>
      <w:proofErr w:type="gramStart"/>
      <w:r w:rsidRPr="009905B6">
        <w:rPr>
          <w:rFonts w:eastAsia="Times New Roman"/>
          <w:sz w:val="24"/>
          <w:szCs w:val="24"/>
        </w:rPr>
        <w:t>).sum</w:t>
      </w:r>
      <w:proofErr w:type="gramEnd"/>
      <w:r w:rsidRPr="009905B6">
        <w:rPr>
          <w:rFonts w:eastAsia="Times New Roman"/>
          <w:sz w:val="24"/>
          <w:szCs w:val="24"/>
        </w:rPr>
        <w:t>())</w:t>
      </w:r>
    </w:p>
    <w:p w14:paraId="44E95D4D" w14:textId="77777777" w:rsidR="00F86037" w:rsidRPr="009905B6" w:rsidRDefault="00000000">
      <w:pPr>
        <w:spacing w:after="0"/>
        <w:ind w:left="360"/>
        <w:rPr>
          <w:sz w:val="24"/>
          <w:szCs w:val="24"/>
        </w:rPr>
      </w:pPr>
      <w:proofErr w:type="gramStart"/>
      <w:r w:rsidRPr="009905B6">
        <w:rPr>
          <w:rFonts w:eastAsia="Times New Roman"/>
          <w:sz w:val="24"/>
          <w:szCs w:val="24"/>
        </w:rPr>
        <w:t>print(</w:t>
      </w:r>
      <w:proofErr w:type="gramEnd"/>
      <w:r w:rsidRPr="009905B6">
        <w:rPr>
          <w:rFonts w:eastAsia="Times New Roman"/>
          <w:sz w:val="24"/>
          <w:szCs w:val="24"/>
        </w:rPr>
        <w:t xml:space="preserve">"\nDuplicate records:", </w:t>
      </w:r>
      <w:proofErr w:type="gramStart"/>
      <w:r w:rsidRPr="009905B6">
        <w:rPr>
          <w:rFonts w:eastAsia="Times New Roman"/>
          <w:sz w:val="24"/>
          <w:szCs w:val="24"/>
        </w:rPr>
        <w:t>df.duplicated</w:t>
      </w:r>
      <w:proofErr w:type="gramEnd"/>
      <w:r w:rsidRPr="009905B6">
        <w:rPr>
          <w:rFonts w:eastAsia="Times New Roman"/>
          <w:sz w:val="24"/>
          <w:szCs w:val="24"/>
        </w:rPr>
        <w:t>(</w:t>
      </w:r>
      <w:proofErr w:type="gramStart"/>
      <w:r w:rsidRPr="009905B6">
        <w:rPr>
          <w:rFonts w:eastAsia="Times New Roman"/>
          <w:sz w:val="24"/>
          <w:szCs w:val="24"/>
        </w:rPr>
        <w:t>).sum</w:t>
      </w:r>
      <w:proofErr w:type="gramEnd"/>
      <w:r w:rsidRPr="009905B6">
        <w:rPr>
          <w:rFonts w:eastAsia="Times New Roman"/>
          <w:sz w:val="24"/>
          <w:szCs w:val="24"/>
        </w:rPr>
        <w:t>())</w:t>
      </w:r>
    </w:p>
    <w:p w14:paraId="47AD2133" w14:textId="77777777" w:rsidR="00F86037" w:rsidRPr="009905B6" w:rsidRDefault="00000000">
      <w:pPr>
        <w:spacing w:after="0"/>
        <w:ind w:left="360"/>
        <w:rPr>
          <w:sz w:val="24"/>
          <w:szCs w:val="24"/>
        </w:rPr>
      </w:pPr>
      <w:proofErr w:type="gramStart"/>
      <w:r w:rsidRPr="009905B6">
        <w:rPr>
          <w:rFonts w:eastAsia="Times New Roman"/>
          <w:sz w:val="24"/>
          <w:szCs w:val="24"/>
        </w:rPr>
        <w:t>print(</w:t>
      </w:r>
      <w:proofErr w:type="gramEnd"/>
      <w:r w:rsidRPr="009905B6">
        <w:rPr>
          <w:rFonts w:eastAsia="Times New Roman"/>
          <w:sz w:val="24"/>
          <w:szCs w:val="24"/>
        </w:rPr>
        <w:t>"\nData types:")</w:t>
      </w:r>
    </w:p>
    <w:p w14:paraId="57DF6D47" w14:textId="77777777" w:rsidR="00F86037" w:rsidRPr="009905B6" w:rsidRDefault="00000000">
      <w:pPr>
        <w:spacing w:after="0"/>
        <w:ind w:left="360"/>
        <w:rPr>
          <w:sz w:val="24"/>
          <w:szCs w:val="24"/>
        </w:rPr>
      </w:pPr>
      <w:r w:rsidRPr="009905B6">
        <w:rPr>
          <w:rFonts w:eastAsia="Times New Roman"/>
          <w:sz w:val="24"/>
          <w:szCs w:val="24"/>
        </w:rPr>
        <w:t>print(</w:t>
      </w:r>
      <w:proofErr w:type="gramStart"/>
      <w:r w:rsidRPr="009905B6">
        <w:rPr>
          <w:rFonts w:eastAsia="Times New Roman"/>
          <w:sz w:val="24"/>
          <w:szCs w:val="24"/>
        </w:rPr>
        <w:t>df.dtypes</w:t>
      </w:r>
      <w:proofErr w:type="gramEnd"/>
      <w:r w:rsidRPr="009905B6">
        <w:rPr>
          <w:rFonts w:eastAsia="Times New Roman"/>
          <w:sz w:val="24"/>
          <w:szCs w:val="24"/>
        </w:rPr>
        <w:t>)</w:t>
      </w:r>
    </w:p>
    <w:p w14:paraId="31702F22" w14:textId="77777777" w:rsidR="00F86037" w:rsidRPr="009905B6" w:rsidRDefault="00000000">
      <w:pPr>
        <w:pStyle w:val="Heading2"/>
        <w:rPr>
          <w:color w:val="auto"/>
        </w:rPr>
      </w:pPr>
      <w:r w:rsidRPr="009905B6">
        <w:rPr>
          <w:rFonts w:ascii="Times New Roman" w:eastAsia="Times New Roman" w:hAnsi="Times New Roman" w:cs="Times New Roman"/>
          <w:color w:val="auto"/>
        </w:rPr>
        <w:t>4.1 Results and interpretation</w:t>
      </w:r>
    </w:p>
    <w:tbl>
      <w:tblPr>
        <w:tblStyle w:val="TableGrid"/>
        <w:tblW w:w="0" w:type="auto"/>
        <w:tblLook w:val="04A0" w:firstRow="1" w:lastRow="0" w:firstColumn="1" w:lastColumn="0" w:noHBand="0" w:noVBand="1"/>
      </w:tblPr>
      <w:tblGrid>
        <w:gridCol w:w="3309"/>
        <w:gridCol w:w="3308"/>
        <w:gridCol w:w="3309"/>
      </w:tblGrid>
      <w:tr w:rsidR="00F86037" w:rsidRPr="009905B6" w14:paraId="62A5109E" w14:textId="77777777">
        <w:tc>
          <w:tcPr>
            <w:tcW w:w="3312" w:type="dxa"/>
          </w:tcPr>
          <w:p w14:paraId="37CD0C3C" w14:textId="77777777" w:rsidR="00F86037" w:rsidRPr="009905B6" w:rsidRDefault="00000000">
            <w:pPr>
              <w:rPr>
                <w:sz w:val="24"/>
                <w:szCs w:val="24"/>
              </w:rPr>
            </w:pPr>
            <w:r w:rsidRPr="009905B6">
              <w:rPr>
                <w:rFonts w:eastAsia="Times New Roman"/>
                <w:b/>
                <w:sz w:val="24"/>
                <w:szCs w:val="24"/>
              </w:rPr>
              <w:t>Check</w:t>
            </w:r>
          </w:p>
        </w:tc>
        <w:tc>
          <w:tcPr>
            <w:tcW w:w="3312" w:type="dxa"/>
          </w:tcPr>
          <w:p w14:paraId="505B2E51" w14:textId="77777777" w:rsidR="00F86037" w:rsidRPr="009905B6" w:rsidRDefault="00000000">
            <w:pPr>
              <w:rPr>
                <w:sz w:val="24"/>
                <w:szCs w:val="24"/>
              </w:rPr>
            </w:pPr>
            <w:r w:rsidRPr="009905B6">
              <w:rPr>
                <w:rFonts w:eastAsia="Times New Roman"/>
                <w:b/>
                <w:sz w:val="24"/>
                <w:szCs w:val="24"/>
              </w:rPr>
              <w:t>Observed result</w:t>
            </w:r>
          </w:p>
        </w:tc>
        <w:tc>
          <w:tcPr>
            <w:tcW w:w="3312" w:type="dxa"/>
          </w:tcPr>
          <w:p w14:paraId="550CAF11" w14:textId="77777777" w:rsidR="00F86037" w:rsidRPr="009905B6" w:rsidRDefault="00000000">
            <w:pPr>
              <w:rPr>
                <w:sz w:val="24"/>
                <w:szCs w:val="24"/>
              </w:rPr>
            </w:pPr>
            <w:r w:rsidRPr="009905B6">
              <w:rPr>
                <w:rFonts w:eastAsia="Times New Roman"/>
                <w:b/>
                <w:sz w:val="24"/>
                <w:szCs w:val="24"/>
              </w:rPr>
              <w:t>Interpretation</w:t>
            </w:r>
          </w:p>
        </w:tc>
      </w:tr>
      <w:tr w:rsidR="00F86037" w:rsidRPr="009905B6" w14:paraId="339D3833" w14:textId="77777777">
        <w:tc>
          <w:tcPr>
            <w:tcW w:w="3312" w:type="dxa"/>
          </w:tcPr>
          <w:p w14:paraId="717B5762" w14:textId="77777777" w:rsidR="00F86037" w:rsidRPr="009905B6" w:rsidRDefault="00000000">
            <w:pPr>
              <w:rPr>
                <w:sz w:val="24"/>
                <w:szCs w:val="24"/>
              </w:rPr>
            </w:pPr>
            <w:r w:rsidRPr="009905B6">
              <w:rPr>
                <w:rFonts w:eastAsia="Times New Roman"/>
                <w:sz w:val="24"/>
                <w:szCs w:val="24"/>
              </w:rPr>
              <w:t>Dataset shape</w:t>
            </w:r>
          </w:p>
        </w:tc>
        <w:tc>
          <w:tcPr>
            <w:tcW w:w="3312" w:type="dxa"/>
          </w:tcPr>
          <w:p w14:paraId="23D45093" w14:textId="77777777" w:rsidR="00F86037" w:rsidRPr="009905B6" w:rsidRDefault="00000000">
            <w:pPr>
              <w:rPr>
                <w:sz w:val="24"/>
                <w:szCs w:val="24"/>
              </w:rPr>
            </w:pPr>
            <w:r w:rsidRPr="009905B6">
              <w:rPr>
                <w:rFonts w:eastAsia="Times New Roman"/>
                <w:sz w:val="24"/>
                <w:szCs w:val="24"/>
              </w:rPr>
              <w:t>60 rows × 13 columns</w:t>
            </w:r>
          </w:p>
        </w:tc>
        <w:tc>
          <w:tcPr>
            <w:tcW w:w="3312" w:type="dxa"/>
          </w:tcPr>
          <w:p w14:paraId="2323E88D" w14:textId="77777777" w:rsidR="00F86037" w:rsidRPr="009905B6" w:rsidRDefault="00000000">
            <w:pPr>
              <w:rPr>
                <w:sz w:val="24"/>
                <w:szCs w:val="24"/>
              </w:rPr>
            </w:pPr>
            <w:r w:rsidRPr="009905B6">
              <w:rPr>
                <w:rFonts w:eastAsia="Times New Roman"/>
                <w:sz w:val="24"/>
                <w:szCs w:val="24"/>
              </w:rPr>
              <w:t>The file loaded with 60 records and 13 fields.</w:t>
            </w:r>
          </w:p>
        </w:tc>
      </w:tr>
      <w:tr w:rsidR="00F86037" w:rsidRPr="009905B6" w14:paraId="32998242" w14:textId="77777777">
        <w:tc>
          <w:tcPr>
            <w:tcW w:w="3312" w:type="dxa"/>
          </w:tcPr>
          <w:p w14:paraId="3181C13D" w14:textId="77777777" w:rsidR="00F86037" w:rsidRPr="009905B6" w:rsidRDefault="00000000">
            <w:pPr>
              <w:rPr>
                <w:sz w:val="24"/>
                <w:szCs w:val="24"/>
              </w:rPr>
            </w:pPr>
            <w:r w:rsidRPr="009905B6">
              <w:rPr>
                <w:rFonts w:eastAsia="Times New Roman"/>
                <w:sz w:val="24"/>
                <w:szCs w:val="24"/>
              </w:rPr>
              <w:t>Missing values</w:t>
            </w:r>
          </w:p>
        </w:tc>
        <w:tc>
          <w:tcPr>
            <w:tcW w:w="3312" w:type="dxa"/>
          </w:tcPr>
          <w:p w14:paraId="59DF0A4A" w14:textId="77777777" w:rsidR="00F86037" w:rsidRPr="009905B6" w:rsidRDefault="00000000">
            <w:pPr>
              <w:rPr>
                <w:sz w:val="24"/>
                <w:szCs w:val="24"/>
              </w:rPr>
            </w:pPr>
            <w:r w:rsidRPr="009905B6">
              <w:rPr>
                <w:rFonts w:eastAsia="Times New Roman"/>
                <w:sz w:val="24"/>
                <w:szCs w:val="24"/>
              </w:rPr>
              <w:t>0 in every column</w:t>
            </w:r>
          </w:p>
        </w:tc>
        <w:tc>
          <w:tcPr>
            <w:tcW w:w="3312" w:type="dxa"/>
          </w:tcPr>
          <w:p w14:paraId="5C9A9D83" w14:textId="77777777" w:rsidR="00F86037" w:rsidRPr="009905B6" w:rsidRDefault="00000000">
            <w:pPr>
              <w:rPr>
                <w:sz w:val="24"/>
                <w:szCs w:val="24"/>
              </w:rPr>
            </w:pPr>
            <w:r w:rsidRPr="009905B6">
              <w:rPr>
                <w:rFonts w:eastAsia="Times New Roman"/>
                <w:sz w:val="24"/>
                <w:szCs w:val="24"/>
              </w:rPr>
              <w:t>Pandas did not detect null values.</w:t>
            </w:r>
          </w:p>
        </w:tc>
      </w:tr>
      <w:tr w:rsidR="00F86037" w:rsidRPr="009905B6" w14:paraId="087948CE" w14:textId="77777777">
        <w:tc>
          <w:tcPr>
            <w:tcW w:w="3312" w:type="dxa"/>
          </w:tcPr>
          <w:p w14:paraId="4626E562" w14:textId="77777777" w:rsidR="00F86037" w:rsidRPr="009905B6" w:rsidRDefault="00000000">
            <w:pPr>
              <w:rPr>
                <w:sz w:val="24"/>
                <w:szCs w:val="24"/>
              </w:rPr>
            </w:pPr>
            <w:r w:rsidRPr="009905B6">
              <w:rPr>
                <w:rFonts w:eastAsia="Times New Roman"/>
                <w:sz w:val="24"/>
                <w:szCs w:val="24"/>
              </w:rPr>
              <w:t>Duplicate records</w:t>
            </w:r>
          </w:p>
        </w:tc>
        <w:tc>
          <w:tcPr>
            <w:tcW w:w="3312" w:type="dxa"/>
          </w:tcPr>
          <w:p w14:paraId="5D3ABE69" w14:textId="77777777" w:rsidR="00F86037" w:rsidRPr="009905B6" w:rsidRDefault="00000000">
            <w:pPr>
              <w:rPr>
                <w:sz w:val="24"/>
                <w:szCs w:val="24"/>
              </w:rPr>
            </w:pPr>
            <w:r w:rsidRPr="009905B6">
              <w:rPr>
                <w:rFonts w:eastAsia="Times New Roman"/>
                <w:sz w:val="24"/>
                <w:szCs w:val="24"/>
              </w:rPr>
              <w:t>0</w:t>
            </w:r>
          </w:p>
        </w:tc>
        <w:tc>
          <w:tcPr>
            <w:tcW w:w="3312" w:type="dxa"/>
          </w:tcPr>
          <w:p w14:paraId="31A7ABDF" w14:textId="77777777" w:rsidR="00F86037" w:rsidRPr="009905B6" w:rsidRDefault="00000000">
            <w:pPr>
              <w:rPr>
                <w:sz w:val="24"/>
                <w:szCs w:val="24"/>
              </w:rPr>
            </w:pPr>
            <w:r w:rsidRPr="009905B6">
              <w:rPr>
                <w:rFonts w:eastAsia="Times New Roman"/>
                <w:sz w:val="24"/>
                <w:szCs w:val="24"/>
              </w:rPr>
              <w:t>No exact duplicate rows were detected.</w:t>
            </w:r>
          </w:p>
        </w:tc>
      </w:tr>
      <w:tr w:rsidR="00F86037" w:rsidRPr="009905B6" w14:paraId="620BD577" w14:textId="77777777">
        <w:tc>
          <w:tcPr>
            <w:tcW w:w="3312" w:type="dxa"/>
          </w:tcPr>
          <w:p w14:paraId="2FEAC28E" w14:textId="77777777" w:rsidR="00F86037" w:rsidRPr="009905B6" w:rsidRDefault="00000000">
            <w:pPr>
              <w:rPr>
                <w:sz w:val="24"/>
                <w:szCs w:val="24"/>
              </w:rPr>
            </w:pPr>
            <w:r w:rsidRPr="009905B6">
              <w:rPr>
                <w:rFonts w:eastAsia="Times New Roman"/>
                <w:sz w:val="24"/>
                <w:szCs w:val="24"/>
              </w:rPr>
              <w:t>Data types</w:t>
            </w:r>
          </w:p>
        </w:tc>
        <w:tc>
          <w:tcPr>
            <w:tcW w:w="3312" w:type="dxa"/>
          </w:tcPr>
          <w:p w14:paraId="5C369282" w14:textId="77777777" w:rsidR="00F86037" w:rsidRPr="009905B6" w:rsidRDefault="00000000">
            <w:pPr>
              <w:rPr>
                <w:sz w:val="24"/>
                <w:szCs w:val="24"/>
              </w:rPr>
            </w:pPr>
            <w:r w:rsidRPr="009905B6">
              <w:rPr>
                <w:rFonts w:eastAsia="Times New Roman"/>
                <w:sz w:val="24"/>
                <w:szCs w:val="24"/>
              </w:rPr>
              <w:t>int64 and float64</w:t>
            </w:r>
          </w:p>
        </w:tc>
        <w:tc>
          <w:tcPr>
            <w:tcW w:w="3312" w:type="dxa"/>
          </w:tcPr>
          <w:p w14:paraId="349F65A9" w14:textId="77777777" w:rsidR="00F86037" w:rsidRPr="009905B6" w:rsidRDefault="00000000">
            <w:pPr>
              <w:rPr>
                <w:sz w:val="24"/>
                <w:szCs w:val="24"/>
              </w:rPr>
            </w:pPr>
            <w:r w:rsidRPr="009905B6">
              <w:rPr>
                <w:rFonts w:eastAsia="Times New Roman"/>
                <w:sz w:val="24"/>
                <w:szCs w:val="24"/>
              </w:rPr>
              <w:t>All columns were loaded as numeric types.</w:t>
            </w:r>
          </w:p>
        </w:tc>
      </w:tr>
    </w:tbl>
    <w:p w14:paraId="7B092499" w14:textId="77777777" w:rsidR="00F86037" w:rsidRPr="009905B6" w:rsidRDefault="00000000">
      <w:pPr>
        <w:rPr>
          <w:sz w:val="24"/>
          <w:szCs w:val="24"/>
        </w:rPr>
      </w:pPr>
      <w:r w:rsidRPr="009905B6">
        <w:rPr>
          <w:rFonts w:eastAsia="Times New Roman"/>
          <w:sz w:val="24"/>
          <w:szCs w:val="24"/>
        </w:rPr>
        <w:lastRenderedPageBreak/>
        <w:t>Since no missing values were detected, imputation was not required for this dataset. Since no exact duplicate rows were detected, duplicate removal was also unnecessary. These results should be reported as checks performed, not as proof that all values are semantically correct. A value can be incorrectly recorded without being null or duplicated.</w:t>
      </w:r>
    </w:p>
    <w:p w14:paraId="28CDF0C7" w14:textId="77777777" w:rsidR="00F86037" w:rsidRPr="009905B6" w:rsidRDefault="00000000">
      <w:pPr>
        <w:pStyle w:val="Heading1"/>
        <w:rPr>
          <w:color w:val="auto"/>
        </w:rPr>
      </w:pPr>
      <w:r w:rsidRPr="009905B6">
        <w:rPr>
          <w:rFonts w:ascii="Times New Roman" w:eastAsia="Times New Roman" w:hAnsi="Times New Roman" w:cs="Times New Roman"/>
          <w:color w:val="auto"/>
        </w:rPr>
        <w:t>5. Potential Outlier Detection Using a Boxplot</w:t>
      </w:r>
    </w:p>
    <w:p w14:paraId="7F9ACB0B" w14:textId="322567CA" w:rsidR="00F86037" w:rsidRPr="009905B6" w:rsidRDefault="00000000">
      <w:pPr>
        <w:rPr>
          <w:sz w:val="24"/>
          <w:szCs w:val="24"/>
        </w:rPr>
      </w:pPr>
      <w:r w:rsidRPr="009905B6">
        <w:rPr>
          <w:rFonts w:eastAsia="Times New Roman"/>
          <w:sz w:val="24"/>
          <w:szCs w:val="24"/>
        </w:rPr>
        <w:t>A boxplot was generated to inspect the distributions of numerical columns. In a boxplot, the box shows the middle 50% of values, the line inside the box represents the median and the whiskers show the range determined by the plotting rule. Points beyond the whiskers are potential outliers that deserve review</w:t>
      </w:r>
      <w:r w:rsidR="009905B6">
        <w:rPr>
          <w:rFonts w:eastAsia="Times New Roman"/>
          <w:sz w:val="24"/>
          <w:szCs w:val="24"/>
        </w:rPr>
        <w:t xml:space="preserve"> </w:t>
      </w:r>
      <w:r w:rsidRPr="009905B6">
        <w:rPr>
          <w:rFonts w:eastAsia="Times New Roman"/>
          <w:sz w:val="24"/>
          <w:szCs w:val="24"/>
        </w:rPr>
        <w:t>they are not automatically mistakes.</w:t>
      </w:r>
    </w:p>
    <w:p w14:paraId="706C7382" w14:textId="77777777" w:rsidR="00F86037" w:rsidRPr="009905B6" w:rsidRDefault="00000000">
      <w:pPr>
        <w:spacing w:after="0"/>
        <w:ind w:left="360"/>
        <w:rPr>
          <w:sz w:val="24"/>
          <w:szCs w:val="24"/>
        </w:rPr>
      </w:pPr>
      <w:r w:rsidRPr="009905B6">
        <w:rPr>
          <w:rFonts w:eastAsia="Times New Roman"/>
          <w:sz w:val="24"/>
          <w:szCs w:val="24"/>
        </w:rPr>
        <w:t xml:space="preserve">import </w:t>
      </w:r>
      <w:proofErr w:type="gramStart"/>
      <w:r w:rsidRPr="009905B6">
        <w:rPr>
          <w:rFonts w:eastAsia="Times New Roman"/>
          <w:sz w:val="24"/>
          <w:szCs w:val="24"/>
        </w:rPr>
        <w:t>matplotlib.pyplot</w:t>
      </w:r>
      <w:proofErr w:type="gramEnd"/>
      <w:r w:rsidRPr="009905B6">
        <w:rPr>
          <w:rFonts w:eastAsia="Times New Roman"/>
          <w:sz w:val="24"/>
          <w:szCs w:val="24"/>
        </w:rPr>
        <w:t xml:space="preserve"> as plt</w:t>
      </w:r>
    </w:p>
    <w:p w14:paraId="0B982EA7" w14:textId="77777777" w:rsidR="00F86037" w:rsidRPr="009905B6" w:rsidRDefault="00000000">
      <w:pPr>
        <w:spacing w:after="0"/>
        <w:ind w:left="360"/>
        <w:rPr>
          <w:sz w:val="24"/>
          <w:szCs w:val="24"/>
        </w:rPr>
      </w:pPr>
      <w:r w:rsidRPr="009905B6">
        <w:rPr>
          <w:rFonts w:eastAsia="Times New Roman"/>
          <w:sz w:val="24"/>
          <w:szCs w:val="24"/>
        </w:rPr>
        <w:t>import seaborn as sns</w:t>
      </w:r>
    </w:p>
    <w:p w14:paraId="684269D9" w14:textId="77777777" w:rsidR="00F86037" w:rsidRPr="009905B6" w:rsidRDefault="00000000">
      <w:pPr>
        <w:spacing w:after="0"/>
        <w:ind w:left="360"/>
        <w:rPr>
          <w:sz w:val="24"/>
          <w:szCs w:val="24"/>
        </w:rPr>
      </w:pPr>
      <w:r w:rsidRPr="009905B6">
        <w:rPr>
          <w:rFonts w:eastAsia="Times New Roman"/>
          <w:sz w:val="24"/>
          <w:szCs w:val="24"/>
        </w:rPr>
        <w:t xml:space="preserve"> </w:t>
      </w:r>
    </w:p>
    <w:p w14:paraId="56E397FA" w14:textId="77777777" w:rsidR="00F86037" w:rsidRPr="009905B6" w:rsidRDefault="00000000">
      <w:pPr>
        <w:spacing w:after="0"/>
        <w:ind w:left="360"/>
        <w:rPr>
          <w:sz w:val="24"/>
          <w:szCs w:val="24"/>
        </w:rPr>
      </w:pPr>
      <w:r w:rsidRPr="009905B6">
        <w:rPr>
          <w:rFonts w:eastAsia="Times New Roman"/>
          <w:sz w:val="24"/>
          <w:szCs w:val="24"/>
        </w:rPr>
        <w:t xml:space="preserve">numeric_df = </w:t>
      </w:r>
      <w:proofErr w:type="gramStart"/>
      <w:r w:rsidRPr="009905B6">
        <w:rPr>
          <w:rFonts w:eastAsia="Times New Roman"/>
          <w:sz w:val="24"/>
          <w:szCs w:val="24"/>
        </w:rPr>
        <w:t>df.select</w:t>
      </w:r>
      <w:proofErr w:type="gramEnd"/>
      <w:r w:rsidRPr="009905B6">
        <w:rPr>
          <w:rFonts w:eastAsia="Times New Roman"/>
          <w:sz w:val="24"/>
          <w:szCs w:val="24"/>
        </w:rPr>
        <w:t>_dtypes(include="number")</w:t>
      </w:r>
    </w:p>
    <w:p w14:paraId="744A2C1B" w14:textId="77777777" w:rsidR="00F86037" w:rsidRPr="009905B6" w:rsidRDefault="00000000">
      <w:pPr>
        <w:spacing w:after="0"/>
        <w:ind w:left="360"/>
        <w:rPr>
          <w:sz w:val="24"/>
          <w:szCs w:val="24"/>
        </w:rPr>
      </w:pPr>
      <w:r w:rsidRPr="009905B6">
        <w:rPr>
          <w:rFonts w:eastAsia="Times New Roman"/>
          <w:sz w:val="24"/>
          <w:szCs w:val="24"/>
        </w:rPr>
        <w:t xml:space="preserve"> </w:t>
      </w:r>
    </w:p>
    <w:p w14:paraId="5C8B034A" w14:textId="77777777" w:rsidR="00F86037" w:rsidRPr="009905B6" w:rsidRDefault="00000000">
      <w:pPr>
        <w:spacing w:after="0"/>
        <w:ind w:left="360"/>
        <w:rPr>
          <w:sz w:val="24"/>
          <w:szCs w:val="24"/>
        </w:rPr>
      </w:pPr>
      <w:proofErr w:type="gramStart"/>
      <w:r w:rsidRPr="009905B6">
        <w:rPr>
          <w:rFonts w:eastAsia="Times New Roman"/>
          <w:sz w:val="24"/>
          <w:szCs w:val="24"/>
        </w:rPr>
        <w:t>plt.figure</w:t>
      </w:r>
      <w:proofErr w:type="gramEnd"/>
      <w:r w:rsidRPr="009905B6">
        <w:rPr>
          <w:rFonts w:eastAsia="Times New Roman"/>
          <w:sz w:val="24"/>
          <w:szCs w:val="24"/>
        </w:rPr>
        <w:t>(figsize</w:t>
      </w:r>
      <w:proofErr w:type="gramStart"/>
      <w:r w:rsidRPr="009905B6">
        <w:rPr>
          <w:rFonts w:eastAsia="Times New Roman"/>
          <w:sz w:val="24"/>
          <w:szCs w:val="24"/>
        </w:rPr>
        <w:t>=(</w:t>
      </w:r>
      <w:proofErr w:type="gramEnd"/>
      <w:r w:rsidRPr="009905B6">
        <w:rPr>
          <w:rFonts w:eastAsia="Times New Roman"/>
          <w:sz w:val="24"/>
          <w:szCs w:val="24"/>
        </w:rPr>
        <w:t>16, 8))</w:t>
      </w:r>
    </w:p>
    <w:p w14:paraId="5C0A14E8" w14:textId="77777777" w:rsidR="00F86037" w:rsidRPr="009905B6" w:rsidRDefault="00000000">
      <w:pPr>
        <w:spacing w:after="0"/>
        <w:ind w:left="360"/>
        <w:rPr>
          <w:sz w:val="24"/>
          <w:szCs w:val="24"/>
        </w:rPr>
      </w:pPr>
      <w:proofErr w:type="gramStart"/>
      <w:r w:rsidRPr="009905B6">
        <w:rPr>
          <w:rFonts w:eastAsia="Times New Roman"/>
          <w:sz w:val="24"/>
          <w:szCs w:val="24"/>
        </w:rPr>
        <w:t>sns.boxplot</w:t>
      </w:r>
      <w:proofErr w:type="gramEnd"/>
      <w:r w:rsidRPr="009905B6">
        <w:rPr>
          <w:rFonts w:eastAsia="Times New Roman"/>
          <w:sz w:val="24"/>
          <w:szCs w:val="24"/>
        </w:rPr>
        <w:t>(data=numeric_df)</w:t>
      </w:r>
    </w:p>
    <w:p w14:paraId="09D0FF1F" w14:textId="77777777" w:rsidR="00F86037" w:rsidRPr="009905B6" w:rsidRDefault="00000000">
      <w:pPr>
        <w:spacing w:after="0"/>
        <w:ind w:left="360"/>
        <w:rPr>
          <w:sz w:val="24"/>
          <w:szCs w:val="24"/>
        </w:rPr>
      </w:pPr>
      <w:proofErr w:type="gramStart"/>
      <w:r w:rsidRPr="009905B6">
        <w:rPr>
          <w:rFonts w:eastAsia="Times New Roman"/>
          <w:sz w:val="24"/>
          <w:szCs w:val="24"/>
        </w:rPr>
        <w:t>plt.xticks</w:t>
      </w:r>
      <w:proofErr w:type="gramEnd"/>
      <w:r w:rsidRPr="009905B6">
        <w:rPr>
          <w:rFonts w:eastAsia="Times New Roman"/>
          <w:sz w:val="24"/>
          <w:szCs w:val="24"/>
        </w:rPr>
        <w:t>(rotation=90)</w:t>
      </w:r>
    </w:p>
    <w:p w14:paraId="31D7FEE3" w14:textId="77777777" w:rsidR="00F86037" w:rsidRPr="009905B6" w:rsidRDefault="00000000">
      <w:pPr>
        <w:spacing w:after="0"/>
        <w:ind w:left="360"/>
        <w:rPr>
          <w:sz w:val="24"/>
          <w:szCs w:val="24"/>
        </w:rPr>
      </w:pPr>
      <w:proofErr w:type="gramStart"/>
      <w:r w:rsidRPr="009905B6">
        <w:rPr>
          <w:rFonts w:eastAsia="Times New Roman"/>
          <w:sz w:val="24"/>
          <w:szCs w:val="24"/>
        </w:rPr>
        <w:t>plt.title</w:t>
      </w:r>
      <w:proofErr w:type="gramEnd"/>
      <w:r w:rsidRPr="009905B6">
        <w:rPr>
          <w:rFonts w:eastAsia="Times New Roman"/>
          <w:sz w:val="24"/>
          <w:szCs w:val="24"/>
        </w:rPr>
        <w:t>("Outlier Detection Using Boxplots")</w:t>
      </w:r>
    </w:p>
    <w:p w14:paraId="465A0DE6" w14:textId="77777777" w:rsidR="00F86037" w:rsidRPr="009905B6" w:rsidRDefault="00000000">
      <w:pPr>
        <w:spacing w:after="0"/>
        <w:ind w:left="360"/>
        <w:rPr>
          <w:sz w:val="24"/>
          <w:szCs w:val="24"/>
        </w:rPr>
      </w:pPr>
      <w:proofErr w:type="gramStart"/>
      <w:r w:rsidRPr="009905B6">
        <w:rPr>
          <w:rFonts w:eastAsia="Times New Roman"/>
          <w:sz w:val="24"/>
          <w:szCs w:val="24"/>
        </w:rPr>
        <w:t>plt.tight</w:t>
      </w:r>
      <w:proofErr w:type="gramEnd"/>
      <w:r w:rsidRPr="009905B6">
        <w:rPr>
          <w:rFonts w:eastAsia="Times New Roman"/>
          <w:sz w:val="24"/>
          <w:szCs w:val="24"/>
        </w:rPr>
        <w:t>_</w:t>
      </w:r>
      <w:proofErr w:type="gramStart"/>
      <w:r w:rsidRPr="009905B6">
        <w:rPr>
          <w:rFonts w:eastAsia="Times New Roman"/>
          <w:sz w:val="24"/>
          <w:szCs w:val="24"/>
        </w:rPr>
        <w:t>layout(</w:t>
      </w:r>
      <w:proofErr w:type="gramEnd"/>
      <w:r w:rsidRPr="009905B6">
        <w:rPr>
          <w:rFonts w:eastAsia="Times New Roman"/>
          <w:sz w:val="24"/>
          <w:szCs w:val="24"/>
        </w:rPr>
        <w:t>)</w:t>
      </w:r>
    </w:p>
    <w:p w14:paraId="07D41CAE" w14:textId="77777777" w:rsidR="00F86037" w:rsidRPr="009905B6" w:rsidRDefault="00000000">
      <w:pPr>
        <w:spacing w:after="0"/>
        <w:ind w:left="360"/>
        <w:rPr>
          <w:sz w:val="24"/>
          <w:szCs w:val="24"/>
        </w:rPr>
      </w:pPr>
      <w:proofErr w:type="gramStart"/>
      <w:r w:rsidRPr="009905B6">
        <w:rPr>
          <w:rFonts w:eastAsia="Times New Roman"/>
          <w:sz w:val="24"/>
          <w:szCs w:val="24"/>
        </w:rPr>
        <w:t>plt.show</w:t>
      </w:r>
      <w:proofErr w:type="gramEnd"/>
      <w:r w:rsidRPr="009905B6">
        <w:rPr>
          <w:rFonts w:eastAsia="Times New Roman"/>
          <w:sz w:val="24"/>
          <w:szCs w:val="24"/>
        </w:rPr>
        <w:t>()</w:t>
      </w:r>
    </w:p>
    <w:p w14:paraId="6F5CF6CE" w14:textId="77777777" w:rsidR="00F86037" w:rsidRPr="009905B6" w:rsidRDefault="00000000">
      <w:pPr>
        <w:rPr>
          <w:sz w:val="24"/>
          <w:szCs w:val="24"/>
        </w:rPr>
      </w:pPr>
      <w:r w:rsidRPr="009905B6">
        <w:rPr>
          <w:rFonts w:eastAsia="Times New Roman"/>
          <w:sz w:val="24"/>
          <w:szCs w:val="24"/>
        </w:rPr>
        <w:t>The plot provides an overview of possible extreme values across the numeric columns. Because the columns have different scales, larger-range fields can dominate the shared axis and make smaller-range fields difficult to inspect. The boxplot was used as an initial visual screening step, followed by a numeric IQR count.</w:t>
      </w:r>
    </w:p>
    <w:p w14:paraId="5C75347F" w14:textId="77777777" w:rsidR="00F86037" w:rsidRPr="009905B6" w:rsidRDefault="00000000">
      <w:pPr>
        <w:pStyle w:val="Heading1"/>
        <w:rPr>
          <w:color w:val="auto"/>
        </w:rPr>
      </w:pPr>
      <w:r w:rsidRPr="009905B6">
        <w:rPr>
          <w:rFonts w:ascii="Times New Roman" w:eastAsia="Times New Roman" w:hAnsi="Times New Roman" w:cs="Times New Roman"/>
          <w:color w:val="auto"/>
        </w:rPr>
        <w:t>6. Potential Outlier Detection Using the IQR Method</w:t>
      </w:r>
    </w:p>
    <w:p w14:paraId="176BC920" w14:textId="77777777" w:rsidR="00F86037" w:rsidRPr="009905B6" w:rsidRDefault="00000000">
      <w:pPr>
        <w:rPr>
          <w:sz w:val="24"/>
          <w:szCs w:val="24"/>
        </w:rPr>
      </w:pPr>
      <w:r w:rsidRPr="009905B6">
        <w:rPr>
          <w:rFonts w:eastAsia="Times New Roman"/>
          <w:sz w:val="24"/>
          <w:szCs w:val="24"/>
        </w:rPr>
        <w:t>The Interquartile Range method identifies values outside a statistical range. Q1 is the 25th percentile and Q3 is the 75th percentile. IQR is calculated as Q3 minus Q1. A value is flagged when it is below Q1 − 1.5 × IQR or above Q3 + 1.5 × IQR. This rule is useful for screening numerical distributions, but it does not establish whether a flagged value is a data-entry error.</w:t>
      </w:r>
    </w:p>
    <w:p w14:paraId="1D0F9410" w14:textId="77777777" w:rsidR="00F86037" w:rsidRPr="009905B6" w:rsidRDefault="00000000">
      <w:pPr>
        <w:spacing w:after="0"/>
        <w:ind w:left="360"/>
        <w:rPr>
          <w:sz w:val="24"/>
          <w:szCs w:val="24"/>
        </w:rPr>
      </w:pPr>
      <w:r w:rsidRPr="009905B6">
        <w:rPr>
          <w:rFonts w:eastAsia="Times New Roman"/>
          <w:sz w:val="24"/>
          <w:szCs w:val="24"/>
        </w:rPr>
        <w:t>Q1 = numeric_</w:t>
      </w:r>
      <w:proofErr w:type="gramStart"/>
      <w:r w:rsidRPr="009905B6">
        <w:rPr>
          <w:rFonts w:eastAsia="Times New Roman"/>
          <w:sz w:val="24"/>
          <w:szCs w:val="24"/>
        </w:rPr>
        <w:t>df.quantile</w:t>
      </w:r>
      <w:proofErr w:type="gramEnd"/>
      <w:r w:rsidRPr="009905B6">
        <w:rPr>
          <w:rFonts w:eastAsia="Times New Roman"/>
          <w:sz w:val="24"/>
          <w:szCs w:val="24"/>
        </w:rPr>
        <w:t>(0.25)</w:t>
      </w:r>
    </w:p>
    <w:p w14:paraId="79AFEF91" w14:textId="77777777" w:rsidR="00F86037" w:rsidRPr="009905B6" w:rsidRDefault="00000000">
      <w:pPr>
        <w:spacing w:after="0"/>
        <w:ind w:left="360"/>
        <w:rPr>
          <w:sz w:val="24"/>
          <w:szCs w:val="24"/>
        </w:rPr>
      </w:pPr>
      <w:r w:rsidRPr="009905B6">
        <w:rPr>
          <w:rFonts w:eastAsia="Times New Roman"/>
          <w:sz w:val="24"/>
          <w:szCs w:val="24"/>
        </w:rPr>
        <w:t>Q3 = numeric_</w:t>
      </w:r>
      <w:proofErr w:type="gramStart"/>
      <w:r w:rsidRPr="009905B6">
        <w:rPr>
          <w:rFonts w:eastAsia="Times New Roman"/>
          <w:sz w:val="24"/>
          <w:szCs w:val="24"/>
        </w:rPr>
        <w:t>df.quantile</w:t>
      </w:r>
      <w:proofErr w:type="gramEnd"/>
      <w:r w:rsidRPr="009905B6">
        <w:rPr>
          <w:rFonts w:eastAsia="Times New Roman"/>
          <w:sz w:val="24"/>
          <w:szCs w:val="24"/>
        </w:rPr>
        <w:t>(0.75)</w:t>
      </w:r>
    </w:p>
    <w:p w14:paraId="5E9BDB72" w14:textId="5CCC131E" w:rsidR="00F86037" w:rsidRDefault="00000000" w:rsidP="009905B6">
      <w:pPr>
        <w:spacing w:after="0"/>
        <w:ind w:left="360"/>
        <w:rPr>
          <w:sz w:val="24"/>
          <w:szCs w:val="24"/>
        </w:rPr>
      </w:pPr>
      <w:r w:rsidRPr="009905B6">
        <w:rPr>
          <w:rFonts w:eastAsia="Times New Roman"/>
          <w:sz w:val="24"/>
          <w:szCs w:val="24"/>
        </w:rPr>
        <w:t>IQR = Q3 - Q1</w:t>
      </w:r>
    </w:p>
    <w:p w14:paraId="38B67117" w14:textId="77777777" w:rsidR="009905B6" w:rsidRPr="009905B6" w:rsidRDefault="009905B6" w:rsidP="009905B6">
      <w:pPr>
        <w:spacing w:after="0"/>
        <w:ind w:left="360"/>
        <w:rPr>
          <w:sz w:val="24"/>
          <w:szCs w:val="24"/>
        </w:rPr>
      </w:pPr>
    </w:p>
    <w:p w14:paraId="1C3E8F57" w14:textId="77777777" w:rsidR="00F86037" w:rsidRPr="009905B6" w:rsidRDefault="00000000">
      <w:pPr>
        <w:spacing w:after="0"/>
        <w:ind w:left="360"/>
        <w:rPr>
          <w:sz w:val="24"/>
          <w:szCs w:val="24"/>
        </w:rPr>
      </w:pPr>
      <w:r w:rsidRPr="009905B6">
        <w:rPr>
          <w:rFonts w:eastAsia="Times New Roman"/>
          <w:sz w:val="24"/>
          <w:szCs w:val="24"/>
        </w:rPr>
        <w:t>lower_bound = Q1 - 1.5 * IQR</w:t>
      </w:r>
    </w:p>
    <w:p w14:paraId="5450F9FB" w14:textId="03046F47" w:rsidR="00F86037" w:rsidRPr="009905B6" w:rsidRDefault="00000000" w:rsidP="009905B6">
      <w:pPr>
        <w:spacing w:after="0"/>
        <w:ind w:left="360"/>
        <w:rPr>
          <w:sz w:val="24"/>
          <w:szCs w:val="24"/>
        </w:rPr>
      </w:pPr>
      <w:r w:rsidRPr="009905B6">
        <w:rPr>
          <w:rFonts w:eastAsia="Times New Roman"/>
          <w:sz w:val="24"/>
          <w:szCs w:val="24"/>
        </w:rPr>
        <w:t>upper_bound = Q3 + 1.5 * IQR</w:t>
      </w:r>
    </w:p>
    <w:p w14:paraId="4192E91A" w14:textId="77777777" w:rsidR="00F86037" w:rsidRPr="009905B6" w:rsidRDefault="00000000">
      <w:pPr>
        <w:spacing w:after="0"/>
        <w:ind w:left="360"/>
        <w:rPr>
          <w:sz w:val="24"/>
          <w:szCs w:val="24"/>
        </w:rPr>
      </w:pPr>
      <w:r w:rsidRPr="009905B6">
        <w:rPr>
          <w:rFonts w:eastAsia="Times New Roman"/>
          <w:sz w:val="24"/>
          <w:szCs w:val="24"/>
        </w:rPr>
        <w:t>outlier_count = (</w:t>
      </w:r>
    </w:p>
    <w:p w14:paraId="3C0558E5" w14:textId="77777777" w:rsidR="00F86037" w:rsidRPr="009905B6" w:rsidRDefault="00000000">
      <w:pPr>
        <w:spacing w:after="0"/>
        <w:ind w:left="360"/>
        <w:rPr>
          <w:sz w:val="24"/>
          <w:szCs w:val="24"/>
        </w:rPr>
      </w:pPr>
      <w:r w:rsidRPr="009905B6">
        <w:rPr>
          <w:rFonts w:eastAsia="Times New Roman"/>
          <w:sz w:val="24"/>
          <w:szCs w:val="24"/>
        </w:rPr>
        <w:t xml:space="preserve">    (numeric_df &lt; lower_bound) |</w:t>
      </w:r>
    </w:p>
    <w:p w14:paraId="343029DA" w14:textId="77777777" w:rsidR="00F86037" w:rsidRPr="009905B6" w:rsidRDefault="00000000">
      <w:pPr>
        <w:spacing w:after="0"/>
        <w:ind w:left="360"/>
        <w:rPr>
          <w:sz w:val="24"/>
          <w:szCs w:val="24"/>
        </w:rPr>
      </w:pPr>
      <w:r w:rsidRPr="009905B6">
        <w:rPr>
          <w:rFonts w:eastAsia="Times New Roman"/>
          <w:sz w:val="24"/>
          <w:szCs w:val="24"/>
        </w:rPr>
        <w:t xml:space="preserve">    (numeric_df &gt; upper_bound)</w:t>
      </w:r>
    </w:p>
    <w:p w14:paraId="36C24FCF" w14:textId="77777777" w:rsidR="00F86037" w:rsidRPr="009905B6" w:rsidRDefault="00000000">
      <w:pPr>
        <w:spacing w:after="0"/>
        <w:ind w:left="360"/>
        <w:rPr>
          <w:sz w:val="24"/>
          <w:szCs w:val="24"/>
        </w:rPr>
      </w:pPr>
      <w:proofErr w:type="gramStart"/>
      <w:r w:rsidRPr="009905B6">
        <w:rPr>
          <w:rFonts w:eastAsia="Times New Roman"/>
          <w:sz w:val="24"/>
          <w:szCs w:val="24"/>
        </w:rPr>
        <w:t>).sum</w:t>
      </w:r>
      <w:proofErr w:type="gramEnd"/>
      <w:r w:rsidRPr="009905B6">
        <w:rPr>
          <w:rFonts w:eastAsia="Times New Roman"/>
          <w:sz w:val="24"/>
          <w:szCs w:val="24"/>
        </w:rPr>
        <w:t>()</w:t>
      </w:r>
    </w:p>
    <w:p w14:paraId="577C9A34" w14:textId="77777777" w:rsidR="00F86037" w:rsidRPr="009905B6" w:rsidRDefault="00000000">
      <w:pPr>
        <w:spacing w:after="0"/>
        <w:ind w:left="360"/>
        <w:rPr>
          <w:sz w:val="24"/>
          <w:szCs w:val="24"/>
        </w:rPr>
      </w:pPr>
      <w:r w:rsidRPr="009905B6">
        <w:rPr>
          <w:rFonts w:eastAsia="Times New Roman"/>
          <w:sz w:val="24"/>
          <w:szCs w:val="24"/>
        </w:rPr>
        <w:lastRenderedPageBreak/>
        <w:t xml:space="preserve"> </w:t>
      </w:r>
    </w:p>
    <w:p w14:paraId="6234AD35" w14:textId="77777777" w:rsidR="00F86037" w:rsidRPr="009905B6" w:rsidRDefault="00000000">
      <w:pPr>
        <w:spacing w:after="0"/>
        <w:ind w:left="360"/>
        <w:rPr>
          <w:sz w:val="24"/>
          <w:szCs w:val="24"/>
        </w:rPr>
      </w:pPr>
      <w:proofErr w:type="gramStart"/>
      <w:r w:rsidRPr="009905B6">
        <w:rPr>
          <w:rFonts w:eastAsia="Times New Roman"/>
          <w:sz w:val="24"/>
          <w:szCs w:val="24"/>
        </w:rPr>
        <w:t>print(</w:t>
      </w:r>
      <w:proofErr w:type="gramEnd"/>
      <w:r w:rsidRPr="009905B6">
        <w:rPr>
          <w:rFonts w:eastAsia="Times New Roman"/>
          <w:sz w:val="24"/>
          <w:szCs w:val="24"/>
        </w:rPr>
        <w:t>"Potential outliers in each column:")</w:t>
      </w:r>
    </w:p>
    <w:p w14:paraId="19E5AECF" w14:textId="77777777" w:rsidR="00F86037" w:rsidRDefault="00000000">
      <w:pPr>
        <w:spacing w:after="0"/>
        <w:ind w:left="360"/>
      </w:pPr>
      <w:r w:rsidRPr="009905B6">
        <w:rPr>
          <w:rFonts w:eastAsia="Times New Roman"/>
          <w:sz w:val="24"/>
          <w:szCs w:val="24"/>
        </w:rPr>
        <w:t>print(outlier_count)</w:t>
      </w:r>
    </w:p>
    <w:p w14:paraId="1B700BE6" w14:textId="77777777" w:rsidR="00F86037" w:rsidRPr="009905B6" w:rsidRDefault="00000000">
      <w:pPr>
        <w:pStyle w:val="Heading2"/>
        <w:rPr>
          <w:color w:val="auto"/>
        </w:rPr>
      </w:pPr>
      <w:r w:rsidRPr="009905B6">
        <w:rPr>
          <w:rFonts w:ascii="Times New Roman" w:eastAsia="Times New Roman" w:hAnsi="Times New Roman" w:cs="Times New Roman"/>
          <w:color w:val="auto"/>
        </w:rPr>
        <w:t>6.1 Observed IQR results</w:t>
      </w:r>
    </w:p>
    <w:tbl>
      <w:tblPr>
        <w:tblStyle w:val="TableGrid"/>
        <w:tblW w:w="0" w:type="auto"/>
        <w:tblLook w:val="04A0" w:firstRow="1" w:lastRow="0" w:firstColumn="1" w:lastColumn="0" w:noHBand="0" w:noVBand="1"/>
      </w:tblPr>
      <w:tblGrid>
        <w:gridCol w:w="4963"/>
        <w:gridCol w:w="4963"/>
      </w:tblGrid>
      <w:tr w:rsidR="00F86037" w:rsidRPr="009905B6" w14:paraId="2CAD3C0F" w14:textId="77777777">
        <w:tc>
          <w:tcPr>
            <w:tcW w:w="4968" w:type="dxa"/>
          </w:tcPr>
          <w:p w14:paraId="34854215" w14:textId="77777777" w:rsidR="00F86037" w:rsidRPr="009905B6" w:rsidRDefault="00000000">
            <w:pPr>
              <w:rPr>
                <w:sz w:val="24"/>
                <w:szCs w:val="24"/>
              </w:rPr>
            </w:pPr>
            <w:r w:rsidRPr="009905B6">
              <w:rPr>
                <w:rFonts w:eastAsia="Times New Roman"/>
                <w:b/>
                <w:sz w:val="24"/>
                <w:szCs w:val="24"/>
              </w:rPr>
              <w:t>Column</w:t>
            </w:r>
          </w:p>
        </w:tc>
        <w:tc>
          <w:tcPr>
            <w:tcW w:w="4968" w:type="dxa"/>
          </w:tcPr>
          <w:p w14:paraId="7744FD10" w14:textId="77777777" w:rsidR="00F86037" w:rsidRPr="009905B6" w:rsidRDefault="00000000">
            <w:pPr>
              <w:rPr>
                <w:sz w:val="24"/>
                <w:szCs w:val="24"/>
              </w:rPr>
            </w:pPr>
            <w:r w:rsidRPr="009905B6">
              <w:rPr>
                <w:rFonts w:eastAsia="Times New Roman"/>
                <w:b/>
                <w:sz w:val="24"/>
                <w:szCs w:val="24"/>
              </w:rPr>
              <w:t>Potential outlier count</w:t>
            </w:r>
          </w:p>
        </w:tc>
      </w:tr>
      <w:tr w:rsidR="00F86037" w:rsidRPr="009905B6" w14:paraId="05B8772A" w14:textId="77777777">
        <w:tc>
          <w:tcPr>
            <w:tcW w:w="4968" w:type="dxa"/>
          </w:tcPr>
          <w:p w14:paraId="0CE5DEFF" w14:textId="77777777" w:rsidR="00F86037" w:rsidRPr="009905B6" w:rsidRDefault="00000000">
            <w:pPr>
              <w:rPr>
                <w:sz w:val="24"/>
                <w:szCs w:val="24"/>
              </w:rPr>
            </w:pPr>
            <w:r w:rsidRPr="009905B6">
              <w:rPr>
                <w:rFonts w:eastAsia="Times New Roman"/>
                <w:sz w:val="24"/>
                <w:szCs w:val="24"/>
              </w:rPr>
              <w:t>Week of the month (first week, second, third, fourth or fifth week)</w:t>
            </w:r>
          </w:p>
        </w:tc>
        <w:tc>
          <w:tcPr>
            <w:tcW w:w="4968" w:type="dxa"/>
          </w:tcPr>
          <w:p w14:paraId="69A8A46A" w14:textId="77777777" w:rsidR="00F86037" w:rsidRPr="009905B6" w:rsidRDefault="00000000">
            <w:pPr>
              <w:rPr>
                <w:sz w:val="24"/>
                <w:szCs w:val="24"/>
              </w:rPr>
            </w:pPr>
            <w:r w:rsidRPr="009905B6">
              <w:rPr>
                <w:rFonts w:eastAsia="Times New Roman"/>
                <w:sz w:val="24"/>
                <w:szCs w:val="24"/>
              </w:rPr>
              <w:t>0</w:t>
            </w:r>
          </w:p>
        </w:tc>
      </w:tr>
      <w:tr w:rsidR="00F86037" w:rsidRPr="009905B6" w14:paraId="03519E60" w14:textId="77777777">
        <w:tc>
          <w:tcPr>
            <w:tcW w:w="4968" w:type="dxa"/>
          </w:tcPr>
          <w:p w14:paraId="10C03504" w14:textId="77777777" w:rsidR="00F86037" w:rsidRPr="009905B6" w:rsidRDefault="00000000">
            <w:pPr>
              <w:rPr>
                <w:sz w:val="24"/>
                <w:szCs w:val="24"/>
              </w:rPr>
            </w:pPr>
            <w:r w:rsidRPr="009905B6">
              <w:rPr>
                <w:rFonts w:eastAsia="Times New Roman"/>
                <w:sz w:val="24"/>
                <w:szCs w:val="24"/>
              </w:rPr>
              <w:t>Day of the week (Monday to Friday)</w:t>
            </w:r>
          </w:p>
        </w:tc>
        <w:tc>
          <w:tcPr>
            <w:tcW w:w="4968" w:type="dxa"/>
          </w:tcPr>
          <w:p w14:paraId="38BE9B1E" w14:textId="77777777" w:rsidR="00F86037" w:rsidRPr="009905B6" w:rsidRDefault="00000000">
            <w:pPr>
              <w:rPr>
                <w:sz w:val="24"/>
                <w:szCs w:val="24"/>
              </w:rPr>
            </w:pPr>
            <w:r w:rsidRPr="009905B6">
              <w:rPr>
                <w:rFonts w:eastAsia="Times New Roman"/>
                <w:sz w:val="24"/>
                <w:szCs w:val="24"/>
              </w:rPr>
              <w:t>0</w:t>
            </w:r>
          </w:p>
        </w:tc>
      </w:tr>
      <w:tr w:rsidR="00F86037" w:rsidRPr="009905B6" w14:paraId="32551806" w14:textId="77777777">
        <w:tc>
          <w:tcPr>
            <w:tcW w:w="4968" w:type="dxa"/>
          </w:tcPr>
          <w:p w14:paraId="6D357F7F" w14:textId="77777777" w:rsidR="00F86037" w:rsidRPr="009905B6" w:rsidRDefault="00000000">
            <w:pPr>
              <w:rPr>
                <w:sz w:val="24"/>
                <w:szCs w:val="24"/>
              </w:rPr>
            </w:pPr>
            <w:r w:rsidRPr="009905B6">
              <w:rPr>
                <w:rFonts w:eastAsia="Times New Roman"/>
                <w:sz w:val="24"/>
                <w:szCs w:val="24"/>
              </w:rPr>
              <w:t>Non-urgent order</w:t>
            </w:r>
          </w:p>
        </w:tc>
        <w:tc>
          <w:tcPr>
            <w:tcW w:w="4968" w:type="dxa"/>
          </w:tcPr>
          <w:p w14:paraId="386914F0" w14:textId="77777777" w:rsidR="00F86037" w:rsidRPr="009905B6" w:rsidRDefault="00000000">
            <w:pPr>
              <w:rPr>
                <w:sz w:val="24"/>
                <w:szCs w:val="24"/>
              </w:rPr>
            </w:pPr>
            <w:r w:rsidRPr="009905B6">
              <w:rPr>
                <w:rFonts w:eastAsia="Times New Roman"/>
                <w:sz w:val="24"/>
                <w:szCs w:val="24"/>
              </w:rPr>
              <w:t>4</w:t>
            </w:r>
          </w:p>
        </w:tc>
      </w:tr>
      <w:tr w:rsidR="00F86037" w:rsidRPr="009905B6" w14:paraId="76F5A4D8" w14:textId="77777777">
        <w:tc>
          <w:tcPr>
            <w:tcW w:w="4968" w:type="dxa"/>
          </w:tcPr>
          <w:p w14:paraId="05877A0C" w14:textId="77777777" w:rsidR="00F86037" w:rsidRPr="009905B6" w:rsidRDefault="00000000">
            <w:pPr>
              <w:rPr>
                <w:sz w:val="24"/>
                <w:szCs w:val="24"/>
              </w:rPr>
            </w:pPr>
            <w:r w:rsidRPr="009905B6">
              <w:rPr>
                <w:rFonts w:eastAsia="Times New Roman"/>
                <w:sz w:val="24"/>
                <w:szCs w:val="24"/>
              </w:rPr>
              <w:t>Urgent order</w:t>
            </w:r>
          </w:p>
        </w:tc>
        <w:tc>
          <w:tcPr>
            <w:tcW w:w="4968" w:type="dxa"/>
          </w:tcPr>
          <w:p w14:paraId="3961C5FF" w14:textId="77777777" w:rsidR="00F86037" w:rsidRPr="009905B6" w:rsidRDefault="00000000">
            <w:pPr>
              <w:rPr>
                <w:sz w:val="24"/>
                <w:szCs w:val="24"/>
              </w:rPr>
            </w:pPr>
            <w:r w:rsidRPr="009905B6">
              <w:rPr>
                <w:rFonts w:eastAsia="Times New Roman"/>
                <w:sz w:val="24"/>
                <w:szCs w:val="24"/>
              </w:rPr>
              <w:t>2</w:t>
            </w:r>
          </w:p>
        </w:tc>
      </w:tr>
      <w:tr w:rsidR="00F86037" w:rsidRPr="009905B6" w14:paraId="731BABFA" w14:textId="77777777">
        <w:tc>
          <w:tcPr>
            <w:tcW w:w="4968" w:type="dxa"/>
          </w:tcPr>
          <w:p w14:paraId="48C1F12C" w14:textId="77777777" w:rsidR="00F86037" w:rsidRPr="009905B6" w:rsidRDefault="00000000">
            <w:pPr>
              <w:rPr>
                <w:sz w:val="24"/>
                <w:szCs w:val="24"/>
              </w:rPr>
            </w:pPr>
            <w:r w:rsidRPr="009905B6">
              <w:rPr>
                <w:rFonts w:eastAsia="Times New Roman"/>
                <w:sz w:val="24"/>
                <w:szCs w:val="24"/>
              </w:rPr>
              <w:t>Order type A</w:t>
            </w:r>
          </w:p>
        </w:tc>
        <w:tc>
          <w:tcPr>
            <w:tcW w:w="4968" w:type="dxa"/>
          </w:tcPr>
          <w:p w14:paraId="534E04D1" w14:textId="77777777" w:rsidR="00F86037" w:rsidRPr="009905B6" w:rsidRDefault="00000000">
            <w:pPr>
              <w:rPr>
                <w:sz w:val="24"/>
                <w:szCs w:val="24"/>
              </w:rPr>
            </w:pPr>
            <w:r w:rsidRPr="009905B6">
              <w:rPr>
                <w:rFonts w:eastAsia="Times New Roman"/>
                <w:sz w:val="24"/>
                <w:szCs w:val="24"/>
              </w:rPr>
              <w:t>4</w:t>
            </w:r>
          </w:p>
        </w:tc>
      </w:tr>
      <w:tr w:rsidR="00F86037" w:rsidRPr="009905B6" w14:paraId="22AE6B5A" w14:textId="77777777">
        <w:tc>
          <w:tcPr>
            <w:tcW w:w="4968" w:type="dxa"/>
          </w:tcPr>
          <w:p w14:paraId="07A17ECC" w14:textId="77777777" w:rsidR="00F86037" w:rsidRPr="009905B6" w:rsidRDefault="00000000">
            <w:pPr>
              <w:rPr>
                <w:sz w:val="24"/>
                <w:szCs w:val="24"/>
              </w:rPr>
            </w:pPr>
            <w:r w:rsidRPr="009905B6">
              <w:rPr>
                <w:rFonts w:eastAsia="Times New Roman"/>
                <w:sz w:val="24"/>
                <w:szCs w:val="24"/>
              </w:rPr>
              <w:t>Order type B</w:t>
            </w:r>
          </w:p>
        </w:tc>
        <w:tc>
          <w:tcPr>
            <w:tcW w:w="4968" w:type="dxa"/>
          </w:tcPr>
          <w:p w14:paraId="598A1E04" w14:textId="77777777" w:rsidR="00F86037" w:rsidRPr="009905B6" w:rsidRDefault="00000000">
            <w:pPr>
              <w:rPr>
                <w:sz w:val="24"/>
                <w:szCs w:val="24"/>
              </w:rPr>
            </w:pPr>
            <w:r w:rsidRPr="009905B6">
              <w:rPr>
                <w:rFonts w:eastAsia="Times New Roman"/>
                <w:sz w:val="24"/>
                <w:szCs w:val="24"/>
              </w:rPr>
              <w:t>4</w:t>
            </w:r>
          </w:p>
        </w:tc>
      </w:tr>
      <w:tr w:rsidR="00F86037" w:rsidRPr="009905B6" w14:paraId="710012EE" w14:textId="77777777">
        <w:tc>
          <w:tcPr>
            <w:tcW w:w="4968" w:type="dxa"/>
          </w:tcPr>
          <w:p w14:paraId="185924C1" w14:textId="77777777" w:rsidR="00F86037" w:rsidRPr="009905B6" w:rsidRDefault="00000000">
            <w:pPr>
              <w:rPr>
                <w:sz w:val="24"/>
                <w:szCs w:val="24"/>
              </w:rPr>
            </w:pPr>
            <w:r w:rsidRPr="009905B6">
              <w:rPr>
                <w:rFonts w:eastAsia="Times New Roman"/>
                <w:sz w:val="24"/>
                <w:szCs w:val="24"/>
              </w:rPr>
              <w:t>Order type C</w:t>
            </w:r>
          </w:p>
        </w:tc>
        <w:tc>
          <w:tcPr>
            <w:tcW w:w="4968" w:type="dxa"/>
          </w:tcPr>
          <w:p w14:paraId="2EE3B769" w14:textId="77777777" w:rsidR="00F86037" w:rsidRPr="009905B6" w:rsidRDefault="00000000">
            <w:pPr>
              <w:rPr>
                <w:sz w:val="24"/>
                <w:szCs w:val="24"/>
              </w:rPr>
            </w:pPr>
            <w:r w:rsidRPr="009905B6">
              <w:rPr>
                <w:rFonts w:eastAsia="Times New Roman"/>
                <w:sz w:val="24"/>
                <w:szCs w:val="24"/>
              </w:rPr>
              <w:t>2</w:t>
            </w:r>
          </w:p>
        </w:tc>
      </w:tr>
      <w:tr w:rsidR="00F86037" w:rsidRPr="009905B6" w14:paraId="3DE695CB" w14:textId="77777777">
        <w:tc>
          <w:tcPr>
            <w:tcW w:w="4968" w:type="dxa"/>
          </w:tcPr>
          <w:p w14:paraId="2AE321DC" w14:textId="77777777" w:rsidR="00F86037" w:rsidRPr="009905B6" w:rsidRDefault="00000000">
            <w:pPr>
              <w:rPr>
                <w:sz w:val="24"/>
                <w:szCs w:val="24"/>
              </w:rPr>
            </w:pPr>
            <w:r w:rsidRPr="009905B6">
              <w:rPr>
                <w:rFonts w:eastAsia="Times New Roman"/>
                <w:sz w:val="24"/>
                <w:szCs w:val="24"/>
              </w:rPr>
              <w:t>Fiscal sector orders</w:t>
            </w:r>
          </w:p>
        </w:tc>
        <w:tc>
          <w:tcPr>
            <w:tcW w:w="4968" w:type="dxa"/>
          </w:tcPr>
          <w:p w14:paraId="6696AFE3" w14:textId="77777777" w:rsidR="00F86037" w:rsidRPr="009905B6" w:rsidRDefault="00000000">
            <w:pPr>
              <w:rPr>
                <w:sz w:val="24"/>
                <w:szCs w:val="24"/>
              </w:rPr>
            </w:pPr>
            <w:r w:rsidRPr="009905B6">
              <w:rPr>
                <w:rFonts w:eastAsia="Times New Roman"/>
                <w:sz w:val="24"/>
                <w:szCs w:val="24"/>
              </w:rPr>
              <w:t>13</w:t>
            </w:r>
          </w:p>
        </w:tc>
      </w:tr>
      <w:tr w:rsidR="00F86037" w:rsidRPr="009905B6" w14:paraId="65A8F4DE" w14:textId="77777777">
        <w:tc>
          <w:tcPr>
            <w:tcW w:w="4968" w:type="dxa"/>
          </w:tcPr>
          <w:p w14:paraId="520D7006" w14:textId="77777777" w:rsidR="00F86037" w:rsidRPr="009905B6" w:rsidRDefault="00000000">
            <w:pPr>
              <w:rPr>
                <w:sz w:val="24"/>
                <w:szCs w:val="24"/>
              </w:rPr>
            </w:pPr>
            <w:r w:rsidRPr="009905B6">
              <w:rPr>
                <w:rFonts w:eastAsia="Times New Roman"/>
                <w:sz w:val="24"/>
                <w:szCs w:val="24"/>
              </w:rPr>
              <w:t>Orders from the traffic controller sector</w:t>
            </w:r>
          </w:p>
        </w:tc>
        <w:tc>
          <w:tcPr>
            <w:tcW w:w="4968" w:type="dxa"/>
          </w:tcPr>
          <w:p w14:paraId="688F89DE" w14:textId="77777777" w:rsidR="00F86037" w:rsidRPr="009905B6" w:rsidRDefault="00000000">
            <w:pPr>
              <w:rPr>
                <w:sz w:val="24"/>
                <w:szCs w:val="24"/>
              </w:rPr>
            </w:pPr>
            <w:r w:rsidRPr="009905B6">
              <w:rPr>
                <w:rFonts w:eastAsia="Times New Roman"/>
                <w:sz w:val="24"/>
                <w:szCs w:val="24"/>
              </w:rPr>
              <w:t>0</w:t>
            </w:r>
          </w:p>
        </w:tc>
      </w:tr>
      <w:tr w:rsidR="00F86037" w:rsidRPr="009905B6" w14:paraId="1D630416" w14:textId="77777777">
        <w:tc>
          <w:tcPr>
            <w:tcW w:w="4968" w:type="dxa"/>
          </w:tcPr>
          <w:p w14:paraId="1DC6E615" w14:textId="77777777" w:rsidR="00F86037" w:rsidRPr="009905B6" w:rsidRDefault="00000000">
            <w:pPr>
              <w:rPr>
                <w:sz w:val="24"/>
                <w:szCs w:val="24"/>
              </w:rPr>
            </w:pPr>
            <w:r w:rsidRPr="009905B6">
              <w:rPr>
                <w:rFonts w:eastAsia="Times New Roman"/>
                <w:sz w:val="24"/>
                <w:szCs w:val="24"/>
              </w:rPr>
              <w:t>Banking orders (1)</w:t>
            </w:r>
          </w:p>
        </w:tc>
        <w:tc>
          <w:tcPr>
            <w:tcW w:w="4968" w:type="dxa"/>
          </w:tcPr>
          <w:p w14:paraId="727569A6" w14:textId="77777777" w:rsidR="00F86037" w:rsidRPr="009905B6" w:rsidRDefault="00000000">
            <w:pPr>
              <w:rPr>
                <w:sz w:val="24"/>
                <w:szCs w:val="24"/>
              </w:rPr>
            </w:pPr>
            <w:r w:rsidRPr="009905B6">
              <w:rPr>
                <w:rFonts w:eastAsia="Times New Roman"/>
                <w:sz w:val="24"/>
                <w:szCs w:val="24"/>
              </w:rPr>
              <w:t>10</w:t>
            </w:r>
          </w:p>
        </w:tc>
      </w:tr>
      <w:tr w:rsidR="00F86037" w:rsidRPr="009905B6" w14:paraId="28E5F370" w14:textId="77777777">
        <w:tc>
          <w:tcPr>
            <w:tcW w:w="4968" w:type="dxa"/>
          </w:tcPr>
          <w:p w14:paraId="7AA0805A" w14:textId="77777777" w:rsidR="00F86037" w:rsidRPr="009905B6" w:rsidRDefault="00000000">
            <w:pPr>
              <w:rPr>
                <w:sz w:val="24"/>
                <w:szCs w:val="24"/>
              </w:rPr>
            </w:pPr>
            <w:r w:rsidRPr="009905B6">
              <w:rPr>
                <w:rFonts w:eastAsia="Times New Roman"/>
                <w:sz w:val="24"/>
                <w:szCs w:val="24"/>
              </w:rPr>
              <w:t>Banking orders (2)</w:t>
            </w:r>
          </w:p>
        </w:tc>
        <w:tc>
          <w:tcPr>
            <w:tcW w:w="4968" w:type="dxa"/>
          </w:tcPr>
          <w:p w14:paraId="7A68FE05" w14:textId="77777777" w:rsidR="00F86037" w:rsidRPr="009905B6" w:rsidRDefault="00000000">
            <w:pPr>
              <w:rPr>
                <w:sz w:val="24"/>
                <w:szCs w:val="24"/>
              </w:rPr>
            </w:pPr>
            <w:r w:rsidRPr="009905B6">
              <w:rPr>
                <w:rFonts w:eastAsia="Times New Roman"/>
                <w:sz w:val="24"/>
                <w:szCs w:val="24"/>
              </w:rPr>
              <w:t>3</w:t>
            </w:r>
          </w:p>
        </w:tc>
      </w:tr>
      <w:tr w:rsidR="00F86037" w:rsidRPr="009905B6" w14:paraId="45D6F94D" w14:textId="77777777">
        <w:tc>
          <w:tcPr>
            <w:tcW w:w="4968" w:type="dxa"/>
          </w:tcPr>
          <w:p w14:paraId="18B8DFA4" w14:textId="77777777" w:rsidR="00F86037" w:rsidRPr="009905B6" w:rsidRDefault="00000000">
            <w:pPr>
              <w:rPr>
                <w:sz w:val="24"/>
                <w:szCs w:val="24"/>
              </w:rPr>
            </w:pPr>
            <w:r w:rsidRPr="009905B6">
              <w:rPr>
                <w:rFonts w:eastAsia="Times New Roman"/>
                <w:sz w:val="24"/>
                <w:szCs w:val="24"/>
              </w:rPr>
              <w:t>Banking orders (3)</w:t>
            </w:r>
          </w:p>
        </w:tc>
        <w:tc>
          <w:tcPr>
            <w:tcW w:w="4968" w:type="dxa"/>
          </w:tcPr>
          <w:p w14:paraId="076842CA" w14:textId="77777777" w:rsidR="00F86037" w:rsidRPr="009905B6" w:rsidRDefault="00000000">
            <w:pPr>
              <w:rPr>
                <w:sz w:val="24"/>
                <w:szCs w:val="24"/>
              </w:rPr>
            </w:pPr>
            <w:r w:rsidRPr="009905B6">
              <w:rPr>
                <w:rFonts w:eastAsia="Times New Roman"/>
                <w:sz w:val="24"/>
                <w:szCs w:val="24"/>
              </w:rPr>
              <w:t>1</w:t>
            </w:r>
          </w:p>
        </w:tc>
      </w:tr>
      <w:tr w:rsidR="00F86037" w:rsidRPr="009905B6" w14:paraId="3812CB56" w14:textId="77777777">
        <w:tc>
          <w:tcPr>
            <w:tcW w:w="4968" w:type="dxa"/>
          </w:tcPr>
          <w:p w14:paraId="6326E878" w14:textId="77777777" w:rsidR="00F86037" w:rsidRPr="009905B6" w:rsidRDefault="00000000">
            <w:pPr>
              <w:rPr>
                <w:sz w:val="24"/>
                <w:szCs w:val="24"/>
              </w:rPr>
            </w:pPr>
            <w:r w:rsidRPr="009905B6">
              <w:rPr>
                <w:rFonts w:eastAsia="Times New Roman"/>
                <w:sz w:val="24"/>
                <w:szCs w:val="24"/>
              </w:rPr>
              <w:t>Target (Total orders)</w:t>
            </w:r>
          </w:p>
        </w:tc>
        <w:tc>
          <w:tcPr>
            <w:tcW w:w="4968" w:type="dxa"/>
          </w:tcPr>
          <w:p w14:paraId="66B13A34" w14:textId="77777777" w:rsidR="00F86037" w:rsidRPr="009905B6" w:rsidRDefault="00000000">
            <w:pPr>
              <w:rPr>
                <w:sz w:val="24"/>
                <w:szCs w:val="24"/>
              </w:rPr>
            </w:pPr>
            <w:r w:rsidRPr="009905B6">
              <w:rPr>
                <w:rFonts w:eastAsia="Times New Roman"/>
                <w:sz w:val="24"/>
                <w:szCs w:val="24"/>
              </w:rPr>
              <w:t>4</w:t>
            </w:r>
          </w:p>
        </w:tc>
      </w:tr>
    </w:tbl>
    <w:p w14:paraId="440F720A" w14:textId="77777777" w:rsidR="00F86037" w:rsidRPr="009905B6" w:rsidRDefault="00000000">
      <w:pPr>
        <w:rPr>
          <w:sz w:val="24"/>
          <w:szCs w:val="24"/>
        </w:rPr>
      </w:pPr>
      <w:r w:rsidRPr="009905B6">
        <w:rPr>
          <w:rFonts w:eastAsia="Times New Roman"/>
          <w:sz w:val="24"/>
          <w:szCs w:val="24"/>
        </w:rPr>
        <w:t>The largest reported count was for Fiscal sector orders (13), followed by Banking orders (1) (10). Adding the column counts gives 47 potential outlier instances. This is not a count of 47 distinct records: a single record can be flagged in more than one column.</w:t>
      </w:r>
    </w:p>
    <w:p w14:paraId="1F96D4A2" w14:textId="77777777" w:rsidR="00F86037" w:rsidRPr="009905B6" w:rsidRDefault="00000000">
      <w:pPr>
        <w:rPr>
          <w:sz w:val="24"/>
          <w:szCs w:val="24"/>
        </w:rPr>
      </w:pPr>
      <w:r w:rsidRPr="009905B6">
        <w:rPr>
          <w:rFonts w:eastAsia="Times New Roman"/>
          <w:sz w:val="24"/>
          <w:szCs w:val="24"/>
        </w:rPr>
        <w:t>No flagged values were removed or replaced. An unusual value may represent a genuine peak in demand. In an operational logistics dataset, a high order count could reflect a busy period, while an error would require evidence such as source-system verification or an impossible value. Keeping flagged values unchanged avoids introducing unsupported assumptions into the data.</w:t>
      </w:r>
    </w:p>
    <w:p w14:paraId="78680D03" w14:textId="77777777" w:rsidR="00F86037" w:rsidRPr="009905B6" w:rsidRDefault="00000000">
      <w:pPr>
        <w:pStyle w:val="Heading1"/>
        <w:rPr>
          <w:color w:val="auto"/>
        </w:rPr>
      </w:pPr>
      <w:r w:rsidRPr="009905B6">
        <w:rPr>
          <w:rFonts w:ascii="Times New Roman" w:eastAsia="Times New Roman" w:hAnsi="Times New Roman" w:cs="Times New Roman"/>
          <w:color w:val="auto"/>
        </w:rPr>
        <w:t>7. Data Normalization Using Min-Max Scaling</w:t>
      </w:r>
    </w:p>
    <w:p w14:paraId="4AC814D7" w14:textId="77777777" w:rsidR="00F86037" w:rsidRPr="00D3185C" w:rsidRDefault="00000000">
      <w:pPr>
        <w:rPr>
          <w:sz w:val="24"/>
          <w:szCs w:val="24"/>
        </w:rPr>
      </w:pPr>
      <w:r w:rsidRPr="00D3185C">
        <w:rPr>
          <w:rFonts w:eastAsia="Times New Roman"/>
          <w:sz w:val="24"/>
          <w:szCs w:val="24"/>
        </w:rPr>
        <w:t>Min-Max normalization rescales each selected numeric column to a range from 0 to 1. The transformation is calculated independently for each column using that column’s minimum and maximum values. It can help scale-sensitive techniques, such as distance-based clustering, compare variables whose original magnitudes differ substantially.</w:t>
      </w:r>
    </w:p>
    <w:p w14:paraId="78D4538B" w14:textId="77777777" w:rsidR="00F86037" w:rsidRPr="00D3185C" w:rsidRDefault="00000000">
      <w:pPr>
        <w:rPr>
          <w:b/>
          <w:bCs/>
          <w:sz w:val="24"/>
          <w:szCs w:val="24"/>
        </w:rPr>
      </w:pPr>
      <w:r w:rsidRPr="00D3185C">
        <w:rPr>
          <w:rFonts w:eastAsia="Times New Roman"/>
          <w:sz w:val="24"/>
          <w:szCs w:val="24"/>
        </w:rPr>
        <w:t xml:space="preserve">Formula: </w:t>
      </w:r>
      <w:r w:rsidRPr="00D3185C">
        <w:rPr>
          <w:rFonts w:eastAsia="Times New Roman"/>
          <w:b/>
          <w:bCs/>
          <w:sz w:val="24"/>
          <w:szCs w:val="24"/>
        </w:rPr>
        <w:t>normalized value = (x − column minimum) / (column maximum − column minimum).</w:t>
      </w:r>
    </w:p>
    <w:p w14:paraId="0495FABA" w14:textId="77777777" w:rsidR="00F86037" w:rsidRPr="00D3185C" w:rsidRDefault="00000000">
      <w:pPr>
        <w:spacing w:after="0"/>
        <w:ind w:left="360"/>
        <w:rPr>
          <w:sz w:val="24"/>
          <w:szCs w:val="24"/>
        </w:rPr>
      </w:pPr>
      <w:r w:rsidRPr="00D3185C">
        <w:rPr>
          <w:rFonts w:eastAsia="Times New Roman"/>
          <w:sz w:val="24"/>
          <w:szCs w:val="24"/>
        </w:rPr>
        <w:t xml:space="preserve">from </w:t>
      </w:r>
      <w:proofErr w:type="gramStart"/>
      <w:r w:rsidRPr="00D3185C">
        <w:rPr>
          <w:rFonts w:eastAsia="Times New Roman"/>
          <w:sz w:val="24"/>
          <w:szCs w:val="24"/>
        </w:rPr>
        <w:t>sklearn.preprocessing</w:t>
      </w:r>
      <w:proofErr w:type="gramEnd"/>
      <w:r w:rsidRPr="00D3185C">
        <w:rPr>
          <w:rFonts w:eastAsia="Times New Roman"/>
          <w:sz w:val="24"/>
          <w:szCs w:val="24"/>
        </w:rPr>
        <w:t xml:space="preserve"> import MinMaxScaler</w:t>
      </w:r>
    </w:p>
    <w:p w14:paraId="08C07589" w14:textId="77777777" w:rsidR="00F86037" w:rsidRPr="00D3185C" w:rsidRDefault="00000000">
      <w:pPr>
        <w:spacing w:after="0"/>
        <w:ind w:left="360"/>
        <w:rPr>
          <w:sz w:val="24"/>
          <w:szCs w:val="24"/>
        </w:rPr>
      </w:pPr>
      <w:r w:rsidRPr="00D3185C">
        <w:rPr>
          <w:rFonts w:eastAsia="Times New Roman"/>
          <w:sz w:val="24"/>
          <w:szCs w:val="24"/>
        </w:rPr>
        <w:t xml:space="preserve"> </w:t>
      </w:r>
    </w:p>
    <w:p w14:paraId="5A69B294" w14:textId="77777777" w:rsidR="00F86037" w:rsidRPr="00D3185C" w:rsidRDefault="00000000">
      <w:pPr>
        <w:spacing w:after="0"/>
        <w:ind w:left="360"/>
        <w:rPr>
          <w:sz w:val="24"/>
          <w:szCs w:val="24"/>
        </w:rPr>
      </w:pPr>
      <w:r w:rsidRPr="00D3185C">
        <w:rPr>
          <w:rFonts w:eastAsia="Times New Roman"/>
          <w:sz w:val="24"/>
          <w:szCs w:val="24"/>
        </w:rPr>
        <w:t xml:space="preserve">scaler = </w:t>
      </w:r>
      <w:proofErr w:type="gramStart"/>
      <w:r w:rsidRPr="00D3185C">
        <w:rPr>
          <w:rFonts w:eastAsia="Times New Roman"/>
          <w:sz w:val="24"/>
          <w:szCs w:val="24"/>
        </w:rPr>
        <w:t>MinMaxScaler(</w:t>
      </w:r>
      <w:proofErr w:type="gramEnd"/>
      <w:r w:rsidRPr="00D3185C">
        <w:rPr>
          <w:rFonts w:eastAsia="Times New Roman"/>
          <w:sz w:val="24"/>
          <w:szCs w:val="24"/>
        </w:rPr>
        <w:t>)</w:t>
      </w:r>
    </w:p>
    <w:p w14:paraId="23F4BF3E" w14:textId="77777777" w:rsidR="00F86037" w:rsidRPr="00D3185C" w:rsidRDefault="00000000">
      <w:pPr>
        <w:spacing w:after="0"/>
        <w:ind w:left="360"/>
        <w:rPr>
          <w:sz w:val="24"/>
          <w:szCs w:val="24"/>
        </w:rPr>
      </w:pPr>
      <w:r w:rsidRPr="00D3185C">
        <w:rPr>
          <w:rFonts w:eastAsia="Times New Roman"/>
          <w:sz w:val="24"/>
          <w:szCs w:val="24"/>
        </w:rPr>
        <w:t xml:space="preserve">normalized_df = </w:t>
      </w:r>
      <w:proofErr w:type="gramStart"/>
      <w:r w:rsidRPr="00D3185C">
        <w:rPr>
          <w:rFonts w:eastAsia="Times New Roman"/>
          <w:sz w:val="24"/>
          <w:szCs w:val="24"/>
        </w:rPr>
        <w:t>pd.DataFrame</w:t>
      </w:r>
      <w:proofErr w:type="gramEnd"/>
      <w:r w:rsidRPr="00D3185C">
        <w:rPr>
          <w:rFonts w:eastAsia="Times New Roman"/>
          <w:sz w:val="24"/>
          <w:szCs w:val="24"/>
        </w:rPr>
        <w:t>(</w:t>
      </w:r>
    </w:p>
    <w:p w14:paraId="7F598171" w14:textId="77777777" w:rsidR="00F86037" w:rsidRPr="00D3185C" w:rsidRDefault="00000000">
      <w:pPr>
        <w:spacing w:after="0"/>
        <w:ind w:left="360"/>
        <w:rPr>
          <w:sz w:val="24"/>
          <w:szCs w:val="24"/>
        </w:rPr>
      </w:pPr>
      <w:r w:rsidRPr="00D3185C">
        <w:rPr>
          <w:rFonts w:eastAsia="Times New Roman"/>
          <w:sz w:val="24"/>
          <w:szCs w:val="24"/>
        </w:rPr>
        <w:t xml:space="preserve">    scaler.fit_transform(numeric_df),</w:t>
      </w:r>
    </w:p>
    <w:p w14:paraId="27C7B6AD" w14:textId="77777777" w:rsidR="00F86037" w:rsidRPr="00D3185C" w:rsidRDefault="00000000">
      <w:pPr>
        <w:spacing w:after="0"/>
        <w:ind w:left="360"/>
        <w:rPr>
          <w:sz w:val="24"/>
          <w:szCs w:val="24"/>
        </w:rPr>
      </w:pPr>
      <w:r w:rsidRPr="00D3185C">
        <w:rPr>
          <w:rFonts w:eastAsia="Times New Roman"/>
          <w:sz w:val="24"/>
          <w:szCs w:val="24"/>
        </w:rPr>
        <w:t xml:space="preserve">    columns=numeric_</w:t>
      </w:r>
      <w:proofErr w:type="gramStart"/>
      <w:r w:rsidRPr="00D3185C">
        <w:rPr>
          <w:rFonts w:eastAsia="Times New Roman"/>
          <w:sz w:val="24"/>
          <w:szCs w:val="24"/>
        </w:rPr>
        <w:t>df.columns</w:t>
      </w:r>
      <w:proofErr w:type="gramEnd"/>
    </w:p>
    <w:p w14:paraId="33B7D09B" w14:textId="77777777" w:rsidR="00F86037" w:rsidRPr="00D3185C" w:rsidRDefault="00000000">
      <w:pPr>
        <w:spacing w:after="0"/>
        <w:ind w:left="360"/>
        <w:rPr>
          <w:sz w:val="24"/>
          <w:szCs w:val="24"/>
        </w:rPr>
      </w:pPr>
      <w:r w:rsidRPr="00D3185C">
        <w:rPr>
          <w:rFonts w:eastAsia="Times New Roman"/>
          <w:sz w:val="24"/>
          <w:szCs w:val="24"/>
        </w:rPr>
        <w:t>)</w:t>
      </w:r>
    </w:p>
    <w:p w14:paraId="2DCAA845" w14:textId="77777777" w:rsidR="00F86037" w:rsidRPr="00D3185C" w:rsidRDefault="00000000">
      <w:pPr>
        <w:spacing w:after="0"/>
        <w:ind w:left="360"/>
        <w:rPr>
          <w:sz w:val="24"/>
          <w:szCs w:val="24"/>
        </w:rPr>
      </w:pPr>
      <w:r w:rsidRPr="00D3185C">
        <w:rPr>
          <w:rFonts w:eastAsia="Times New Roman"/>
          <w:sz w:val="24"/>
          <w:szCs w:val="24"/>
        </w:rPr>
        <w:t xml:space="preserve"> </w:t>
      </w:r>
    </w:p>
    <w:p w14:paraId="52A6305D" w14:textId="77777777" w:rsidR="00F86037" w:rsidRPr="00D3185C" w:rsidRDefault="00000000">
      <w:pPr>
        <w:spacing w:after="0"/>
        <w:ind w:left="360"/>
        <w:rPr>
          <w:sz w:val="24"/>
          <w:szCs w:val="24"/>
        </w:rPr>
      </w:pPr>
      <w:proofErr w:type="gramStart"/>
      <w:r w:rsidRPr="00D3185C">
        <w:rPr>
          <w:rFonts w:eastAsia="Times New Roman"/>
          <w:sz w:val="24"/>
          <w:szCs w:val="24"/>
        </w:rPr>
        <w:lastRenderedPageBreak/>
        <w:t>print(</w:t>
      </w:r>
      <w:proofErr w:type="gramEnd"/>
      <w:r w:rsidRPr="00D3185C">
        <w:rPr>
          <w:rFonts w:eastAsia="Times New Roman"/>
          <w:sz w:val="24"/>
          <w:szCs w:val="24"/>
        </w:rPr>
        <w:t>"Original data:")</w:t>
      </w:r>
    </w:p>
    <w:p w14:paraId="4C9A3CB2" w14:textId="77777777" w:rsidR="00F86037" w:rsidRPr="00D3185C" w:rsidRDefault="00000000">
      <w:pPr>
        <w:spacing w:after="0"/>
        <w:ind w:left="360"/>
        <w:rPr>
          <w:sz w:val="24"/>
          <w:szCs w:val="24"/>
        </w:rPr>
      </w:pPr>
      <w:r w:rsidRPr="00D3185C">
        <w:rPr>
          <w:rFonts w:eastAsia="Times New Roman"/>
          <w:sz w:val="24"/>
          <w:szCs w:val="24"/>
        </w:rPr>
        <w:t>print(numeric_</w:t>
      </w:r>
      <w:proofErr w:type="gramStart"/>
      <w:r w:rsidRPr="00D3185C">
        <w:rPr>
          <w:rFonts w:eastAsia="Times New Roman"/>
          <w:sz w:val="24"/>
          <w:szCs w:val="24"/>
        </w:rPr>
        <w:t>df.head</w:t>
      </w:r>
      <w:proofErr w:type="gramEnd"/>
      <w:r w:rsidRPr="00D3185C">
        <w:rPr>
          <w:rFonts w:eastAsia="Times New Roman"/>
          <w:sz w:val="24"/>
          <w:szCs w:val="24"/>
        </w:rPr>
        <w:t>())</w:t>
      </w:r>
    </w:p>
    <w:p w14:paraId="54175B7E" w14:textId="77777777" w:rsidR="00F86037" w:rsidRPr="00D3185C" w:rsidRDefault="00000000">
      <w:pPr>
        <w:spacing w:after="0"/>
        <w:ind w:left="360"/>
        <w:rPr>
          <w:sz w:val="24"/>
          <w:szCs w:val="24"/>
        </w:rPr>
      </w:pPr>
      <w:r w:rsidRPr="00D3185C">
        <w:rPr>
          <w:rFonts w:eastAsia="Times New Roman"/>
          <w:sz w:val="24"/>
          <w:szCs w:val="24"/>
        </w:rPr>
        <w:t xml:space="preserve"> </w:t>
      </w:r>
    </w:p>
    <w:p w14:paraId="1F1DE105"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"\nNormalized data:")</w:t>
      </w:r>
    </w:p>
    <w:p w14:paraId="584E340A" w14:textId="77777777" w:rsidR="00F86037" w:rsidRPr="00D3185C" w:rsidRDefault="00000000">
      <w:pPr>
        <w:spacing w:after="0"/>
        <w:ind w:left="360"/>
        <w:rPr>
          <w:sz w:val="24"/>
          <w:szCs w:val="24"/>
        </w:rPr>
      </w:pPr>
      <w:r w:rsidRPr="00D3185C">
        <w:rPr>
          <w:rFonts w:eastAsia="Times New Roman"/>
          <w:sz w:val="24"/>
          <w:szCs w:val="24"/>
        </w:rPr>
        <w:t>print(normalized_</w:t>
      </w:r>
      <w:proofErr w:type="gramStart"/>
      <w:r w:rsidRPr="00D3185C">
        <w:rPr>
          <w:rFonts w:eastAsia="Times New Roman"/>
          <w:sz w:val="24"/>
          <w:szCs w:val="24"/>
        </w:rPr>
        <w:t>df.head</w:t>
      </w:r>
      <w:proofErr w:type="gramEnd"/>
      <w:r w:rsidRPr="00D3185C">
        <w:rPr>
          <w:rFonts w:eastAsia="Times New Roman"/>
          <w:sz w:val="24"/>
          <w:szCs w:val="24"/>
        </w:rPr>
        <w:t>())</w:t>
      </w:r>
    </w:p>
    <w:p w14:paraId="4B2F3874" w14:textId="77777777" w:rsidR="00F86037" w:rsidRPr="009905B6" w:rsidRDefault="00000000">
      <w:pPr>
        <w:pStyle w:val="Heading2"/>
        <w:rPr>
          <w:color w:val="auto"/>
        </w:rPr>
      </w:pPr>
      <w:r w:rsidRPr="009905B6">
        <w:rPr>
          <w:rFonts w:ascii="Times New Roman" w:eastAsia="Times New Roman" w:hAnsi="Times New Roman" w:cs="Times New Roman"/>
          <w:color w:val="auto"/>
        </w:rPr>
        <w:t>7.1 Example from the observed output</w:t>
      </w:r>
    </w:p>
    <w:tbl>
      <w:tblPr>
        <w:tblStyle w:val="TableGrid"/>
        <w:tblW w:w="0" w:type="auto"/>
        <w:tblLook w:val="04A0" w:firstRow="1" w:lastRow="0" w:firstColumn="1" w:lastColumn="0" w:noHBand="0" w:noVBand="1"/>
      </w:tblPr>
      <w:tblGrid>
        <w:gridCol w:w="3309"/>
        <w:gridCol w:w="3308"/>
        <w:gridCol w:w="3309"/>
      </w:tblGrid>
      <w:tr w:rsidR="00F86037" w:rsidRPr="00D3185C" w14:paraId="0B2E8F81" w14:textId="77777777">
        <w:tc>
          <w:tcPr>
            <w:tcW w:w="3312" w:type="dxa"/>
          </w:tcPr>
          <w:p w14:paraId="6D95854B" w14:textId="77777777" w:rsidR="00F86037" w:rsidRPr="00D3185C" w:rsidRDefault="00000000">
            <w:pPr>
              <w:rPr>
                <w:sz w:val="24"/>
                <w:szCs w:val="24"/>
              </w:rPr>
            </w:pPr>
            <w:r w:rsidRPr="00D3185C">
              <w:rPr>
                <w:rFonts w:eastAsia="Times New Roman"/>
                <w:b/>
                <w:sz w:val="24"/>
                <w:szCs w:val="24"/>
              </w:rPr>
              <w:t>Field (first record)</w:t>
            </w:r>
          </w:p>
        </w:tc>
        <w:tc>
          <w:tcPr>
            <w:tcW w:w="3312" w:type="dxa"/>
          </w:tcPr>
          <w:p w14:paraId="1C276F35" w14:textId="77777777" w:rsidR="00F86037" w:rsidRPr="00D3185C" w:rsidRDefault="00000000">
            <w:pPr>
              <w:rPr>
                <w:sz w:val="24"/>
                <w:szCs w:val="24"/>
              </w:rPr>
            </w:pPr>
            <w:r w:rsidRPr="00D3185C">
              <w:rPr>
                <w:rFonts w:eastAsia="Times New Roman"/>
                <w:b/>
                <w:sz w:val="24"/>
                <w:szCs w:val="24"/>
              </w:rPr>
              <w:t>Original value</w:t>
            </w:r>
          </w:p>
        </w:tc>
        <w:tc>
          <w:tcPr>
            <w:tcW w:w="3312" w:type="dxa"/>
          </w:tcPr>
          <w:p w14:paraId="2FE1F987" w14:textId="77777777" w:rsidR="00F86037" w:rsidRPr="00D3185C" w:rsidRDefault="00000000">
            <w:pPr>
              <w:rPr>
                <w:sz w:val="24"/>
                <w:szCs w:val="24"/>
              </w:rPr>
            </w:pPr>
            <w:r w:rsidRPr="00D3185C">
              <w:rPr>
                <w:rFonts w:eastAsia="Times New Roman"/>
                <w:b/>
                <w:sz w:val="24"/>
                <w:szCs w:val="24"/>
              </w:rPr>
              <w:t>Normalized value</w:t>
            </w:r>
          </w:p>
        </w:tc>
      </w:tr>
      <w:tr w:rsidR="00F86037" w:rsidRPr="00D3185C" w14:paraId="492BE6E1" w14:textId="77777777">
        <w:tc>
          <w:tcPr>
            <w:tcW w:w="3312" w:type="dxa"/>
          </w:tcPr>
          <w:p w14:paraId="14440B14" w14:textId="77777777" w:rsidR="00F86037" w:rsidRPr="00D3185C" w:rsidRDefault="00000000">
            <w:pPr>
              <w:rPr>
                <w:sz w:val="24"/>
                <w:szCs w:val="24"/>
              </w:rPr>
            </w:pPr>
            <w:r w:rsidRPr="00D3185C">
              <w:rPr>
                <w:rFonts w:eastAsia="Times New Roman"/>
                <w:sz w:val="24"/>
                <w:szCs w:val="24"/>
              </w:rPr>
              <w:t>Week of the month</w:t>
            </w:r>
          </w:p>
        </w:tc>
        <w:tc>
          <w:tcPr>
            <w:tcW w:w="3312" w:type="dxa"/>
          </w:tcPr>
          <w:p w14:paraId="1169AF1F" w14:textId="77777777" w:rsidR="00F86037" w:rsidRPr="00D3185C" w:rsidRDefault="00000000">
            <w:pPr>
              <w:rPr>
                <w:sz w:val="24"/>
                <w:szCs w:val="24"/>
              </w:rPr>
            </w:pPr>
            <w:r w:rsidRPr="00D3185C">
              <w:rPr>
                <w:rFonts w:eastAsia="Times New Roman"/>
                <w:sz w:val="24"/>
                <w:szCs w:val="24"/>
              </w:rPr>
              <w:t>1</w:t>
            </w:r>
          </w:p>
        </w:tc>
        <w:tc>
          <w:tcPr>
            <w:tcW w:w="3312" w:type="dxa"/>
          </w:tcPr>
          <w:p w14:paraId="1E6FFC39" w14:textId="77777777" w:rsidR="00F86037" w:rsidRPr="00D3185C" w:rsidRDefault="00000000">
            <w:pPr>
              <w:rPr>
                <w:sz w:val="24"/>
                <w:szCs w:val="24"/>
              </w:rPr>
            </w:pPr>
            <w:r w:rsidRPr="00D3185C">
              <w:rPr>
                <w:rFonts w:eastAsia="Times New Roman"/>
                <w:sz w:val="24"/>
                <w:szCs w:val="24"/>
              </w:rPr>
              <w:t>0.000000</w:t>
            </w:r>
          </w:p>
        </w:tc>
      </w:tr>
      <w:tr w:rsidR="00F86037" w:rsidRPr="00D3185C" w14:paraId="2B6F7E65" w14:textId="77777777">
        <w:tc>
          <w:tcPr>
            <w:tcW w:w="3312" w:type="dxa"/>
          </w:tcPr>
          <w:p w14:paraId="34452D37" w14:textId="77777777" w:rsidR="00F86037" w:rsidRPr="00D3185C" w:rsidRDefault="00000000">
            <w:pPr>
              <w:rPr>
                <w:sz w:val="24"/>
                <w:szCs w:val="24"/>
              </w:rPr>
            </w:pPr>
            <w:r w:rsidRPr="00D3185C">
              <w:rPr>
                <w:rFonts w:eastAsia="Times New Roman"/>
                <w:sz w:val="24"/>
                <w:szCs w:val="24"/>
              </w:rPr>
              <w:t>Day of the week</w:t>
            </w:r>
          </w:p>
        </w:tc>
        <w:tc>
          <w:tcPr>
            <w:tcW w:w="3312" w:type="dxa"/>
          </w:tcPr>
          <w:p w14:paraId="5CE46AE6" w14:textId="77777777" w:rsidR="00F86037" w:rsidRPr="00D3185C" w:rsidRDefault="00000000">
            <w:pPr>
              <w:rPr>
                <w:sz w:val="24"/>
                <w:szCs w:val="24"/>
              </w:rPr>
            </w:pPr>
            <w:r w:rsidRPr="00D3185C">
              <w:rPr>
                <w:rFonts w:eastAsia="Times New Roman"/>
                <w:sz w:val="24"/>
                <w:szCs w:val="24"/>
              </w:rPr>
              <w:t>4</w:t>
            </w:r>
          </w:p>
        </w:tc>
        <w:tc>
          <w:tcPr>
            <w:tcW w:w="3312" w:type="dxa"/>
          </w:tcPr>
          <w:p w14:paraId="41E5E42E" w14:textId="77777777" w:rsidR="00F86037" w:rsidRPr="00D3185C" w:rsidRDefault="00000000">
            <w:pPr>
              <w:rPr>
                <w:sz w:val="24"/>
                <w:szCs w:val="24"/>
              </w:rPr>
            </w:pPr>
            <w:r w:rsidRPr="00D3185C">
              <w:rPr>
                <w:rFonts w:eastAsia="Times New Roman"/>
                <w:sz w:val="24"/>
                <w:szCs w:val="24"/>
              </w:rPr>
              <w:t>0.500000</w:t>
            </w:r>
          </w:p>
        </w:tc>
      </w:tr>
      <w:tr w:rsidR="00F86037" w:rsidRPr="00D3185C" w14:paraId="537F608D" w14:textId="77777777">
        <w:tc>
          <w:tcPr>
            <w:tcW w:w="3312" w:type="dxa"/>
          </w:tcPr>
          <w:p w14:paraId="6F50BFAE" w14:textId="77777777" w:rsidR="00F86037" w:rsidRPr="00D3185C" w:rsidRDefault="00000000">
            <w:pPr>
              <w:rPr>
                <w:sz w:val="24"/>
                <w:szCs w:val="24"/>
              </w:rPr>
            </w:pPr>
            <w:r w:rsidRPr="00D3185C">
              <w:rPr>
                <w:rFonts w:eastAsia="Times New Roman"/>
                <w:sz w:val="24"/>
                <w:szCs w:val="24"/>
              </w:rPr>
              <w:t>Non-urgent order</w:t>
            </w:r>
          </w:p>
        </w:tc>
        <w:tc>
          <w:tcPr>
            <w:tcW w:w="3312" w:type="dxa"/>
          </w:tcPr>
          <w:p w14:paraId="07D671FF" w14:textId="77777777" w:rsidR="00F86037" w:rsidRPr="00D3185C" w:rsidRDefault="00000000">
            <w:pPr>
              <w:rPr>
                <w:sz w:val="24"/>
                <w:szCs w:val="24"/>
              </w:rPr>
            </w:pPr>
            <w:r w:rsidRPr="00D3185C">
              <w:rPr>
                <w:rFonts w:eastAsia="Times New Roman"/>
                <w:sz w:val="24"/>
                <w:szCs w:val="24"/>
              </w:rPr>
              <w:t>316.307</w:t>
            </w:r>
          </w:p>
        </w:tc>
        <w:tc>
          <w:tcPr>
            <w:tcW w:w="3312" w:type="dxa"/>
          </w:tcPr>
          <w:p w14:paraId="48DFF9CF" w14:textId="77777777" w:rsidR="00F86037" w:rsidRPr="00D3185C" w:rsidRDefault="00000000">
            <w:pPr>
              <w:rPr>
                <w:sz w:val="24"/>
                <w:szCs w:val="24"/>
              </w:rPr>
            </w:pPr>
            <w:r w:rsidRPr="00D3185C">
              <w:rPr>
                <w:rFonts w:eastAsia="Times New Roman"/>
                <w:sz w:val="24"/>
                <w:szCs w:val="24"/>
              </w:rPr>
              <w:t>0.696167</w:t>
            </w:r>
          </w:p>
        </w:tc>
      </w:tr>
      <w:tr w:rsidR="00F86037" w:rsidRPr="00D3185C" w14:paraId="4F446F7C" w14:textId="77777777">
        <w:tc>
          <w:tcPr>
            <w:tcW w:w="3312" w:type="dxa"/>
          </w:tcPr>
          <w:p w14:paraId="58A7DFB5" w14:textId="77777777" w:rsidR="00F86037" w:rsidRPr="00D3185C" w:rsidRDefault="00000000">
            <w:pPr>
              <w:rPr>
                <w:sz w:val="24"/>
                <w:szCs w:val="24"/>
              </w:rPr>
            </w:pPr>
            <w:r w:rsidRPr="00D3185C">
              <w:rPr>
                <w:rFonts w:eastAsia="Times New Roman"/>
                <w:sz w:val="24"/>
                <w:szCs w:val="24"/>
              </w:rPr>
              <w:t>Urgent order</w:t>
            </w:r>
          </w:p>
        </w:tc>
        <w:tc>
          <w:tcPr>
            <w:tcW w:w="3312" w:type="dxa"/>
          </w:tcPr>
          <w:p w14:paraId="3B3DFE77" w14:textId="77777777" w:rsidR="00F86037" w:rsidRPr="00D3185C" w:rsidRDefault="00000000">
            <w:pPr>
              <w:rPr>
                <w:sz w:val="24"/>
                <w:szCs w:val="24"/>
              </w:rPr>
            </w:pPr>
            <w:r w:rsidRPr="00D3185C">
              <w:rPr>
                <w:rFonts w:eastAsia="Times New Roman"/>
                <w:sz w:val="24"/>
                <w:szCs w:val="24"/>
              </w:rPr>
              <w:t>223.270</w:t>
            </w:r>
          </w:p>
        </w:tc>
        <w:tc>
          <w:tcPr>
            <w:tcW w:w="3312" w:type="dxa"/>
          </w:tcPr>
          <w:p w14:paraId="545801A8" w14:textId="77777777" w:rsidR="00F86037" w:rsidRPr="00D3185C" w:rsidRDefault="00000000">
            <w:pPr>
              <w:rPr>
                <w:sz w:val="24"/>
                <w:szCs w:val="24"/>
              </w:rPr>
            </w:pPr>
            <w:r w:rsidRPr="00D3185C">
              <w:rPr>
                <w:rFonts w:eastAsia="Times New Roman"/>
                <w:sz w:val="24"/>
                <w:szCs w:val="24"/>
              </w:rPr>
              <w:t>1.000000</w:t>
            </w:r>
          </w:p>
        </w:tc>
      </w:tr>
      <w:tr w:rsidR="00F86037" w:rsidRPr="00D3185C" w14:paraId="321AF6F4" w14:textId="77777777">
        <w:tc>
          <w:tcPr>
            <w:tcW w:w="3312" w:type="dxa"/>
          </w:tcPr>
          <w:p w14:paraId="0F75BFA4" w14:textId="77777777" w:rsidR="00F86037" w:rsidRPr="00D3185C" w:rsidRDefault="00000000">
            <w:pPr>
              <w:rPr>
                <w:sz w:val="24"/>
                <w:szCs w:val="24"/>
              </w:rPr>
            </w:pPr>
            <w:r w:rsidRPr="00D3185C">
              <w:rPr>
                <w:rFonts w:eastAsia="Times New Roman"/>
                <w:sz w:val="24"/>
                <w:szCs w:val="24"/>
              </w:rPr>
              <w:t>Order type A</w:t>
            </w:r>
          </w:p>
        </w:tc>
        <w:tc>
          <w:tcPr>
            <w:tcW w:w="3312" w:type="dxa"/>
          </w:tcPr>
          <w:p w14:paraId="3345B704" w14:textId="77777777" w:rsidR="00F86037" w:rsidRPr="00D3185C" w:rsidRDefault="00000000">
            <w:pPr>
              <w:rPr>
                <w:sz w:val="24"/>
                <w:szCs w:val="24"/>
              </w:rPr>
            </w:pPr>
            <w:r w:rsidRPr="00D3185C">
              <w:rPr>
                <w:rFonts w:eastAsia="Times New Roman"/>
                <w:sz w:val="24"/>
                <w:szCs w:val="24"/>
              </w:rPr>
              <w:t>61.543</w:t>
            </w:r>
          </w:p>
        </w:tc>
        <w:tc>
          <w:tcPr>
            <w:tcW w:w="3312" w:type="dxa"/>
          </w:tcPr>
          <w:p w14:paraId="148AF663" w14:textId="77777777" w:rsidR="00F86037" w:rsidRPr="00D3185C" w:rsidRDefault="00000000">
            <w:pPr>
              <w:rPr>
                <w:sz w:val="24"/>
                <w:szCs w:val="24"/>
              </w:rPr>
            </w:pPr>
            <w:r w:rsidRPr="00D3185C">
              <w:rPr>
                <w:rFonts w:eastAsia="Times New Roman"/>
                <w:sz w:val="24"/>
                <w:szCs w:val="24"/>
              </w:rPr>
              <w:t>0.412207</w:t>
            </w:r>
          </w:p>
        </w:tc>
      </w:tr>
      <w:tr w:rsidR="00F86037" w:rsidRPr="00D3185C" w14:paraId="7617DE55" w14:textId="77777777">
        <w:tc>
          <w:tcPr>
            <w:tcW w:w="3312" w:type="dxa"/>
          </w:tcPr>
          <w:p w14:paraId="4F80B0F4" w14:textId="77777777" w:rsidR="00F86037" w:rsidRPr="00D3185C" w:rsidRDefault="00000000">
            <w:pPr>
              <w:rPr>
                <w:sz w:val="24"/>
                <w:szCs w:val="24"/>
              </w:rPr>
            </w:pPr>
            <w:r w:rsidRPr="00D3185C">
              <w:rPr>
                <w:rFonts w:eastAsia="Times New Roman"/>
                <w:sz w:val="24"/>
                <w:szCs w:val="24"/>
              </w:rPr>
              <w:t>Order type B</w:t>
            </w:r>
          </w:p>
        </w:tc>
        <w:tc>
          <w:tcPr>
            <w:tcW w:w="3312" w:type="dxa"/>
          </w:tcPr>
          <w:p w14:paraId="171150F7" w14:textId="77777777" w:rsidR="00F86037" w:rsidRPr="00D3185C" w:rsidRDefault="00000000">
            <w:pPr>
              <w:rPr>
                <w:sz w:val="24"/>
                <w:szCs w:val="24"/>
              </w:rPr>
            </w:pPr>
            <w:r w:rsidRPr="00D3185C">
              <w:rPr>
                <w:rFonts w:eastAsia="Times New Roman"/>
                <w:sz w:val="24"/>
                <w:szCs w:val="24"/>
              </w:rPr>
              <w:t>175.586</w:t>
            </w:r>
          </w:p>
        </w:tc>
        <w:tc>
          <w:tcPr>
            <w:tcW w:w="3312" w:type="dxa"/>
          </w:tcPr>
          <w:p w14:paraId="0E5BE2C8" w14:textId="77777777" w:rsidR="00F86037" w:rsidRPr="00D3185C" w:rsidRDefault="00000000">
            <w:pPr>
              <w:rPr>
                <w:sz w:val="24"/>
                <w:szCs w:val="24"/>
              </w:rPr>
            </w:pPr>
            <w:r w:rsidRPr="00D3185C">
              <w:rPr>
                <w:rFonts w:eastAsia="Times New Roman"/>
                <w:sz w:val="24"/>
                <w:szCs w:val="24"/>
              </w:rPr>
              <w:t>0.621183</w:t>
            </w:r>
          </w:p>
        </w:tc>
      </w:tr>
      <w:tr w:rsidR="00F86037" w:rsidRPr="00D3185C" w14:paraId="6AEAE488" w14:textId="77777777">
        <w:tc>
          <w:tcPr>
            <w:tcW w:w="3312" w:type="dxa"/>
          </w:tcPr>
          <w:p w14:paraId="0CB94E41" w14:textId="77777777" w:rsidR="00F86037" w:rsidRPr="00D3185C" w:rsidRDefault="00000000">
            <w:pPr>
              <w:rPr>
                <w:sz w:val="24"/>
                <w:szCs w:val="24"/>
              </w:rPr>
            </w:pPr>
            <w:r w:rsidRPr="00D3185C">
              <w:rPr>
                <w:rFonts w:eastAsia="Times New Roman"/>
                <w:sz w:val="24"/>
                <w:szCs w:val="24"/>
              </w:rPr>
              <w:t>Order type C</w:t>
            </w:r>
          </w:p>
        </w:tc>
        <w:tc>
          <w:tcPr>
            <w:tcW w:w="3312" w:type="dxa"/>
          </w:tcPr>
          <w:p w14:paraId="3BFBD254" w14:textId="77777777" w:rsidR="00F86037" w:rsidRPr="00D3185C" w:rsidRDefault="00000000">
            <w:pPr>
              <w:rPr>
                <w:sz w:val="24"/>
                <w:szCs w:val="24"/>
              </w:rPr>
            </w:pPr>
            <w:r w:rsidRPr="00D3185C">
              <w:rPr>
                <w:rFonts w:eastAsia="Times New Roman"/>
                <w:sz w:val="24"/>
                <w:szCs w:val="24"/>
              </w:rPr>
              <w:t>302.448</w:t>
            </w:r>
          </w:p>
        </w:tc>
        <w:tc>
          <w:tcPr>
            <w:tcW w:w="3312" w:type="dxa"/>
          </w:tcPr>
          <w:p w14:paraId="46C0BBA1" w14:textId="77777777" w:rsidR="00F86037" w:rsidRPr="00D3185C" w:rsidRDefault="00000000">
            <w:pPr>
              <w:rPr>
                <w:sz w:val="24"/>
                <w:szCs w:val="24"/>
              </w:rPr>
            </w:pPr>
            <w:r w:rsidRPr="00D3185C">
              <w:rPr>
                <w:rFonts w:eastAsia="Times New Roman"/>
                <w:sz w:val="24"/>
                <w:szCs w:val="24"/>
              </w:rPr>
              <w:t>1.000000</w:t>
            </w:r>
          </w:p>
        </w:tc>
      </w:tr>
      <w:tr w:rsidR="00F86037" w:rsidRPr="00D3185C" w14:paraId="56D49471" w14:textId="77777777">
        <w:tc>
          <w:tcPr>
            <w:tcW w:w="3312" w:type="dxa"/>
          </w:tcPr>
          <w:p w14:paraId="504E1577" w14:textId="77777777" w:rsidR="00F86037" w:rsidRPr="00D3185C" w:rsidRDefault="00000000">
            <w:pPr>
              <w:rPr>
                <w:sz w:val="24"/>
                <w:szCs w:val="24"/>
              </w:rPr>
            </w:pPr>
            <w:r w:rsidRPr="00D3185C">
              <w:rPr>
                <w:rFonts w:eastAsia="Times New Roman"/>
                <w:sz w:val="24"/>
                <w:szCs w:val="24"/>
              </w:rPr>
              <w:t>Fiscal sector orders</w:t>
            </w:r>
          </w:p>
        </w:tc>
        <w:tc>
          <w:tcPr>
            <w:tcW w:w="3312" w:type="dxa"/>
          </w:tcPr>
          <w:p w14:paraId="5E9A4AF9" w14:textId="77777777" w:rsidR="00F86037" w:rsidRPr="00D3185C" w:rsidRDefault="00000000">
            <w:pPr>
              <w:rPr>
                <w:sz w:val="24"/>
                <w:szCs w:val="24"/>
              </w:rPr>
            </w:pPr>
            <w:r w:rsidRPr="00D3185C">
              <w:rPr>
                <w:rFonts w:eastAsia="Times New Roman"/>
                <w:sz w:val="24"/>
                <w:szCs w:val="24"/>
              </w:rPr>
              <w:t>0.000</w:t>
            </w:r>
          </w:p>
        </w:tc>
        <w:tc>
          <w:tcPr>
            <w:tcW w:w="3312" w:type="dxa"/>
          </w:tcPr>
          <w:p w14:paraId="603B1D01" w14:textId="77777777" w:rsidR="00F86037" w:rsidRPr="00D3185C" w:rsidRDefault="00000000">
            <w:pPr>
              <w:rPr>
                <w:sz w:val="24"/>
                <w:szCs w:val="24"/>
              </w:rPr>
            </w:pPr>
            <w:r w:rsidRPr="00D3185C">
              <w:rPr>
                <w:rFonts w:eastAsia="Times New Roman"/>
                <w:sz w:val="24"/>
                <w:szCs w:val="24"/>
              </w:rPr>
              <w:t>0.000000</w:t>
            </w:r>
          </w:p>
        </w:tc>
      </w:tr>
      <w:tr w:rsidR="00F86037" w:rsidRPr="00D3185C" w14:paraId="09CA6FA7" w14:textId="77777777">
        <w:tc>
          <w:tcPr>
            <w:tcW w:w="3312" w:type="dxa"/>
          </w:tcPr>
          <w:p w14:paraId="344F8E2A" w14:textId="77777777" w:rsidR="00F86037" w:rsidRPr="00D3185C" w:rsidRDefault="00000000">
            <w:pPr>
              <w:rPr>
                <w:sz w:val="24"/>
                <w:szCs w:val="24"/>
              </w:rPr>
            </w:pPr>
            <w:r w:rsidRPr="00D3185C">
              <w:rPr>
                <w:rFonts w:eastAsia="Times New Roman"/>
                <w:sz w:val="24"/>
                <w:szCs w:val="24"/>
              </w:rPr>
              <w:t>Orders from the traffic controller sector</w:t>
            </w:r>
          </w:p>
        </w:tc>
        <w:tc>
          <w:tcPr>
            <w:tcW w:w="3312" w:type="dxa"/>
          </w:tcPr>
          <w:p w14:paraId="6B0DB64D" w14:textId="77777777" w:rsidR="00F86037" w:rsidRPr="00D3185C" w:rsidRDefault="00000000">
            <w:pPr>
              <w:rPr>
                <w:sz w:val="24"/>
                <w:szCs w:val="24"/>
              </w:rPr>
            </w:pPr>
            <w:r w:rsidRPr="00D3185C">
              <w:rPr>
                <w:rFonts w:eastAsia="Times New Roman"/>
                <w:sz w:val="24"/>
                <w:szCs w:val="24"/>
              </w:rPr>
              <w:t>65556</w:t>
            </w:r>
          </w:p>
        </w:tc>
        <w:tc>
          <w:tcPr>
            <w:tcW w:w="3312" w:type="dxa"/>
          </w:tcPr>
          <w:p w14:paraId="08178809" w14:textId="77777777" w:rsidR="00F86037" w:rsidRPr="00D3185C" w:rsidRDefault="00000000">
            <w:pPr>
              <w:rPr>
                <w:sz w:val="24"/>
                <w:szCs w:val="24"/>
              </w:rPr>
            </w:pPr>
            <w:r w:rsidRPr="00D3185C">
              <w:rPr>
                <w:rFonts w:eastAsia="Times New Roman"/>
                <w:sz w:val="24"/>
                <w:szCs w:val="24"/>
              </w:rPr>
              <w:t>0.896019</w:t>
            </w:r>
          </w:p>
        </w:tc>
      </w:tr>
      <w:tr w:rsidR="00F86037" w:rsidRPr="00D3185C" w14:paraId="303D428A" w14:textId="77777777">
        <w:tc>
          <w:tcPr>
            <w:tcW w:w="3312" w:type="dxa"/>
          </w:tcPr>
          <w:p w14:paraId="362A1DDB" w14:textId="77777777" w:rsidR="00F86037" w:rsidRPr="00D3185C" w:rsidRDefault="00000000">
            <w:pPr>
              <w:rPr>
                <w:sz w:val="24"/>
                <w:szCs w:val="24"/>
              </w:rPr>
            </w:pPr>
            <w:r w:rsidRPr="00D3185C">
              <w:rPr>
                <w:rFonts w:eastAsia="Times New Roman"/>
                <w:sz w:val="24"/>
                <w:szCs w:val="24"/>
              </w:rPr>
              <w:t>Banking orders (1)</w:t>
            </w:r>
          </w:p>
        </w:tc>
        <w:tc>
          <w:tcPr>
            <w:tcW w:w="3312" w:type="dxa"/>
          </w:tcPr>
          <w:p w14:paraId="08C81947" w14:textId="77777777" w:rsidR="00F86037" w:rsidRPr="00D3185C" w:rsidRDefault="00000000">
            <w:pPr>
              <w:rPr>
                <w:sz w:val="24"/>
                <w:szCs w:val="24"/>
              </w:rPr>
            </w:pPr>
            <w:r w:rsidRPr="00D3185C">
              <w:rPr>
                <w:rFonts w:eastAsia="Times New Roman"/>
                <w:sz w:val="24"/>
                <w:szCs w:val="24"/>
              </w:rPr>
              <w:t>44914</w:t>
            </w:r>
          </w:p>
        </w:tc>
        <w:tc>
          <w:tcPr>
            <w:tcW w:w="3312" w:type="dxa"/>
          </w:tcPr>
          <w:p w14:paraId="7F7E6D8A" w14:textId="77777777" w:rsidR="00F86037" w:rsidRPr="00D3185C" w:rsidRDefault="00000000">
            <w:pPr>
              <w:rPr>
                <w:sz w:val="24"/>
                <w:szCs w:val="24"/>
              </w:rPr>
            </w:pPr>
            <w:r w:rsidRPr="00D3185C">
              <w:rPr>
                <w:rFonts w:eastAsia="Times New Roman"/>
                <w:sz w:val="24"/>
                <w:szCs w:val="24"/>
              </w:rPr>
              <w:t>0.200245</w:t>
            </w:r>
          </w:p>
        </w:tc>
      </w:tr>
      <w:tr w:rsidR="00F86037" w:rsidRPr="00D3185C" w14:paraId="2AE59E7F" w14:textId="77777777">
        <w:tc>
          <w:tcPr>
            <w:tcW w:w="3312" w:type="dxa"/>
          </w:tcPr>
          <w:p w14:paraId="392E8844" w14:textId="77777777" w:rsidR="00F86037" w:rsidRPr="00D3185C" w:rsidRDefault="00000000">
            <w:pPr>
              <w:rPr>
                <w:sz w:val="24"/>
                <w:szCs w:val="24"/>
              </w:rPr>
            </w:pPr>
            <w:r w:rsidRPr="00D3185C">
              <w:rPr>
                <w:rFonts w:eastAsia="Times New Roman"/>
                <w:sz w:val="24"/>
                <w:szCs w:val="24"/>
              </w:rPr>
              <w:t>Banking orders (2)</w:t>
            </w:r>
          </w:p>
        </w:tc>
        <w:tc>
          <w:tcPr>
            <w:tcW w:w="3312" w:type="dxa"/>
          </w:tcPr>
          <w:p w14:paraId="492E7444" w14:textId="77777777" w:rsidR="00F86037" w:rsidRPr="00D3185C" w:rsidRDefault="00000000">
            <w:pPr>
              <w:rPr>
                <w:sz w:val="24"/>
                <w:szCs w:val="24"/>
              </w:rPr>
            </w:pPr>
            <w:r w:rsidRPr="00D3185C">
              <w:rPr>
                <w:rFonts w:eastAsia="Times New Roman"/>
                <w:sz w:val="24"/>
                <w:szCs w:val="24"/>
              </w:rPr>
              <w:t>188411</w:t>
            </w:r>
          </w:p>
        </w:tc>
        <w:tc>
          <w:tcPr>
            <w:tcW w:w="3312" w:type="dxa"/>
          </w:tcPr>
          <w:p w14:paraId="162F2D32" w14:textId="77777777" w:rsidR="00F86037" w:rsidRPr="00D3185C" w:rsidRDefault="00000000">
            <w:pPr>
              <w:rPr>
                <w:sz w:val="24"/>
                <w:szCs w:val="24"/>
              </w:rPr>
            </w:pPr>
            <w:r w:rsidRPr="00D3185C">
              <w:rPr>
                <w:rFonts w:eastAsia="Times New Roman"/>
                <w:sz w:val="24"/>
                <w:szCs w:val="24"/>
              </w:rPr>
              <w:t>1.000000</w:t>
            </w:r>
          </w:p>
        </w:tc>
      </w:tr>
      <w:tr w:rsidR="00F86037" w:rsidRPr="00D3185C" w14:paraId="63816B5F" w14:textId="77777777">
        <w:tc>
          <w:tcPr>
            <w:tcW w:w="3312" w:type="dxa"/>
          </w:tcPr>
          <w:p w14:paraId="45FE44FB" w14:textId="77777777" w:rsidR="00F86037" w:rsidRPr="00D3185C" w:rsidRDefault="00000000">
            <w:pPr>
              <w:rPr>
                <w:sz w:val="24"/>
                <w:szCs w:val="24"/>
              </w:rPr>
            </w:pPr>
            <w:r w:rsidRPr="00D3185C">
              <w:rPr>
                <w:rFonts w:eastAsia="Times New Roman"/>
                <w:sz w:val="24"/>
                <w:szCs w:val="24"/>
              </w:rPr>
              <w:t>Banking orders (3)</w:t>
            </w:r>
          </w:p>
        </w:tc>
        <w:tc>
          <w:tcPr>
            <w:tcW w:w="3312" w:type="dxa"/>
          </w:tcPr>
          <w:p w14:paraId="46A918AA" w14:textId="77777777" w:rsidR="00F86037" w:rsidRPr="00D3185C" w:rsidRDefault="00000000">
            <w:pPr>
              <w:rPr>
                <w:sz w:val="24"/>
                <w:szCs w:val="24"/>
              </w:rPr>
            </w:pPr>
            <w:r w:rsidRPr="00D3185C">
              <w:rPr>
                <w:rFonts w:eastAsia="Times New Roman"/>
                <w:sz w:val="24"/>
                <w:szCs w:val="24"/>
              </w:rPr>
              <w:t>14793</w:t>
            </w:r>
          </w:p>
        </w:tc>
        <w:tc>
          <w:tcPr>
            <w:tcW w:w="3312" w:type="dxa"/>
          </w:tcPr>
          <w:p w14:paraId="60241689" w14:textId="77777777" w:rsidR="00F86037" w:rsidRPr="00D3185C" w:rsidRDefault="00000000">
            <w:pPr>
              <w:rPr>
                <w:sz w:val="24"/>
                <w:szCs w:val="24"/>
              </w:rPr>
            </w:pPr>
            <w:r w:rsidRPr="00D3185C">
              <w:rPr>
                <w:rFonts w:eastAsia="Times New Roman"/>
                <w:sz w:val="24"/>
                <w:szCs w:val="24"/>
              </w:rPr>
              <w:t>0.107527</w:t>
            </w:r>
          </w:p>
        </w:tc>
      </w:tr>
      <w:tr w:rsidR="00F86037" w:rsidRPr="00D3185C" w14:paraId="5C94F5CE" w14:textId="77777777">
        <w:tc>
          <w:tcPr>
            <w:tcW w:w="3312" w:type="dxa"/>
          </w:tcPr>
          <w:p w14:paraId="77010109" w14:textId="77777777" w:rsidR="00F86037" w:rsidRPr="00D3185C" w:rsidRDefault="00000000">
            <w:pPr>
              <w:rPr>
                <w:sz w:val="24"/>
                <w:szCs w:val="24"/>
              </w:rPr>
            </w:pPr>
            <w:r w:rsidRPr="00D3185C">
              <w:rPr>
                <w:rFonts w:eastAsia="Times New Roman"/>
                <w:sz w:val="24"/>
                <w:szCs w:val="24"/>
              </w:rPr>
              <w:t>Target (Total orders)</w:t>
            </w:r>
          </w:p>
        </w:tc>
        <w:tc>
          <w:tcPr>
            <w:tcW w:w="3312" w:type="dxa"/>
          </w:tcPr>
          <w:p w14:paraId="7C91BB30" w14:textId="77777777" w:rsidR="00F86037" w:rsidRPr="00D3185C" w:rsidRDefault="00000000">
            <w:pPr>
              <w:rPr>
                <w:sz w:val="24"/>
                <w:szCs w:val="24"/>
              </w:rPr>
            </w:pPr>
            <w:r w:rsidRPr="00D3185C">
              <w:rPr>
                <w:rFonts w:eastAsia="Times New Roman"/>
                <w:sz w:val="24"/>
                <w:szCs w:val="24"/>
              </w:rPr>
              <w:t>539.577</w:t>
            </w:r>
          </w:p>
        </w:tc>
        <w:tc>
          <w:tcPr>
            <w:tcW w:w="3312" w:type="dxa"/>
          </w:tcPr>
          <w:p w14:paraId="7DC729A1" w14:textId="77777777" w:rsidR="00F86037" w:rsidRPr="00D3185C" w:rsidRDefault="00000000">
            <w:pPr>
              <w:rPr>
                <w:sz w:val="24"/>
                <w:szCs w:val="24"/>
              </w:rPr>
            </w:pPr>
            <w:r w:rsidRPr="00D3185C">
              <w:rPr>
                <w:rFonts w:eastAsia="Times New Roman"/>
                <w:sz w:val="24"/>
                <w:szCs w:val="24"/>
              </w:rPr>
              <w:t>0.842157</w:t>
            </w:r>
          </w:p>
        </w:tc>
      </w:tr>
    </w:tbl>
    <w:p w14:paraId="59A6C477" w14:textId="53E826AD" w:rsidR="00F86037" w:rsidRPr="00D3185C" w:rsidRDefault="00000000">
      <w:pPr>
        <w:rPr>
          <w:sz w:val="24"/>
          <w:szCs w:val="24"/>
        </w:rPr>
      </w:pPr>
      <w:r w:rsidRPr="00D3185C">
        <w:rPr>
          <w:rFonts w:eastAsia="Times New Roman"/>
          <w:sz w:val="24"/>
          <w:szCs w:val="24"/>
        </w:rPr>
        <w:t xml:space="preserve">For example, the first record’s </w:t>
      </w:r>
      <w:proofErr w:type="gramStart"/>
      <w:r w:rsidRPr="00D3185C">
        <w:rPr>
          <w:rFonts w:eastAsia="Times New Roman"/>
          <w:sz w:val="24"/>
          <w:szCs w:val="24"/>
        </w:rPr>
        <w:t>Non-urgent</w:t>
      </w:r>
      <w:proofErr w:type="gramEnd"/>
      <w:r w:rsidRPr="00D3185C">
        <w:rPr>
          <w:rFonts w:eastAsia="Times New Roman"/>
          <w:sz w:val="24"/>
          <w:szCs w:val="24"/>
        </w:rPr>
        <w:t xml:space="preserve"> order value changed from 316.307 to approximately 0.696167 in the normalized output. This is the observed transformed value it does not mean that the original order count was 0.696167. The transformation creates a scaled representation for analysis.</w:t>
      </w:r>
    </w:p>
    <w:p w14:paraId="6DCBE0E5" w14:textId="5188F17F" w:rsidR="00F86037" w:rsidRPr="00D3185C" w:rsidRDefault="00000000">
      <w:pPr>
        <w:rPr>
          <w:sz w:val="24"/>
          <w:szCs w:val="24"/>
        </w:rPr>
      </w:pPr>
      <w:r w:rsidRPr="00D3185C">
        <w:rPr>
          <w:rFonts w:eastAsia="Times New Roman"/>
          <w:sz w:val="24"/>
          <w:szCs w:val="24"/>
        </w:rPr>
        <w:t xml:space="preserve">The normalized data was stored in a separate </w:t>
      </w:r>
      <w:proofErr w:type="spellStart"/>
      <w:r w:rsidRPr="00D3185C">
        <w:rPr>
          <w:rFonts w:eastAsia="Times New Roman"/>
          <w:sz w:val="24"/>
          <w:szCs w:val="24"/>
        </w:rPr>
        <w:t>DataFrame</w:t>
      </w:r>
      <w:proofErr w:type="spellEnd"/>
      <w:r w:rsidRPr="00D3185C">
        <w:rPr>
          <w:rFonts w:eastAsia="Times New Roman"/>
          <w:sz w:val="24"/>
          <w:szCs w:val="24"/>
        </w:rPr>
        <w:t>,</w:t>
      </w:r>
      <w:r w:rsidR="00D3185C">
        <w:rPr>
          <w:rFonts w:eastAsia="Times New Roman"/>
          <w:sz w:val="24"/>
          <w:szCs w:val="24"/>
        </w:rPr>
        <w:t xml:space="preserve"> </w:t>
      </w:r>
      <w:proofErr w:type="spellStart"/>
      <w:r w:rsidRPr="00D3185C">
        <w:rPr>
          <w:rFonts w:eastAsia="Times New Roman"/>
          <w:sz w:val="24"/>
          <w:szCs w:val="24"/>
        </w:rPr>
        <w:t>normalized_df</w:t>
      </w:r>
      <w:proofErr w:type="spellEnd"/>
      <w:r w:rsidRPr="00D3185C">
        <w:rPr>
          <w:rFonts w:eastAsia="Times New Roman"/>
          <w:sz w:val="24"/>
          <w:szCs w:val="24"/>
        </w:rPr>
        <w:t xml:space="preserve">, so the original </w:t>
      </w:r>
      <w:proofErr w:type="spellStart"/>
      <w:r w:rsidRPr="00D3185C">
        <w:rPr>
          <w:rFonts w:eastAsia="Times New Roman"/>
          <w:sz w:val="24"/>
          <w:szCs w:val="24"/>
        </w:rPr>
        <w:t>df</w:t>
      </w:r>
      <w:proofErr w:type="spellEnd"/>
      <w:r w:rsidRPr="00D3185C">
        <w:rPr>
          <w:rFonts w:eastAsia="Times New Roman"/>
          <w:sz w:val="24"/>
          <w:szCs w:val="24"/>
        </w:rPr>
        <w:t xml:space="preserve"> remained unchanged. Normalization does not fill missing values, remove duplicates, or correct outliers. Also, the week and day fields are numeric encodings of time categories scaling them as continuous numbers should be considered carefully before using them in a model.</w:t>
      </w:r>
    </w:p>
    <w:p w14:paraId="417F9EF6" w14:textId="77777777" w:rsidR="00F86037" w:rsidRDefault="00000000">
      <w:pPr>
        <w:pStyle w:val="Heading1"/>
      </w:pPr>
      <w:r w:rsidRPr="009905B6">
        <w:rPr>
          <w:rFonts w:ascii="Times New Roman" w:eastAsia="Times New Roman" w:hAnsi="Times New Roman" w:cs="Times New Roman"/>
          <w:color w:val="auto"/>
        </w:rPr>
        <w:t>8. Final Validation of the Normalized Data</w:t>
      </w:r>
    </w:p>
    <w:p w14:paraId="58022140" w14:textId="0DA56DC8" w:rsidR="00F86037" w:rsidRPr="00D3185C" w:rsidRDefault="00000000">
      <w:pPr>
        <w:rPr>
          <w:sz w:val="24"/>
          <w:szCs w:val="24"/>
        </w:rPr>
      </w:pPr>
      <w:r w:rsidRPr="00D3185C">
        <w:rPr>
          <w:rFonts w:eastAsia="Times New Roman"/>
          <w:sz w:val="24"/>
          <w:szCs w:val="24"/>
        </w:rPr>
        <w:t>After scaling, the transformed DataFrame was checked to confirm that its dimensions remained the same, that no missing values or duplicate rows were reported and that the minimum and maximum values were within the expected Min-Max range.</w:t>
      </w:r>
    </w:p>
    <w:p w14:paraId="64C284F1"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"Normalized data shape:", normalized_</w:t>
      </w:r>
      <w:proofErr w:type="gramStart"/>
      <w:r w:rsidRPr="00D3185C">
        <w:rPr>
          <w:rFonts w:eastAsia="Times New Roman"/>
          <w:sz w:val="24"/>
          <w:szCs w:val="24"/>
        </w:rPr>
        <w:t>df.shape</w:t>
      </w:r>
      <w:proofErr w:type="gramEnd"/>
      <w:r w:rsidRPr="00D3185C">
        <w:rPr>
          <w:rFonts w:eastAsia="Times New Roman"/>
          <w:sz w:val="24"/>
          <w:szCs w:val="24"/>
        </w:rPr>
        <w:t>)</w:t>
      </w:r>
    </w:p>
    <w:p w14:paraId="1572F296"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"\nMissing values after normalization:")</w:t>
      </w:r>
    </w:p>
    <w:p w14:paraId="75D12095" w14:textId="77777777" w:rsidR="00F86037" w:rsidRPr="00D3185C" w:rsidRDefault="00000000">
      <w:pPr>
        <w:spacing w:after="0"/>
        <w:ind w:left="360"/>
        <w:rPr>
          <w:sz w:val="24"/>
          <w:szCs w:val="24"/>
        </w:rPr>
      </w:pPr>
      <w:r w:rsidRPr="00D3185C">
        <w:rPr>
          <w:rFonts w:eastAsia="Times New Roman"/>
          <w:sz w:val="24"/>
          <w:szCs w:val="24"/>
        </w:rPr>
        <w:t>print(normalized_</w:t>
      </w:r>
      <w:proofErr w:type="gramStart"/>
      <w:r w:rsidRPr="00D3185C">
        <w:rPr>
          <w:rFonts w:eastAsia="Times New Roman"/>
          <w:sz w:val="24"/>
          <w:szCs w:val="24"/>
        </w:rPr>
        <w:t>df.isnull</w:t>
      </w:r>
      <w:proofErr w:type="gramEnd"/>
      <w:r w:rsidRPr="00D3185C">
        <w:rPr>
          <w:rFonts w:eastAsia="Times New Roman"/>
          <w:sz w:val="24"/>
          <w:szCs w:val="24"/>
        </w:rPr>
        <w:t>(</w:t>
      </w:r>
      <w:proofErr w:type="gramStart"/>
      <w:r w:rsidRPr="00D3185C">
        <w:rPr>
          <w:rFonts w:eastAsia="Times New Roman"/>
          <w:sz w:val="24"/>
          <w:szCs w:val="24"/>
        </w:rPr>
        <w:t>).sum</w:t>
      </w:r>
      <w:proofErr w:type="gramEnd"/>
      <w:r w:rsidRPr="00D3185C">
        <w:rPr>
          <w:rFonts w:eastAsia="Times New Roman"/>
          <w:sz w:val="24"/>
          <w:szCs w:val="24"/>
        </w:rPr>
        <w:t>(</w:t>
      </w:r>
      <w:proofErr w:type="gramStart"/>
      <w:r w:rsidRPr="00D3185C">
        <w:rPr>
          <w:rFonts w:eastAsia="Times New Roman"/>
          <w:sz w:val="24"/>
          <w:szCs w:val="24"/>
        </w:rPr>
        <w:t>).sum</w:t>
      </w:r>
      <w:proofErr w:type="gramEnd"/>
      <w:r w:rsidRPr="00D3185C">
        <w:rPr>
          <w:rFonts w:eastAsia="Times New Roman"/>
          <w:sz w:val="24"/>
          <w:szCs w:val="24"/>
        </w:rPr>
        <w:t>())</w:t>
      </w:r>
    </w:p>
    <w:p w14:paraId="72DBE7E4"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"\nDuplicate rows after normalization:")</w:t>
      </w:r>
    </w:p>
    <w:p w14:paraId="795C0817" w14:textId="77777777" w:rsidR="00F86037" w:rsidRPr="00D3185C" w:rsidRDefault="00000000">
      <w:pPr>
        <w:spacing w:after="0"/>
        <w:ind w:left="360"/>
        <w:rPr>
          <w:sz w:val="24"/>
          <w:szCs w:val="24"/>
        </w:rPr>
      </w:pPr>
      <w:r w:rsidRPr="00D3185C">
        <w:rPr>
          <w:rFonts w:eastAsia="Times New Roman"/>
          <w:sz w:val="24"/>
          <w:szCs w:val="24"/>
        </w:rPr>
        <w:t>print(normalized_</w:t>
      </w:r>
      <w:proofErr w:type="gramStart"/>
      <w:r w:rsidRPr="00D3185C">
        <w:rPr>
          <w:rFonts w:eastAsia="Times New Roman"/>
          <w:sz w:val="24"/>
          <w:szCs w:val="24"/>
        </w:rPr>
        <w:t>df.duplicated</w:t>
      </w:r>
      <w:proofErr w:type="gramEnd"/>
      <w:r w:rsidRPr="00D3185C">
        <w:rPr>
          <w:rFonts w:eastAsia="Times New Roman"/>
          <w:sz w:val="24"/>
          <w:szCs w:val="24"/>
        </w:rPr>
        <w:t>(</w:t>
      </w:r>
      <w:proofErr w:type="gramStart"/>
      <w:r w:rsidRPr="00D3185C">
        <w:rPr>
          <w:rFonts w:eastAsia="Times New Roman"/>
          <w:sz w:val="24"/>
          <w:szCs w:val="24"/>
        </w:rPr>
        <w:t>).sum</w:t>
      </w:r>
      <w:proofErr w:type="gramEnd"/>
      <w:r w:rsidRPr="00D3185C">
        <w:rPr>
          <w:rFonts w:eastAsia="Times New Roman"/>
          <w:sz w:val="24"/>
          <w:szCs w:val="24"/>
        </w:rPr>
        <w:t>())</w:t>
      </w:r>
    </w:p>
    <w:p w14:paraId="5AAF5AB5"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"\nMinimum normalized value:")</w:t>
      </w:r>
    </w:p>
    <w:p w14:paraId="1437B171" w14:textId="77777777" w:rsidR="00F86037" w:rsidRPr="00D3185C" w:rsidRDefault="00000000">
      <w:pPr>
        <w:spacing w:after="0"/>
        <w:ind w:left="360"/>
        <w:rPr>
          <w:sz w:val="24"/>
          <w:szCs w:val="24"/>
        </w:rPr>
      </w:pPr>
      <w:r w:rsidRPr="00D3185C">
        <w:rPr>
          <w:rFonts w:eastAsia="Times New Roman"/>
          <w:sz w:val="24"/>
          <w:szCs w:val="24"/>
        </w:rPr>
        <w:t>print(normalized_df.min(</w:t>
      </w:r>
      <w:proofErr w:type="gramStart"/>
      <w:r w:rsidRPr="00D3185C">
        <w:rPr>
          <w:rFonts w:eastAsia="Times New Roman"/>
          <w:sz w:val="24"/>
          <w:szCs w:val="24"/>
        </w:rPr>
        <w:t>).min</w:t>
      </w:r>
      <w:proofErr w:type="gramEnd"/>
      <w:r w:rsidRPr="00D3185C">
        <w:rPr>
          <w:rFonts w:eastAsia="Times New Roman"/>
          <w:sz w:val="24"/>
          <w:szCs w:val="24"/>
        </w:rPr>
        <w:t>())</w:t>
      </w:r>
    </w:p>
    <w:p w14:paraId="379EEDCE" w14:textId="77777777" w:rsidR="00F86037" w:rsidRPr="00D3185C" w:rsidRDefault="00000000">
      <w:pPr>
        <w:spacing w:after="0"/>
        <w:ind w:left="360"/>
        <w:rPr>
          <w:sz w:val="24"/>
          <w:szCs w:val="24"/>
        </w:rPr>
      </w:pPr>
      <w:proofErr w:type="gramStart"/>
      <w:r w:rsidRPr="00D3185C">
        <w:rPr>
          <w:rFonts w:eastAsia="Times New Roman"/>
          <w:sz w:val="24"/>
          <w:szCs w:val="24"/>
        </w:rPr>
        <w:t>print(</w:t>
      </w:r>
      <w:proofErr w:type="gramEnd"/>
      <w:r w:rsidRPr="00D3185C">
        <w:rPr>
          <w:rFonts w:eastAsia="Times New Roman"/>
          <w:sz w:val="24"/>
          <w:szCs w:val="24"/>
        </w:rPr>
        <w:t>"\nMaximum normalized value:")</w:t>
      </w:r>
    </w:p>
    <w:p w14:paraId="6715C2B0" w14:textId="77777777" w:rsidR="00F86037" w:rsidRPr="00D3185C" w:rsidRDefault="00000000">
      <w:pPr>
        <w:spacing w:after="0"/>
        <w:ind w:left="360"/>
        <w:rPr>
          <w:sz w:val="24"/>
          <w:szCs w:val="24"/>
        </w:rPr>
      </w:pPr>
      <w:r w:rsidRPr="00D3185C">
        <w:rPr>
          <w:rFonts w:eastAsia="Times New Roman"/>
          <w:sz w:val="24"/>
          <w:szCs w:val="24"/>
        </w:rPr>
        <w:t>print(normalized_df.max().</w:t>
      </w:r>
      <w:proofErr w:type="gramStart"/>
      <w:r w:rsidRPr="00D3185C">
        <w:rPr>
          <w:rFonts w:eastAsia="Times New Roman"/>
          <w:sz w:val="24"/>
          <w:szCs w:val="24"/>
        </w:rPr>
        <w:t>max(</w:t>
      </w:r>
      <w:proofErr w:type="gramEnd"/>
      <w:r w:rsidRPr="00D3185C">
        <w:rPr>
          <w:rFonts w:eastAsia="Times New Roman"/>
          <w:sz w:val="24"/>
          <w:szCs w:val="24"/>
        </w:rPr>
        <w:t>))</w:t>
      </w:r>
    </w:p>
    <w:tbl>
      <w:tblPr>
        <w:tblStyle w:val="TableGrid"/>
        <w:tblW w:w="0" w:type="auto"/>
        <w:tblLook w:val="04A0" w:firstRow="1" w:lastRow="0" w:firstColumn="1" w:lastColumn="0" w:noHBand="0" w:noVBand="1"/>
      </w:tblPr>
      <w:tblGrid>
        <w:gridCol w:w="3309"/>
        <w:gridCol w:w="3308"/>
        <w:gridCol w:w="3309"/>
      </w:tblGrid>
      <w:tr w:rsidR="00F86037" w:rsidRPr="00D3185C" w14:paraId="26F8D624" w14:textId="77777777">
        <w:tc>
          <w:tcPr>
            <w:tcW w:w="3312" w:type="dxa"/>
          </w:tcPr>
          <w:p w14:paraId="48DAC562" w14:textId="77777777" w:rsidR="00F86037" w:rsidRPr="00D3185C" w:rsidRDefault="00000000">
            <w:pPr>
              <w:rPr>
                <w:sz w:val="24"/>
                <w:szCs w:val="24"/>
              </w:rPr>
            </w:pPr>
            <w:r w:rsidRPr="00D3185C">
              <w:rPr>
                <w:rFonts w:eastAsia="Times New Roman"/>
                <w:b/>
                <w:sz w:val="24"/>
                <w:szCs w:val="24"/>
              </w:rPr>
              <w:lastRenderedPageBreak/>
              <w:t>Validation check</w:t>
            </w:r>
          </w:p>
        </w:tc>
        <w:tc>
          <w:tcPr>
            <w:tcW w:w="3312" w:type="dxa"/>
          </w:tcPr>
          <w:p w14:paraId="0BD32C94" w14:textId="77777777" w:rsidR="00F86037" w:rsidRPr="00D3185C" w:rsidRDefault="00000000">
            <w:pPr>
              <w:rPr>
                <w:sz w:val="24"/>
                <w:szCs w:val="24"/>
              </w:rPr>
            </w:pPr>
            <w:r w:rsidRPr="00D3185C">
              <w:rPr>
                <w:rFonts w:eastAsia="Times New Roman"/>
                <w:b/>
                <w:sz w:val="24"/>
                <w:szCs w:val="24"/>
              </w:rPr>
              <w:t>Observed output</w:t>
            </w:r>
          </w:p>
        </w:tc>
        <w:tc>
          <w:tcPr>
            <w:tcW w:w="3312" w:type="dxa"/>
          </w:tcPr>
          <w:p w14:paraId="3F61D36D" w14:textId="77777777" w:rsidR="00F86037" w:rsidRPr="00D3185C" w:rsidRDefault="00000000">
            <w:pPr>
              <w:rPr>
                <w:sz w:val="24"/>
                <w:szCs w:val="24"/>
              </w:rPr>
            </w:pPr>
            <w:r w:rsidRPr="00D3185C">
              <w:rPr>
                <w:rFonts w:eastAsia="Times New Roman"/>
                <w:b/>
                <w:sz w:val="24"/>
                <w:szCs w:val="24"/>
              </w:rPr>
              <w:t>Interpretation</w:t>
            </w:r>
          </w:p>
        </w:tc>
      </w:tr>
      <w:tr w:rsidR="00F86037" w:rsidRPr="00D3185C" w14:paraId="7B3F12A8" w14:textId="77777777">
        <w:tc>
          <w:tcPr>
            <w:tcW w:w="3312" w:type="dxa"/>
          </w:tcPr>
          <w:p w14:paraId="333BD8E1" w14:textId="77777777" w:rsidR="00F86037" w:rsidRPr="00D3185C" w:rsidRDefault="00000000">
            <w:pPr>
              <w:rPr>
                <w:sz w:val="24"/>
                <w:szCs w:val="24"/>
              </w:rPr>
            </w:pPr>
            <w:r w:rsidRPr="00D3185C">
              <w:rPr>
                <w:rFonts w:eastAsia="Times New Roman"/>
                <w:sz w:val="24"/>
                <w:szCs w:val="24"/>
              </w:rPr>
              <w:t>Normalized data shape</w:t>
            </w:r>
          </w:p>
        </w:tc>
        <w:tc>
          <w:tcPr>
            <w:tcW w:w="3312" w:type="dxa"/>
          </w:tcPr>
          <w:p w14:paraId="19FBF340" w14:textId="77777777" w:rsidR="00F86037" w:rsidRPr="00D3185C" w:rsidRDefault="00000000">
            <w:pPr>
              <w:rPr>
                <w:sz w:val="24"/>
                <w:szCs w:val="24"/>
              </w:rPr>
            </w:pPr>
            <w:r w:rsidRPr="00D3185C">
              <w:rPr>
                <w:rFonts w:eastAsia="Times New Roman"/>
                <w:sz w:val="24"/>
                <w:szCs w:val="24"/>
              </w:rPr>
              <w:t>(60, 13)</w:t>
            </w:r>
          </w:p>
        </w:tc>
        <w:tc>
          <w:tcPr>
            <w:tcW w:w="3312" w:type="dxa"/>
          </w:tcPr>
          <w:p w14:paraId="71AFAAF9" w14:textId="77777777" w:rsidR="00F86037" w:rsidRPr="00D3185C" w:rsidRDefault="00000000">
            <w:pPr>
              <w:rPr>
                <w:sz w:val="24"/>
                <w:szCs w:val="24"/>
              </w:rPr>
            </w:pPr>
            <w:r w:rsidRPr="00D3185C">
              <w:rPr>
                <w:rFonts w:eastAsia="Times New Roman"/>
                <w:sz w:val="24"/>
                <w:szCs w:val="24"/>
              </w:rPr>
              <w:t>The 60 rows and 13 columns were retained.</w:t>
            </w:r>
          </w:p>
        </w:tc>
      </w:tr>
      <w:tr w:rsidR="00F86037" w:rsidRPr="00D3185C" w14:paraId="128743C4" w14:textId="77777777">
        <w:tc>
          <w:tcPr>
            <w:tcW w:w="3312" w:type="dxa"/>
          </w:tcPr>
          <w:p w14:paraId="3DBBAF24" w14:textId="77777777" w:rsidR="00F86037" w:rsidRPr="00D3185C" w:rsidRDefault="00000000">
            <w:pPr>
              <w:rPr>
                <w:sz w:val="24"/>
                <w:szCs w:val="24"/>
              </w:rPr>
            </w:pPr>
            <w:r w:rsidRPr="00D3185C">
              <w:rPr>
                <w:rFonts w:eastAsia="Times New Roman"/>
                <w:sz w:val="24"/>
                <w:szCs w:val="24"/>
              </w:rPr>
              <w:t>Missing values after normalization</w:t>
            </w:r>
          </w:p>
        </w:tc>
        <w:tc>
          <w:tcPr>
            <w:tcW w:w="3312" w:type="dxa"/>
          </w:tcPr>
          <w:p w14:paraId="643AD882" w14:textId="77777777" w:rsidR="00F86037" w:rsidRPr="00D3185C" w:rsidRDefault="00000000">
            <w:pPr>
              <w:rPr>
                <w:sz w:val="24"/>
                <w:szCs w:val="24"/>
              </w:rPr>
            </w:pPr>
            <w:r w:rsidRPr="00D3185C">
              <w:rPr>
                <w:rFonts w:eastAsia="Times New Roman"/>
                <w:sz w:val="24"/>
                <w:szCs w:val="24"/>
              </w:rPr>
              <w:t>0</w:t>
            </w:r>
          </w:p>
        </w:tc>
        <w:tc>
          <w:tcPr>
            <w:tcW w:w="3312" w:type="dxa"/>
          </w:tcPr>
          <w:p w14:paraId="4090EAAA" w14:textId="77777777" w:rsidR="00F86037" w:rsidRPr="00D3185C" w:rsidRDefault="00000000">
            <w:pPr>
              <w:rPr>
                <w:sz w:val="24"/>
                <w:szCs w:val="24"/>
              </w:rPr>
            </w:pPr>
            <w:r w:rsidRPr="00D3185C">
              <w:rPr>
                <w:rFonts w:eastAsia="Times New Roman"/>
                <w:sz w:val="24"/>
                <w:szCs w:val="24"/>
              </w:rPr>
              <w:t>No null values were reported.</w:t>
            </w:r>
          </w:p>
        </w:tc>
      </w:tr>
      <w:tr w:rsidR="00F86037" w:rsidRPr="00D3185C" w14:paraId="625985C9" w14:textId="77777777">
        <w:tc>
          <w:tcPr>
            <w:tcW w:w="3312" w:type="dxa"/>
          </w:tcPr>
          <w:p w14:paraId="6A3F7F08" w14:textId="77777777" w:rsidR="00F86037" w:rsidRPr="00D3185C" w:rsidRDefault="00000000">
            <w:pPr>
              <w:rPr>
                <w:sz w:val="24"/>
                <w:szCs w:val="24"/>
              </w:rPr>
            </w:pPr>
            <w:r w:rsidRPr="00D3185C">
              <w:rPr>
                <w:rFonts w:eastAsia="Times New Roman"/>
                <w:sz w:val="24"/>
                <w:szCs w:val="24"/>
              </w:rPr>
              <w:t>Duplicate rows after normalization</w:t>
            </w:r>
          </w:p>
        </w:tc>
        <w:tc>
          <w:tcPr>
            <w:tcW w:w="3312" w:type="dxa"/>
          </w:tcPr>
          <w:p w14:paraId="20F94507" w14:textId="77777777" w:rsidR="00F86037" w:rsidRPr="00D3185C" w:rsidRDefault="00000000">
            <w:pPr>
              <w:rPr>
                <w:sz w:val="24"/>
                <w:szCs w:val="24"/>
              </w:rPr>
            </w:pPr>
            <w:r w:rsidRPr="00D3185C">
              <w:rPr>
                <w:rFonts w:eastAsia="Times New Roman"/>
                <w:sz w:val="24"/>
                <w:szCs w:val="24"/>
              </w:rPr>
              <w:t>0</w:t>
            </w:r>
          </w:p>
        </w:tc>
        <w:tc>
          <w:tcPr>
            <w:tcW w:w="3312" w:type="dxa"/>
          </w:tcPr>
          <w:p w14:paraId="15D9DF55" w14:textId="77777777" w:rsidR="00F86037" w:rsidRPr="00D3185C" w:rsidRDefault="00000000">
            <w:pPr>
              <w:rPr>
                <w:sz w:val="24"/>
                <w:szCs w:val="24"/>
              </w:rPr>
            </w:pPr>
            <w:r w:rsidRPr="00D3185C">
              <w:rPr>
                <w:rFonts w:eastAsia="Times New Roman"/>
                <w:sz w:val="24"/>
                <w:szCs w:val="24"/>
              </w:rPr>
              <w:t>No exact duplicate rows were reported.</w:t>
            </w:r>
          </w:p>
        </w:tc>
      </w:tr>
      <w:tr w:rsidR="00F86037" w:rsidRPr="00D3185C" w14:paraId="68340DC3" w14:textId="77777777">
        <w:tc>
          <w:tcPr>
            <w:tcW w:w="3312" w:type="dxa"/>
          </w:tcPr>
          <w:p w14:paraId="1F6E5BEB" w14:textId="77777777" w:rsidR="00F86037" w:rsidRPr="00D3185C" w:rsidRDefault="00000000">
            <w:pPr>
              <w:rPr>
                <w:sz w:val="24"/>
                <w:szCs w:val="24"/>
              </w:rPr>
            </w:pPr>
            <w:r w:rsidRPr="00D3185C">
              <w:rPr>
                <w:rFonts w:eastAsia="Times New Roman"/>
                <w:sz w:val="24"/>
                <w:szCs w:val="24"/>
              </w:rPr>
              <w:t>Minimum normalized value</w:t>
            </w:r>
          </w:p>
        </w:tc>
        <w:tc>
          <w:tcPr>
            <w:tcW w:w="3312" w:type="dxa"/>
          </w:tcPr>
          <w:p w14:paraId="67C90F6D" w14:textId="77777777" w:rsidR="00F86037" w:rsidRPr="00D3185C" w:rsidRDefault="00000000">
            <w:pPr>
              <w:rPr>
                <w:sz w:val="24"/>
                <w:szCs w:val="24"/>
              </w:rPr>
            </w:pPr>
            <w:r w:rsidRPr="00D3185C">
              <w:rPr>
                <w:rFonts w:eastAsia="Times New Roman"/>
                <w:sz w:val="24"/>
                <w:szCs w:val="24"/>
              </w:rPr>
              <w:t>0.0</w:t>
            </w:r>
          </w:p>
        </w:tc>
        <w:tc>
          <w:tcPr>
            <w:tcW w:w="3312" w:type="dxa"/>
          </w:tcPr>
          <w:p w14:paraId="2761A643" w14:textId="77777777" w:rsidR="00F86037" w:rsidRPr="00D3185C" w:rsidRDefault="00000000">
            <w:pPr>
              <w:rPr>
                <w:sz w:val="24"/>
                <w:szCs w:val="24"/>
              </w:rPr>
            </w:pPr>
            <w:r w:rsidRPr="00D3185C">
              <w:rPr>
                <w:rFonts w:eastAsia="Times New Roman"/>
                <w:sz w:val="24"/>
                <w:szCs w:val="24"/>
              </w:rPr>
              <w:t>The minimum across the transformed numeric table is 0.</w:t>
            </w:r>
          </w:p>
        </w:tc>
      </w:tr>
      <w:tr w:rsidR="00F86037" w:rsidRPr="00D3185C" w14:paraId="4A88EAEC" w14:textId="77777777">
        <w:tc>
          <w:tcPr>
            <w:tcW w:w="3312" w:type="dxa"/>
          </w:tcPr>
          <w:p w14:paraId="3000DF3D" w14:textId="77777777" w:rsidR="00F86037" w:rsidRPr="00D3185C" w:rsidRDefault="00000000">
            <w:pPr>
              <w:rPr>
                <w:sz w:val="24"/>
                <w:szCs w:val="24"/>
              </w:rPr>
            </w:pPr>
            <w:r w:rsidRPr="00D3185C">
              <w:rPr>
                <w:rFonts w:eastAsia="Times New Roman"/>
                <w:sz w:val="24"/>
                <w:szCs w:val="24"/>
              </w:rPr>
              <w:t>Maximum normalized value</w:t>
            </w:r>
          </w:p>
        </w:tc>
        <w:tc>
          <w:tcPr>
            <w:tcW w:w="3312" w:type="dxa"/>
          </w:tcPr>
          <w:p w14:paraId="2C80E221" w14:textId="77777777" w:rsidR="00F86037" w:rsidRPr="00D3185C" w:rsidRDefault="00000000">
            <w:pPr>
              <w:rPr>
                <w:sz w:val="24"/>
                <w:szCs w:val="24"/>
              </w:rPr>
            </w:pPr>
            <w:r w:rsidRPr="00D3185C">
              <w:rPr>
                <w:rFonts w:eastAsia="Times New Roman"/>
                <w:sz w:val="24"/>
                <w:szCs w:val="24"/>
              </w:rPr>
              <w:t>1.0</w:t>
            </w:r>
          </w:p>
        </w:tc>
        <w:tc>
          <w:tcPr>
            <w:tcW w:w="3312" w:type="dxa"/>
          </w:tcPr>
          <w:p w14:paraId="676FE3F4" w14:textId="77777777" w:rsidR="00F86037" w:rsidRPr="00D3185C" w:rsidRDefault="00000000">
            <w:pPr>
              <w:rPr>
                <w:sz w:val="24"/>
                <w:szCs w:val="24"/>
              </w:rPr>
            </w:pPr>
            <w:r w:rsidRPr="00D3185C">
              <w:rPr>
                <w:rFonts w:eastAsia="Times New Roman"/>
                <w:sz w:val="24"/>
                <w:szCs w:val="24"/>
              </w:rPr>
              <w:t>The maximum across the transformed numeric table is 1.</w:t>
            </w:r>
          </w:p>
        </w:tc>
      </w:tr>
    </w:tbl>
    <w:p w14:paraId="01A92D11" w14:textId="77777777" w:rsidR="00F86037" w:rsidRPr="00D3185C" w:rsidRDefault="00000000">
      <w:pPr>
        <w:rPr>
          <w:sz w:val="24"/>
          <w:szCs w:val="24"/>
        </w:rPr>
      </w:pPr>
      <w:r w:rsidRPr="00D3185C">
        <w:rPr>
          <w:rFonts w:eastAsia="Times New Roman"/>
          <w:sz w:val="24"/>
          <w:szCs w:val="24"/>
        </w:rPr>
        <w:t>The observed minimum and maximum are consistent with Min-Max scaling. The original dataset dimensions were preserved. These checks confirm the expected numerical range and basic structure, although they do not independently prove that every source value is accurate.</w:t>
      </w:r>
    </w:p>
    <w:p w14:paraId="523283AC" w14:textId="77777777" w:rsidR="00F86037" w:rsidRPr="009905B6" w:rsidRDefault="00000000">
      <w:pPr>
        <w:pStyle w:val="Heading1"/>
        <w:rPr>
          <w:color w:val="auto"/>
        </w:rPr>
      </w:pPr>
      <w:r w:rsidRPr="009905B6">
        <w:rPr>
          <w:rFonts w:ascii="Times New Roman" w:eastAsia="Times New Roman" w:hAnsi="Times New Roman" w:cs="Times New Roman"/>
          <w:color w:val="auto"/>
        </w:rPr>
        <w:t>9. Methodology Summary and Rationale</w:t>
      </w:r>
    </w:p>
    <w:tbl>
      <w:tblPr>
        <w:tblStyle w:val="TableGrid"/>
        <w:tblW w:w="0" w:type="auto"/>
        <w:tblLook w:val="04A0" w:firstRow="1" w:lastRow="0" w:firstColumn="1" w:lastColumn="0" w:noHBand="0" w:noVBand="1"/>
      </w:tblPr>
      <w:tblGrid>
        <w:gridCol w:w="2481"/>
        <w:gridCol w:w="2482"/>
        <w:gridCol w:w="2482"/>
        <w:gridCol w:w="2481"/>
      </w:tblGrid>
      <w:tr w:rsidR="00F86037" w14:paraId="6C1F809C" w14:textId="77777777">
        <w:tc>
          <w:tcPr>
            <w:tcW w:w="2484" w:type="dxa"/>
          </w:tcPr>
          <w:p w14:paraId="76F2348D" w14:textId="77777777" w:rsidR="00F86037" w:rsidRPr="00D3185C" w:rsidRDefault="00000000">
            <w:pPr>
              <w:rPr>
                <w:sz w:val="24"/>
                <w:szCs w:val="24"/>
              </w:rPr>
            </w:pPr>
            <w:r w:rsidRPr="00D3185C">
              <w:rPr>
                <w:rFonts w:eastAsia="Times New Roman"/>
                <w:b/>
                <w:sz w:val="24"/>
                <w:szCs w:val="24"/>
              </w:rPr>
              <w:t>Step</w:t>
            </w:r>
          </w:p>
        </w:tc>
        <w:tc>
          <w:tcPr>
            <w:tcW w:w="2484" w:type="dxa"/>
          </w:tcPr>
          <w:p w14:paraId="44D6ED13" w14:textId="77777777" w:rsidR="00F86037" w:rsidRPr="00D3185C" w:rsidRDefault="00000000">
            <w:pPr>
              <w:rPr>
                <w:sz w:val="24"/>
                <w:szCs w:val="24"/>
              </w:rPr>
            </w:pPr>
            <w:r w:rsidRPr="00D3185C">
              <w:rPr>
                <w:rFonts w:eastAsia="Times New Roman"/>
                <w:b/>
                <w:sz w:val="24"/>
                <w:szCs w:val="24"/>
              </w:rPr>
              <w:t>Method</w:t>
            </w:r>
          </w:p>
        </w:tc>
        <w:tc>
          <w:tcPr>
            <w:tcW w:w="2484" w:type="dxa"/>
          </w:tcPr>
          <w:p w14:paraId="0451C274" w14:textId="77777777" w:rsidR="00F86037" w:rsidRPr="00D3185C" w:rsidRDefault="00000000">
            <w:pPr>
              <w:rPr>
                <w:sz w:val="24"/>
                <w:szCs w:val="24"/>
              </w:rPr>
            </w:pPr>
            <w:r w:rsidRPr="00D3185C">
              <w:rPr>
                <w:rFonts w:eastAsia="Times New Roman"/>
                <w:b/>
                <w:sz w:val="24"/>
                <w:szCs w:val="24"/>
              </w:rPr>
              <w:t>Why it was used</w:t>
            </w:r>
          </w:p>
        </w:tc>
        <w:tc>
          <w:tcPr>
            <w:tcW w:w="2484" w:type="dxa"/>
          </w:tcPr>
          <w:p w14:paraId="4F9D99BB" w14:textId="77777777" w:rsidR="00F86037" w:rsidRPr="00D3185C" w:rsidRDefault="00000000">
            <w:pPr>
              <w:rPr>
                <w:sz w:val="24"/>
                <w:szCs w:val="24"/>
              </w:rPr>
            </w:pPr>
            <w:r w:rsidRPr="00D3185C">
              <w:rPr>
                <w:rFonts w:eastAsia="Times New Roman"/>
                <w:b/>
                <w:sz w:val="24"/>
                <w:szCs w:val="24"/>
              </w:rPr>
              <w:t>Outcome</w:t>
            </w:r>
          </w:p>
        </w:tc>
      </w:tr>
      <w:tr w:rsidR="00F86037" w14:paraId="63EDCF07" w14:textId="77777777">
        <w:tc>
          <w:tcPr>
            <w:tcW w:w="2484" w:type="dxa"/>
          </w:tcPr>
          <w:p w14:paraId="0F95CD2C" w14:textId="77777777" w:rsidR="00F86037" w:rsidRPr="00D3185C" w:rsidRDefault="00000000">
            <w:pPr>
              <w:rPr>
                <w:sz w:val="24"/>
                <w:szCs w:val="24"/>
              </w:rPr>
            </w:pPr>
            <w:r w:rsidRPr="00D3185C">
              <w:rPr>
                <w:rFonts w:eastAsia="Times New Roman"/>
                <w:sz w:val="24"/>
                <w:szCs w:val="24"/>
              </w:rPr>
              <w:t>1. Data loading</w:t>
            </w:r>
          </w:p>
        </w:tc>
        <w:tc>
          <w:tcPr>
            <w:tcW w:w="2484" w:type="dxa"/>
          </w:tcPr>
          <w:p w14:paraId="00ECC510" w14:textId="77777777" w:rsidR="00F86037" w:rsidRPr="00D3185C" w:rsidRDefault="00000000">
            <w:pPr>
              <w:rPr>
                <w:sz w:val="24"/>
                <w:szCs w:val="24"/>
              </w:rPr>
            </w:pPr>
            <w:r w:rsidRPr="00D3185C">
              <w:rPr>
                <w:rFonts w:eastAsia="Times New Roman"/>
                <w:sz w:val="24"/>
                <w:szCs w:val="24"/>
              </w:rPr>
              <w:t>Pandas read_csv with semicolon delimiter</w:t>
            </w:r>
          </w:p>
        </w:tc>
        <w:tc>
          <w:tcPr>
            <w:tcW w:w="2484" w:type="dxa"/>
          </w:tcPr>
          <w:p w14:paraId="1650B382" w14:textId="77777777" w:rsidR="00F86037" w:rsidRPr="00D3185C" w:rsidRDefault="00000000">
            <w:pPr>
              <w:rPr>
                <w:sz w:val="24"/>
                <w:szCs w:val="24"/>
              </w:rPr>
            </w:pPr>
            <w:r w:rsidRPr="00D3185C">
              <w:rPr>
                <w:rFonts w:eastAsia="Times New Roman"/>
                <w:sz w:val="24"/>
                <w:szCs w:val="24"/>
              </w:rPr>
              <w:t>Read the public CSV using its actual format.</w:t>
            </w:r>
          </w:p>
        </w:tc>
        <w:tc>
          <w:tcPr>
            <w:tcW w:w="2484" w:type="dxa"/>
          </w:tcPr>
          <w:p w14:paraId="31033AA6" w14:textId="77777777" w:rsidR="00F86037" w:rsidRPr="00D3185C" w:rsidRDefault="00000000">
            <w:pPr>
              <w:rPr>
                <w:sz w:val="24"/>
                <w:szCs w:val="24"/>
              </w:rPr>
            </w:pPr>
            <w:r w:rsidRPr="00D3185C">
              <w:rPr>
                <w:rFonts w:eastAsia="Times New Roman"/>
                <w:sz w:val="24"/>
                <w:szCs w:val="24"/>
              </w:rPr>
              <w:t>60 × 13 dataset loaded.</w:t>
            </w:r>
          </w:p>
        </w:tc>
      </w:tr>
      <w:tr w:rsidR="00F86037" w14:paraId="4D9D3721" w14:textId="77777777">
        <w:tc>
          <w:tcPr>
            <w:tcW w:w="2484" w:type="dxa"/>
          </w:tcPr>
          <w:p w14:paraId="352C2423" w14:textId="77777777" w:rsidR="00F86037" w:rsidRPr="00D3185C" w:rsidRDefault="00000000">
            <w:pPr>
              <w:rPr>
                <w:sz w:val="24"/>
                <w:szCs w:val="24"/>
              </w:rPr>
            </w:pPr>
            <w:r w:rsidRPr="00D3185C">
              <w:rPr>
                <w:rFonts w:eastAsia="Times New Roman"/>
                <w:sz w:val="24"/>
                <w:szCs w:val="24"/>
              </w:rPr>
              <w:t>2. Initial checks</w:t>
            </w:r>
          </w:p>
        </w:tc>
        <w:tc>
          <w:tcPr>
            <w:tcW w:w="2484" w:type="dxa"/>
          </w:tcPr>
          <w:p w14:paraId="797313C0" w14:textId="77777777" w:rsidR="00F86037" w:rsidRPr="00D3185C" w:rsidRDefault="00000000">
            <w:pPr>
              <w:rPr>
                <w:sz w:val="24"/>
                <w:szCs w:val="24"/>
              </w:rPr>
            </w:pPr>
            <w:r w:rsidRPr="00D3185C">
              <w:rPr>
                <w:rFonts w:eastAsia="Times New Roman"/>
                <w:sz w:val="24"/>
                <w:szCs w:val="24"/>
              </w:rPr>
              <w:t>Shape, null count, duplicate count, data types</w:t>
            </w:r>
          </w:p>
        </w:tc>
        <w:tc>
          <w:tcPr>
            <w:tcW w:w="2484" w:type="dxa"/>
          </w:tcPr>
          <w:p w14:paraId="4EC9A010" w14:textId="77777777" w:rsidR="00F86037" w:rsidRPr="00D3185C" w:rsidRDefault="00000000">
            <w:pPr>
              <w:rPr>
                <w:sz w:val="24"/>
                <w:szCs w:val="24"/>
              </w:rPr>
            </w:pPr>
            <w:r w:rsidRPr="00D3185C">
              <w:rPr>
                <w:rFonts w:eastAsia="Times New Roman"/>
                <w:sz w:val="24"/>
                <w:szCs w:val="24"/>
              </w:rPr>
              <w:t>Understand structure and detect common quality issues.</w:t>
            </w:r>
          </w:p>
        </w:tc>
        <w:tc>
          <w:tcPr>
            <w:tcW w:w="2484" w:type="dxa"/>
          </w:tcPr>
          <w:p w14:paraId="280E74A2" w14:textId="77777777" w:rsidR="00F86037" w:rsidRPr="00D3185C" w:rsidRDefault="00000000">
            <w:pPr>
              <w:rPr>
                <w:sz w:val="24"/>
                <w:szCs w:val="24"/>
              </w:rPr>
            </w:pPr>
            <w:r w:rsidRPr="00D3185C">
              <w:rPr>
                <w:rFonts w:eastAsia="Times New Roman"/>
                <w:sz w:val="24"/>
                <w:szCs w:val="24"/>
              </w:rPr>
              <w:t>0 missing values; 0 exact duplicate rows.</w:t>
            </w:r>
          </w:p>
        </w:tc>
      </w:tr>
      <w:tr w:rsidR="00F86037" w14:paraId="27673ACE" w14:textId="77777777">
        <w:tc>
          <w:tcPr>
            <w:tcW w:w="2484" w:type="dxa"/>
          </w:tcPr>
          <w:p w14:paraId="2358C362" w14:textId="77777777" w:rsidR="00F86037" w:rsidRPr="00D3185C" w:rsidRDefault="00000000">
            <w:pPr>
              <w:rPr>
                <w:sz w:val="24"/>
                <w:szCs w:val="24"/>
              </w:rPr>
            </w:pPr>
            <w:r w:rsidRPr="00D3185C">
              <w:rPr>
                <w:rFonts w:eastAsia="Times New Roman"/>
                <w:sz w:val="24"/>
                <w:szCs w:val="24"/>
              </w:rPr>
              <w:t>3. Visual screening</w:t>
            </w:r>
          </w:p>
        </w:tc>
        <w:tc>
          <w:tcPr>
            <w:tcW w:w="2484" w:type="dxa"/>
          </w:tcPr>
          <w:p w14:paraId="1F4C4AA4" w14:textId="77777777" w:rsidR="00F86037" w:rsidRPr="00D3185C" w:rsidRDefault="00000000">
            <w:pPr>
              <w:rPr>
                <w:sz w:val="24"/>
                <w:szCs w:val="24"/>
              </w:rPr>
            </w:pPr>
            <w:r w:rsidRPr="00D3185C">
              <w:rPr>
                <w:rFonts w:eastAsia="Times New Roman"/>
                <w:sz w:val="24"/>
                <w:szCs w:val="24"/>
              </w:rPr>
              <w:t>Boxplot</w:t>
            </w:r>
          </w:p>
        </w:tc>
        <w:tc>
          <w:tcPr>
            <w:tcW w:w="2484" w:type="dxa"/>
          </w:tcPr>
          <w:p w14:paraId="4CD8265B" w14:textId="77777777" w:rsidR="00F86037" w:rsidRPr="00D3185C" w:rsidRDefault="00000000">
            <w:pPr>
              <w:rPr>
                <w:sz w:val="24"/>
                <w:szCs w:val="24"/>
              </w:rPr>
            </w:pPr>
            <w:r w:rsidRPr="00D3185C">
              <w:rPr>
                <w:rFonts w:eastAsia="Times New Roman"/>
                <w:sz w:val="24"/>
                <w:szCs w:val="24"/>
              </w:rPr>
              <w:t>Review distribution and visually flag extreme values.</w:t>
            </w:r>
          </w:p>
        </w:tc>
        <w:tc>
          <w:tcPr>
            <w:tcW w:w="2484" w:type="dxa"/>
          </w:tcPr>
          <w:p w14:paraId="1B44546B" w14:textId="77777777" w:rsidR="00F86037" w:rsidRPr="00D3185C" w:rsidRDefault="00000000">
            <w:pPr>
              <w:rPr>
                <w:sz w:val="24"/>
                <w:szCs w:val="24"/>
              </w:rPr>
            </w:pPr>
            <w:r w:rsidRPr="00D3185C">
              <w:rPr>
                <w:rFonts w:eastAsia="Times New Roman"/>
                <w:sz w:val="24"/>
                <w:szCs w:val="24"/>
              </w:rPr>
              <w:t>Potential extremes observed for further review.</w:t>
            </w:r>
          </w:p>
        </w:tc>
      </w:tr>
      <w:tr w:rsidR="00F86037" w14:paraId="13228C53" w14:textId="77777777">
        <w:tc>
          <w:tcPr>
            <w:tcW w:w="2484" w:type="dxa"/>
          </w:tcPr>
          <w:p w14:paraId="3E47B193" w14:textId="77777777" w:rsidR="00F86037" w:rsidRPr="00D3185C" w:rsidRDefault="00000000">
            <w:pPr>
              <w:rPr>
                <w:sz w:val="24"/>
                <w:szCs w:val="24"/>
              </w:rPr>
            </w:pPr>
            <w:r w:rsidRPr="00D3185C">
              <w:rPr>
                <w:rFonts w:eastAsia="Times New Roman"/>
                <w:sz w:val="24"/>
                <w:szCs w:val="24"/>
              </w:rPr>
              <w:t>4. Statistical screening</w:t>
            </w:r>
          </w:p>
        </w:tc>
        <w:tc>
          <w:tcPr>
            <w:tcW w:w="2484" w:type="dxa"/>
          </w:tcPr>
          <w:p w14:paraId="5F742BD8" w14:textId="77777777" w:rsidR="00F86037" w:rsidRPr="00D3185C" w:rsidRDefault="00000000">
            <w:pPr>
              <w:rPr>
                <w:sz w:val="24"/>
                <w:szCs w:val="24"/>
              </w:rPr>
            </w:pPr>
            <w:r w:rsidRPr="00D3185C">
              <w:rPr>
                <w:rFonts w:eastAsia="Times New Roman"/>
                <w:sz w:val="24"/>
                <w:szCs w:val="24"/>
              </w:rPr>
              <w:t>IQR rule</w:t>
            </w:r>
          </w:p>
        </w:tc>
        <w:tc>
          <w:tcPr>
            <w:tcW w:w="2484" w:type="dxa"/>
          </w:tcPr>
          <w:p w14:paraId="06C2D656" w14:textId="77777777" w:rsidR="00F86037" w:rsidRPr="00D3185C" w:rsidRDefault="00000000">
            <w:pPr>
              <w:rPr>
                <w:sz w:val="24"/>
                <w:szCs w:val="24"/>
              </w:rPr>
            </w:pPr>
            <w:r w:rsidRPr="00D3185C">
              <w:rPr>
                <w:rFonts w:eastAsia="Times New Roman"/>
                <w:sz w:val="24"/>
                <w:szCs w:val="24"/>
              </w:rPr>
              <w:t>Count values outside a conventional distribution-based range.</w:t>
            </w:r>
          </w:p>
        </w:tc>
        <w:tc>
          <w:tcPr>
            <w:tcW w:w="2484" w:type="dxa"/>
          </w:tcPr>
          <w:p w14:paraId="7BA5650D" w14:textId="77777777" w:rsidR="00F86037" w:rsidRPr="00D3185C" w:rsidRDefault="00000000">
            <w:pPr>
              <w:rPr>
                <w:sz w:val="24"/>
                <w:szCs w:val="24"/>
              </w:rPr>
            </w:pPr>
            <w:r w:rsidRPr="00D3185C">
              <w:rPr>
                <w:rFonts w:eastAsia="Times New Roman"/>
                <w:sz w:val="24"/>
                <w:szCs w:val="24"/>
              </w:rPr>
              <w:t>47 per-column potential outlier instances, not unique rows.</w:t>
            </w:r>
          </w:p>
        </w:tc>
      </w:tr>
      <w:tr w:rsidR="00F86037" w14:paraId="07116FE4" w14:textId="77777777">
        <w:tc>
          <w:tcPr>
            <w:tcW w:w="2484" w:type="dxa"/>
          </w:tcPr>
          <w:p w14:paraId="2F6E1582" w14:textId="77777777" w:rsidR="00F86037" w:rsidRPr="00D3185C" w:rsidRDefault="00000000">
            <w:pPr>
              <w:rPr>
                <w:sz w:val="24"/>
                <w:szCs w:val="24"/>
              </w:rPr>
            </w:pPr>
            <w:r w:rsidRPr="00D3185C">
              <w:rPr>
                <w:rFonts w:eastAsia="Times New Roman"/>
                <w:sz w:val="24"/>
                <w:szCs w:val="24"/>
              </w:rPr>
              <w:t>5. Scaling</w:t>
            </w:r>
          </w:p>
        </w:tc>
        <w:tc>
          <w:tcPr>
            <w:tcW w:w="2484" w:type="dxa"/>
          </w:tcPr>
          <w:p w14:paraId="2D3BEF66" w14:textId="77777777" w:rsidR="00F86037" w:rsidRPr="00D3185C" w:rsidRDefault="00000000">
            <w:pPr>
              <w:rPr>
                <w:sz w:val="24"/>
                <w:szCs w:val="24"/>
              </w:rPr>
            </w:pPr>
            <w:r w:rsidRPr="00D3185C">
              <w:rPr>
                <w:rFonts w:eastAsia="Times New Roman"/>
                <w:sz w:val="24"/>
                <w:szCs w:val="24"/>
              </w:rPr>
              <w:t>MinMaxScaler</w:t>
            </w:r>
          </w:p>
        </w:tc>
        <w:tc>
          <w:tcPr>
            <w:tcW w:w="2484" w:type="dxa"/>
          </w:tcPr>
          <w:p w14:paraId="6F5BE75B" w14:textId="77777777" w:rsidR="00F86037" w:rsidRPr="00D3185C" w:rsidRDefault="00000000">
            <w:pPr>
              <w:rPr>
                <w:sz w:val="24"/>
                <w:szCs w:val="24"/>
              </w:rPr>
            </w:pPr>
            <w:r w:rsidRPr="00D3185C">
              <w:rPr>
                <w:rFonts w:eastAsia="Times New Roman"/>
                <w:sz w:val="24"/>
                <w:szCs w:val="24"/>
              </w:rPr>
              <w:t>Put numeric columns on a 0–1 scale for scale-sensitive analysis.</w:t>
            </w:r>
          </w:p>
        </w:tc>
        <w:tc>
          <w:tcPr>
            <w:tcW w:w="2484" w:type="dxa"/>
          </w:tcPr>
          <w:p w14:paraId="33C77CF4" w14:textId="77777777" w:rsidR="00F86037" w:rsidRPr="00D3185C" w:rsidRDefault="00000000">
            <w:pPr>
              <w:rPr>
                <w:sz w:val="24"/>
                <w:szCs w:val="24"/>
              </w:rPr>
            </w:pPr>
            <w:r w:rsidRPr="00D3185C">
              <w:rPr>
                <w:rFonts w:eastAsia="Times New Roman"/>
                <w:sz w:val="24"/>
                <w:szCs w:val="24"/>
              </w:rPr>
              <w:t>Separate normalized DataFrame created.</w:t>
            </w:r>
          </w:p>
        </w:tc>
      </w:tr>
      <w:tr w:rsidR="00F86037" w14:paraId="1AFBF91D" w14:textId="77777777">
        <w:tc>
          <w:tcPr>
            <w:tcW w:w="2484" w:type="dxa"/>
          </w:tcPr>
          <w:p w14:paraId="42FE29BC" w14:textId="77777777" w:rsidR="00F86037" w:rsidRPr="00D3185C" w:rsidRDefault="00000000">
            <w:pPr>
              <w:rPr>
                <w:sz w:val="24"/>
                <w:szCs w:val="24"/>
              </w:rPr>
            </w:pPr>
            <w:r w:rsidRPr="00D3185C">
              <w:rPr>
                <w:rFonts w:eastAsia="Times New Roman"/>
                <w:sz w:val="24"/>
                <w:szCs w:val="24"/>
              </w:rPr>
              <w:t>6. Validation</w:t>
            </w:r>
          </w:p>
        </w:tc>
        <w:tc>
          <w:tcPr>
            <w:tcW w:w="2484" w:type="dxa"/>
          </w:tcPr>
          <w:p w14:paraId="2B93FC12" w14:textId="77777777" w:rsidR="00F86037" w:rsidRPr="00D3185C" w:rsidRDefault="00000000">
            <w:pPr>
              <w:rPr>
                <w:sz w:val="24"/>
                <w:szCs w:val="24"/>
              </w:rPr>
            </w:pPr>
            <w:r w:rsidRPr="00D3185C">
              <w:rPr>
                <w:rFonts w:eastAsia="Times New Roman"/>
                <w:sz w:val="24"/>
                <w:szCs w:val="24"/>
              </w:rPr>
              <w:t>Shape, missing values, duplicates, min and max</w:t>
            </w:r>
          </w:p>
        </w:tc>
        <w:tc>
          <w:tcPr>
            <w:tcW w:w="2484" w:type="dxa"/>
          </w:tcPr>
          <w:p w14:paraId="673A1228" w14:textId="77777777" w:rsidR="00F86037" w:rsidRPr="00D3185C" w:rsidRDefault="00000000">
            <w:pPr>
              <w:rPr>
                <w:sz w:val="24"/>
                <w:szCs w:val="24"/>
              </w:rPr>
            </w:pPr>
            <w:r w:rsidRPr="00D3185C">
              <w:rPr>
                <w:rFonts w:eastAsia="Times New Roman"/>
                <w:sz w:val="24"/>
                <w:szCs w:val="24"/>
              </w:rPr>
              <w:t>Check that scaling retained dimensions and expected range.</w:t>
            </w:r>
          </w:p>
        </w:tc>
        <w:tc>
          <w:tcPr>
            <w:tcW w:w="2484" w:type="dxa"/>
          </w:tcPr>
          <w:p w14:paraId="39D77DA5" w14:textId="77777777" w:rsidR="00F86037" w:rsidRPr="00D3185C" w:rsidRDefault="00000000">
            <w:pPr>
              <w:rPr>
                <w:sz w:val="24"/>
                <w:szCs w:val="24"/>
              </w:rPr>
            </w:pPr>
            <w:r w:rsidRPr="00D3185C">
              <w:rPr>
                <w:rFonts w:eastAsia="Times New Roman"/>
                <w:sz w:val="24"/>
                <w:szCs w:val="24"/>
              </w:rPr>
              <w:t>(60, 13), 0 missing, 0 duplicates, min 0.0, max 1.0.</w:t>
            </w:r>
          </w:p>
        </w:tc>
      </w:tr>
    </w:tbl>
    <w:p w14:paraId="4F907CAA" w14:textId="77777777" w:rsidR="00F86037" w:rsidRDefault="00000000">
      <w:pPr>
        <w:pStyle w:val="Heading1"/>
      </w:pPr>
      <w:r w:rsidRPr="009905B6">
        <w:rPr>
          <w:rFonts w:ascii="Times New Roman" w:eastAsia="Times New Roman" w:hAnsi="Times New Roman" w:cs="Times New Roman"/>
          <w:color w:val="auto"/>
        </w:rPr>
        <w:t>10. Reflection: Impact of Data Quality on Logistics Analytics</w:t>
      </w:r>
    </w:p>
    <w:p w14:paraId="750B6942" w14:textId="77777777" w:rsidR="00F86037" w:rsidRPr="00D3185C" w:rsidRDefault="00000000">
      <w:pPr>
        <w:rPr>
          <w:sz w:val="24"/>
          <w:szCs w:val="24"/>
        </w:rPr>
      </w:pPr>
      <w:r w:rsidRPr="00D3185C">
        <w:rPr>
          <w:rFonts w:eastAsia="Times New Roman"/>
          <w:sz w:val="24"/>
          <w:szCs w:val="24"/>
        </w:rPr>
        <w:t>Data quality directly affects the reliability of logistics analysis. Missing order records can make demand totals incomplete, while duplicate records can inflate order counts and lead to inappropriate resource planning. Incorrect data types may prevent correct calculations or cause a model to interpret a field incorrectly.</w:t>
      </w:r>
    </w:p>
    <w:p w14:paraId="51D21192" w14:textId="77777777" w:rsidR="00F86037" w:rsidRPr="00D3185C" w:rsidRDefault="00000000">
      <w:pPr>
        <w:rPr>
          <w:sz w:val="24"/>
          <w:szCs w:val="24"/>
        </w:rPr>
      </w:pPr>
      <w:r w:rsidRPr="00D3185C">
        <w:rPr>
          <w:rFonts w:eastAsia="Times New Roman"/>
          <w:sz w:val="24"/>
          <w:szCs w:val="24"/>
        </w:rPr>
        <w:t xml:space="preserve">Outlier screening can help analysts investigate unusually high or low order volumes. However, removing all statistical outliers without context could erase genuine demand peaks and weaken </w:t>
      </w:r>
      <w:r w:rsidRPr="00D3185C">
        <w:rPr>
          <w:rFonts w:eastAsia="Times New Roman"/>
          <w:sz w:val="24"/>
          <w:szCs w:val="24"/>
        </w:rPr>
        <w:lastRenderedPageBreak/>
        <w:t>planning decisions. In this task, the IQR method flagged potential values, but none were removed because the dataset alone did not prove they were errors.</w:t>
      </w:r>
    </w:p>
    <w:p w14:paraId="02F8ECFA" w14:textId="77777777" w:rsidR="00F86037" w:rsidRPr="00D3185C" w:rsidRDefault="00000000">
      <w:pPr>
        <w:rPr>
          <w:sz w:val="24"/>
          <w:szCs w:val="24"/>
        </w:rPr>
      </w:pPr>
      <w:r w:rsidRPr="00D3185C">
        <w:rPr>
          <w:rFonts w:eastAsia="Times New Roman"/>
          <w:sz w:val="24"/>
          <w:szCs w:val="24"/>
        </w:rPr>
        <w:t>Normalization can be useful when a later method is sensitive to feature scale. It allows columns with different numerical ranges to contribute on a comparable scale. However, it does not improve data correctness by itself and can make values less directly interpretable. For a production workflow, scaling parameters should be fitted only on the training data and then applied to validation or test data to avoid data leakage.</w:t>
      </w:r>
    </w:p>
    <w:p w14:paraId="22A7EB9E" w14:textId="7D40A5AD" w:rsidR="00F86037" w:rsidRPr="00D3185C" w:rsidRDefault="00000000">
      <w:pPr>
        <w:rPr>
          <w:sz w:val="24"/>
          <w:szCs w:val="24"/>
        </w:rPr>
      </w:pPr>
      <w:r w:rsidRPr="00D3185C">
        <w:rPr>
          <w:rFonts w:eastAsia="Times New Roman"/>
          <w:sz w:val="24"/>
          <w:szCs w:val="24"/>
        </w:rPr>
        <w:t>The dataset contains only 60 records and does not include direct inventory, stockout, warehouse or delivery-time fields. Therefore, the results are a demonstration of preprocessing methods rather than a complete operational logistics assessment. More detailed logistics decisions would require additional verified data and domain context.</w:t>
      </w:r>
    </w:p>
    <w:p w14:paraId="1F06DA1B" w14:textId="77777777" w:rsidR="00F86037" w:rsidRPr="009905B6" w:rsidRDefault="00000000">
      <w:pPr>
        <w:pStyle w:val="Heading1"/>
        <w:rPr>
          <w:color w:val="auto"/>
        </w:rPr>
      </w:pPr>
      <w:r w:rsidRPr="009905B6">
        <w:rPr>
          <w:rFonts w:ascii="Times New Roman" w:eastAsia="Times New Roman" w:hAnsi="Times New Roman" w:cs="Times New Roman"/>
          <w:color w:val="auto"/>
        </w:rPr>
        <w:t>11. Conclusion</w:t>
      </w:r>
    </w:p>
    <w:p w14:paraId="64E9EFC9" w14:textId="77777777" w:rsidR="00F86037" w:rsidRPr="00D3185C" w:rsidRDefault="00000000">
      <w:pPr>
        <w:rPr>
          <w:sz w:val="24"/>
          <w:szCs w:val="24"/>
        </w:rPr>
      </w:pPr>
      <w:r w:rsidRPr="00D3185C">
        <w:rPr>
          <w:rFonts w:eastAsia="Times New Roman"/>
          <w:sz w:val="24"/>
          <w:szCs w:val="24"/>
        </w:rPr>
        <w:t>The Week 2 preprocessing workflow was completed using the UCI Daily Demand Forecasting Orders dataset. The dataset contained 60 rows and 13 columns. Initial checks found no missing values and no exact duplicate rows. Boxplots and the IQR method were used to screen for potential outliers; 47 per-column instances were flagged in total, and none were automatically changed. Min-Max scaling produced a separate normalized DataFrame with the same dimensions, zero reported missing values, zero duplicate rows, a minimum of 0.0, and a maximum of 1.0.</w:t>
      </w:r>
    </w:p>
    <w:p w14:paraId="7DA0D1C6" w14:textId="77777777" w:rsidR="00F86037" w:rsidRPr="00D3185C" w:rsidRDefault="00000000">
      <w:pPr>
        <w:rPr>
          <w:sz w:val="24"/>
          <w:szCs w:val="24"/>
        </w:rPr>
      </w:pPr>
      <w:r w:rsidRPr="00D3185C">
        <w:rPr>
          <w:rFonts w:eastAsia="Times New Roman"/>
          <w:sz w:val="24"/>
          <w:szCs w:val="24"/>
        </w:rPr>
        <w:t>The work demonstrates a structured approach to data collection, quality assessment, outlier screening, normalization, and validation. The main practical lesson is that preprocessing decisions should be supported by observed data and documented reasoning rather than automatic removal or unsupported assumptions.</w:t>
      </w:r>
    </w:p>
    <w:p w14:paraId="1D9C9E61" w14:textId="77777777" w:rsidR="00F86037" w:rsidRPr="009905B6" w:rsidRDefault="00000000">
      <w:pPr>
        <w:pStyle w:val="Heading1"/>
        <w:rPr>
          <w:color w:val="auto"/>
        </w:rPr>
      </w:pPr>
      <w:r w:rsidRPr="009905B6">
        <w:rPr>
          <w:rFonts w:ascii="Times New Roman" w:eastAsia="Times New Roman" w:hAnsi="Times New Roman" w:cs="Times New Roman"/>
          <w:color w:val="auto"/>
        </w:rPr>
        <w:t>Appendix A. Observed results checklist</w:t>
      </w:r>
    </w:p>
    <w:p w14:paraId="1C74B60C" w14:textId="77777777" w:rsidR="00F86037" w:rsidRPr="00D3185C" w:rsidRDefault="00000000">
      <w:pPr>
        <w:pStyle w:val="ListBullet"/>
        <w:rPr>
          <w:sz w:val="24"/>
          <w:szCs w:val="24"/>
        </w:rPr>
      </w:pPr>
      <w:r w:rsidRPr="00D3185C">
        <w:rPr>
          <w:rFonts w:eastAsia="Times New Roman"/>
          <w:sz w:val="24"/>
          <w:szCs w:val="24"/>
        </w:rPr>
        <w:t>Dataset source and file format documented.</w:t>
      </w:r>
    </w:p>
    <w:p w14:paraId="4478B6C9" w14:textId="77777777" w:rsidR="00F86037" w:rsidRPr="00D3185C" w:rsidRDefault="00000000">
      <w:pPr>
        <w:pStyle w:val="ListBullet"/>
        <w:rPr>
          <w:sz w:val="24"/>
          <w:szCs w:val="24"/>
        </w:rPr>
      </w:pPr>
      <w:r w:rsidRPr="00D3185C">
        <w:rPr>
          <w:rFonts w:eastAsia="Times New Roman"/>
          <w:sz w:val="24"/>
          <w:szCs w:val="24"/>
        </w:rPr>
        <w:t>Dataset dimensions checked: 60 rows × 13 columns.</w:t>
      </w:r>
    </w:p>
    <w:p w14:paraId="66092159" w14:textId="77777777" w:rsidR="00F86037" w:rsidRPr="00D3185C" w:rsidRDefault="00000000">
      <w:pPr>
        <w:pStyle w:val="ListBullet"/>
        <w:rPr>
          <w:sz w:val="24"/>
          <w:szCs w:val="24"/>
        </w:rPr>
      </w:pPr>
      <w:r w:rsidRPr="00D3185C">
        <w:rPr>
          <w:rFonts w:eastAsia="Times New Roman"/>
          <w:sz w:val="24"/>
          <w:szCs w:val="24"/>
        </w:rPr>
        <w:t>Missing-value check completed: zero in every column.</w:t>
      </w:r>
    </w:p>
    <w:p w14:paraId="0751357E" w14:textId="77777777" w:rsidR="00F86037" w:rsidRPr="00D3185C" w:rsidRDefault="00000000">
      <w:pPr>
        <w:pStyle w:val="ListBullet"/>
        <w:rPr>
          <w:sz w:val="24"/>
          <w:szCs w:val="24"/>
        </w:rPr>
      </w:pPr>
      <w:r w:rsidRPr="00D3185C">
        <w:rPr>
          <w:rFonts w:eastAsia="Times New Roman"/>
          <w:sz w:val="24"/>
          <w:szCs w:val="24"/>
        </w:rPr>
        <w:t>Duplicate-row check completed: zero.</w:t>
      </w:r>
    </w:p>
    <w:p w14:paraId="517DD44D" w14:textId="77777777" w:rsidR="00F86037" w:rsidRPr="00D3185C" w:rsidRDefault="00000000">
      <w:pPr>
        <w:pStyle w:val="ListBullet"/>
        <w:rPr>
          <w:sz w:val="24"/>
          <w:szCs w:val="24"/>
        </w:rPr>
      </w:pPr>
      <w:r w:rsidRPr="00D3185C">
        <w:rPr>
          <w:rFonts w:eastAsia="Times New Roman"/>
          <w:sz w:val="24"/>
          <w:szCs w:val="24"/>
        </w:rPr>
        <w:t>Boxplot created for numeric columns.</w:t>
      </w:r>
    </w:p>
    <w:p w14:paraId="63466A48" w14:textId="77777777" w:rsidR="00F86037" w:rsidRPr="00D3185C" w:rsidRDefault="00000000">
      <w:pPr>
        <w:pStyle w:val="ListBullet"/>
        <w:rPr>
          <w:sz w:val="24"/>
          <w:szCs w:val="24"/>
        </w:rPr>
      </w:pPr>
      <w:r w:rsidRPr="00D3185C">
        <w:rPr>
          <w:rFonts w:eastAsia="Times New Roman"/>
          <w:sz w:val="24"/>
          <w:szCs w:val="24"/>
        </w:rPr>
        <w:t>IQR potential-outlier counts recorded for all 13 columns.</w:t>
      </w:r>
    </w:p>
    <w:p w14:paraId="1F6843F8" w14:textId="77777777" w:rsidR="00F86037" w:rsidRPr="00D3185C" w:rsidRDefault="00000000">
      <w:pPr>
        <w:pStyle w:val="ListBullet"/>
        <w:rPr>
          <w:sz w:val="24"/>
          <w:szCs w:val="24"/>
        </w:rPr>
      </w:pPr>
      <w:r w:rsidRPr="00D3185C">
        <w:rPr>
          <w:rFonts w:eastAsia="Times New Roman"/>
          <w:sz w:val="24"/>
          <w:szCs w:val="24"/>
        </w:rPr>
        <w:t>No potential outliers were removed.</w:t>
      </w:r>
    </w:p>
    <w:p w14:paraId="7E044593" w14:textId="77777777" w:rsidR="00F86037" w:rsidRPr="00D3185C" w:rsidRDefault="00000000">
      <w:pPr>
        <w:pStyle w:val="ListBullet"/>
        <w:rPr>
          <w:sz w:val="24"/>
          <w:szCs w:val="24"/>
        </w:rPr>
      </w:pPr>
      <w:r w:rsidRPr="00D3185C">
        <w:rPr>
          <w:rFonts w:eastAsia="Times New Roman"/>
          <w:sz w:val="24"/>
          <w:szCs w:val="24"/>
        </w:rPr>
        <w:t>Min-Max scaling applied and stored in a separate DataFrame.</w:t>
      </w:r>
    </w:p>
    <w:p w14:paraId="04EE195C" w14:textId="77777777" w:rsidR="00F86037" w:rsidRPr="00D3185C" w:rsidRDefault="00000000">
      <w:pPr>
        <w:pStyle w:val="ListBullet"/>
        <w:rPr>
          <w:sz w:val="24"/>
          <w:szCs w:val="24"/>
        </w:rPr>
      </w:pPr>
      <w:r w:rsidRPr="00D3185C">
        <w:rPr>
          <w:rFonts w:eastAsia="Times New Roman"/>
          <w:sz w:val="24"/>
          <w:szCs w:val="24"/>
        </w:rPr>
        <w:t>Post-scaling validation completed: shape (60, 13), zero missing values, zero duplicates, minimum 0.0, maximum 1.0.</w:t>
      </w:r>
    </w:p>
    <w:sectPr w:rsidR="00F86037" w:rsidRPr="00D3185C"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8C5D6" w14:textId="77777777" w:rsidR="00BE02B8" w:rsidRDefault="00BE02B8">
      <w:pPr>
        <w:spacing w:after="0" w:line="240" w:lineRule="auto"/>
      </w:pPr>
      <w:r>
        <w:separator/>
      </w:r>
    </w:p>
  </w:endnote>
  <w:endnote w:type="continuationSeparator" w:id="0">
    <w:p w14:paraId="07DE65B4" w14:textId="77777777" w:rsidR="00BE02B8" w:rsidRDefault="00BE0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7C86" w14:textId="0EA101BA" w:rsidR="00F86037" w:rsidRDefault="00F860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A6996" w14:textId="77777777" w:rsidR="00BE02B8" w:rsidRDefault="00BE02B8">
      <w:pPr>
        <w:spacing w:after="0" w:line="240" w:lineRule="auto"/>
      </w:pPr>
      <w:r>
        <w:separator/>
      </w:r>
    </w:p>
  </w:footnote>
  <w:footnote w:type="continuationSeparator" w:id="0">
    <w:p w14:paraId="406FC95B" w14:textId="77777777" w:rsidR="00BE02B8" w:rsidRDefault="00BE02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33FC" w14:textId="1303D628" w:rsidR="00F86037" w:rsidRDefault="00F86037" w:rsidP="009905B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985309">
    <w:abstractNumId w:val="8"/>
  </w:num>
  <w:num w:numId="2" w16cid:durableId="541213441">
    <w:abstractNumId w:val="6"/>
  </w:num>
  <w:num w:numId="3" w16cid:durableId="938565838">
    <w:abstractNumId w:val="5"/>
  </w:num>
  <w:num w:numId="4" w16cid:durableId="1779182044">
    <w:abstractNumId w:val="4"/>
  </w:num>
  <w:num w:numId="5" w16cid:durableId="2086367195">
    <w:abstractNumId w:val="7"/>
  </w:num>
  <w:num w:numId="6" w16cid:durableId="738601958">
    <w:abstractNumId w:val="3"/>
  </w:num>
  <w:num w:numId="7" w16cid:durableId="81727448">
    <w:abstractNumId w:val="2"/>
  </w:num>
  <w:num w:numId="8" w16cid:durableId="41758556">
    <w:abstractNumId w:val="1"/>
  </w:num>
  <w:num w:numId="9" w16cid:durableId="49781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3592"/>
    <w:rsid w:val="00326F90"/>
    <w:rsid w:val="00453F74"/>
    <w:rsid w:val="009905B6"/>
    <w:rsid w:val="00AA1D8D"/>
    <w:rsid w:val="00B47730"/>
    <w:rsid w:val="00BE02B8"/>
    <w:rsid w:val="00CB0664"/>
    <w:rsid w:val="00D3185C"/>
    <w:rsid w:val="00F86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5305F"/>
  <w14:defaultImageDpi w14:val="300"/>
  <w15:docId w15:val="{8CCBCCC6-620B-4C1B-A4CB-DA5A061EC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2124</Words>
  <Characters>12108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Akshayaa M</cp:lastModifiedBy>
  <cp:revision>2</cp:revision>
  <dcterms:created xsi:type="dcterms:W3CDTF">2026-10-14T10:56:00Z</dcterms:created>
  <dcterms:modified xsi:type="dcterms:W3CDTF">2026-10-14T10:56:00Z</dcterms:modified>
  <cp:category/>
</cp:coreProperties>
</file>