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2061976F" w:rsidR="00A83376" w:rsidRDefault="00E36A7C" w:rsidP="00E36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Biology </w:t>
      </w:r>
      <w:proofErr w:type="spellStart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>Macqs</w:t>
      </w:r>
      <w:proofErr w:type="spellEnd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B818CAD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43FE9EA4" w14:textId="1DA7996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 xml:space="preserve">The </w:t>
      </w:r>
      <w:proofErr w:type="spellStart"/>
      <w:r w:rsidR="002F2115" w:rsidRPr="00C703DA">
        <w:rPr>
          <w:rFonts w:ascii="Times New Roman" w:hAnsi="Times New Roman" w:cs="Times New Roman"/>
        </w:rPr>
        <w:t>mammalism</w:t>
      </w:r>
      <w:proofErr w:type="spellEnd"/>
      <w:r w:rsidR="002F2115" w:rsidRPr="00C703DA">
        <w:rPr>
          <w:rFonts w:ascii="Times New Roman" w:hAnsi="Times New Roman" w:cs="Times New Roman"/>
        </w:rPr>
        <w:t xml:space="preserve"> forebrain is </w:t>
      </w:r>
      <w:proofErr w:type="spellStart"/>
      <w:r w:rsidR="002F2115" w:rsidRPr="00C703DA">
        <w:rPr>
          <w:rFonts w:ascii="Times New Roman" w:hAnsi="Times New Roman" w:cs="Times New Roman"/>
        </w:rPr>
        <w:t>differetiated</w:t>
      </w:r>
      <w:proofErr w:type="spellEnd"/>
      <w:r w:rsidR="002F2115" w:rsidRPr="00C703DA">
        <w:rPr>
          <w:rFonts w:ascii="Times New Roman" w:hAnsi="Times New Roman" w:cs="Times New Roman"/>
        </w:rPr>
        <w:t xml:space="preserve"> into the thalamus, </w:t>
      </w:r>
      <w:proofErr w:type="spellStart"/>
      <w:r w:rsidR="002F2115" w:rsidRPr="00C703DA">
        <w:rPr>
          <w:rFonts w:ascii="Times New Roman" w:hAnsi="Times New Roman" w:cs="Times New Roman"/>
        </w:rPr>
        <w:t>imbic</w:t>
      </w:r>
      <w:proofErr w:type="spellEnd"/>
      <w:r w:rsidR="002F2115" w:rsidRPr="00C703DA">
        <w:rPr>
          <w:rFonts w:ascii="Times New Roman" w:hAnsi="Times New Roman" w:cs="Times New Roman"/>
        </w:rPr>
        <w:t xml:space="preserve"> system and the</w:t>
      </w:r>
      <w:r w:rsidRPr="00C703DA">
        <w:rPr>
          <w:rFonts w:ascii="Times New Roman" w:hAnsi="Times New Roman" w:cs="Times New Roman"/>
        </w:rPr>
        <w:t xml:space="preserve">?',   </w:t>
      </w:r>
    </w:p>
    <w:p w14:paraId="1A18D298" w14:textId="72F74F2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Cerebellum</w:t>
      </w:r>
      <w:r w:rsidRPr="00C703DA">
        <w:rPr>
          <w:rFonts w:ascii="Times New Roman" w:hAnsi="Times New Roman" w:cs="Times New Roman"/>
        </w:rPr>
        <w:t>',</w:t>
      </w:r>
    </w:p>
    <w:p w14:paraId="4553E2F7" w14:textId="7D8C484C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Hippocampus</w:t>
      </w:r>
      <w:r w:rsidRPr="00C703DA">
        <w:rPr>
          <w:rFonts w:ascii="Times New Roman" w:hAnsi="Times New Roman" w:cs="Times New Roman"/>
        </w:rPr>
        <w:t>',</w:t>
      </w:r>
    </w:p>
    <w:p w14:paraId="3E36FE17" w14:textId="2339714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Hypothalamus</w:t>
      </w:r>
      <w:r w:rsidRPr="00C703DA">
        <w:rPr>
          <w:rFonts w:ascii="Times New Roman" w:hAnsi="Times New Roman" w:cs="Times New Roman"/>
        </w:rPr>
        <w:t>',</w:t>
      </w:r>
    </w:p>
    <w:p w14:paraId="5EBE8275" w14:textId="4369195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Cerebrum</w:t>
      </w:r>
      <w:r w:rsidRPr="00C703DA">
        <w:rPr>
          <w:rFonts w:ascii="Times New Roman" w:hAnsi="Times New Roman" w:cs="Times New Roman"/>
        </w:rPr>
        <w:t>',</w:t>
      </w:r>
    </w:p>
    <w:p w14:paraId="4D9FB4FE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02EF6319" w14:textId="0BFC8F9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d</w:t>
      </w:r>
      <w:r w:rsidRPr="00C703DA">
        <w:rPr>
          <w:rFonts w:ascii="Times New Roman" w:hAnsi="Times New Roman" w:cs="Times New Roman"/>
        </w:rPr>
        <w:t>',</w:t>
      </w:r>
    </w:p>
    <w:p w14:paraId="34B95BFF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460B1C08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2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333F39F2" w14:textId="1614A5B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If the two generations are vegetatively similar such alternation of generation is referred to as</w:t>
      </w:r>
      <w:r w:rsidRPr="00C703DA">
        <w:rPr>
          <w:rFonts w:ascii="Times New Roman" w:hAnsi="Times New Roman" w:cs="Times New Roman"/>
        </w:rPr>
        <w:t xml:space="preserve">?',   </w:t>
      </w:r>
    </w:p>
    <w:p w14:paraId="1B9EC6FE" w14:textId="484B003C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proofErr w:type="spellStart"/>
      <w:r w:rsidR="002F2115" w:rsidRPr="00C703DA">
        <w:rPr>
          <w:rFonts w:ascii="Times New Roman" w:hAnsi="Times New Roman" w:cs="Times New Roman"/>
        </w:rPr>
        <w:t>Eumorphic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3544BC17" w14:textId="1CC4CD9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Homomorphic</w:t>
      </w:r>
      <w:r w:rsidRPr="00C703DA">
        <w:rPr>
          <w:rFonts w:ascii="Times New Roman" w:hAnsi="Times New Roman" w:cs="Times New Roman"/>
        </w:rPr>
        <w:t>',</w:t>
      </w:r>
    </w:p>
    <w:p w14:paraId="28F09294" w14:textId="6069519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Isomorphic</w:t>
      </w:r>
      <w:r w:rsidRPr="00C703DA">
        <w:rPr>
          <w:rFonts w:ascii="Times New Roman" w:hAnsi="Times New Roman" w:cs="Times New Roman"/>
        </w:rPr>
        <w:t>',</w:t>
      </w:r>
    </w:p>
    <w:p w14:paraId="3033F189" w14:textId="490DB8A8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Heteromorphic</w:t>
      </w:r>
      <w:r w:rsidRPr="00C703DA">
        <w:rPr>
          <w:rFonts w:ascii="Times New Roman" w:hAnsi="Times New Roman" w:cs="Times New Roman"/>
        </w:rPr>
        <w:t>',</w:t>
      </w:r>
    </w:p>
    <w:p w14:paraId="53C5F055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6BA1C55E" w14:textId="5F329D3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c</w:t>
      </w:r>
      <w:r w:rsidRPr="00C703DA">
        <w:rPr>
          <w:rFonts w:ascii="Times New Roman" w:hAnsi="Times New Roman" w:cs="Times New Roman"/>
        </w:rPr>
        <w:t>',</w:t>
      </w:r>
    </w:p>
    <w:p w14:paraId="381D94D8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61E3F94F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01E0398C" w14:textId="31D7121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Cocklebur (Xanthium</w:t>
      </w:r>
      <w:proofErr w:type="gramStart"/>
      <w:r w:rsidR="002F2115" w:rsidRPr="00C703DA">
        <w:rPr>
          <w:rFonts w:ascii="Times New Roman" w:hAnsi="Times New Roman" w:cs="Times New Roman"/>
        </w:rPr>
        <w:t>),</w:t>
      </w:r>
      <w:proofErr w:type="spellStart"/>
      <w:r w:rsidR="002F2115" w:rsidRPr="00C703DA">
        <w:rPr>
          <w:rFonts w:ascii="Times New Roman" w:hAnsi="Times New Roman" w:cs="Times New Roman"/>
        </w:rPr>
        <w:t>chrysanthemum</w:t>
      </w:r>
      <w:proofErr w:type="gramEnd"/>
      <w:r w:rsidR="002F2115" w:rsidRPr="00C703DA">
        <w:rPr>
          <w:rFonts w:ascii="Times New Roman" w:hAnsi="Times New Roman" w:cs="Times New Roman"/>
        </w:rPr>
        <w:t>,soyabean,tobacco,strawberry</w:t>
      </w:r>
      <w:proofErr w:type="spellEnd"/>
      <w:r w:rsidR="002F2115" w:rsidRPr="00C703DA">
        <w:rPr>
          <w:rFonts w:ascii="Times New Roman" w:hAnsi="Times New Roman" w:cs="Times New Roman"/>
        </w:rPr>
        <w:t xml:space="preserve"> are examples of</w:t>
      </w:r>
      <w:r w:rsidRPr="00C703DA">
        <w:rPr>
          <w:rFonts w:ascii="Times New Roman" w:hAnsi="Times New Roman" w:cs="Times New Roman"/>
        </w:rPr>
        <w:t xml:space="preserve">?',   </w:t>
      </w:r>
    </w:p>
    <w:p w14:paraId="120C6E47" w14:textId="348FEE58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Long day plants</w:t>
      </w:r>
      <w:r w:rsidRPr="00C703DA">
        <w:rPr>
          <w:rFonts w:ascii="Times New Roman" w:hAnsi="Times New Roman" w:cs="Times New Roman"/>
        </w:rPr>
        <w:t>',</w:t>
      </w:r>
    </w:p>
    <w:p w14:paraId="01EF590A" w14:textId="512C483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Short day plants</w:t>
      </w:r>
      <w:r w:rsidRPr="00C703DA">
        <w:rPr>
          <w:rFonts w:ascii="Times New Roman" w:hAnsi="Times New Roman" w:cs="Times New Roman"/>
        </w:rPr>
        <w:t>',</w:t>
      </w:r>
    </w:p>
    <w:p w14:paraId="56378470" w14:textId="7E871C0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Day-neutral plants</w:t>
      </w:r>
      <w:r w:rsidRPr="00C703DA">
        <w:rPr>
          <w:rFonts w:ascii="Times New Roman" w:hAnsi="Times New Roman" w:cs="Times New Roman"/>
        </w:rPr>
        <w:t>',</w:t>
      </w:r>
    </w:p>
    <w:p w14:paraId="2AE0922F" w14:textId="041FF835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Walson &amp; Crick</w:t>
      </w:r>
      <w:r w:rsidRPr="00C703DA">
        <w:rPr>
          <w:rFonts w:ascii="Times New Roman" w:hAnsi="Times New Roman" w:cs="Times New Roman"/>
        </w:rPr>
        <w:t>',</w:t>
      </w:r>
    </w:p>
    <w:p w14:paraId="0454E939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4883E282" w14:textId="61CD5C9F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b</w:t>
      </w:r>
      <w:r w:rsidRPr="00C703DA">
        <w:rPr>
          <w:rFonts w:ascii="Times New Roman" w:hAnsi="Times New Roman" w:cs="Times New Roman"/>
        </w:rPr>
        <w:t>',</w:t>
      </w:r>
    </w:p>
    <w:p w14:paraId="069574EA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2EB2E6C3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4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204B91B2" w14:textId="18C80751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Effect of photoperiodism was first studied in 1920 by</w:t>
      </w:r>
      <w:r w:rsidRPr="00C703DA">
        <w:rPr>
          <w:rFonts w:ascii="Times New Roman" w:hAnsi="Times New Roman" w:cs="Times New Roman"/>
        </w:rPr>
        <w:t xml:space="preserve">?',   </w:t>
      </w:r>
    </w:p>
    <w:p w14:paraId="0E211EC0" w14:textId="4638FC2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Walson &amp; Crick</w:t>
      </w:r>
      <w:r w:rsidRPr="00C703DA">
        <w:rPr>
          <w:rFonts w:ascii="Times New Roman" w:hAnsi="Times New Roman" w:cs="Times New Roman"/>
        </w:rPr>
        <w:t>',</w:t>
      </w:r>
    </w:p>
    <w:p w14:paraId="27A5715C" w14:textId="51E66F8D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Darwin &amp; Francis</w:t>
      </w:r>
      <w:r w:rsidRPr="00C703DA">
        <w:rPr>
          <w:rFonts w:ascii="Times New Roman" w:hAnsi="Times New Roman" w:cs="Times New Roman"/>
        </w:rPr>
        <w:t>',</w:t>
      </w:r>
    </w:p>
    <w:p w14:paraId="10FAA673" w14:textId="6C4057E6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Garner &amp; Allard</w:t>
      </w:r>
      <w:r w:rsidRPr="00C703DA">
        <w:rPr>
          <w:rFonts w:ascii="Times New Roman" w:hAnsi="Times New Roman" w:cs="Times New Roman"/>
        </w:rPr>
        <w:t>',</w:t>
      </w:r>
    </w:p>
    <w:p w14:paraId="7AD03CF3" w14:textId="3DE0D33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Linnaeus &amp; Lamarck</w:t>
      </w:r>
      <w:r w:rsidRPr="00C703DA">
        <w:rPr>
          <w:rFonts w:ascii="Times New Roman" w:hAnsi="Times New Roman" w:cs="Times New Roman"/>
        </w:rPr>
        <w:t>',</w:t>
      </w:r>
    </w:p>
    <w:p w14:paraId="21BF38CE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3FF2FA7F" w14:textId="7634EAD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c</w:t>
      </w:r>
      <w:r w:rsidRPr="00C703DA">
        <w:rPr>
          <w:rFonts w:ascii="Times New Roman" w:hAnsi="Times New Roman" w:cs="Times New Roman"/>
        </w:rPr>
        <w:t>',</w:t>
      </w:r>
    </w:p>
    <w:p w14:paraId="6780B4CC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4FA4EE12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5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054DFAF7" w14:textId="739C9DB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In seminiferous tubules repeated division of the germinal epithelium produce</w:t>
      </w:r>
      <w:r w:rsidRPr="00C703DA">
        <w:rPr>
          <w:rFonts w:ascii="Times New Roman" w:hAnsi="Times New Roman" w:cs="Times New Roman"/>
        </w:rPr>
        <w:t xml:space="preserve">?',   </w:t>
      </w:r>
    </w:p>
    <w:p w14:paraId="1BA181B7" w14:textId="71AC209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lastRenderedPageBreak/>
        <w:t xml:space="preserve">                option1: '</w:t>
      </w:r>
      <w:proofErr w:type="spellStart"/>
      <w:r w:rsidR="002F2115" w:rsidRPr="00C703DA">
        <w:rPr>
          <w:rFonts w:ascii="Times New Roman" w:hAnsi="Times New Roman" w:cs="Times New Roman"/>
        </w:rPr>
        <w:t>Zoogonia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1DFA14DC" w14:textId="15BFCE9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Ovogonia</w:t>
      </w:r>
      <w:r w:rsidRPr="00C703DA">
        <w:rPr>
          <w:rFonts w:ascii="Times New Roman" w:hAnsi="Times New Roman" w:cs="Times New Roman"/>
        </w:rPr>
        <w:t>',</w:t>
      </w:r>
    </w:p>
    <w:p w14:paraId="1DFF0B6C" w14:textId="2C3ECD2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Oogonia</w:t>
      </w:r>
      <w:r w:rsidRPr="00C703DA">
        <w:rPr>
          <w:rFonts w:ascii="Times New Roman" w:hAnsi="Times New Roman" w:cs="Times New Roman"/>
        </w:rPr>
        <w:t>',</w:t>
      </w:r>
    </w:p>
    <w:p w14:paraId="5C65FD5B" w14:textId="287FB6D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Spermatogonia</w:t>
      </w:r>
      <w:r w:rsidRPr="00C703DA">
        <w:rPr>
          <w:rFonts w:ascii="Times New Roman" w:hAnsi="Times New Roman" w:cs="Times New Roman"/>
        </w:rPr>
        <w:t>',</w:t>
      </w:r>
    </w:p>
    <w:p w14:paraId="4FB58511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01BEC46E" w14:textId="69978639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d</w:t>
      </w:r>
      <w:r w:rsidRPr="00C703DA">
        <w:rPr>
          <w:rFonts w:ascii="Times New Roman" w:hAnsi="Times New Roman" w:cs="Times New Roman"/>
        </w:rPr>
        <w:t>',</w:t>
      </w:r>
    </w:p>
    <w:p w14:paraId="0E826EFB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3CE83D72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6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348A19FA" w14:textId="33DBDD8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The number of human spinal nerves is</w:t>
      </w:r>
      <w:r w:rsidRPr="00C703DA">
        <w:rPr>
          <w:rFonts w:ascii="Times New Roman" w:hAnsi="Times New Roman" w:cs="Times New Roman"/>
        </w:rPr>
        <w:t xml:space="preserve">?',   </w:t>
      </w:r>
    </w:p>
    <w:p w14:paraId="31136450" w14:textId="6407F7B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24</w:t>
      </w:r>
      <w:r w:rsidRPr="00C703DA">
        <w:rPr>
          <w:rFonts w:ascii="Times New Roman" w:hAnsi="Times New Roman" w:cs="Times New Roman"/>
        </w:rPr>
        <w:t>',</w:t>
      </w:r>
    </w:p>
    <w:p w14:paraId="4FFC1865" w14:textId="06A468D6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64</w:t>
      </w:r>
      <w:r w:rsidRPr="00C703DA">
        <w:rPr>
          <w:rFonts w:ascii="Times New Roman" w:hAnsi="Times New Roman" w:cs="Times New Roman"/>
        </w:rPr>
        <w:t>',</w:t>
      </w:r>
    </w:p>
    <w:p w14:paraId="1540B189" w14:textId="4761EEE8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74</w:t>
      </w:r>
      <w:r w:rsidRPr="00C703DA">
        <w:rPr>
          <w:rFonts w:ascii="Times New Roman" w:hAnsi="Times New Roman" w:cs="Times New Roman"/>
        </w:rPr>
        <w:t>',</w:t>
      </w:r>
    </w:p>
    <w:p w14:paraId="6DE79C40" w14:textId="6ECDC82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62</w:t>
      </w:r>
      <w:r w:rsidRPr="00C703DA">
        <w:rPr>
          <w:rFonts w:ascii="Times New Roman" w:hAnsi="Times New Roman" w:cs="Times New Roman"/>
        </w:rPr>
        <w:t>',</w:t>
      </w:r>
    </w:p>
    <w:p w14:paraId="69622807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75A67A38" w14:textId="6E88F52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d</w:t>
      </w:r>
      <w:r w:rsidRPr="00C703DA">
        <w:rPr>
          <w:rFonts w:ascii="Times New Roman" w:hAnsi="Times New Roman" w:cs="Times New Roman"/>
        </w:rPr>
        <w:t>',</w:t>
      </w:r>
    </w:p>
    <w:p w14:paraId="0EABA2D8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6992EC8B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7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4489738D" w14:textId="0039AB8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 xml:space="preserve">The electrical </w:t>
      </w:r>
      <w:proofErr w:type="spellStart"/>
      <w:r w:rsidR="002F2115" w:rsidRPr="00C703DA">
        <w:rPr>
          <w:rFonts w:ascii="Times New Roman" w:hAnsi="Times New Roman" w:cs="Times New Roman"/>
        </w:rPr>
        <w:t>potencial</w:t>
      </w:r>
      <w:proofErr w:type="spellEnd"/>
      <w:r w:rsidR="002F2115" w:rsidRPr="00C703DA">
        <w:rPr>
          <w:rFonts w:ascii="Times New Roman" w:hAnsi="Times New Roman" w:cs="Times New Roman"/>
        </w:rPr>
        <w:t xml:space="preserve"> of cell membrane of </w:t>
      </w:r>
      <w:proofErr w:type="spellStart"/>
      <w:r w:rsidR="002F2115" w:rsidRPr="00C703DA">
        <w:rPr>
          <w:rFonts w:ascii="Times New Roman" w:hAnsi="Times New Roman" w:cs="Times New Roman"/>
        </w:rPr>
        <w:t>meuron</w:t>
      </w:r>
      <w:proofErr w:type="spellEnd"/>
      <w:r w:rsidR="002F2115" w:rsidRPr="00C703DA">
        <w:rPr>
          <w:rFonts w:ascii="Times New Roman" w:hAnsi="Times New Roman" w:cs="Times New Roman"/>
        </w:rPr>
        <w:t xml:space="preserve"> when it is not transmission any signal is called ________</w:t>
      </w:r>
      <w:r w:rsidRPr="00C703DA">
        <w:rPr>
          <w:rFonts w:ascii="Times New Roman" w:hAnsi="Times New Roman" w:cs="Times New Roman"/>
        </w:rPr>
        <w:t xml:space="preserve">?',   </w:t>
      </w:r>
    </w:p>
    <w:p w14:paraId="6822C701" w14:textId="3AD9393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 xml:space="preserve">Resting membrane </w:t>
      </w:r>
      <w:proofErr w:type="spellStart"/>
      <w:r w:rsidR="002F2115" w:rsidRPr="00C703DA">
        <w:rPr>
          <w:rFonts w:ascii="Times New Roman" w:hAnsi="Times New Roman" w:cs="Times New Roman"/>
        </w:rPr>
        <w:t>potencial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193968F4" w14:textId="0CEA4C7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Propagation of impulse</w:t>
      </w:r>
      <w:r w:rsidRPr="00C703DA">
        <w:rPr>
          <w:rFonts w:ascii="Times New Roman" w:hAnsi="Times New Roman" w:cs="Times New Roman"/>
        </w:rPr>
        <w:t>',</w:t>
      </w:r>
    </w:p>
    <w:p w14:paraId="4A7C0838" w14:textId="51659C45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lastRenderedPageBreak/>
        <w:t xml:space="preserve">                option3: '</w:t>
      </w:r>
      <w:r w:rsidR="002F2115" w:rsidRPr="00C703DA">
        <w:rPr>
          <w:rFonts w:ascii="Times New Roman" w:hAnsi="Times New Roman" w:cs="Times New Roman"/>
        </w:rPr>
        <w:t>Synapse</w:t>
      </w:r>
      <w:r w:rsidRPr="00C703DA">
        <w:rPr>
          <w:rFonts w:ascii="Times New Roman" w:hAnsi="Times New Roman" w:cs="Times New Roman"/>
        </w:rPr>
        <w:t>',</w:t>
      </w:r>
    </w:p>
    <w:p w14:paraId="1354334C" w14:textId="16CF05E6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 xml:space="preserve">Action </w:t>
      </w:r>
      <w:proofErr w:type="spellStart"/>
      <w:r w:rsidR="002F2115" w:rsidRPr="00C703DA">
        <w:rPr>
          <w:rFonts w:ascii="Times New Roman" w:hAnsi="Times New Roman" w:cs="Times New Roman"/>
        </w:rPr>
        <w:t>potencial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2040B41E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6D4A9DA4" w14:textId="776F5DD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a</w:t>
      </w:r>
      <w:r w:rsidRPr="00C703DA">
        <w:rPr>
          <w:rFonts w:ascii="Times New Roman" w:hAnsi="Times New Roman" w:cs="Times New Roman"/>
        </w:rPr>
        <w:t>',</w:t>
      </w:r>
    </w:p>
    <w:p w14:paraId="628E8600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10B79DB9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8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6F2A6F03" w14:textId="29DC545C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In human only one ovum is usually discharged from the ovary at one time this phenomenon is called</w:t>
      </w:r>
      <w:r w:rsidRPr="00C703DA">
        <w:rPr>
          <w:rFonts w:ascii="Times New Roman" w:hAnsi="Times New Roman" w:cs="Times New Roman"/>
        </w:rPr>
        <w:t xml:space="preserve">?',   </w:t>
      </w:r>
    </w:p>
    <w:p w14:paraId="49F1B7C1" w14:textId="0B1E1ED9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Menstruation</w:t>
      </w:r>
      <w:r w:rsidRPr="00C703DA">
        <w:rPr>
          <w:rFonts w:ascii="Times New Roman" w:hAnsi="Times New Roman" w:cs="Times New Roman"/>
        </w:rPr>
        <w:t>',</w:t>
      </w:r>
    </w:p>
    <w:p w14:paraId="59235615" w14:textId="49F6483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Ovulation</w:t>
      </w:r>
      <w:r w:rsidRPr="00C703DA">
        <w:rPr>
          <w:rFonts w:ascii="Times New Roman" w:hAnsi="Times New Roman" w:cs="Times New Roman"/>
        </w:rPr>
        <w:t>',</w:t>
      </w:r>
    </w:p>
    <w:p w14:paraId="3BAA3DD8" w14:textId="3BE4183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proofErr w:type="spellStart"/>
      <w:r w:rsidR="002F2115" w:rsidRPr="00C703DA">
        <w:rPr>
          <w:rFonts w:ascii="Times New Roman" w:hAnsi="Times New Roman" w:cs="Times New Roman"/>
        </w:rPr>
        <w:t>Oestrous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0D13559F" w14:textId="0B31F1B6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Apomixes</w:t>
      </w:r>
      <w:r w:rsidRPr="00C703DA">
        <w:rPr>
          <w:rFonts w:ascii="Times New Roman" w:hAnsi="Times New Roman" w:cs="Times New Roman"/>
        </w:rPr>
        <w:t>',</w:t>
      </w:r>
    </w:p>
    <w:p w14:paraId="39C8798C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5AEBBFF5" w14:textId="5DFC1B5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b</w:t>
      </w:r>
      <w:r w:rsidRPr="00C703DA">
        <w:rPr>
          <w:rFonts w:ascii="Times New Roman" w:hAnsi="Times New Roman" w:cs="Times New Roman"/>
        </w:rPr>
        <w:t>',</w:t>
      </w:r>
    </w:p>
    <w:p w14:paraId="212FFA84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48AA4BA1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9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482449BD" w14:textId="1AC3D61D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Between the seminiferous tubules are interstitial cells which secrete</w:t>
      </w:r>
      <w:r w:rsidRPr="00C703DA">
        <w:rPr>
          <w:rFonts w:ascii="Times New Roman" w:hAnsi="Times New Roman" w:cs="Times New Roman"/>
        </w:rPr>
        <w:t xml:space="preserve">?',   </w:t>
      </w:r>
    </w:p>
    <w:p w14:paraId="332DA0DE" w14:textId="72B0928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>Progesterone</w:t>
      </w:r>
      <w:r w:rsidRPr="00C703DA">
        <w:rPr>
          <w:rFonts w:ascii="Times New Roman" w:hAnsi="Times New Roman" w:cs="Times New Roman"/>
        </w:rPr>
        <w:t>',</w:t>
      </w:r>
    </w:p>
    <w:p w14:paraId="788129E1" w14:textId="28D6958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proofErr w:type="spellStart"/>
      <w:r w:rsidR="002F2115" w:rsidRPr="00C703DA">
        <w:rPr>
          <w:rFonts w:ascii="Times New Roman" w:hAnsi="Times New Roman" w:cs="Times New Roman"/>
        </w:rPr>
        <w:t>Cestrogen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0E3096A6" w14:textId="04D74CBC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Testosterone</w:t>
      </w:r>
      <w:r w:rsidRPr="00C703DA">
        <w:rPr>
          <w:rFonts w:ascii="Times New Roman" w:hAnsi="Times New Roman" w:cs="Times New Roman"/>
        </w:rPr>
        <w:t>',</w:t>
      </w:r>
    </w:p>
    <w:p w14:paraId="79102628" w14:textId="4EB85BC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2F2115" w:rsidRPr="00C703DA">
        <w:rPr>
          <w:rFonts w:ascii="Times New Roman" w:hAnsi="Times New Roman" w:cs="Times New Roman"/>
        </w:rPr>
        <w:t>Oxytocin</w:t>
      </w:r>
      <w:r w:rsidRPr="00C703DA">
        <w:rPr>
          <w:rFonts w:ascii="Times New Roman" w:hAnsi="Times New Roman" w:cs="Times New Roman"/>
        </w:rPr>
        <w:t>',</w:t>
      </w:r>
    </w:p>
    <w:p w14:paraId="7B94D426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179BAD51" w14:textId="028C159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c</w:t>
      </w:r>
      <w:r w:rsidRPr="00C703DA">
        <w:rPr>
          <w:rFonts w:ascii="Times New Roman" w:hAnsi="Times New Roman" w:cs="Times New Roman"/>
        </w:rPr>
        <w:t>',</w:t>
      </w:r>
    </w:p>
    <w:p w14:paraId="4A54CB7A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320ED300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10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7DC16C01" w14:textId="796AE42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>From beginning of the 3rd month of pregnancy the human embryo is referred to as the</w:t>
      </w:r>
      <w:r w:rsidRPr="00C703DA">
        <w:rPr>
          <w:rFonts w:ascii="Times New Roman" w:hAnsi="Times New Roman" w:cs="Times New Roman"/>
        </w:rPr>
        <w:t xml:space="preserve">?',   </w:t>
      </w:r>
    </w:p>
    <w:p w14:paraId="00596DBC" w14:textId="31997C1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proofErr w:type="spellStart"/>
      <w:r w:rsidR="002F2115" w:rsidRPr="00C703DA">
        <w:rPr>
          <w:rFonts w:ascii="Times New Roman" w:hAnsi="Times New Roman" w:cs="Times New Roman"/>
        </w:rPr>
        <w:t>CUb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01D37315" w14:textId="0B17AECD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2F2115" w:rsidRPr="00C703DA">
        <w:rPr>
          <w:rFonts w:ascii="Times New Roman" w:hAnsi="Times New Roman" w:cs="Times New Roman"/>
        </w:rPr>
        <w:t>Kid</w:t>
      </w:r>
      <w:r w:rsidRPr="00C703DA">
        <w:rPr>
          <w:rFonts w:ascii="Times New Roman" w:hAnsi="Times New Roman" w:cs="Times New Roman"/>
        </w:rPr>
        <w:t>',</w:t>
      </w:r>
    </w:p>
    <w:p w14:paraId="27F29F6F" w14:textId="06A1851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2F2115" w:rsidRPr="00C703DA">
        <w:rPr>
          <w:rFonts w:ascii="Times New Roman" w:hAnsi="Times New Roman" w:cs="Times New Roman"/>
        </w:rPr>
        <w:t>Kitten</w:t>
      </w:r>
      <w:r w:rsidRPr="00C703DA">
        <w:rPr>
          <w:rFonts w:ascii="Times New Roman" w:hAnsi="Times New Roman" w:cs="Times New Roman"/>
        </w:rPr>
        <w:t>',</w:t>
      </w:r>
    </w:p>
    <w:p w14:paraId="21DB2D05" w14:textId="17CCA5E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proofErr w:type="spellStart"/>
      <w:r w:rsidR="002F2115" w:rsidRPr="00C703DA">
        <w:rPr>
          <w:rFonts w:ascii="Times New Roman" w:hAnsi="Times New Roman" w:cs="Times New Roman"/>
        </w:rPr>
        <w:t>Foetus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705AEC3F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6B2623C2" w14:textId="0926495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2F2115" w:rsidRPr="00C703DA">
        <w:rPr>
          <w:rFonts w:ascii="Times New Roman" w:hAnsi="Times New Roman" w:cs="Times New Roman"/>
        </w:rPr>
        <w:t>d</w:t>
      </w:r>
      <w:r w:rsidRPr="00C703DA">
        <w:rPr>
          <w:rFonts w:ascii="Times New Roman" w:hAnsi="Times New Roman" w:cs="Times New Roman"/>
        </w:rPr>
        <w:t>',</w:t>
      </w:r>
    </w:p>
    <w:p w14:paraId="3136BD3E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1C06BF6E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11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49EA9283" w14:textId="51A833BD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2F2115" w:rsidRPr="00C703DA">
        <w:rPr>
          <w:rFonts w:ascii="Times New Roman" w:hAnsi="Times New Roman" w:cs="Times New Roman"/>
        </w:rPr>
        <w:t xml:space="preserve">The groups of ribosomes present in the cell body of the neuron, which are associated with </w:t>
      </w:r>
      <w:proofErr w:type="spellStart"/>
      <w:r w:rsidR="002F2115" w:rsidRPr="00C703DA">
        <w:rPr>
          <w:rFonts w:ascii="Times New Roman" w:hAnsi="Times New Roman" w:cs="Times New Roman"/>
        </w:rPr>
        <w:t>nough</w:t>
      </w:r>
      <w:proofErr w:type="spellEnd"/>
      <w:r w:rsidR="002F2115" w:rsidRPr="00C703DA">
        <w:rPr>
          <w:rFonts w:ascii="Times New Roman" w:hAnsi="Times New Roman" w:cs="Times New Roman"/>
        </w:rPr>
        <w:t xml:space="preserve"> endoplasmic reticulum are called</w:t>
      </w:r>
      <w:r w:rsidRPr="00C703DA">
        <w:rPr>
          <w:rFonts w:ascii="Times New Roman" w:hAnsi="Times New Roman" w:cs="Times New Roman"/>
        </w:rPr>
        <w:t xml:space="preserve">?',   </w:t>
      </w:r>
    </w:p>
    <w:p w14:paraId="4703843B" w14:textId="04F6BD2D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2F2115" w:rsidRPr="00C703DA">
        <w:rPr>
          <w:rFonts w:ascii="Times New Roman" w:hAnsi="Times New Roman" w:cs="Times New Roman"/>
        </w:rPr>
        <w:t xml:space="preserve">Meissner’s </w:t>
      </w:r>
      <w:proofErr w:type="spellStart"/>
      <w:r w:rsidR="002F2115" w:rsidRPr="00C703DA">
        <w:rPr>
          <w:rFonts w:ascii="Times New Roman" w:hAnsi="Times New Roman" w:cs="Times New Roman"/>
        </w:rPr>
        <w:t>corpusles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6CF4A0B3" w14:textId="7A89A2AF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9D755D" w:rsidRPr="00C703DA">
        <w:rPr>
          <w:rFonts w:ascii="Times New Roman" w:hAnsi="Times New Roman" w:cs="Times New Roman"/>
        </w:rPr>
        <w:t xml:space="preserve">Pacinian </w:t>
      </w:r>
      <w:proofErr w:type="spellStart"/>
      <w:r w:rsidR="009D755D" w:rsidRPr="00C703DA">
        <w:rPr>
          <w:rFonts w:ascii="Times New Roman" w:hAnsi="Times New Roman" w:cs="Times New Roman"/>
        </w:rPr>
        <w:t>corpucles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7FC5E7FD" w14:textId="29358DB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9D755D" w:rsidRPr="00C703DA">
        <w:rPr>
          <w:rFonts w:ascii="Times New Roman" w:hAnsi="Times New Roman" w:cs="Times New Roman"/>
        </w:rPr>
        <w:t>Lysosome granules</w:t>
      </w:r>
      <w:r w:rsidRPr="00C703DA">
        <w:rPr>
          <w:rFonts w:ascii="Times New Roman" w:hAnsi="Times New Roman" w:cs="Times New Roman"/>
        </w:rPr>
        <w:t>',</w:t>
      </w:r>
    </w:p>
    <w:p w14:paraId="6661C394" w14:textId="09B21446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9D755D" w:rsidRPr="00C703DA">
        <w:rPr>
          <w:rFonts w:ascii="Times New Roman" w:hAnsi="Times New Roman" w:cs="Times New Roman"/>
        </w:rPr>
        <w:t xml:space="preserve">Nissl’s </w:t>
      </w:r>
      <w:proofErr w:type="spellStart"/>
      <w:r w:rsidR="009D755D" w:rsidRPr="00C703DA">
        <w:rPr>
          <w:rFonts w:ascii="Times New Roman" w:hAnsi="Times New Roman" w:cs="Times New Roman"/>
        </w:rPr>
        <w:t>gronules</w:t>
      </w:r>
      <w:proofErr w:type="spellEnd"/>
      <w:r w:rsidRPr="00C703DA">
        <w:rPr>
          <w:rFonts w:ascii="Times New Roman" w:hAnsi="Times New Roman" w:cs="Times New Roman"/>
        </w:rPr>
        <w:t>',</w:t>
      </w:r>
    </w:p>
    <w:p w14:paraId="4F98E98B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38445F1A" w14:textId="63970DDE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9D755D" w:rsidRPr="00C703DA">
        <w:rPr>
          <w:rFonts w:ascii="Times New Roman" w:hAnsi="Times New Roman" w:cs="Times New Roman"/>
        </w:rPr>
        <w:t>d</w:t>
      </w:r>
      <w:r w:rsidRPr="00C703DA">
        <w:rPr>
          <w:rFonts w:ascii="Times New Roman" w:hAnsi="Times New Roman" w:cs="Times New Roman"/>
        </w:rPr>
        <w:t>',</w:t>
      </w:r>
    </w:p>
    <w:p w14:paraId="3201279C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71596A3B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12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0E4D3C1E" w14:textId="2E6ACAE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9D755D" w:rsidRPr="00C703DA">
        <w:rPr>
          <w:rFonts w:ascii="Times New Roman" w:hAnsi="Times New Roman" w:cs="Times New Roman"/>
        </w:rPr>
        <w:t>Long-day plants will flower in short days if the interrupted period is`1</w:t>
      </w:r>
      <w:r w:rsidRPr="00C703DA">
        <w:rPr>
          <w:rFonts w:ascii="Times New Roman" w:hAnsi="Times New Roman" w:cs="Times New Roman"/>
        </w:rPr>
        <w:t xml:space="preserve">?',   </w:t>
      </w:r>
    </w:p>
    <w:p w14:paraId="440806EB" w14:textId="752E4928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9F34D8" w:rsidRPr="00C703DA">
        <w:rPr>
          <w:rFonts w:ascii="Times New Roman" w:hAnsi="Times New Roman" w:cs="Times New Roman"/>
        </w:rPr>
        <w:t>Degenerating</w:t>
      </w:r>
      <w:r w:rsidRPr="00C703DA">
        <w:rPr>
          <w:rFonts w:ascii="Times New Roman" w:hAnsi="Times New Roman" w:cs="Times New Roman"/>
        </w:rPr>
        <w:t>',</w:t>
      </w:r>
    </w:p>
    <w:p w14:paraId="02FE2BCF" w14:textId="340D667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9F34D8" w:rsidRPr="00C703DA">
        <w:rPr>
          <w:rFonts w:ascii="Times New Roman" w:hAnsi="Times New Roman" w:cs="Times New Roman"/>
        </w:rPr>
        <w:t>Progesterone</w:t>
      </w:r>
      <w:r w:rsidRPr="00C703DA">
        <w:rPr>
          <w:rFonts w:ascii="Times New Roman" w:hAnsi="Times New Roman" w:cs="Times New Roman"/>
        </w:rPr>
        <w:t>',</w:t>
      </w:r>
    </w:p>
    <w:p w14:paraId="6BE34DC8" w14:textId="6AA44D01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9F34D8" w:rsidRPr="00C703DA">
        <w:rPr>
          <w:rFonts w:ascii="Times New Roman" w:hAnsi="Times New Roman" w:cs="Times New Roman"/>
        </w:rPr>
        <w:t>Menstrual cycle</w:t>
      </w:r>
      <w:r w:rsidRPr="00C703DA">
        <w:rPr>
          <w:rFonts w:ascii="Times New Roman" w:hAnsi="Times New Roman" w:cs="Times New Roman"/>
        </w:rPr>
        <w:t>',</w:t>
      </w:r>
    </w:p>
    <w:p w14:paraId="0A2BEA99" w14:textId="79EE46D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9F34D8" w:rsidRPr="00C703DA">
        <w:rPr>
          <w:rFonts w:ascii="Times New Roman" w:hAnsi="Times New Roman" w:cs="Times New Roman"/>
        </w:rPr>
        <w:t>Regenerating</w:t>
      </w:r>
      <w:r w:rsidRPr="00C703DA">
        <w:rPr>
          <w:rFonts w:ascii="Times New Roman" w:hAnsi="Times New Roman" w:cs="Times New Roman"/>
        </w:rPr>
        <w:t>',</w:t>
      </w:r>
    </w:p>
    <w:p w14:paraId="51D39A37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3DD01762" w14:textId="28F41AE5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9F34D8" w:rsidRPr="00C703DA">
        <w:rPr>
          <w:rFonts w:ascii="Times New Roman" w:hAnsi="Times New Roman" w:cs="Times New Roman"/>
        </w:rPr>
        <w:t>a</w:t>
      </w:r>
      <w:r w:rsidRPr="00C703DA">
        <w:rPr>
          <w:rFonts w:ascii="Times New Roman" w:hAnsi="Times New Roman" w:cs="Times New Roman"/>
        </w:rPr>
        <w:t>',</w:t>
      </w:r>
    </w:p>
    <w:p w14:paraId="731DD78D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5AE32AF7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13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57F4318D" w14:textId="6EBC0F0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9F34D8" w:rsidRPr="00C703DA">
        <w:rPr>
          <w:rFonts w:ascii="Times New Roman" w:hAnsi="Times New Roman" w:cs="Times New Roman"/>
        </w:rPr>
        <w:t>External genitalia of human male consist of a pair of testes which lie outside the body in the sac like</w:t>
      </w:r>
      <w:r w:rsidRPr="00C703DA">
        <w:rPr>
          <w:rFonts w:ascii="Times New Roman" w:hAnsi="Times New Roman" w:cs="Times New Roman"/>
        </w:rPr>
        <w:t xml:space="preserve">?',   </w:t>
      </w:r>
    </w:p>
    <w:p w14:paraId="4E1DD6AC" w14:textId="2CA1005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9F34D8" w:rsidRPr="00C703DA">
        <w:rPr>
          <w:rFonts w:ascii="Times New Roman" w:hAnsi="Times New Roman" w:cs="Times New Roman"/>
        </w:rPr>
        <w:t>Bag</w:t>
      </w:r>
      <w:r w:rsidRPr="00C703DA">
        <w:rPr>
          <w:rFonts w:ascii="Times New Roman" w:hAnsi="Times New Roman" w:cs="Times New Roman"/>
        </w:rPr>
        <w:t>',</w:t>
      </w:r>
    </w:p>
    <w:p w14:paraId="69C16643" w14:textId="0E791E0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9F34D8" w:rsidRPr="00C703DA">
        <w:rPr>
          <w:rFonts w:ascii="Times New Roman" w:hAnsi="Times New Roman" w:cs="Times New Roman"/>
        </w:rPr>
        <w:t>Scrotum</w:t>
      </w:r>
      <w:r w:rsidRPr="00C703DA">
        <w:rPr>
          <w:rFonts w:ascii="Times New Roman" w:hAnsi="Times New Roman" w:cs="Times New Roman"/>
        </w:rPr>
        <w:t>',</w:t>
      </w:r>
    </w:p>
    <w:p w14:paraId="3B7D1A1E" w14:textId="75858C9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C703DA" w:rsidRPr="00C703DA">
        <w:rPr>
          <w:rFonts w:ascii="Times New Roman" w:hAnsi="Times New Roman" w:cs="Times New Roman"/>
        </w:rPr>
        <w:t>Pouch</w:t>
      </w:r>
      <w:r w:rsidRPr="00C703DA">
        <w:rPr>
          <w:rFonts w:ascii="Times New Roman" w:hAnsi="Times New Roman" w:cs="Times New Roman"/>
        </w:rPr>
        <w:t>',</w:t>
      </w:r>
    </w:p>
    <w:p w14:paraId="495FBB74" w14:textId="0A9B4D5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9F34D8" w:rsidRPr="00C703DA">
        <w:rPr>
          <w:rFonts w:ascii="Times New Roman" w:hAnsi="Times New Roman" w:cs="Times New Roman"/>
        </w:rPr>
        <w:t>Marsupium</w:t>
      </w:r>
      <w:r w:rsidRPr="00C703DA">
        <w:rPr>
          <w:rFonts w:ascii="Times New Roman" w:hAnsi="Times New Roman" w:cs="Times New Roman"/>
        </w:rPr>
        <w:t>',</w:t>
      </w:r>
    </w:p>
    <w:p w14:paraId="78A720B6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3E9EE293" w14:textId="48BE0948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9F34D8" w:rsidRPr="00C703DA">
        <w:rPr>
          <w:rFonts w:ascii="Times New Roman" w:hAnsi="Times New Roman" w:cs="Times New Roman"/>
        </w:rPr>
        <w:t>b</w:t>
      </w:r>
      <w:r w:rsidRPr="00C703DA">
        <w:rPr>
          <w:rFonts w:ascii="Times New Roman" w:hAnsi="Times New Roman" w:cs="Times New Roman"/>
        </w:rPr>
        <w:t>',</w:t>
      </w:r>
    </w:p>
    <w:p w14:paraId="7066F000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38121E98" w14:textId="77777777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lastRenderedPageBreak/>
        <w:t xml:space="preserve">14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2A2C8AF5" w14:textId="6B8270F2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9F34D8" w:rsidRPr="00C703DA">
        <w:rPr>
          <w:rFonts w:ascii="Times New Roman" w:hAnsi="Times New Roman" w:cs="Times New Roman"/>
        </w:rPr>
        <w:t>Germ cells in the ovary produce many</w:t>
      </w:r>
      <w:r w:rsidRPr="00C703DA">
        <w:rPr>
          <w:rFonts w:ascii="Times New Roman" w:hAnsi="Times New Roman" w:cs="Times New Roman"/>
        </w:rPr>
        <w:t xml:space="preserve">?',   </w:t>
      </w:r>
    </w:p>
    <w:p w14:paraId="09DB9566" w14:textId="3A893FF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9F34D8" w:rsidRPr="00C703DA">
        <w:rPr>
          <w:rFonts w:ascii="Times New Roman" w:hAnsi="Times New Roman" w:cs="Times New Roman"/>
        </w:rPr>
        <w:t>Spermatogonia</w:t>
      </w:r>
      <w:r w:rsidRPr="00C703DA">
        <w:rPr>
          <w:rFonts w:ascii="Times New Roman" w:hAnsi="Times New Roman" w:cs="Times New Roman"/>
        </w:rPr>
        <w:t>',</w:t>
      </w:r>
    </w:p>
    <w:p w14:paraId="47FF2CF7" w14:textId="24938490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9F34D8" w:rsidRPr="00C703DA">
        <w:rPr>
          <w:rFonts w:ascii="Times New Roman" w:hAnsi="Times New Roman" w:cs="Times New Roman"/>
        </w:rPr>
        <w:t>Oogonia</w:t>
      </w:r>
      <w:r w:rsidRPr="00C703DA">
        <w:rPr>
          <w:rFonts w:ascii="Times New Roman" w:hAnsi="Times New Roman" w:cs="Times New Roman"/>
        </w:rPr>
        <w:t>',</w:t>
      </w:r>
    </w:p>
    <w:p w14:paraId="236CE170" w14:textId="7DE7443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9F34D8" w:rsidRPr="00C703DA">
        <w:rPr>
          <w:rFonts w:ascii="Times New Roman" w:hAnsi="Times New Roman" w:cs="Times New Roman"/>
        </w:rPr>
        <w:t>Zygospores</w:t>
      </w:r>
      <w:r w:rsidRPr="00C703DA">
        <w:rPr>
          <w:rFonts w:ascii="Times New Roman" w:hAnsi="Times New Roman" w:cs="Times New Roman"/>
        </w:rPr>
        <w:t>',</w:t>
      </w:r>
    </w:p>
    <w:p w14:paraId="23115A22" w14:textId="230D8989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9F34D8" w:rsidRPr="00C703DA">
        <w:rPr>
          <w:rFonts w:ascii="Times New Roman" w:hAnsi="Times New Roman" w:cs="Times New Roman"/>
        </w:rPr>
        <w:t>Zoospores</w:t>
      </w:r>
      <w:r w:rsidRPr="00C703DA">
        <w:rPr>
          <w:rFonts w:ascii="Times New Roman" w:hAnsi="Times New Roman" w:cs="Times New Roman"/>
        </w:rPr>
        <w:t>',</w:t>
      </w:r>
    </w:p>
    <w:p w14:paraId="6BBB9906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16EA70BF" w14:textId="79DCBD1F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C703DA" w:rsidRPr="00C703DA">
        <w:rPr>
          <w:rFonts w:ascii="Times New Roman" w:hAnsi="Times New Roman" w:cs="Times New Roman"/>
        </w:rPr>
        <w:t>b</w:t>
      </w:r>
      <w:r w:rsidRPr="00C703DA">
        <w:rPr>
          <w:rFonts w:ascii="Times New Roman" w:hAnsi="Times New Roman" w:cs="Times New Roman"/>
        </w:rPr>
        <w:t>',</w:t>
      </w:r>
    </w:p>
    <w:p w14:paraId="3AF402B7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3E18EA37" w14:textId="4FFC560A" w:rsidR="009327A8" w:rsidRPr="00C703DA" w:rsidRDefault="009327A8" w:rsidP="00C703DA">
      <w:pPr>
        <w:rPr>
          <w:rFonts w:ascii="Times New Roman" w:hAnsi="Times New Roman" w:cs="Times New Roman"/>
        </w:rPr>
      </w:pPr>
      <w:proofErr w:type="gramStart"/>
      <w:r w:rsidRPr="00C703DA">
        <w:rPr>
          <w:rFonts w:ascii="Times New Roman" w:hAnsi="Times New Roman" w:cs="Times New Roman"/>
        </w:rPr>
        <w:t xml:space="preserve">15  </w:t>
      </w:r>
      <w:proofErr w:type="spellStart"/>
      <w:r w:rsidRPr="00C703DA">
        <w:rPr>
          <w:rFonts w:ascii="Times New Roman" w:hAnsi="Times New Roman" w:cs="Times New Roman"/>
        </w:rPr>
        <w:t>McqsContentBox</w:t>
      </w:r>
      <w:proofErr w:type="spellEnd"/>
      <w:proofErr w:type="gramEnd"/>
      <w:r w:rsidRPr="00C703DA">
        <w:rPr>
          <w:rFonts w:ascii="Times New Roman" w:hAnsi="Times New Roman" w:cs="Times New Roman"/>
        </w:rPr>
        <w:t>(</w:t>
      </w:r>
    </w:p>
    <w:p w14:paraId="5CDE219C" w14:textId="47F4998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question: '</w:t>
      </w:r>
      <w:r w:rsidR="00C703DA" w:rsidRPr="00C703DA">
        <w:rPr>
          <w:rFonts w:ascii="Times New Roman" w:hAnsi="Times New Roman" w:cs="Times New Roman"/>
        </w:rPr>
        <w:t xml:space="preserve"> Asexual reproduction requires only a single parental organism which gives rise to offspring by</w:t>
      </w:r>
      <w:r w:rsidRPr="00C703DA">
        <w:rPr>
          <w:rFonts w:ascii="Times New Roman" w:hAnsi="Times New Roman" w:cs="Times New Roman"/>
        </w:rPr>
        <w:t xml:space="preserve">?',  </w:t>
      </w:r>
      <w:r w:rsidR="00C703DA" w:rsidRPr="00C703DA">
        <w:rPr>
          <w:rFonts w:ascii="Times New Roman" w:hAnsi="Times New Roman" w:cs="Times New Roman"/>
        </w:rPr>
        <w:tab/>
      </w:r>
      <w:r w:rsidRPr="00C703DA">
        <w:rPr>
          <w:rFonts w:ascii="Times New Roman" w:hAnsi="Times New Roman" w:cs="Times New Roman"/>
        </w:rPr>
        <w:t xml:space="preserve"> </w:t>
      </w:r>
    </w:p>
    <w:p w14:paraId="50BC5183" w14:textId="17B63C14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option1: '</w:t>
      </w:r>
      <w:r w:rsidR="00C703DA" w:rsidRPr="00C703DA">
        <w:rPr>
          <w:rFonts w:ascii="Times New Roman" w:hAnsi="Times New Roman" w:cs="Times New Roman"/>
        </w:rPr>
        <w:t>Mitotic cell division</w:t>
      </w:r>
      <w:r w:rsidRPr="00C703DA">
        <w:rPr>
          <w:rFonts w:ascii="Times New Roman" w:hAnsi="Times New Roman" w:cs="Times New Roman"/>
        </w:rPr>
        <w:t>',</w:t>
      </w:r>
    </w:p>
    <w:p w14:paraId="638FE162" w14:textId="04CCE1CA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option2: '</w:t>
      </w:r>
      <w:r w:rsidR="00C703DA" w:rsidRPr="00C703DA">
        <w:rPr>
          <w:rFonts w:ascii="Times New Roman" w:hAnsi="Times New Roman" w:cs="Times New Roman"/>
        </w:rPr>
        <w:t>None of these</w:t>
      </w:r>
      <w:r w:rsidRPr="00C703DA">
        <w:rPr>
          <w:rFonts w:ascii="Times New Roman" w:hAnsi="Times New Roman" w:cs="Times New Roman"/>
        </w:rPr>
        <w:t>',</w:t>
      </w:r>
    </w:p>
    <w:p w14:paraId="21C661CB" w14:textId="2692F52B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option3: '</w:t>
      </w:r>
      <w:r w:rsidR="00C703DA" w:rsidRPr="00C703DA">
        <w:rPr>
          <w:rFonts w:ascii="Times New Roman" w:hAnsi="Times New Roman" w:cs="Times New Roman"/>
        </w:rPr>
        <w:t>Both a and b</w:t>
      </w:r>
      <w:r w:rsidRPr="00C703DA">
        <w:rPr>
          <w:rFonts w:ascii="Times New Roman" w:hAnsi="Times New Roman" w:cs="Times New Roman"/>
        </w:rPr>
        <w:t>',</w:t>
      </w:r>
    </w:p>
    <w:p w14:paraId="52A25F85" w14:textId="162BBA33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option4: '</w:t>
      </w:r>
      <w:r w:rsidR="00C703DA" w:rsidRPr="00C703DA">
        <w:rPr>
          <w:rFonts w:ascii="Times New Roman" w:hAnsi="Times New Roman" w:cs="Times New Roman"/>
        </w:rPr>
        <w:t>Meiotic cell division</w:t>
      </w:r>
      <w:r w:rsidRPr="00C703DA">
        <w:rPr>
          <w:rFonts w:ascii="Times New Roman" w:hAnsi="Times New Roman" w:cs="Times New Roman"/>
        </w:rPr>
        <w:t>',</w:t>
      </w:r>
    </w:p>
    <w:p w14:paraId="3A3742B0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option5: 'None of these',</w:t>
      </w:r>
    </w:p>
    <w:p w14:paraId="75063DD0" w14:textId="095CCB6C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  </w:t>
      </w:r>
      <w:proofErr w:type="spellStart"/>
      <w:r w:rsidRPr="00C703DA">
        <w:rPr>
          <w:rFonts w:ascii="Times New Roman" w:hAnsi="Times New Roman" w:cs="Times New Roman"/>
        </w:rPr>
        <w:t>correctOption</w:t>
      </w:r>
      <w:proofErr w:type="spellEnd"/>
      <w:r w:rsidRPr="00C703DA">
        <w:rPr>
          <w:rFonts w:ascii="Times New Roman" w:hAnsi="Times New Roman" w:cs="Times New Roman"/>
        </w:rPr>
        <w:t>: '</w:t>
      </w:r>
      <w:r w:rsidR="00C703DA" w:rsidRPr="00C703DA">
        <w:rPr>
          <w:rFonts w:ascii="Times New Roman" w:hAnsi="Times New Roman" w:cs="Times New Roman"/>
        </w:rPr>
        <w:t>a</w:t>
      </w:r>
      <w:r w:rsidRPr="00C703DA">
        <w:rPr>
          <w:rFonts w:ascii="Times New Roman" w:hAnsi="Times New Roman" w:cs="Times New Roman"/>
        </w:rPr>
        <w:t>',</w:t>
      </w:r>
    </w:p>
    <w:p w14:paraId="0B7E59A4" w14:textId="77777777" w:rsidR="009327A8" w:rsidRPr="00C703DA" w:rsidRDefault="009327A8" w:rsidP="00C703DA">
      <w:pPr>
        <w:rPr>
          <w:rFonts w:ascii="Times New Roman" w:hAnsi="Times New Roman" w:cs="Times New Roman"/>
        </w:rPr>
      </w:pPr>
      <w:r w:rsidRPr="00C703DA">
        <w:rPr>
          <w:rFonts w:ascii="Times New Roman" w:hAnsi="Times New Roman" w:cs="Times New Roman"/>
        </w:rPr>
        <w:t xml:space="preserve">              ),</w:t>
      </w:r>
    </w:p>
    <w:p w14:paraId="5AFB3020" w14:textId="77777777" w:rsidR="009327A8" w:rsidRPr="0032149D" w:rsidRDefault="009327A8" w:rsidP="0093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27A8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2F2115"/>
    <w:rsid w:val="0032149D"/>
    <w:rsid w:val="005B2E68"/>
    <w:rsid w:val="009327A8"/>
    <w:rsid w:val="009D755D"/>
    <w:rsid w:val="009F34D8"/>
    <w:rsid w:val="00A83376"/>
    <w:rsid w:val="00C703DA"/>
    <w:rsid w:val="00E12449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3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1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14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59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74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263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68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2021-08-15T17:53:00Z</dcterms:modified>
</cp:coreProperties>
</file>