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20" w:lineRule="auto"/>
        <w:rPr/>
      </w:pP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color w:val="1f4e79"/>
          <w:sz w:val="28"/>
          <w:szCs w:val="28"/>
          <w:rtl w:val="0"/>
        </w:rPr>
        <w:t xml:space="preserve">National University of Computer and Emerging Sciences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444444"/>
          <w:sz w:val="24"/>
          <w:szCs w:val="24"/>
          <w:rtl w:val="0"/>
        </w:rPr>
        <w:t xml:space="preserve">CS 3009 — Software Engineering</w:t>
      </w:r>
      <w:r w:rsidDel="00000000" w:rsidR="00000000" w:rsidRPr="00000000">
        <w:rPr>
          <w:rtl w:val="0"/>
        </w:rPr>
      </w:r>
    </w:p>
    <w:p w:rsidR="00000000" w:rsidDel="00000000" w:rsidP="00000000" w:rsidRDefault="00000000" w:rsidRPr="00000000" w14:paraId="00000004">
      <w:pPr>
        <w:spacing w:after="0" w:before="360" w:lineRule="auto"/>
        <w:rPr/>
      </w:pP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Arial" w:cs="Arial" w:eastAsia="Arial" w:hAnsi="Arial"/>
          <w:b w:val="1"/>
          <w:bCs w:val="1"/>
          <w:color w:val="1f4e79"/>
          <w:sz w:val="56"/>
          <w:szCs w:val="56"/>
          <w:rtl w:val="0"/>
        </w:rPr>
        <w:t xml:space="preserve">PharmaX</w:t>
      </w:r>
      <w:r w:rsidDel="00000000" w:rsidR="00000000" w:rsidRPr="00000000">
        <w:rPr>
          <w:rtl w:val="0"/>
        </w:rPr>
      </w:r>
    </w:p>
    <w:p w:rsidR="00000000" w:rsidDel="00000000" w:rsidP="00000000" w:rsidRDefault="00000000" w:rsidRPr="00000000" w14:paraId="00000006">
      <w:pPr>
        <w:spacing w:after="480" w:before="0" w:lineRule="auto"/>
        <w:jc w:val="center"/>
        <w:rPr/>
      </w:pPr>
      <w:r w:rsidDel="00000000" w:rsidR="00000000" w:rsidRPr="00000000">
        <w:rPr>
          <w:rFonts w:ascii="Arial" w:cs="Arial" w:eastAsia="Arial" w:hAnsi="Arial"/>
          <w:i w:val="1"/>
          <w:iCs w:val="1"/>
          <w:color w:val="555555"/>
          <w:sz w:val="26"/>
          <w:szCs w:val="26"/>
          <w:rtl w:val="0"/>
        </w:rPr>
        <w:t xml:space="preserve">Pharmaceutical Distribution Management System</w:t>
      </w:r>
      <w:r w:rsidDel="00000000" w:rsidR="00000000" w:rsidRPr="00000000">
        <w:rPr>
          <w:rtl w:val="0"/>
        </w:rPr>
      </w:r>
    </w:p>
    <w:p w:rsidR="00000000" w:rsidDel="00000000" w:rsidP="00000000" w:rsidRDefault="00000000" w:rsidRPr="00000000" w14:paraId="00000007">
      <w:pPr>
        <w:spacing w:after="0" w:before="240" w:lineRule="auto"/>
        <w:rPr/>
      </w:pP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1"/>
          <w:bCs w:val="1"/>
          <w:color w:val="2e75b6"/>
          <w:sz w:val="28"/>
          <w:szCs w:val="28"/>
          <w:rtl w:val="0"/>
        </w:rPr>
        <w:t xml:space="preserve">Project Deliverable #3 — Iteration 2 / Sprint 2</w:t>
      </w:r>
      <w:r w:rsidDel="00000000" w:rsidR="00000000" w:rsidRPr="00000000">
        <w:rPr>
          <w:rtl w:val="0"/>
        </w:rPr>
      </w:r>
    </w:p>
    <w:p w:rsidR="00000000" w:rsidDel="00000000" w:rsidP="00000000" w:rsidRDefault="00000000" w:rsidRPr="00000000" w14:paraId="00000009">
      <w:pPr>
        <w:spacing w:after="480" w:before="0" w:lineRule="auto"/>
        <w:jc w:val="center"/>
        <w:rPr/>
      </w:pPr>
      <w:r w:rsidDel="00000000" w:rsidR="00000000" w:rsidRPr="00000000">
        <w:rPr>
          <w:rFonts w:ascii="Arial" w:cs="Arial" w:eastAsia="Arial" w:hAnsi="Arial"/>
          <w:color w:val="444444"/>
          <w:sz w:val="22"/>
          <w:szCs w:val="22"/>
          <w:rtl w:val="0"/>
        </w:rPr>
        <w:t xml:space="preserve">Delivered To: Ms. Ansa Liaqat</w:t>
      </w:r>
      <w:r w:rsidDel="00000000" w:rsidR="00000000" w:rsidRPr="00000000">
        <w:rPr>
          <w:rtl w:val="0"/>
        </w:rPr>
      </w:r>
    </w:p>
    <w:p w:rsidR="00000000" w:rsidDel="00000000" w:rsidP="00000000" w:rsidRDefault="00000000" w:rsidRPr="00000000" w14:paraId="0000000A">
      <w:pPr>
        <w:spacing w:before="360" w:lineRule="auto"/>
        <w:rPr/>
      </w:pPr>
      <w:r w:rsidDel="00000000" w:rsidR="00000000" w:rsidRPr="00000000">
        <w:rPr>
          <w:rtl w:val="0"/>
        </w:rPr>
      </w:r>
    </w:p>
    <w:tbl>
      <w:tblPr>
        <w:tblStyle w:val="Table1"/>
        <w:tblpPr w:leftFromText="180" w:rightFromText="180" w:topFromText="180" w:bottomFromText="180" w:vertAnchor="text" w:horzAnchor="text" w:tblpX="2145" w:tblpY="0"/>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tblGridChange w:id="0">
          <w:tblGrid>
            <w:gridCol w:w="2520"/>
            <w:gridCol w:w="25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b w:val="1"/>
                <w:bCs w:val="1"/>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b w:val="1"/>
                <w:bCs w:val="1"/>
                <w:rtl w:val="0"/>
              </w:rPr>
              <w:t xml:space="preserve">Roll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Ali Hasan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23L-0690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Muhammad Abdullah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23L-0505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11">
            <w:pPr>
              <w:rPr/>
            </w:pPr>
            <w:r w:rsidDel="00000000" w:rsidR="00000000" w:rsidRPr="00000000">
              <w:rPr>
                <w:sz w:val="18"/>
                <w:szCs w:val="18"/>
                <w:rtl w:val="0"/>
              </w:rPr>
              <w:t xml:space="preserve">Sheraz Malik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12">
            <w:pPr>
              <w:rPr/>
            </w:pPr>
            <w:r w:rsidDel="00000000" w:rsidR="00000000" w:rsidRPr="00000000">
              <w:rPr>
                <w:sz w:val="18"/>
                <w:szCs w:val="18"/>
                <w:rtl w:val="0"/>
              </w:rPr>
              <w:t xml:space="preserve">23L-0572</w:t>
            </w:r>
            <w:r w:rsidDel="00000000" w:rsidR="00000000" w:rsidRPr="00000000">
              <w:rPr>
                <w:rtl w:val="0"/>
              </w:rPr>
            </w:r>
          </w:p>
        </w:tc>
      </w:tr>
    </w:tbl>
    <w:p w:rsidR="00000000" w:rsidDel="00000000" w:rsidP="00000000" w:rsidRDefault="00000000" w:rsidRPr="00000000" w14:paraId="00000013">
      <w:pPr>
        <w:spacing w:before="600" w:lineRule="auto"/>
        <w:rPr/>
      </w:pPr>
      <w:r w:rsidDel="00000000" w:rsidR="00000000" w:rsidRPr="00000000">
        <w:rPr>
          <w:rtl w:val="0"/>
        </w:rPr>
      </w:r>
    </w:p>
    <w:p w:rsidR="00000000" w:rsidDel="00000000" w:rsidP="00000000" w:rsidRDefault="00000000" w:rsidRPr="00000000" w14:paraId="00000014">
      <w:pPr>
        <w:spacing w:after="80" w:before="0" w:lineRule="auto"/>
        <w:jc w:val="center"/>
        <w:rPr>
          <w:color w:val="444444"/>
          <w:sz w:val="22"/>
          <w:szCs w:val="22"/>
        </w:rPr>
      </w:pPr>
      <w:r w:rsidDel="00000000" w:rsidR="00000000" w:rsidRPr="00000000">
        <w:rPr>
          <w:rtl w:val="0"/>
        </w:rPr>
      </w:r>
    </w:p>
    <w:p w:rsidR="00000000" w:rsidDel="00000000" w:rsidP="00000000" w:rsidRDefault="00000000" w:rsidRPr="00000000" w14:paraId="00000015">
      <w:pPr>
        <w:spacing w:after="80" w:before="0" w:lineRule="auto"/>
        <w:jc w:val="center"/>
        <w:rPr>
          <w:color w:val="444444"/>
          <w:sz w:val="22"/>
          <w:szCs w:val="22"/>
        </w:rPr>
      </w:pPr>
      <w:r w:rsidDel="00000000" w:rsidR="00000000" w:rsidRPr="00000000">
        <w:rPr>
          <w:rtl w:val="0"/>
        </w:rPr>
      </w:r>
    </w:p>
    <w:p w:rsidR="00000000" w:rsidDel="00000000" w:rsidP="00000000" w:rsidRDefault="00000000" w:rsidRPr="00000000" w14:paraId="00000016">
      <w:pPr>
        <w:spacing w:after="80" w:before="0" w:lineRule="auto"/>
        <w:jc w:val="center"/>
        <w:rPr>
          <w:color w:val="444444"/>
          <w:sz w:val="22"/>
          <w:szCs w:val="22"/>
        </w:rPr>
      </w:pPr>
      <w:r w:rsidDel="00000000" w:rsidR="00000000" w:rsidRPr="00000000">
        <w:rPr>
          <w:rtl w:val="0"/>
        </w:rPr>
      </w:r>
    </w:p>
    <w:p w:rsidR="00000000" w:rsidDel="00000000" w:rsidP="00000000" w:rsidRDefault="00000000" w:rsidRPr="00000000" w14:paraId="00000017">
      <w:pPr>
        <w:spacing w:after="80" w:before="0" w:lineRule="auto"/>
        <w:jc w:val="center"/>
        <w:rPr>
          <w:color w:val="444444"/>
          <w:sz w:val="22"/>
          <w:szCs w:val="22"/>
        </w:rPr>
      </w:pPr>
      <w:r w:rsidDel="00000000" w:rsidR="00000000" w:rsidRPr="00000000">
        <w:rPr>
          <w:rFonts w:ascii="Arial" w:cs="Arial" w:eastAsia="Arial" w:hAnsi="Arial"/>
          <w:color w:val="444444"/>
          <w:sz w:val="22"/>
          <w:szCs w:val="22"/>
          <w:rtl w:val="0"/>
        </w:rPr>
        <w:t xml:space="preserve">Department of </w:t>
      </w:r>
      <w:r w:rsidDel="00000000" w:rsidR="00000000" w:rsidRPr="00000000">
        <w:rPr>
          <w:rtl w:val="0"/>
        </w:rPr>
      </w:r>
    </w:p>
    <w:p w:rsidR="00000000" w:rsidDel="00000000" w:rsidP="00000000" w:rsidRDefault="00000000" w:rsidRPr="00000000" w14:paraId="00000018">
      <w:pPr>
        <w:spacing w:after="80" w:before="0" w:lineRule="auto"/>
        <w:jc w:val="center"/>
        <w:rPr/>
      </w:pPr>
      <w:r w:rsidDel="00000000" w:rsidR="00000000" w:rsidRPr="00000000">
        <w:rPr>
          <w:rFonts w:ascii="Arial" w:cs="Arial" w:eastAsia="Arial" w:hAnsi="Arial"/>
          <w:color w:val="444444"/>
          <w:sz w:val="22"/>
          <w:szCs w:val="22"/>
          <w:rtl w:val="0"/>
        </w:rPr>
        <w:t xml:space="preserve">Computer Science</w:t>
      </w:r>
      <w:r w:rsidDel="00000000" w:rsidR="00000000" w:rsidRPr="00000000">
        <w:rPr>
          <w:rtl w:val="0"/>
        </w:rPr>
      </w:r>
    </w:p>
    <w:p w:rsidR="00000000" w:rsidDel="00000000" w:rsidP="00000000" w:rsidRDefault="00000000" w:rsidRPr="00000000" w14:paraId="00000019">
      <w:pPr>
        <w:spacing w:after="80" w:before="0" w:lineRule="auto"/>
        <w:jc w:val="center"/>
        <w:rPr/>
      </w:pPr>
      <w:r w:rsidDel="00000000" w:rsidR="00000000" w:rsidRPr="00000000">
        <w:rPr>
          <w:rFonts w:ascii="Arial" w:cs="Arial" w:eastAsia="Arial" w:hAnsi="Arial"/>
          <w:color w:val="444444"/>
          <w:sz w:val="22"/>
          <w:szCs w:val="22"/>
          <w:rtl w:val="0"/>
        </w:rPr>
        <w:t xml:space="preserve">FAST-NU, Lahore, Pakistan</w:t>
      </w:r>
      <w:r w:rsidDel="00000000" w:rsidR="00000000" w:rsidRPr="00000000">
        <w:rPr>
          <w:rtl w:val="0"/>
        </w:rPr>
      </w:r>
    </w:p>
    <w:p w:rsidR="00000000" w:rsidDel="00000000" w:rsidP="00000000" w:rsidRDefault="00000000" w:rsidRPr="00000000" w14:paraId="0000001A">
      <w:pPr>
        <w:spacing w:after="0" w:before="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444444"/>
          <w:sz w:val="22"/>
          <w:szCs w:val="22"/>
          <w:rtl w:val="0"/>
        </w:rPr>
        <w:t xml:space="preserve">Date: April 2026</w:t>
      </w:r>
      <w:r w:rsidDel="00000000" w:rsidR="00000000" w:rsidRPr="00000000">
        <w:rPr>
          <w:rtl w:val="0"/>
        </w:rPr>
      </w:r>
    </w:p>
    <w:p w:rsidR="00000000" w:rsidDel="00000000" w:rsidP="00000000" w:rsidRDefault="00000000" w:rsidRPr="00000000" w14:paraId="0000001B">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1. Project Introduction</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color w:val="000000"/>
          <w:sz w:val="20"/>
          <w:szCs w:val="20"/>
          <w:rtl w:val="0"/>
        </w:rPr>
        <w:t xml:space="preserve">PharmaX is a desktop-based, centralised application engineered for Pakistani pharmaceutical wholesale distributors. It eliminates reliance on fragmented tools — spreadsheets, paper registers, and disconnected billing software — by providing a fully integrated platform for master data management, inventory tracking, purchase/sales processing, financial ledgering, and data export, all within a single, role-based desktop application.</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color w:val="000000"/>
          <w:sz w:val="20"/>
          <w:szCs w:val="20"/>
          <w:rtl w:val="0"/>
        </w:rPr>
        <w:t xml:space="preserve">The system is designed in full compliance with Pakistan’s pharmaceutical regulatory framework: DRAP (Drug Regulatory Authority of Pakistan) for drug scheduling and batch tracking, and FBR (Federal Board of Revenue) for GST/tax invoicing. Key Pakistan-specific features include STRN/NTN identification for suppliers and customers, DRAP drug schedule classification (OTC / G / H / H1 / X), batch-level MRP (Maximum Retail Price as mandated by DRAP), and payment modes including JazzCash and EasyPaisa.</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000000"/>
          <w:sz w:val="20"/>
          <w:szCs w:val="20"/>
          <w:rtl w:val="0"/>
        </w:rPr>
        <w:t xml:space="preserve">Sprint 2 builds directly on the foundation established in Sprint 1 (Authentication &amp; Master Data). Sprint 2 focuses on the Purchase &amp; Sales Core module — covering Purchase Invoice (GRN) creation, Sales Invoice generation with automatic GST computation, Purchase Returns, Sales Returns, Near-Expiry Batch Alerts, Customer Ledger, and Supplier Ledger. Together these modules form the transactional engine of PharmaX.</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2. Sprint Backlog — Sprint 2</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2a. Module for Sprint 2</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Arial" w:cs="Arial" w:eastAsia="Arial" w:hAnsi="Arial"/>
          <w:color w:val="000000"/>
          <w:sz w:val="20"/>
          <w:szCs w:val="20"/>
          <w:rtl w:val="0"/>
        </w:rPr>
        <w:t xml:space="preserve">Module Name: Purchase &amp; Sales Core</w:t>
      </w:r>
      <w:r w:rsidDel="00000000" w:rsidR="00000000" w:rsidRPr="00000000">
        <w:rPr>
          <w:rtl w:val="0"/>
        </w:rPr>
      </w:r>
    </w:p>
    <w:p w:rsidR="00000000" w:rsidDel="00000000" w:rsidP="00000000" w:rsidRDefault="00000000" w:rsidRPr="00000000" w14:paraId="00000025">
      <w:pPr>
        <w:spacing w:after="0" w:before="40" w:lineRule="auto"/>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color w:val="000000"/>
          <w:sz w:val="20"/>
          <w:szCs w:val="20"/>
          <w:rtl w:val="0"/>
        </w:rPr>
        <w:t xml:space="preserve">This module delivers the complete transactional engine of PharmaX. It covers: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Invoice / GRN (Goods Receipt Note) creation with batch-wise stock update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 Invoice generation with FEFO batch selection, scheme/discount support, and automatic GST computation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Returns — recording returns to suppliers and adjusting stock and payables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 Returns — processing customer returns, adjusting inventory and receivables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Near-Expiry Alerts — automated warnings for batches expiring within 30, 60, and 90 days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Ledger — real-time account view per customer including dues, ageing, and credit limit status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Supplier Ledger — outstanding payables, payment history, and reconciliation per supplier</w:t>
      </w:r>
    </w:p>
    <w:p w:rsidR="00000000" w:rsidDel="00000000" w:rsidP="00000000" w:rsidRDefault="00000000" w:rsidRPr="00000000" w14:paraId="0000002E">
      <w:pPr>
        <w:spacing w:after="0" w:before="160" w:lineRule="auto"/>
        <w:rPr/>
      </w:pP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2b. Sprint Backlog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60"/>
        <w:gridCol w:w="1300"/>
        <w:gridCol w:w="800"/>
        <w:gridCol w:w="1800"/>
        <w:tblGridChange w:id="0">
          <w:tblGrid>
            <w:gridCol w:w="1200"/>
            <w:gridCol w:w="4260"/>
            <w:gridCol w:w="1300"/>
            <w:gridCol w:w="8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000000"/>
                <w:sz w:val="20"/>
                <w:szCs w:val="20"/>
                <w:rtl w:val="0"/>
              </w:rPr>
              <w:t xml:space="preserve">Story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000000"/>
                <w:sz w:val="20"/>
                <w:szCs w:val="20"/>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000000"/>
                <w:sz w:val="20"/>
                <w:szCs w:val="20"/>
                <w:rtl w:val="0"/>
              </w:rPr>
              <w:t xml:space="preserve">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000000"/>
                <w:sz w:val="18"/>
                <w:szCs w:val="18"/>
                <w:rtl w:val="0"/>
              </w:rPr>
              <w:t xml:space="preserve">US-201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000000"/>
                <w:sz w:val="18"/>
                <w:szCs w:val="18"/>
                <w:rtl w:val="0"/>
              </w:rPr>
              <w:t xml:space="preserve">Create Purchase Invoice (GRN)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18"/>
                <w:szCs w:val="18"/>
                <w:rtl w:val="0"/>
              </w:rPr>
              <w:t xml:space="preserve">US-201a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18"/>
                <w:szCs w:val="18"/>
                <w:rtl w:val="0"/>
              </w:rPr>
              <w:t xml:space="preserve">Create GRN by selecting supplier and adding product lines with batch details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18"/>
                <w:szCs w:val="18"/>
                <w:rtl w:val="0"/>
              </w:rPr>
              <w:t xml:space="preserve">US-201b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18"/>
                <w:szCs w:val="18"/>
                <w:rtl w:val="0"/>
              </w:rPr>
              <w:t xml:space="preserve">Auto-update stock on GRN save and link batch to purchase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000000"/>
                <w:sz w:val="18"/>
                <w:szCs w:val="18"/>
                <w:rtl w:val="0"/>
              </w:rPr>
              <w:t xml:space="preserve">US-202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000000"/>
                <w:sz w:val="18"/>
                <w:szCs w:val="18"/>
                <w:rtl w:val="0"/>
              </w:rPr>
              <w:t xml:space="preserve">Generate Sales Invoice with GST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18"/>
                <w:szCs w:val="18"/>
                <w:rtl w:val="0"/>
              </w:rPr>
              <w:t xml:space="preserve">US-202a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18"/>
                <w:szCs w:val="18"/>
                <w:rtl w:val="0"/>
              </w:rPr>
              <w:t xml:space="preserve">Create sales invoice with FEFO batch auto-selection per product 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18"/>
                <w:szCs w:val="18"/>
                <w:rtl w:val="0"/>
              </w:rPr>
              <w:t xml:space="preserve">US-202b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18"/>
                <w:szCs w:val="18"/>
                <w:rtl w:val="0"/>
              </w:rPr>
              <w:t xml:space="preserve">Apply schemes/discounts and compute GST automatically; deduct stock on save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000000"/>
                <w:sz w:val="18"/>
                <w:szCs w:val="18"/>
                <w:rtl w:val="0"/>
              </w:rPr>
              <w:t xml:space="preserve">US-203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000000"/>
                <w:sz w:val="18"/>
                <w:szCs w:val="18"/>
                <w:rtl w:val="0"/>
              </w:rPr>
              <w:t xml:space="preserve">Record Purchase Returns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18"/>
                <w:szCs w:val="18"/>
                <w:rtl w:val="0"/>
              </w:rPr>
              <w:t xml:space="preserve">US-203a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18"/>
                <w:szCs w:val="18"/>
                <w:rtl w:val="0"/>
              </w:rPr>
              <w:t xml:space="preserve">Record return against a purchase invoice, specify batch and quantity returned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18"/>
                <w:szCs w:val="18"/>
                <w:rtl w:val="0"/>
              </w:rPr>
              <w:t xml:space="preserve">US-203b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18"/>
                <w:szCs w:val="18"/>
                <w:rtl w:val="0"/>
              </w:rPr>
              <w:t xml:space="preserve">Adjust stock and supplier payable automatically on return save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000000"/>
                <w:sz w:val="18"/>
                <w:szCs w:val="18"/>
                <w:rtl w:val="0"/>
              </w:rPr>
              <w:t xml:space="preserve">US-204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000000"/>
                <w:sz w:val="18"/>
                <w:szCs w:val="18"/>
                <w:rtl w:val="0"/>
              </w:rPr>
              <w:t xml:space="preserve">Process Sales Returns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18"/>
                <w:szCs w:val="18"/>
                <w:rtl w:val="0"/>
              </w:rPr>
              <w:t xml:space="preserve">US-204a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18"/>
                <w:szCs w:val="18"/>
                <w:rtl w:val="0"/>
              </w:rPr>
              <w:t xml:space="preserve">Process sales return against a sales invoice and credit the customer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18"/>
                <w:szCs w:val="18"/>
                <w:rtl w:val="0"/>
              </w:rPr>
              <w:t xml:space="preserve">US-204b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18"/>
                <w:szCs w:val="18"/>
                <w:rtl w:val="0"/>
              </w:rPr>
              <w:t xml:space="preserve">Restore batch stock on sales return and update customer ledger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000000"/>
                <w:sz w:val="18"/>
                <w:szCs w:val="18"/>
                <w:rtl w:val="0"/>
              </w:rPr>
              <w:t xml:space="preserve">US-205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000000"/>
                <w:sz w:val="18"/>
                <w:szCs w:val="18"/>
                <w:rtl w:val="0"/>
              </w:rPr>
              <w:t xml:space="preserve">Near-Expiry Batch Alerts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18"/>
                <w:szCs w:val="18"/>
                <w:rtl w:val="0"/>
              </w:rPr>
              <w:t xml:space="preserve">US-205a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8"/>
                <w:szCs w:val="18"/>
                <w:rtl w:val="0"/>
              </w:rPr>
              <w:t xml:space="preserve">Show dashboard alert for batches expiring within 30 days (Critical)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18"/>
                <w:szCs w:val="18"/>
                <w:rtl w:val="0"/>
              </w:rPr>
              <w:t xml:space="preserve">US-205b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18"/>
                <w:szCs w:val="18"/>
                <w:rtl w:val="0"/>
              </w:rPr>
              <w:t xml:space="preserve">Show warning for batches 31-60 days from expiry; block sale of expired batches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000000"/>
                <w:sz w:val="18"/>
                <w:szCs w:val="18"/>
                <w:rtl w:val="0"/>
              </w:rPr>
              <w:t xml:space="preserve">US-206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000000"/>
                <w:sz w:val="18"/>
                <w:szCs w:val="18"/>
                <w:rtl w:val="0"/>
              </w:rPr>
              <w:t xml:space="preserve">View Customer Ledger &amp; Outstanding Dues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18"/>
                <w:szCs w:val="18"/>
                <w:rtl w:val="0"/>
              </w:rPr>
              <w:t xml:space="preserve">US-206a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18"/>
                <w:szCs w:val="18"/>
                <w:rtl w:val="0"/>
              </w:rPr>
              <w:t xml:space="preserve">View running account per customer with sales, returns, payments, and 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8"/>
                <w:szCs w:val="18"/>
                <w:rtl w:val="0"/>
              </w:rPr>
              <w:t xml:space="preserve">US-206b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8"/>
                <w:szCs w:val="18"/>
                <w:rtl w:val="0"/>
              </w:rPr>
              <w:t xml:space="preserve">Show ageing analysis (0-30, 31-60, 61-90, 90+ days overdue) and credit limit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000000"/>
                <w:sz w:val="18"/>
                <w:szCs w:val="18"/>
                <w:rtl w:val="0"/>
              </w:rPr>
              <w:t xml:space="preserve">US-207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000000"/>
                <w:sz w:val="18"/>
                <w:szCs w:val="18"/>
                <w:rtl w:val="0"/>
              </w:rPr>
              <w:t xml:space="preserve">View Supplier Ledger &amp; Outstanding Payables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8"/>
                <w:szCs w:val="18"/>
                <w:rtl w:val="0"/>
              </w:rPr>
              <w:t xml:space="preserve">US-207a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18"/>
                <w:szCs w:val="18"/>
                <w:rtl w:val="0"/>
              </w:rPr>
              <w:t xml:space="preserve">View running account per supplier with purchases, returns, payments made, and 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18"/>
                <w:szCs w:val="18"/>
                <w:rtl w:val="0"/>
              </w:rPr>
              <w:t xml:space="preserve">US-207b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8"/>
                <w:szCs w:val="18"/>
                <w:rtl w:val="0"/>
              </w:rPr>
              <w:t xml:space="preserve">Filter supplier ledger by date range and export outstanding payables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8"/>
                <w:szCs w:val="18"/>
                <w:rtl w:val="0"/>
              </w:rPr>
              <w:t xml:space="preserve">Done</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3. User Stories</w:t>
      </w:r>
      <w:r w:rsidDel="00000000" w:rsidR="00000000" w:rsidRPr="00000000">
        <w:rPr>
          <w:rtl w:val="0"/>
        </w:rPr>
      </w:r>
    </w:p>
    <w:p w:rsidR="00000000" w:rsidDel="00000000" w:rsidP="00000000" w:rsidRDefault="00000000" w:rsidRPr="00000000" w14:paraId="000000A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US-201 — Create Purchase Invoice (GRN)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8"/>
                <w:szCs w:val="18"/>
                <w:rtl w:val="0"/>
              </w:rPr>
              <w:t xml:space="preserve">UC-201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18"/>
                <w:szCs w:val="18"/>
                <w:rtl w:val="0"/>
              </w:rPr>
              <w:t xml:space="preserve">Create Purchase Invoice / Goods Receipt Note (GRN)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18"/>
                <w:szCs w:val="18"/>
                <w:rtl w:val="0"/>
              </w:rPr>
              <w:t xml:space="preserve">1. Distributor is logged in. 2. At least one supplier, one product, and one batch exist in the system. 3. Distributor is on the Purchase Invoice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18"/>
                <w:szCs w:val="18"/>
                <w:rtl w:val="0"/>
              </w:rPr>
              <w:t xml:space="preserve">1. A GRN record is saved and linked to the selected supplier. 2. Batch-level stock is updated in real time. 3. Supplier payable ledger reflects the new outstanding amount.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18"/>
                <w:szCs w:val="18"/>
                <w:rtl w:val="0"/>
              </w:rPr>
              <w:t xml:space="preserve">As a distributor, I want to create purchase invoices from suppliers and record incoming batches so that I can accurately track stock arrivals and supplier liabilities.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18"/>
                <w:szCs w:val="18"/>
                <w:rtl w:val="0"/>
              </w:rPr>
              <w:t xml:space="preserve">• As a distributor, I want to create a GRN by selecting a supplier and adding product lines with batch, quantity, and purchase rate so that incoming stock is recorded precisely.• As a distributor, I want stock levels to update automatically when a GRN is saved so that inventory is always current without manual adjustment.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18"/>
                <w:szCs w:val="18"/>
                <w:rtl w:val="0"/>
              </w:rPr>
              <w:t xml:space="preserve">• GRN form must capture: supplier, invoice date, invoice number, and one or more product lines (product, batch, quantity, purchase rate, GST rate).• Stock must be updated in real time upon GRN save.• Supplier payable must increase by the GRN total on save.• Duplicate supplier invoice numbers must be blocked with a clear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000000"/>
                <w:sz w:val="18"/>
                <w:szCs w:val="18"/>
                <w:rtl w:val="0"/>
              </w:rPr>
              <w:t xml:space="preserve">Alt Flow A: Duplicate Invoice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18"/>
                <w:szCs w:val="18"/>
                <w:rtl w:val="0"/>
              </w:rPr>
              <w:t xml:space="preserve">System displays: 'A GRN with this supplier invoice number already exists. Please verify before saving.'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000000"/>
                <w:sz w:val="18"/>
                <w:szCs w:val="18"/>
                <w:rtl w:val="0"/>
              </w:rPr>
              <w:t xml:space="preserve">Alt Flow B: Insufficient Batch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18"/>
                <w:szCs w:val="18"/>
                <w:rtl w:val="0"/>
              </w:rPr>
              <w:t xml:space="preserve">If a product line references a batch with zero or insufficient stock for editing purposes, system warns: 'Batch quantity cannot be negative.'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18"/>
                <w:szCs w:val="18"/>
                <w:rtl w:val="0"/>
              </w:rPr>
              <w:t xml:space="preserve">E1 — Mandatory Fields Empty: All required fields must be filled; system shows inline validation errors.E2 — Invalid Quantity: Quantity must be a positive integer; system rejects zero or negative values with a clear error.</w:t>
            </w:r>
            <w:r w:rsidDel="00000000" w:rsidR="00000000" w:rsidRPr="00000000">
              <w:rPr>
                <w:rtl w:val="0"/>
              </w:rPr>
            </w:r>
          </w:p>
        </w:tc>
      </w:tr>
    </w:tbl>
    <w:p w:rsidR="00000000" w:rsidDel="00000000" w:rsidP="00000000" w:rsidRDefault="00000000" w:rsidRPr="00000000" w14:paraId="000000B7">
      <w:pPr>
        <w:spacing w:after="0" w:before="160" w:lineRule="auto"/>
        <w:rPr/>
      </w:pPr>
      <w:r w:rsidDel="00000000" w:rsidR="00000000" w:rsidRPr="00000000">
        <w:rPr>
          <w:rtl w:val="0"/>
        </w:rPr>
      </w:r>
    </w:p>
    <w:p w:rsidR="00000000" w:rsidDel="00000000" w:rsidP="00000000" w:rsidRDefault="00000000" w:rsidRPr="00000000" w14:paraId="000000B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US-202 — Generate Sales Invoice with GST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18"/>
                <w:szCs w:val="18"/>
                <w:rtl w:val="0"/>
              </w:rPr>
              <w:t xml:space="preserve">UC-202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18"/>
                <w:szCs w:val="18"/>
                <w:rtl w:val="0"/>
              </w:rPr>
              <w:t xml:space="preserve">Generate Sales Invoice with Automatic GST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18"/>
                <w:szCs w:val="18"/>
                <w:rtl w:val="0"/>
              </w:rPr>
              <w:t xml:space="preserve">Distributor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18"/>
                <w:szCs w:val="18"/>
                <w:rtl w:val="0"/>
              </w:rPr>
              <w:t xml:space="preserve">1. Distributor is logged in. 2. At least one customer and one product batch with available stock exist. 3. Distributor is on the Sales Invoice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18"/>
                <w:szCs w:val="18"/>
                <w:rtl w:val="0"/>
              </w:rPr>
              <w:t xml:space="preserve">1. A sales invoice is saved and linked to the selected customer. 2. Batch stock is deducted using FEFO logic. 3. Customer receivable ledger reflects the new outstanding amount. 4. A GST-compliant invoice is generated.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18"/>
                <w:szCs w:val="18"/>
                <w:rtl w:val="0"/>
              </w:rPr>
              <w:t xml:space="preserve">As a distributor, I want to generate sales invoices to customers with automatic GST calculation and FEFO batch selection so that customers are billed correctly and stock is reduced from the earliest expiry batch 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18"/>
                <w:szCs w:val="18"/>
                <w:rtl w:val="0"/>
              </w:rPr>
              <w:t xml:space="preserve">• As a distributor, I want to add product lines to a sales invoice where the system automatically selects the earliest-expiry batch (FEFO) so that near-expiry stock is cleared first.• As a distributor, I want the system to apply any scheme or trade discount and compute the applicable GST automatically so that the invoice is accurate and FBR-compliant.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18"/>
                <w:szCs w:val="18"/>
                <w:rtl w:val="0"/>
              </w:rPr>
              <w:t xml:space="preserve">• Sales invoice form must capture: customer, invoice date, and one or more product lines (product, batch, quantity, sale rate, scheme/discount, GST rate).• FEFO batch selection must be the default; distributor may override manually.• GST must be computed per FBR slab linked to each product.• Stock deduction must occur immediately on invoice save.• System must block saving an invoice if stock is insufficient for any line item.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000000"/>
                <w:sz w:val="18"/>
                <w:szCs w:val="18"/>
                <w:rtl w:val="0"/>
              </w:rPr>
              <w:t xml:space="preserve">Alt Flow A: Insufficient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18"/>
                <w:szCs w:val="18"/>
                <w:rtl w:val="0"/>
              </w:rPr>
              <w:t xml:space="preserve">System highlights the affected line and displays: 'Insufficient stock for [Product Name] — Batch [X]. Available: [Y]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000000"/>
                <w:sz w:val="18"/>
                <w:szCs w:val="18"/>
                <w:rtl w:val="0"/>
              </w:rPr>
              <w:t xml:space="preserve">Alt Flow B: Expired Batch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18"/>
                <w:szCs w:val="18"/>
                <w:rtl w:val="0"/>
              </w:rPr>
              <w:t xml:space="preserve">System blocks the selection and displays: 'Batch [X] has expired and cannot be sold.'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18"/>
                <w:szCs w:val="18"/>
                <w:rtl w:val="0"/>
              </w:rPr>
              <w:t xml:space="preserve">E1 — Customer Credit Limit Exceeded: System warns: 'This invoice will exceed the customer’s credit limit of PKR [X]. Proceed?' Admin override required.E2 — Mandatory Fields Empty: Inline validation triggers for any empty required field.</w:t>
            </w:r>
            <w:r w:rsidDel="00000000" w:rsidR="00000000" w:rsidRPr="00000000">
              <w:rPr>
                <w:rtl w:val="0"/>
              </w:rPr>
            </w:r>
          </w:p>
        </w:tc>
      </w:tr>
    </w:tbl>
    <w:p w:rsidR="00000000" w:rsidDel="00000000" w:rsidP="00000000" w:rsidRDefault="00000000" w:rsidRPr="00000000" w14:paraId="000000CF">
      <w:pPr>
        <w:spacing w:after="0" w:before="160" w:lineRule="auto"/>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US-203 — Record Purchase Returns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18"/>
                <w:szCs w:val="18"/>
                <w:rtl w:val="0"/>
              </w:rPr>
              <w:t xml:space="preserve">UC-203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18"/>
                <w:szCs w:val="18"/>
                <w:rtl w:val="0"/>
              </w:rPr>
              <w:t xml:space="preserve">Record Purchase Return to Supplier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18"/>
                <w:szCs w:val="18"/>
                <w:rtl w:val="0"/>
              </w:rPr>
              <w:t xml:space="preserve">1. Distributor is logged in. 2. A purchase invoice (GRN) exists against which the return will be recorded.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18"/>
                <w:szCs w:val="18"/>
                <w:rtl w:val="0"/>
              </w:rPr>
              <w:t xml:space="preserve">1. A purchase return record is saved and linked to the original GRN. 2. Batch stock is reduced by the returned quantity. 3. Supplier payable is reduced by the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18"/>
                <w:szCs w:val="18"/>
                <w:rtl w:val="0"/>
              </w:rPr>
              <w:t xml:space="preserve">As a distributor, I want to record purchase returns against supplier GRNs and automatically adjust inventory and payables so that stock and financial records remain accurate after returns.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18"/>
                <w:szCs w:val="18"/>
                <w:rtl w:val="0"/>
              </w:rPr>
              <w:t xml:space="preserve">• As a distributor, I want to select an existing GRN and specify the batch and quantity to return so that the return is traceable to its original purchase.• As a distributor, I want inventory and the supplier payable to update automatically on return save so that no manual reconciliation is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18"/>
                <w:szCs w:val="18"/>
                <w:rtl w:val="0"/>
              </w:rPr>
              <w:t xml:space="preserve">• Purchase return form must reference an original GRN; open GRN lookup by supplier invoice number or GRN ID.• Returned quantity must not exceed the original purchased quantity for that batch.• Batch stock must decrease and supplier payable must decrease on save.• Return record must be auditable with GRN reference and timestamp.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1"/>
                <w:bCs w:val="1"/>
                <w:color w:val="000000"/>
                <w:sz w:val="18"/>
                <w:szCs w:val="18"/>
                <w:rtl w:val="0"/>
              </w:rPr>
              <w:t xml:space="preserve">Alt Flow A: Quantity Exceeds Purchased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18"/>
                <w:szCs w:val="18"/>
                <w:rtl w:val="0"/>
              </w:rPr>
              <w:t xml:space="preserve">System displays: 'Return quantity exceeds the purchased quantity for this batch. Maximum returnable: [X]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18"/>
                <w:szCs w:val="18"/>
                <w:rtl w:val="0"/>
              </w:rPr>
              <w:t xml:space="preserve">E1 — GRN Not Found: System displays a search dialog to locate the GRN by supplier or invoice number.E2 — Zero Quantity: System rejects with 'Return quantity must be greater than zero.'</w:t>
            </w:r>
            <w:r w:rsidDel="00000000" w:rsidR="00000000" w:rsidRPr="00000000">
              <w:rPr>
                <w:rtl w:val="0"/>
              </w:rPr>
            </w:r>
          </w:p>
        </w:tc>
      </w:tr>
    </w:tbl>
    <w:p w:rsidR="00000000" w:rsidDel="00000000" w:rsidP="00000000" w:rsidRDefault="00000000" w:rsidRPr="00000000" w14:paraId="000000E6">
      <w:pPr>
        <w:spacing w:after="0" w:before="160" w:lineRule="auto"/>
        <w:rPr/>
      </w:pPr>
      <w:r w:rsidDel="00000000" w:rsidR="00000000" w:rsidRPr="00000000">
        <w:rPr>
          <w:rtl w:val="0"/>
        </w:rPr>
      </w:r>
    </w:p>
    <w:p w:rsidR="00000000" w:rsidDel="00000000" w:rsidP="00000000" w:rsidRDefault="00000000" w:rsidRPr="00000000" w14:paraId="000000E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US-204 — Process Sales Returns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18"/>
                <w:szCs w:val="18"/>
                <w:rtl w:val="0"/>
              </w:rPr>
              <w:t xml:space="preserve">UC-204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18"/>
                <w:szCs w:val="18"/>
                <w:rtl w:val="0"/>
              </w:rPr>
              <w:t xml:space="preserve">Process Sales Return from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18"/>
                <w:szCs w:val="18"/>
                <w:rtl w:val="0"/>
              </w:rPr>
              <w:t xml:space="preserve">Distributor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18"/>
                <w:szCs w:val="18"/>
                <w:rtl w:val="0"/>
              </w:rPr>
              <w:t xml:space="preserve">1. Distributor is logged in. 2. A sales invoice exists against which the return will be processed.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18"/>
                <w:szCs w:val="18"/>
                <w:rtl w:val="0"/>
              </w:rPr>
              <w:t xml:space="preserve">1. A sales return (credit note) record is saved and linked to the original invoice. 2. Batch stock is restored. 3. Customer receivable is reduced by the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18"/>
                <w:szCs w:val="18"/>
                <w:rtl w:val="0"/>
              </w:rPr>
              <w:t xml:space="preserve">As a distributor, I want to process sales returns from customers, restore stock, and adjust the customer’s outstanding balance so that inventory and receivables are always accurate.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18"/>
                <w:szCs w:val="18"/>
                <w:rtl w:val="0"/>
              </w:rPr>
              <w:t xml:space="preserve">• As a distributor, I want to select an original sales invoice and specify the batch and quantity being returned by the customer so that the return is fully traceable.• As a distributor, I want the returned batch stock to be restored and the customer’s ledger to be credited automatically on return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18"/>
                <w:szCs w:val="18"/>
                <w:rtl w:val="0"/>
              </w:rPr>
              <w:t xml:space="preserve">• Sales return form must reference an original sales invoice; lookup by invoice number or customer.• Returned quantity must not exceed the sold quantity on the original invoice line.• Batch stock must be restored and customer ledger credited on save.• Expired batch stock returned must be flagged for manual review before being added back to available stock.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000000"/>
                <w:sz w:val="18"/>
                <w:szCs w:val="18"/>
                <w:rtl w:val="0"/>
              </w:rPr>
              <w:t xml:space="preserve">Alt Flow A: Quantity Exceeds Sold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18"/>
                <w:szCs w:val="18"/>
                <w:rtl w:val="0"/>
              </w:rPr>
              <w:t xml:space="preserve">System displays: 'Return quantity exceeds the sold quantity on the original invoice. Maximum: [X]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000000"/>
                <w:sz w:val="18"/>
                <w:szCs w:val="18"/>
                <w:rtl w:val="0"/>
              </w:rPr>
              <w:t xml:space="preserve">Alt Flow B: Returned Batch Expired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18"/>
                <w:szCs w:val="18"/>
                <w:rtl w:val="0"/>
              </w:rPr>
              <w:t xml:space="preserve">System flags the returned batch with a warning: 'This batch has expired. Returned stock will be quarantined pending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18"/>
                <w:szCs w:val="18"/>
                <w:rtl w:val="0"/>
              </w:rPr>
              <w:t xml:space="preserve">E1 — Invoice Not Found: System provides a search dialog by customer name or invoice number.E2 — Zero Quantity: System rejects with 'Return quantity must be greater than zero.'</w:t>
            </w:r>
            <w:r w:rsidDel="00000000" w:rsidR="00000000" w:rsidRPr="00000000">
              <w:rPr>
                <w:rtl w:val="0"/>
              </w:rPr>
            </w:r>
          </w:p>
        </w:tc>
      </w:tr>
    </w:tbl>
    <w:p w:rsidR="00000000" w:rsidDel="00000000" w:rsidP="00000000" w:rsidRDefault="00000000" w:rsidRPr="00000000" w14:paraId="000000FE">
      <w:pPr>
        <w:spacing w:after="0" w:before="16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US-205 — Near-Expiry Batch Alerts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18"/>
                <w:szCs w:val="18"/>
                <w:rtl w:val="0"/>
              </w:rPr>
              <w:t xml:space="preserve">UC-205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18"/>
                <w:szCs w:val="18"/>
                <w:rtl w:val="0"/>
              </w:rPr>
              <w:t xml:space="preserve">Near-Expiry Batch Alert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18"/>
                <w:szCs w:val="18"/>
                <w:rtl w:val="0"/>
              </w:rPr>
              <w:t xml:space="preserve">1. At least one batch exists in the system with a future expiry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18"/>
                <w:szCs w:val="18"/>
                <w:rtl w:val="0"/>
              </w:rPr>
              <w:t xml:space="preserve">1. Distributor is notified of near-expiry batches on login and from the dashboard. 2. Expired batches are blocked from appearing in sales invoice batch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18"/>
                <w:szCs w:val="18"/>
                <w:rtl w:val="0"/>
              </w:rPr>
              <w:t xml:space="preserve">As a distributor, I want to receive automatic alerts for batches nearing expiry and be prevented from selling expired stock so that I can take timely action and avoid compliance violations.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18"/>
                <w:szCs w:val="18"/>
                <w:rtl w:val="0"/>
              </w:rPr>
              <w:t xml:space="preserve">• As a distributor, I want the dashboard to display a count of Critical (0–30 days), Warning (31–60 days), and Watch (61–90 days) batches upon login so that I can prioritise action.• As a distributor, I want the system to block selection of expired batches during sales invoice creation and display a clear error so that no expired medicine is inadvertently sold.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b w:val="0"/>
                <w:bCs w:val="0"/>
                <w:color w:val="000000"/>
                <w:sz w:val="18"/>
                <w:szCs w:val="18"/>
                <w:rtl w:val="0"/>
              </w:rPr>
              <w:t xml:space="preserve">• Dashboard must display near-expiry summary: Critical (≤30 days), Warning (31–60 days), Watch (61–90 days).• Batch list must colour-code rows: red for Critical, amber for Warning, yellow for Watch.• Expired batches must not appear in the sales invoice batch dropdown.• Alert thresholds must be configurable by Admin (default: 30 / 60 / 90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1"/>
                <w:bCs w:val="1"/>
                <w:color w:val="000000"/>
                <w:sz w:val="18"/>
                <w:szCs w:val="18"/>
                <w:rtl w:val="0"/>
              </w:rPr>
              <w:t xml:space="preserve">Alt Flow: All Batches Safe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18"/>
                <w:szCs w:val="18"/>
                <w:rtl w:val="0"/>
              </w:rPr>
              <w:t xml:space="preserve">If no batches fall within the alert thresholds, the dashboard displays: 'No near-expiry alerts at this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18"/>
                <w:szCs w:val="18"/>
                <w:rtl w:val="0"/>
              </w:rPr>
              <w:t xml:space="preserve">E1 — Batch Data Unavailable: System logs the error and displays 'Unable to load expiry data. Contact administrator.'</w:t>
            </w:r>
            <w:r w:rsidDel="00000000" w:rsidR="00000000" w:rsidRPr="00000000">
              <w:rPr>
                <w:rtl w:val="0"/>
              </w:rPr>
            </w:r>
          </w:p>
        </w:tc>
      </w:tr>
    </w:tbl>
    <w:p w:rsidR="00000000" w:rsidDel="00000000" w:rsidP="00000000" w:rsidRDefault="00000000" w:rsidRPr="00000000" w14:paraId="00000115">
      <w:pPr>
        <w:spacing w:after="0" w:before="160" w:lineRule="auto"/>
        <w:rPr/>
      </w:pPr>
      <w:r w:rsidDel="00000000" w:rsidR="00000000" w:rsidRPr="00000000">
        <w:rPr>
          <w:rtl w:val="0"/>
        </w:rPr>
      </w:r>
    </w:p>
    <w:p w:rsidR="00000000" w:rsidDel="00000000" w:rsidP="00000000" w:rsidRDefault="00000000" w:rsidRPr="00000000" w14:paraId="0000011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US-206 — View Customer Ledger &amp; Outstanding Dues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18"/>
                <w:szCs w:val="18"/>
                <w:rtl w:val="0"/>
              </w:rPr>
              <w:t xml:space="preserve">UC-206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18"/>
                <w:szCs w:val="18"/>
                <w:rtl w:val="0"/>
              </w:rPr>
              <w:t xml:space="preserve">Customer Ledger and Receivables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18"/>
                <w:szCs w:val="18"/>
                <w:rtl w:val="0"/>
              </w:rPr>
              <w:t xml:space="preserve">1. At least one customer with at least one sales transaction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18"/>
                <w:szCs w:val="18"/>
                <w:rtl w:val="0"/>
              </w:rPr>
              <w:t xml:space="preserve">1. Distributor has a complete view of a customer’s transaction history, current balance, ageing, and credit limit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18"/>
                <w:szCs w:val="18"/>
                <w:rtl w:val="0"/>
              </w:rPr>
              <w:t xml:space="preserve">As a distributor, I want to view each customer’s ledger showing all sales, returns, payments received, outstanding dues, and ageing analysis so that I can manage credit control effectively.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18"/>
                <w:szCs w:val="18"/>
                <w:rtl w:val="0"/>
              </w:rPr>
              <w:t xml:space="preserve">• As a distributor, I want to open a customer’s ledger and see a running account of all invoices, returns, and payments with a current outstanding balance.• As a distributor, I want to view an ageing analysis table showing how much of the customer’s balance falls in each ageing bucket (0–30, 31–60, 61–90, 90+ days) so that I can prioritise collection.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18"/>
                <w:szCs w:val="18"/>
                <w:rtl w:val="0"/>
              </w:rPr>
              <w:t xml:space="preserve">• Customer ledger must show: date, transaction type (invoice / return / payment), reference number, debit, credit, and running balance.• Ageing analysis must be displayed as a summary table: 0–30 days, 31–60 days, 61–90 days, 90+ days.• Credit limit utilisation must be shown as: Used / Total Limit and flagged if exceeded.• Ledger must load within 2 seconds for up to 5,000 transactions.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000000"/>
                <w:sz w:val="18"/>
                <w:szCs w:val="18"/>
                <w:rtl w:val="0"/>
              </w:rPr>
              <w:t xml:space="preserve">Alt Flow: No Transactions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18"/>
                <w:szCs w:val="18"/>
                <w:rtl w:val="0"/>
              </w:rPr>
              <w:t xml:space="preserve">If the customer has no transactions, the ledger screen displays: 'No transactions found for this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000000"/>
                <w:sz w:val="18"/>
                <w:szCs w:val="18"/>
                <w:rtl w:val="0"/>
              </w:rPr>
              <w:t xml:space="preserve">E1 — Customer Not Found: System provides a search dialog.E2 — Data Load Failure: System displays a retry prompt.</w:t>
            </w:r>
            <w:r w:rsidDel="00000000" w:rsidR="00000000" w:rsidRPr="00000000">
              <w:rPr>
                <w:rtl w:val="0"/>
              </w:rPr>
            </w:r>
          </w:p>
        </w:tc>
      </w:tr>
    </w:tbl>
    <w:p w:rsidR="00000000" w:rsidDel="00000000" w:rsidP="00000000" w:rsidRDefault="00000000" w:rsidRPr="00000000" w14:paraId="0000012B">
      <w:pPr>
        <w:spacing w:after="0" w:before="16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US-207 — View Supplier Ledger &amp; Outstanding Payables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000000"/>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color w:val="000000"/>
                <w:sz w:val="18"/>
                <w:szCs w:val="18"/>
                <w:rtl w:val="0"/>
              </w:rPr>
              <w:t xml:space="preserve">UC-207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1"/>
                <w:bCs w:val="1"/>
                <w:color w:val="000000"/>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18"/>
                <w:szCs w:val="18"/>
                <w:rtl w:val="0"/>
              </w:rPr>
              <w:t xml:space="preserve">Supplier Ledger and Payables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000000"/>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000000"/>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color w:val="000000"/>
                <w:sz w:val="18"/>
                <w:szCs w:val="18"/>
                <w:rtl w:val="0"/>
              </w:rPr>
              <w:t xml:space="preserve">1. At least one supplier with at least one purchase transaction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000000"/>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18"/>
                <w:szCs w:val="18"/>
                <w:rtl w:val="0"/>
              </w:rPr>
              <w:t xml:space="preserve">1. Distributor has a full view of each supplier’s payable balance, transaction history, and payment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000000"/>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18"/>
                <w:szCs w:val="18"/>
                <w:rtl w:val="0"/>
              </w:rPr>
              <w:t xml:space="preserve">As a distributor, I want to view each supplier’s ledger showing purchases, returns, payments made, and outstanding payables so that I can manage cash flow and supplier relationships responsibly.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000000"/>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18"/>
                <w:szCs w:val="18"/>
                <w:rtl w:val="0"/>
              </w:rPr>
              <w:t xml:space="preserve">• As a distributor, I want to open a supplier’s ledger and see all GRNs, purchase returns, and payments with a running outstanding balance.• As a distributor, I want to filter the supplier ledger by date range so that I can view payables for any specific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000000"/>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color w:val="000000"/>
                <w:sz w:val="18"/>
                <w:szCs w:val="18"/>
                <w:rtl w:val="0"/>
              </w:rPr>
              <w:t xml:space="preserve">• Supplier ledger must show: date, transaction type (GRN / return / payment), reference number, debit, credit, and running balance.• Date range filter must allow any custom from/to date selection.• Total outstanding payable must be prominently displayed at the top of the screen.• Ledger must load within 2 seconds for up to 5,000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color w:val="000000"/>
                <w:sz w:val="18"/>
                <w:szCs w:val="18"/>
                <w:rtl w:val="0"/>
              </w:rPr>
              <w:t xml:space="preserve">Alt Flow: No Transactions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18"/>
                <w:szCs w:val="18"/>
                <w:rtl w:val="0"/>
              </w:rPr>
              <w:t xml:space="preserve">If the supplier has no transactions, the ledger displays: 'No transactions found for this supplier.'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000000"/>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18"/>
                <w:szCs w:val="18"/>
                <w:rtl w:val="0"/>
              </w:rPr>
              <w:t xml:space="preserve">E1 — Supplier Not Found: Search dialog provided.E2 — Data Load Failure: System displays a retry prompt.</w:t>
            </w:r>
            <w:r w:rsidDel="00000000" w:rsidR="00000000" w:rsidRPr="00000000">
              <w:rPr>
                <w:rtl w:val="0"/>
              </w:rPr>
            </w:r>
          </w:p>
        </w:tc>
      </w:tr>
    </w:tbl>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after="180" w:before="360" w:lineRule="auto"/>
        <w:rPr/>
      </w:pPr>
      <w:r w:rsidDel="00000000" w:rsidR="00000000" w:rsidRPr="00000000">
        <w:rPr>
          <w:rFonts w:ascii="Arial" w:cs="Arial" w:eastAsia="Arial" w:hAnsi="Arial"/>
          <w:b w:val="1"/>
          <w:bCs w:val="1"/>
          <w:color w:val="1f4e79"/>
          <w:sz w:val="32"/>
          <w:szCs w:val="32"/>
          <w:rtl w:val="0"/>
        </w:rPr>
        <w:t xml:space="preserve">4. Structured Specifications</w:t>
      </w:r>
      <w:r w:rsidDel="00000000" w:rsidR="00000000" w:rsidRPr="00000000">
        <w:rPr>
          <w:rtl w:val="0"/>
        </w:rPr>
      </w:r>
    </w:p>
    <w:p w:rsidR="00000000" w:rsidDel="00000000" w:rsidP="00000000" w:rsidRDefault="00000000" w:rsidRPr="00000000" w14:paraId="0000014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4.1 Sub-Story Structured Specifications: Purchase Invoice (US-201)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2"/>
                <w:szCs w:val="22"/>
                <w:rtl w:val="0"/>
              </w:rPr>
              <w:t xml:space="preserve">US-201.1: Create GRN by selecting supplier and adding product lines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color w:val="000000"/>
                <w:sz w:val="18"/>
                <w:szCs w:val="18"/>
                <w:rtl w:val="0"/>
              </w:rPr>
              <w:t xml:space="preserve">GRN form must capture: supplier (dropdown), invoice date, supplier invoice number, and one or more product lines (product, batch, quantity, purchase rate per unit, GST 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18"/>
                <w:szCs w:val="18"/>
                <w:rtl w:val="0"/>
              </w:rPr>
              <w:t xml:space="preserve">System must automatically calculate line totals (quantity × purchase rate) and the overall GRN total inclusive of GST.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color w:val="000000"/>
                <w:sz w:val="18"/>
                <w:szCs w:val="18"/>
                <w:rtl w:val="0"/>
              </w:rPr>
              <w:t xml:space="preserve">Duplicate supplier invoice numbers must be detected on save and blocked with a clear error message.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1"/>
                <w:bCs w:val="1"/>
                <w:color w:val="000000"/>
                <w:sz w:val="18"/>
                <w:szCs w:val="18"/>
                <w:rtl w:val="0"/>
              </w:rPr>
              <w:t xml:space="preserv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000000"/>
                <w:sz w:val="18"/>
                <w:szCs w:val="18"/>
                <w:rtl w:val="0"/>
              </w:rPr>
              <w:t xml:space="preserve">Product lines must be addable dynamically; each line must have a remove button.</w:t>
            </w:r>
            <w:r w:rsidDel="00000000" w:rsidR="00000000" w:rsidRPr="00000000">
              <w:rPr>
                <w:rtl w:val="0"/>
              </w:rPr>
            </w:r>
          </w:p>
        </w:tc>
      </w:tr>
    </w:tbl>
    <w:p w:rsidR="00000000" w:rsidDel="00000000" w:rsidP="00000000" w:rsidRDefault="00000000" w:rsidRPr="00000000" w14:paraId="00000151">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2"/>
                <w:szCs w:val="22"/>
                <w:rtl w:val="0"/>
              </w:rPr>
              <w:t xml:space="preserve">US-201.2: Auto-update stock on GRN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18"/>
                <w:szCs w:val="18"/>
                <w:rtl w:val="0"/>
              </w:rPr>
              <w:t xml:space="preserve">On GRN save, each product batch’s quantity in the stock ledger must be increased by the GRN line quantity.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000000"/>
                <w:sz w:val="18"/>
                <w:szCs w:val="18"/>
                <w:rtl w:val="0"/>
              </w:rPr>
              <w:t xml:space="preserve">A stock movement record (type: Purchase) must be created for each GRN line, referencing the GRN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color w:val="000000"/>
                <w:sz w:val="18"/>
                <w:szCs w:val="18"/>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18"/>
                <w:szCs w:val="18"/>
                <w:rtl w:val="0"/>
              </w:rPr>
              <w:t xml:space="preserve">GRN save and stock update must occur within a single database transaction; partial saves are not permitted.</w:t>
            </w:r>
            <w:r w:rsidDel="00000000" w:rsidR="00000000" w:rsidRPr="00000000">
              <w:rPr>
                <w:rtl w:val="0"/>
              </w:rPr>
            </w:r>
          </w:p>
        </w:tc>
      </w:tr>
    </w:tbl>
    <w:p w:rsidR="00000000" w:rsidDel="00000000" w:rsidP="00000000" w:rsidRDefault="00000000" w:rsidRPr="00000000" w14:paraId="0000015C">
      <w:pPr>
        <w:spacing w:after="0" w:before="160" w:lineRule="auto"/>
        <w:rPr/>
      </w:pPr>
      <w:r w:rsidDel="00000000" w:rsidR="00000000" w:rsidRPr="00000000">
        <w:rPr>
          <w:rtl w:val="0"/>
        </w:rPr>
      </w:r>
    </w:p>
    <w:p w:rsidR="00000000" w:rsidDel="00000000" w:rsidP="00000000" w:rsidRDefault="00000000" w:rsidRPr="00000000" w14:paraId="0000015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4.2 Sub-Story Structured Specifications: Sales Invoice (US-202)</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2"/>
                <w:szCs w:val="22"/>
                <w:rtl w:val="0"/>
              </w:rPr>
              <w:t xml:space="preserve">US-202.1: Create sales invoice with FEFO batch auto-selection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color w:val="000000"/>
                <w:sz w:val="18"/>
                <w:szCs w:val="18"/>
                <w:rtl w:val="0"/>
              </w:rPr>
              <w:t xml:space="preserve">Sales invoice form must capture: customer (dropdown), invoice date, and one or more product lines (product, quantity, batch, sale rate, scheme/discount).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18"/>
                <w:szCs w:val="18"/>
                <w:rtl w:val="0"/>
              </w:rPr>
              <w:t xml:space="preserve">Default batch selection must follow FEFO (First Expired, First Out) logic; manual batch override must be permitted.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18"/>
                <w:szCs w:val="18"/>
                <w:rtl w:val="0"/>
              </w:rPr>
              <w:t xml:space="preserve">System must block saving if available batch stock is less than the invoiced quantity for any 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1"/>
                <w:bCs w:val="1"/>
                <w:color w:val="000000"/>
                <w:sz w:val="18"/>
                <w:szCs w:val="18"/>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18"/>
                <w:szCs w:val="18"/>
                <w:rtl w:val="0"/>
              </w:rPr>
              <w:t xml:space="preserve">Batch stock lookup and FEFO selection must complete within 1 second per product line addition.</w:t>
            </w:r>
            <w:r w:rsidDel="00000000" w:rsidR="00000000" w:rsidRPr="00000000">
              <w:rPr>
                <w:rtl w:val="0"/>
              </w:rPr>
            </w:r>
          </w:p>
        </w:tc>
      </w:tr>
    </w:tbl>
    <w:p w:rsidR="00000000" w:rsidDel="00000000" w:rsidP="00000000" w:rsidRDefault="00000000" w:rsidRPr="00000000" w14:paraId="0000016A">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2"/>
                <w:szCs w:val="22"/>
                <w:rtl w:val="0"/>
              </w:rPr>
              <w:t xml:space="preserve">US-202.2: Apply schemes/discounts and compute GST automatically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18"/>
                <w:szCs w:val="18"/>
                <w:rtl w:val="0"/>
              </w:rPr>
              <w:t xml:space="preserve">System must compute GST per line using the FBR GST slab linked to each product (0 / 5 / 12 / 18 / 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color w:val="000000"/>
                <w:sz w:val="18"/>
                <w:szCs w:val="18"/>
                <w:rtl w:val="0"/>
              </w:rPr>
              <w:t xml:space="preserve">Scheme (e.g. 10+1 free) and trade discount (percentage or flat amount) must be supported per line and reflected in the taxable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color w:val="000000"/>
                <w:sz w:val="18"/>
                <w:szCs w:val="18"/>
                <w:rtl w:val="0"/>
              </w:rPr>
              <w:t xml:space="preserve">Stock must be deducted from the selected batch on invoice save within a single database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000000"/>
                <w:sz w:val="18"/>
                <w:szCs w:val="18"/>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18"/>
                <w:szCs w:val="18"/>
                <w:rtl w:val="0"/>
              </w:rPr>
              <w:t xml:space="preserve">System must check customer credit limit before save; if exceeded, Admin override confirmation is required.</w:t>
            </w:r>
            <w:r w:rsidDel="00000000" w:rsidR="00000000" w:rsidRPr="00000000">
              <w:rPr>
                <w:rtl w:val="0"/>
              </w:rPr>
            </w:r>
          </w:p>
        </w:tc>
      </w:tr>
    </w:tbl>
    <w:p w:rsidR="00000000" w:rsidDel="00000000" w:rsidP="00000000" w:rsidRDefault="00000000" w:rsidRPr="00000000" w14:paraId="00000177">
      <w:pPr>
        <w:spacing w:after="0" w:before="160" w:lineRule="auto"/>
        <w:rPr/>
      </w:pPr>
      <w:r w:rsidDel="00000000" w:rsidR="00000000" w:rsidRPr="00000000">
        <w:rPr>
          <w:rtl w:val="0"/>
        </w:rPr>
      </w:r>
    </w:p>
    <w:p w:rsidR="00000000" w:rsidDel="00000000" w:rsidP="00000000" w:rsidRDefault="00000000" w:rsidRPr="00000000" w14:paraId="0000017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4.3 Sub-Story Structured Specifications: Purchase Returns (US-203)</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22"/>
                <w:szCs w:val="22"/>
                <w:rtl w:val="0"/>
              </w:rPr>
              <w:t xml:space="preserve">US-203.1: Record return against a purchase invoice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18"/>
                <w:szCs w:val="18"/>
                <w:rtl w:val="0"/>
              </w:rPr>
              <w:t xml:space="preserve">Purchase return form must reference an existing GRN; GRN lookup by supplier invoice number or GRN ID must be supported.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18"/>
                <w:szCs w:val="18"/>
                <w:rtl w:val="0"/>
              </w:rPr>
              <w:t xml:space="preserve">System must validate that returned quantity does not exceed the original purchased quantity for the selected batch.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1"/>
                <w:bCs w:val="1"/>
                <w:color w:val="000000"/>
                <w:sz w:val="18"/>
                <w:szCs w:val="18"/>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18"/>
                <w:szCs w:val="18"/>
                <w:rtl w:val="0"/>
              </w:rPr>
              <w:t xml:space="preserve">Return record must store: original GRN ID, batch, quantity returned, return date, and reason.</w:t>
            </w:r>
            <w:r w:rsidDel="00000000" w:rsidR="00000000" w:rsidRPr="00000000">
              <w:rPr>
                <w:rtl w:val="0"/>
              </w:rPr>
            </w:r>
          </w:p>
        </w:tc>
      </w:tr>
    </w:tbl>
    <w:p w:rsidR="00000000" w:rsidDel="00000000" w:rsidP="00000000" w:rsidRDefault="00000000" w:rsidRPr="00000000" w14:paraId="00000183">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22"/>
                <w:szCs w:val="22"/>
                <w:rtl w:val="0"/>
              </w:rPr>
              <w:t xml:space="preserve">US-203.2: Adjust stock and supplier payable on return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18"/>
                <w:szCs w:val="18"/>
                <w:rtl w:val="0"/>
              </w:rPr>
              <w:t xml:space="preserve">Batch stock must decrease by the returned quantity on return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0"/>
                <w:bCs w:val="0"/>
                <w:color w:val="000000"/>
                <w:sz w:val="18"/>
                <w:szCs w:val="18"/>
                <w:rtl w:val="0"/>
              </w:rPr>
              <w:t xml:space="preserve">Supplier payable ledger must decrease by the return value (quantity × purchase rate) on return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1"/>
                <w:bCs w:val="1"/>
                <w:color w:val="000000"/>
                <w:sz w:val="18"/>
                <w:szCs w:val="18"/>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18"/>
                <w:szCs w:val="18"/>
                <w:rtl w:val="0"/>
              </w:rPr>
              <w:t xml:space="preserve">Stock reduction and payable adjustment must occur within a single database transaction.</w:t>
            </w:r>
            <w:r w:rsidDel="00000000" w:rsidR="00000000" w:rsidRPr="00000000">
              <w:rPr>
                <w:rtl w:val="0"/>
              </w:rPr>
            </w:r>
          </w:p>
        </w:tc>
      </w:tr>
    </w:tbl>
    <w:p w:rsidR="00000000" w:rsidDel="00000000" w:rsidP="00000000" w:rsidRDefault="00000000" w:rsidRPr="00000000" w14:paraId="0000018E">
      <w:pPr>
        <w:spacing w:after="0" w:before="16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4.4 Sub-Story Structured Specifications: Sales Returns (US-204)</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22"/>
                <w:szCs w:val="22"/>
                <w:rtl w:val="0"/>
              </w:rPr>
              <w:t xml:space="preserve">US-204.1: Process return against a sales invoice and credit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18"/>
                <w:szCs w:val="18"/>
                <w:rtl w:val="0"/>
              </w:rPr>
              <w:t xml:space="preserve">Sales return form must reference an existing sales invoice; lookup by invoice number or customer name must be supported.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0"/>
                <w:bCs w:val="0"/>
                <w:color w:val="000000"/>
                <w:sz w:val="18"/>
                <w:szCs w:val="18"/>
                <w:rtl w:val="0"/>
              </w:rPr>
              <w:t xml:space="preserve">System must validate that returned quantity does not exceed the sold quantity on the original invoice 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color w:val="000000"/>
                <w:sz w:val="18"/>
                <w:szCs w:val="18"/>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0"/>
                <w:bCs w:val="0"/>
                <w:color w:val="000000"/>
                <w:sz w:val="18"/>
                <w:szCs w:val="18"/>
                <w:rtl w:val="0"/>
              </w:rPr>
              <w:t xml:space="preserve">Return record must store: original invoice ID, batch, quantity returned, return date, and reason.</w:t>
            </w:r>
            <w:r w:rsidDel="00000000" w:rsidR="00000000" w:rsidRPr="00000000">
              <w:rPr>
                <w:rtl w:val="0"/>
              </w:rPr>
            </w:r>
          </w:p>
        </w:tc>
      </w:tr>
    </w:tbl>
    <w:p w:rsidR="00000000" w:rsidDel="00000000" w:rsidP="00000000" w:rsidRDefault="00000000" w:rsidRPr="00000000" w14:paraId="0000019B">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22"/>
                <w:szCs w:val="22"/>
                <w:rtl w:val="0"/>
              </w:rPr>
              <w:t xml:space="preserve">US-204.2: Restore batch stock and update customer ledger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000000"/>
                <w:sz w:val="18"/>
                <w:szCs w:val="18"/>
                <w:rtl w:val="0"/>
              </w:rPr>
              <w:t xml:space="preserve">Batch stock must be restored by the returned quantity on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0"/>
                <w:bCs w:val="0"/>
                <w:color w:val="000000"/>
                <w:sz w:val="18"/>
                <w:szCs w:val="18"/>
                <w:rtl w:val="0"/>
              </w:rPr>
              <w:t xml:space="preserve">Customer receivable must decrease (credit entry) by the return value on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0"/>
                <w:bCs w:val="0"/>
                <w:color w:val="000000"/>
                <w:sz w:val="18"/>
                <w:szCs w:val="18"/>
                <w:rtl w:val="0"/>
              </w:rPr>
              <w:t xml:space="preserve">If the returned batch is expired, the system must quarantine the restored stock and flag it for manual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1"/>
                <w:bCs w:val="1"/>
                <w:color w:val="000000"/>
                <w:sz w:val="18"/>
                <w:szCs w:val="18"/>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18"/>
                <w:szCs w:val="18"/>
                <w:rtl w:val="0"/>
              </w:rPr>
              <w:t xml:space="preserve">Stock restoration and ledger credit must occur within a single database transaction.</w:t>
            </w:r>
            <w:r w:rsidDel="00000000" w:rsidR="00000000" w:rsidRPr="00000000">
              <w:rPr>
                <w:rtl w:val="0"/>
              </w:rPr>
            </w:r>
          </w:p>
        </w:tc>
      </w:tr>
    </w:tbl>
    <w:p w:rsidR="00000000" w:rsidDel="00000000" w:rsidP="00000000" w:rsidRDefault="00000000" w:rsidRPr="00000000" w14:paraId="000001A8">
      <w:pPr>
        <w:spacing w:after="0" w:before="160" w:lineRule="auto"/>
        <w:rPr/>
      </w:pPr>
      <w:r w:rsidDel="00000000" w:rsidR="00000000" w:rsidRPr="00000000">
        <w:rPr>
          <w:rtl w:val="0"/>
        </w:rPr>
      </w:r>
    </w:p>
    <w:p w:rsidR="00000000" w:rsidDel="00000000" w:rsidP="00000000" w:rsidRDefault="00000000" w:rsidRPr="00000000" w14:paraId="000001A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4.5 Sub-Story Structured Specifications: Near-Expiry Alerts (US-205)</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22"/>
                <w:szCs w:val="22"/>
                <w:rtl w:val="0"/>
              </w:rPr>
              <w:t xml:space="preserve">US-205.1: Dashboard alert for Critical batches (0-30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b w:val="0"/>
                <w:bCs w:val="0"/>
                <w:color w:val="000000"/>
                <w:sz w:val="18"/>
                <w:szCs w:val="18"/>
                <w:rtl w:val="0"/>
              </w:rPr>
              <w:t xml:space="preserve">Dashboard must compute and display counts for Critical (≤30 days), Warning (31–60 days), and Watch (61–90 days) batches on login.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0"/>
                <w:bCs w:val="0"/>
                <w:color w:val="000000"/>
                <w:sz w:val="18"/>
                <w:szCs w:val="18"/>
                <w:rtl w:val="0"/>
              </w:rPr>
              <w:t xml:space="preserve">Batch list rows must be colour-coded: red (Critical), amber (Warning), yellow (Watch).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color w:val="000000"/>
                <w:sz w:val="18"/>
                <w:szCs w:val="18"/>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3">
            <w:pPr>
              <w:rPr/>
            </w:pPr>
            <w:r w:rsidDel="00000000" w:rsidR="00000000" w:rsidRPr="00000000">
              <w:rPr>
                <w:rFonts w:ascii="Arial" w:cs="Arial" w:eastAsia="Arial" w:hAnsi="Arial"/>
                <w:b w:val="0"/>
                <w:bCs w:val="0"/>
                <w:color w:val="000000"/>
                <w:sz w:val="18"/>
                <w:szCs w:val="18"/>
                <w:rtl w:val="0"/>
              </w:rPr>
              <w:t xml:space="preserve">Alert counts must load within 2 seconds of login for up to 20,000 batch records.</w:t>
            </w:r>
            <w:r w:rsidDel="00000000" w:rsidR="00000000" w:rsidRPr="00000000">
              <w:rPr>
                <w:rtl w:val="0"/>
              </w:rPr>
            </w:r>
          </w:p>
        </w:tc>
      </w:tr>
    </w:tbl>
    <w:p w:rsidR="00000000" w:rsidDel="00000000" w:rsidP="00000000" w:rsidRDefault="00000000" w:rsidRPr="00000000" w14:paraId="000001B4">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22"/>
                <w:szCs w:val="22"/>
                <w:rtl w:val="0"/>
              </w:rPr>
              <w:t xml:space="preserve">US-205.2: Block sale of expired batches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18"/>
                <w:szCs w:val="18"/>
                <w:rtl w:val="0"/>
              </w:rPr>
              <w:t xml:space="preserve">Expired batches must be excluded from the batch selection dropdown in the sales invoice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000000"/>
                <w:sz w:val="18"/>
                <w:szCs w:val="18"/>
                <w:rtl w:val="0"/>
              </w:rPr>
              <w:t xml:space="preserve">If a distributor attempts to manually enter an expired batch number, the system must reject it with a clear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1"/>
                <w:bCs w:val="1"/>
                <w:color w:val="000000"/>
                <w:sz w:val="18"/>
                <w:szCs w:val="18"/>
                <w:rtl w:val="0"/>
              </w:rPr>
              <w:t xml:space="preserv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000000"/>
                <w:sz w:val="18"/>
                <w:szCs w:val="18"/>
                <w:rtl w:val="0"/>
              </w:rPr>
              <w:t xml:space="preserve">Alert thresholds (30 / 60 / 90 days) must be configurable by Admin from the system settings screen.</w:t>
            </w:r>
            <w:r w:rsidDel="00000000" w:rsidR="00000000" w:rsidRPr="00000000">
              <w:rPr>
                <w:rtl w:val="0"/>
              </w:rPr>
            </w:r>
          </w:p>
        </w:tc>
      </w:tr>
    </w:tbl>
    <w:p w:rsidR="00000000" w:rsidDel="00000000" w:rsidP="00000000" w:rsidRDefault="00000000" w:rsidRPr="00000000" w14:paraId="000001BF">
      <w:pPr>
        <w:spacing w:after="0" w:before="160" w:lineRule="auto"/>
        <w:rPr/>
      </w:pPr>
      <w:r w:rsidDel="00000000" w:rsidR="00000000" w:rsidRPr="00000000">
        <w:rPr>
          <w:rtl w:val="0"/>
        </w:rPr>
      </w:r>
    </w:p>
    <w:p w:rsidR="00000000" w:rsidDel="00000000" w:rsidP="00000000" w:rsidRDefault="00000000" w:rsidRPr="00000000" w14:paraId="000001C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4.6 Sub-Story Structured Specifications: Customer Ledger (US-206)</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22"/>
                <w:szCs w:val="22"/>
                <w:rtl w:val="0"/>
              </w:rPr>
              <w:t xml:space="preserve">US-206.1: View running account per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18"/>
                <w:szCs w:val="18"/>
                <w:rtl w:val="0"/>
              </w:rPr>
              <w:t xml:space="preserve">Customer ledger must display: date, transaction type, reference number, debit amount, credit amount, and running balance for all transactions.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18"/>
                <w:szCs w:val="18"/>
                <w:rtl w:val="0"/>
              </w:rPr>
              <w:t xml:space="preserve">Credit limit utilisation indicator must show: Amount Used / Total Credit Limit, highlighted in red if exceeded.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1"/>
                <w:bCs w:val="1"/>
                <w:color w:val="000000"/>
                <w:sz w:val="18"/>
                <w:szCs w:val="18"/>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18"/>
                <w:szCs w:val="18"/>
                <w:rtl w:val="0"/>
              </w:rPr>
              <w:t xml:space="preserve">Ledger must load within 2 seconds for up to 5,000 customer transactions.</w:t>
            </w:r>
            <w:r w:rsidDel="00000000" w:rsidR="00000000" w:rsidRPr="00000000">
              <w:rPr>
                <w:rtl w:val="0"/>
              </w:rPr>
            </w:r>
          </w:p>
        </w:tc>
      </w:tr>
    </w:tbl>
    <w:p w:rsidR="00000000" w:rsidDel="00000000" w:rsidP="00000000" w:rsidRDefault="00000000" w:rsidRPr="00000000" w14:paraId="000001CB">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2"/>
                <w:szCs w:val="22"/>
                <w:rtl w:val="0"/>
              </w:rPr>
              <w:t xml:space="preserve">US-206.2: Ageing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color w:val="000000"/>
                <w:sz w:val="18"/>
                <w:szCs w:val="18"/>
                <w:rtl w:val="0"/>
              </w:rPr>
              <w:t xml:space="preserve">Ageing table must categorise outstanding receivables into: 0–30 days, 31–60 days, 61–90 days, 90+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2">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color w:val="000000"/>
                <w:sz w:val="18"/>
                <w:szCs w:val="18"/>
                <w:rtl w:val="0"/>
              </w:rPr>
              <w:t xml:space="preserve">Each bucket must show the total outstanding amount in PKR.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1"/>
                <w:bCs w:val="1"/>
                <w:color w:val="000000"/>
                <w:sz w:val="18"/>
                <w:szCs w:val="18"/>
                <w:rtl w:val="0"/>
              </w:rPr>
              <w:t xml:space="preserv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color w:val="000000"/>
                <w:sz w:val="18"/>
                <w:szCs w:val="18"/>
                <w:rtl w:val="0"/>
              </w:rPr>
              <w:t xml:space="preserve">Ageing summary must be displayed prominently at the top of the ledger screen before the transaction detail table.</w:t>
            </w:r>
            <w:r w:rsidDel="00000000" w:rsidR="00000000" w:rsidRPr="00000000">
              <w:rPr>
                <w:rtl w:val="0"/>
              </w:rPr>
            </w:r>
          </w:p>
        </w:tc>
      </w:tr>
    </w:tbl>
    <w:p w:rsidR="00000000" w:rsidDel="00000000" w:rsidP="00000000" w:rsidRDefault="00000000" w:rsidRPr="00000000" w14:paraId="000001D6">
      <w:pPr>
        <w:spacing w:after="0" w:before="16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4.7 Sub-Story Structured Specifications: Supplier Ledger (US-207)</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22"/>
                <w:szCs w:val="22"/>
                <w:rtl w:val="0"/>
              </w:rPr>
              <w:t xml:space="preserve">US-207.1: View running account per supplier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color w:val="000000"/>
                <w:sz w:val="18"/>
                <w:szCs w:val="18"/>
                <w:rtl w:val="0"/>
              </w:rPr>
              <w:t xml:space="preserve">Supplier ledger must display: date, transaction type, reference number, debit, credit, and running balance.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color w:val="000000"/>
                <w:sz w:val="18"/>
                <w:szCs w:val="18"/>
                <w:rtl w:val="0"/>
              </w:rPr>
              <w:t xml:space="preserve">Total outstanding payable must be prominently displayed at the top of the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1"/>
                <w:bCs w:val="1"/>
                <w:color w:val="000000"/>
                <w:sz w:val="18"/>
                <w:szCs w:val="18"/>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0"/>
                <w:bCs w:val="0"/>
                <w:color w:val="000000"/>
                <w:sz w:val="18"/>
                <w:szCs w:val="18"/>
                <w:rtl w:val="0"/>
              </w:rPr>
              <w:t xml:space="preserve">Ledger must load within 2 seconds for up to 5,000 records.</w:t>
            </w:r>
            <w:r w:rsidDel="00000000" w:rsidR="00000000" w:rsidRPr="00000000">
              <w:rPr>
                <w:rtl w:val="0"/>
              </w:rPr>
            </w:r>
          </w:p>
        </w:tc>
      </w:tr>
    </w:tbl>
    <w:p w:rsidR="00000000" w:rsidDel="00000000" w:rsidP="00000000" w:rsidRDefault="00000000" w:rsidRPr="00000000" w14:paraId="000001E3">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22"/>
                <w:szCs w:val="22"/>
                <w:rtl w:val="0"/>
              </w:rPr>
              <w:t xml:space="preserve">US-207.2: Filter by date range and export payables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000000"/>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color w:val="000000"/>
                <w:sz w:val="18"/>
                <w:szCs w:val="18"/>
                <w:rtl w:val="0"/>
              </w:rPr>
              <w:t xml:space="preserve">Date range filter (From / To date pickers) must restrict the displayed ledger transactions to the selected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000000"/>
                <w:sz w:val="18"/>
                <w:szCs w:val="18"/>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color w:val="000000"/>
                <w:sz w:val="18"/>
                <w:szCs w:val="18"/>
                <w:rtl w:val="0"/>
              </w:rPr>
              <w:t xml:space="preserve">An export function must allow exporting the filtered ledger view to Excel/CSV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000000"/>
                <w:sz w:val="18"/>
                <w:szCs w:val="18"/>
                <w:rtl w:val="0"/>
              </w:rPr>
              <w:t xml:space="preserv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000000"/>
                <w:sz w:val="18"/>
                <w:szCs w:val="18"/>
                <w:rtl w:val="0"/>
              </w:rPr>
              <w:t xml:space="preserve">Filter controls must be accessible at the top of the supplier ledger screen at all times.</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spacing w:after="180" w:before="360" w:lineRule="auto"/>
        <w:rPr/>
      </w:pPr>
      <w:r w:rsidDel="00000000" w:rsidR="00000000" w:rsidRPr="00000000">
        <w:rPr>
          <w:rtl w:val="0"/>
        </w:rPr>
        <w:t xml:space="preserve">5</w:t>
      </w:r>
      <w:r w:rsidDel="00000000" w:rsidR="00000000" w:rsidRPr="00000000">
        <w:rPr>
          <w:rFonts w:ascii="Arial" w:cs="Arial" w:eastAsia="Arial" w:hAnsi="Arial"/>
          <w:b w:val="1"/>
          <w:bCs w:val="1"/>
          <w:color w:val="1f4e79"/>
          <w:sz w:val="32"/>
          <w:szCs w:val="32"/>
          <w:rtl w:val="0"/>
        </w:rPr>
        <w:t xml:space="preserve">. Scrum Board — Trello</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rFonts w:ascii="Arial" w:cs="Arial" w:eastAsia="Arial" w:hAnsi="Arial"/>
          <w:color w:val="000000"/>
          <w:sz w:val="20"/>
          <w:szCs w:val="20"/>
          <w:rtl w:val="0"/>
        </w:rPr>
        <w:t xml:space="preserve">The Sprint 2 backlog was managed using Trello following the same Kanban-style layout as Sprint 1, with four columns: To Do, In Progress, In Review, and Done. Three snapshots were captured at different stages of the sprint.</w:t>
      </w:r>
      <w:r w:rsidDel="00000000" w:rsidR="00000000" w:rsidRPr="00000000">
        <w:rPr>
          <w:rtl w:val="0"/>
        </w:rPr>
      </w:r>
    </w:p>
    <w:p w:rsidR="00000000" w:rsidDel="00000000" w:rsidP="00000000" w:rsidRDefault="00000000" w:rsidRPr="00000000" w14:paraId="00000210">
      <w:pPr>
        <w:spacing w:after="0" w:before="120" w:lineRule="auto"/>
        <w:rPr/>
      </w:pPr>
      <w:r w:rsidDel="00000000" w:rsidR="00000000" w:rsidRPr="00000000">
        <w:rPr>
          <w:rtl w:val="0"/>
        </w:rPr>
      </w:r>
    </w:p>
    <w:p w:rsidR="00000000" w:rsidDel="00000000" w:rsidP="00000000" w:rsidRDefault="00000000" w:rsidRPr="00000000" w14:paraId="0000021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Snapshot 1 — Sprint Start (All Stories in 'To Do')</w:t>
      </w:r>
      <w:r w:rsidDel="00000000" w:rsidR="00000000" w:rsidRPr="00000000">
        <w:rPr>
          <w:rtl w:val="0"/>
        </w:rPr>
      </w:r>
    </w:p>
    <w:p w:rsidR="00000000" w:rsidDel="00000000" w:rsidP="00000000" w:rsidRDefault="00000000" w:rsidRPr="00000000" w14:paraId="00000212">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i w:val="1"/>
          <w:iCs w:val="1"/>
          <w:color w:val="888888"/>
          <w:sz w:val="22"/>
          <w:szCs w:val="22"/>
        </w:rPr>
        <w:drawing>
          <wp:inline distB="114300" distT="114300" distL="114300" distR="114300">
            <wp:extent cx="5943600" cy="42926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0" w:before="120" w:lineRule="auto"/>
        <w:rPr/>
      </w:pPr>
      <w:r w:rsidDel="00000000" w:rsidR="00000000" w:rsidRPr="00000000">
        <w:rPr>
          <w:rtl w:val="0"/>
        </w:rPr>
      </w:r>
    </w:p>
    <w:p w:rsidR="00000000" w:rsidDel="00000000" w:rsidP="00000000" w:rsidRDefault="00000000" w:rsidRPr="00000000" w14:paraId="00000214">
      <w:pPr>
        <w:pStyle w:val="Heading2"/>
        <w:spacing w:after="120" w:before="240" w:lineRule="auto"/>
        <w:rPr/>
      </w:pPr>
      <w:r w:rsidDel="00000000" w:rsidR="00000000" w:rsidRPr="00000000">
        <w:rPr>
          <w:rtl w:val="0"/>
        </w:rPr>
      </w:r>
    </w:p>
    <w:p w:rsidR="00000000" w:rsidDel="00000000" w:rsidP="00000000" w:rsidRDefault="00000000" w:rsidRPr="00000000" w14:paraId="00000215">
      <w:pPr>
        <w:pStyle w:val="Heading2"/>
        <w:spacing w:after="120" w:before="240" w:lineRule="auto"/>
        <w:rPr/>
      </w:pPr>
      <w:r w:rsidDel="00000000" w:rsidR="00000000" w:rsidRPr="00000000">
        <w:rPr>
          <w:rtl w:val="0"/>
        </w:rPr>
      </w:r>
    </w:p>
    <w:p w:rsidR="00000000" w:rsidDel="00000000" w:rsidP="00000000" w:rsidRDefault="00000000" w:rsidRPr="00000000" w14:paraId="00000216">
      <w:pPr>
        <w:pStyle w:val="Heading2"/>
        <w:spacing w:after="120" w:before="240" w:lineRule="auto"/>
        <w:rPr/>
      </w:pPr>
      <w:r w:rsidDel="00000000" w:rsidR="00000000" w:rsidRPr="00000000">
        <w:rPr>
          <w:rtl w:val="0"/>
        </w:rPr>
      </w:r>
    </w:p>
    <w:p w:rsidR="00000000" w:rsidDel="00000000" w:rsidP="00000000" w:rsidRDefault="00000000" w:rsidRPr="00000000" w14:paraId="00000217">
      <w:pPr>
        <w:pStyle w:val="Heading2"/>
        <w:spacing w:after="120" w:before="240" w:lineRule="auto"/>
        <w:rPr/>
      </w:pPr>
      <w:r w:rsidDel="00000000" w:rsidR="00000000" w:rsidRPr="00000000">
        <w:rPr>
          <w:rtl w:val="0"/>
        </w:rPr>
      </w:r>
    </w:p>
    <w:p w:rsidR="00000000" w:rsidDel="00000000" w:rsidP="00000000" w:rsidRDefault="00000000" w:rsidRPr="00000000" w14:paraId="00000218">
      <w:pPr>
        <w:pStyle w:val="Heading2"/>
        <w:spacing w:after="120" w:before="240" w:lineRule="auto"/>
        <w:rPr/>
      </w:pPr>
      <w:r w:rsidDel="00000000" w:rsidR="00000000" w:rsidRPr="00000000">
        <w:rPr>
          <w:rtl w:val="0"/>
        </w:rPr>
      </w:r>
    </w:p>
    <w:p w:rsidR="00000000" w:rsidDel="00000000" w:rsidP="00000000" w:rsidRDefault="00000000" w:rsidRPr="00000000" w14:paraId="0000021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Snapshot 2 — Mid Sprint </w:t>
      </w:r>
      <w:r w:rsidDel="00000000" w:rsidR="00000000" w:rsidRPr="00000000">
        <w:rPr>
          <w:i w:val="1"/>
          <w:iCs w:val="1"/>
          <w:color w:val="888888"/>
          <w:sz w:val="22"/>
          <w:szCs w:val="22"/>
        </w:rPr>
        <w:drawing>
          <wp:inline distB="114300" distT="114300" distL="114300" distR="114300">
            <wp:extent cx="5943600" cy="4495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0" w:before="120" w:lineRule="auto"/>
        <w:rPr/>
      </w:pPr>
      <w:r w:rsidDel="00000000" w:rsidR="00000000" w:rsidRPr="00000000">
        <w:rPr>
          <w:rtl w:val="0"/>
        </w:rPr>
      </w:r>
    </w:p>
    <w:p w:rsidR="00000000" w:rsidDel="00000000" w:rsidP="00000000" w:rsidRDefault="00000000" w:rsidRPr="00000000" w14:paraId="0000021B">
      <w:pPr>
        <w:pStyle w:val="Heading2"/>
        <w:spacing w:after="120" w:before="240" w:lineRule="auto"/>
        <w:rPr/>
      </w:pPr>
      <w:r w:rsidDel="00000000" w:rsidR="00000000" w:rsidRPr="00000000">
        <w:rPr>
          <w:rtl w:val="0"/>
        </w:rPr>
      </w:r>
    </w:p>
    <w:p w:rsidR="00000000" w:rsidDel="00000000" w:rsidP="00000000" w:rsidRDefault="00000000" w:rsidRPr="00000000" w14:paraId="0000021C">
      <w:pPr>
        <w:pStyle w:val="Heading2"/>
        <w:spacing w:after="120" w:before="240" w:lineRule="auto"/>
        <w:rPr/>
      </w:pPr>
      <w:r w:rsidDel="00000000" w:rsidR="00000000" w:rsidRPr="00000000">
        <w:rPr>
          <w:rtl w:val="0"/>
        </w:rPr>
      </w:r>
    </w:p>
    <w:p w:rsidR="00000000" w:rsidDel="00000000" w:rsidP="00000000" w:rsidRDefault="00000000" w:rsidRPr="00000000" w14:paraId="0000021D">
      <w:pPr>
        <w:pStyle w:val="Heading2"/>
        <w:spacing w:after="120" w:before="240" w:lineRule="auto"/>
        <w:rPr/>
      </w:pPr>
      <w:r w:rsidDel="00000000" w:rsidR="00000000" w:rsidRPr="00000000">
        <w:rPr>
          <w:rtl w:val="0"/>
        </w:rPr>
      </w:r>
    </w:p>
    <w:p w:rsidR="00000000" w:rsidDel="00000000" w:rsidP="00000000" w:rsidRDefault="00000000" w:rsidRPr="00000000" w14:paraId="0000021E">
      <w:pPr>
        <w:pStyle w:val="Heading2"/>
        <w:spacing w:after="120" w:before="240" w:lineRule="auto"/>
        <w:rPr/>
      </w:pPr>
      <w:r w:rsidDel="00000000" w:rsidR="00000000" w:rsidRPr="00000000">
        <w:rPr>
          <w:rtl w:val="0"/>
        </w:rPr>
      </w:r>
    </w:p>
    <w:p w:rsidR="00000000" w:rsidDel="00000000" w:rsidP="00000000" w:rsidRDefault="00000000" w:rsidRPr="00000000" w14:paraId="0000021F">
      <w:pPr>
        <w:pStyle w:val="Heading2"/>
        <w:spacing w:after="120" w:before="240" w:lineRule="auto"/>
        <w:rPr/>
      </w:pPr>
      <w:r w:rsidDel="00000000" w:rsidR="00000000" w:rsidRPr="00000000">
        <w:rPr>
          <w:rtl w:val="0"/>
        </w:rPr>
      </w:r>
    </w:p>
    <w:p w:rsidR="00000000" w:rsidDel="00000000" w:rsidP="00000000" w:rsidRDefault="00000000" w:rsidRPr="00000000" w14:paraId="00000220">
      <w:pPr>
        <w:pStyle w:val="Heading2"/>
        <w:spacing w:after="120" w:before="240" w:lineRule="auto"/>
        <w:rPr/>
      </w:pPr>
      <w:r w:rsidDel="00000000" w:rsidR="00000000" w:rsidRPr="00000000">
        <w:rPr>
          <w:rtl w:val="0"/>
        </w:rPr>
      </w:r>
    </w:p>
    <w:p w:rsidR="00000000" w:rsidDel="00000000" w:rsidP="00000000" w:rsidRDefault="00000000" w:rsidRPr="00000000" w14:paraId="00000221">
      <w:pPr>
        <w:pStyle w:val="Heading2"/>
        <w:spacing w:after="120" w:before="240" w:lineRule="auto"/>
        <w:rPr/>
      </w:pPr>
      <w:r w:rsidDel="00000000" w:rsidR="00000000" w:rsidRPr="00000000">
        <w:rPr>
          <w:rtl w:val="0"/>
        </w:rPr>
      </w:r>
    </w:p>
    <w:p w:rsidR="00000000" w:rsidDel="00000000" w:rsidP="00000000" w:rsidRDefault="00000000" w:rsidRPr="00000000" w14:paraId="00000222">
      <w:pPr>
        <w:pStyle w:val="Heading2"/>
        <w:spacing w:after="120" w:before="240" w:lineRule="auto"/>
        <w:rPr/>
      </w:pPr>
      <w:r w:rsidDel="00000000" w:rsidR="00000000" w:rsidRPr="00000000">
        <w:rPr>
          <w:rtl w:val="0"/>
        </w:rPr>
      </w:r>
    </w:p>
    <w:p w:rsidR="00000000" w:rsidDel="00000000" w:rsidP="00000000" w:rsidRDefault="00000000" w:rsidRPr="00000000" w14:paraId="00000223">
      <w:pPr>
        <w:pStyle w:val="Heading2"/>
        <w:spacing w:after="120" w:before="240" w:lineRule="auto"/>
        <w:rPr/>
      </w:pPr>
      <w:r w:rsidDel="00000000" w:rsidR="00000000" w:rsidRPr="00000000">
        <w:rPr>
          <w:rtl w:val="0"/>
        </w:rPr>
      </w:r>
    </w:p>
    <w:p w:rsidR="00000000" w:rsidDel="00000000" w:rsidP="00000000" w:rsidRDefault="00000000" w:rsidRPr="00000000" w14:paraId="0000022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Snapshot 3 — Sprint End</w:t>
      </w:r>
      <w:r w:rsidDel="00000000" w:rsidR="00000000" w:rsidRPr="00000000">
        <w:rPr>
          <w:rtl w:val="0"/>
        </w:rPr>
      </w:r>
    </w:p>
    <w:p w:rsidR="00000000" w:rsidDel="00000000" w:rsidP="00000000" w:rsidRDefault="00000000" w:rsidRPr="00000000" w14:paraId="00000225">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i w:val="1"/>
          <w:iCs w:val="1"/>
          <w:color w:val="888888"/>
          <w:sz w:val="22"/>
          <w:szCs w:val="22"/>
        </w:rPr>
        <w:drawing>
          <wp:inline distB="114300" distT="114300" distL="114300" distR="114300">
            <wp:extent cx="5943600" cy="44577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0" w:before="120" w:lineRule="auto"/>
        <w:rPr/>
      </w:pPr>
      <w:r w:rsidDel="00000000" w:rsidR="00000000" w:rsidRPr="00000000">
        <w:rPr>
          <w:rtl w:val="0"/>
        </w:rPr>
      </w:r>
    </w:p>
    <w:p w:rsidR="00000000" w:rsidDel="00000000" w:rsidP="00000000" w:rsidRDefault="00000000" w:rsidRPr="00000000" w14:paraId="0000022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Product Burn-Down Chart — Sprint 2</w:t>
      </w:r>
      <w:r w:rsidDel="00000000" w:rsidR="00000000" w:rsidRPr="00000000">
        <w:rPr>
          <w:rtl w:val="0"/>
        </w:rPr>
      </w:r>
    </w:p>
    <w:p w:rsidR="00000000" w:rsidDel="00000000" w:rsidP="00000000" w:rsidRDefault="00000000" w:rsidRPr="00000000" w14:paraId="00000228">
      <w:pPr>
        <w:spacing w:after="60" w:before="60" w:lineRule="auto"/>
        <w:rPr/>
      </w:pPr>
      <w:r w:rsidDel="00000000" w:rsidR="00000000" w:rsidRPr="00000000">
        <w:rPr>
          <w:rFonts w:ascii="Arial" w:cs="Arial" w:eastAsia="Arial" w:hAnsi="Arial"/>
          <w:color w:val="000000"/>
          <w:sz w:val="20"/>
          <w:szCs w:val="20"/>
          <w:rtl w:val="0"/>
        </w:rPr>
        <w:t xml:space="preserve">Total Story Points in Sprint 2: 41 SP. All story points were completed by Day 14 (end of sprint). The burn-down chart below shows planned versus actual story points completed over the sprint duration.</w:t>
      </w:r>
      <w:r w:rsidDel="00000000" w:rsidR="00000000" w:rsidRPr="00000000">
        <w:rPr>
          <w:rtl w:val="0"/>
        </w:rPr>
      </w:r>
    </w:p>
    <w:p w:rsidR="00000000" w:rsidDel="00000000" w:rsidP="00000000" w:rsidRDefault="00000000" w:rsidRPr="00000000" w14:paraId="00000229">
      <w:pPr>
        <w:spacing w:after="0" w:before="80" w:lineRule="auto"/>
        <w:rPr/>
      </w:pPr>
      <w:r w:rsidDel="00000000" w:rsidR="00000000" w:rsidRPr="00000000">
        <w:rPr>
          <w:rtl w:val="0"/>
        </w:rPr>
      </w:r>
    </w:p>
    <w:p w:rsidR="00000000" w:rsidDel="00000000" w:rsidP="00000000" w:rsidRDefault="00000000" w:rsidRPr="00000000" w14:paraId="0000022A">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i w:val="1"/>
          <w:iCs w:val="1"/>
          <w:color w:val="888888"/>
          <w:sz w:val="22"/>
          <w:szCs w:val="22"/>
        </w:rPr>
        <w:drawing>
          <wp:inline distB="114300" distT="114300" distL="114300" distR="114300">
            <wp:extent cx="5943600" cy="2705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after="180" w:before="360" w:lineRule="auto"/>
        <w:rPr/>
      </w:pPr>
      <w:r w:rsidDel="00000000" w:rsidR="00000000" w:rsidRPr="00000000">
        <w:rPr>
          <w:rtl w:val="0"/>
        </w:rPr>
        <w:t xml:space="preserve">6</w:t>
      </w:r>
      <w:r w:rsidDel="00000000" w:rsidR="00000000" w:rsidRPr="00000000">
        <w:rPr>
          <w:rFonts w:ascii="Arial" w:cs="Arial" w:eastAsia="Arial" w:hAnsi="Arial"/>
          <w:b w:val="1"/>
          <w:bCs w:val="1"/>
          <w:color w:val="1f4e79"/>
          <w:sz w:val="32"/>
          <w:szCs w:val="32"/>
          <w:rtl w:val="0"/>
        </w:rPr>
        <w:t xml:space="preserve">. Iteration 2 — Implementation Screenshots</w:t>
      </w: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Fonts w:ascii="Arial" w:cs="Arial" w:eastAsia="Arial" w:hAnsi="Arial"/>
          <w:color w:val="000000"/>
          <w:sz w:val="20"/>
          <w:szCs w:val="20"/>
          <w:rtl w:val="0"/>
        </w:rPr>
        <w:t xml:space="preserve">The following placeholders should be replaced with actual screenshots of the implemented Sprint 2 modules:</w:t>
      </w:r>
      <w:r w:rsidDel="00000000" w:rsidR="00000000" w:rsidRPr="00000000">
        <w:rPr>
          <w:rtl w:val="0"/>
        </w:rPr>
      </w:r>
    </w:p>
    <w:p w:rsidR="00000000" w:rsidDel="00000000" w:rsidP="00000000" w:rsidRDefault="00000000" w:rsidRPr="00000000" w14:paraId="0000022E">
      <w:pPr>
        <w:spacing w:after="0" w:before="120" w:lineRule="auto"/>
        <w:rPr/>
      </w:pPr>
      <w:r w:rsidDel="00000000" w:rsidR="00000000" w:rsidRPr="00000000">
        <w:rPr>
          <w:rtl w:val="0"/>
        </w:rPr>
      </w:r>
    </w:p>
    <w:p w:rsidR="00000000" w:rsidDel="00000000" w:rsidP="00000000" w:rsidRDefault="00000000" w:rsidRPr="00000000" w14:paraId="0000022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Screen 1: Purchase Invoice (GRN) — Create New</w:t>
      </w:r>
      <w:r w:rsidDel="00000000" w:rsidR="00000000" w:rsidRPr="00000000">
        <w:rPr>
          <w:rtl w:val="0"/>
        </w:rPr>
      </w:r>
    </w:p>
    <w:p w:rsidR="00000000" w:rsidDel="00000000" w:rsidP="00000000" w:rsidRDefault="00000000" w:rsidRPr="00000000" w14:paraId="00000230">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i w:val="1"/>
          <w:iCs w:val="1"/>
          <w:color w:val="888888"/>
          <w:sz w:val="22"/>
          <w:szCs w:val="22"/>
        </w:rPr>
        <w:drawing>
          <wp:inline distB="114300" distT="114300" distL="114300" distR="114300">
            <wp:extent cx="5943600" cy="5143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0" w:before="120" w:lineRule="auto"/>
        <w:rPr/>
      </w:pPr>
      <w:r w:rsidDel="00000000" w:rsidR="00000000" w:rsidRPr="00000000">
        <w:rPr>
          <w:rtl w:val="0"/>
        </w:rPr>
      </w:r>
    </w:p>
    <w:p w:rsidR="00000000" w:rsidDel="00000000" w:rsidP="00000000" w:rsidRDefault="00000000" w:rsidRPr="00000000" w14:paraId="00000232">
      <w:pPr>
        <w:pStyle w:val="Heading2"/>
        <w:spacing w:after="120" w:before="240" w:lineRule="auto"/>
        <w:rPr/>
      </w:pPr>
      <w:r w:rsidDel="00000000" w:rsidR="00000000" w:rsidRPr="00000000">
        <w:rPr>
          <w:rtl w:val="0"/>
        </w:rPr>
      </w:r>
    </w:p>
    <w:p w:rsidR="00000000" w:rsidDel="00000000" w:rsidP="00000000" w:rsidRDefault="00000000" w:rsidRPr="00000000" w14:paraId="00000233">
      <w:pPr>
        <w:pStyle w:val="Heading2"/>
        <w:spacing w:after="120" w:before="240" w:lineRule="auto"/>
        <w:rPr/>
      </w:pPr>
      <w:r w:rsidDel="00000000" w:rsidR="00000000" w:rsidRPr="00000000">
        <w:rPr>
          <w:rtl w:val="0"/>
        </w:rPr>
      </w:r>
    </w:p>
    <w:p w:rsidR="00000000" w:rsidDel="00000000" w:rsidP="00000000" w:rsidRDefault="00000000" w:rsidRPr="00000000" w14:paraId="00000234">
      <w:pPr>
        <w:pStyle w:val="Heading2"/>
        <w:spacing w:after="120" w:before="240" w:lineRule="auto"/>
        <w:rPr/>
      </w:pPr>
      <w:r w:rsidDel="00000000" w:rsidR="00000000" w:rsidRPr="00000000">
        <w:rPr>
          <w:rtl w:val="0"/>
        </w:rPr>
      </w:r>
    </w:p>
    <w:p w:rsidR="00000000" w:rsidDel="00000000" w:rsidP="00000000" w:rsidRDefault="00000000" w:rsidRPr="00000000" w14:paraId="00000235">
      <w:pPr>
        <w:pStyle w:val="Heading2"/>
        <w:spacing w:after="120" w:before="240" w:lineRule="auto"/>
        <w:rPr/>
      </w:pPr>
      <w:r w:rsidDel="00000000" w:rsidR="00000000" w:rsidRPr="00000000">
        <w:rPr>
          <w:rtl w:val="0"/>
        </w:rPr>
      </w:r>
    </w:p>
    <w:p w:rsidR="00000000" w:rsidDel="00000000" w:rsidP="00000000" w:rsidRDefault="00000000" w:rsidRPr="00000000" w14:paraId="0000023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Screen 2: Purchase Invoice — GRN List</w:t>
      </w:r>
      <w:r w:rsidDel="00000000" w:rsidR="00000000" w:rsidRPr="00000000">
        <w:rPr>
          <w:rtl w:val="0"/>
        </w:rPr>
      </w:r>
    </w:p>
    <w:p w:rsidR="00000000" w:rsidDel="00000000" w:rsidP="00000000" w:rsidRDefault="00000000" w:rsidRPr="00000000" w14:paraId="00000237">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i w:val="1"/>
          <w:iCs w:val="1"/>
          <w:color w:val="888888"/>
          <w:sz w:val="22"/>
          <w:szCs w:val="22"/>
        </w:rPr>
        <w:drawing>
          <wp:inline distB="114300" distT="114300" distL="114300" distR="114300">
            <wp:extent cx="5943600" cy="16002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0" w:before="120" w:lineRule="auto"/>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spacing w:after="180" w:before="360" w:lineRule="auto"/>
        <w:rPr/>
      </w:pPr>
      <w:r w:rsidDel="00000000" w:rsidR="00000000" w:rsidRPr="00000000">
        <w:rPr>
          <w:rtl w:val="0"/>
        </w:rPr>
      </w:r>
    </w:p>
    <w:p w:rsidR="00000000" w:rsidDel="00000000" w:rsidP="00000000" w:rsidRDefault="00000000" w:rsidRPr="00000000" w14:paraId="0000023B">
      <w:pPr>
        <w:pStyle w:val="Heading1"/>
        <w:spacing w:after="180" w:before="360" w:lineRule="auto"/>
        <w:rPr/>
      </w:pPr>
      <w:r w:rsidDel="00000000" w:rsidR="00000000" w:rsidRPr="00000000">
        <w:rPr>
          <w:rtl w:val="0"/>
        </w:rPr>
      </w:r>
    </w:p>
    <w:p w:rsidR="00000000" w:rsidDel="00000000" w:rsidP="00000000" w:rsidRDefault="00000000" w:rsidRPr="00000000" w14:paraId="0000023C">
      <w:pPr>
        <w:pStyle w:val="Heading1"/>
        <w:spacing w:after="180" w:before="360" w:lineRule="auto"/>
        <w:rPr/>
      </w:pPr>
      <w:r w:rsidDel="00000000" w:rsidR="00000000" w:rsidRPr="00000000">
        <w:rPr>
          <w:rtl w:val="0"/>
        </w:rPr>
      </w:r>
    </w:p>
    <w:p w:rsidR="00000000" w:rsidDel="00000000" w:rsidP="00000000" w:rsidRDefault="00000000" w:rsidRPr="00000000" w14:paraId="0000023D">
      <w:pPr>
        <w:pStyle w:val="Heading1"/>
        <w:spacing w:after="180" w:before="360" w:lineRule="auto"/>
        <w:rPr/>
      </w:pPr>
      <w:r w:rsidDel="00000000" w:rsidR="00000000" w:rsidRPr="00000000">
        <w:rPr>
          <w:rtl w:val="0"/>
        </w:rPr>
      </w:r>
    </w:p>
    <w:p w:rsidR="00000000" w:rsidDel="00000000" w:rsidP="00000000" w:rsidRDefault="00000000" w:rsidRPr="00000000" w14:paraId="0000023E">
      <w:pPr>
        <w:pStyle w:val="Heading1"/>
        <w:spacing w:after="180" w:before="360" w:lineRule="auto"/>
        <w:rPr/>
      </w:pPr>
      <w:r w:rsidDel="00000000" w:rsidR="00000000" w:rsidRPr="00000000">
        <w:rPr>
          <w:rtl w:val="0"/>
        </w:rPr>
      </w:r>
    </w:p>
    <w:p w:rsidR="00000000" w:rsidDel="00000000" w:rsidP="00000000" w:rsidRDefault="00000000" w:rsidRPr="00000000" w14:paraId="0000023F">
      <w:pPr>
        <w:pStyle w:val="Heading1"/>
        <w:spacing w:after="180" w:before="360" w:lineRule="auto"/>
        <w:rPr/>
      </w:pPr>
      <w:r w:rsidDel="00000000" w:rsidR="00000000" w:rsidRPr="00000000">
        <w:rPr>
          <w:rtl w:val="0"/>
        </w:rPr>
      </w:r>
    </w:p>
    <w:p w:rsidR="00000000" w:rsidDel="00000000" w:rsidP="00000000" w:rsidRDefault="00000000" w:rsidRPr="00000000" w14:paraId="00000240">
      <w:pPr>
        <w:pStyle w:val="Heading1"/>
        <w:spacing w:after="180" w:before="360" w:lineRule="auto"/>
        <w:rPr/>
      </w:pPr>
      <w:r w:rsidDel="00000000" w:rsidR="00000000" w:rsidRPr="00000000">
        <w:rPr>
          <w:rtl w:val="0"/>
        </w:rPr>
      </w:r>
    </w:p>
    <w:p w:rsidR="00000000" w:rsidDel="00000000" w:rsidP="00000000" w:rsidRDefault="00000000" w:rsidRPr="00000000" w14:paraId="00000241">
      <w:pPr>
        <w:pStyle w:val="Heading1"/>
        <w:spacing w:after="180" w:before="360" w:lineRule="auto"/>
        <w:rPr/>
      </w:pPr>
      <w:r w:rsidDel="00000000" w:rsidR="00000000" w:rsidRPr="00000000">
        <w:rPr>
          <w:rtl w:val="0"/>
        </w:rPr>
      </w:r>
    </w:p>
    <w:p w:rsidR="00000000" w:rsidDel="00000000" w:rsidP="00000000" w:rsidRDefault="00000000" w:rsidRPr="00000000" w14:paraId="00000242">
      <w:pPr>
        <w:pStyle w:val="Heading1"/>
        <w:spacing w:after="180" w:before="360" w:lineRule="auto"/>
        <w:rPr/>
      </w:pPr>
      <w:r w:rsidDel="00000000" w:rsidR="00000000" w:rsidRPr="00000000">
        <w:rPr>
          <w:rtl w:val="0"/>
        </w:rPr>
      </w:r>
    </w:p>
    <w:p w:rsidR="00000000" w:rsidDel="00000000" w:rsidP="00000000" w:rsidRDefault="00000000" w:rsidRPr="00000000" w14:paraId="00000243">
      <w:pPr>
        <w:pStyle w:val="Heading1"/>
        <w:spacing w:after="180" w:before="360" w:lineRule="auto"/>
        <w:rPr/>
      </w:pPr>
      <w:r w:rsidDel="00000000" w:rsidR="00000000" w:rsidRPr="00000000">
        <w:rPr>
          <w:rtl w:val="0"/>
        </w:rPr>
      </w:r>
    </w:p>
    <w:p w:rsidR="00000000" w:rsidDel="00000000" w:rsidP="00000000" w:rsidRDefault="00000000" w:rsidRPr="00000000" w14:paraId="00000244">
      <w:pPr>
        <w:pStyle w:val="Heading1"/>
        <w:spacing w:after="180" w:before="360" w:lineRule="auto"/>
        <w:rPr/>
      </w:pPr>
      <w:r w:rsidDel="00000000" w:rsidR="00000000" w:rsidRPr="00000000">
        <w:rPr>
          <w:rtl w:val="0"/>
        </w:rPr>
      </w:r>
    </w:p>
    <w:p w:rsidR="00000000" w:rsidDel="00000000" w:rsidP="00000000" w:rsidRDefault="00000000" w:rsidRPr="00000000" w14:paraId="00000245">
      <w:pPr>
        <w:pStyle w:val="Heading1"/>
        <w:spacing w:after="180" w:before="360" w:lineRule="auto"/>
        <w:rPr/>
      </w:pPr>
      <w:r w:rsidDel="00000000" w:rsidR="00000000" w:rsidRPr="00000000">
        <w:rPr>
          <w:rtl w:val="0"/>
        </w:rPr>
      </w:r>
    </w:p>
    <w:p w:rsidR="00000000" w:rsidDel="00000000" w:rsidP="00000000" w:rsidRDefault="00000000" w:rsidRPr="00000000" w14:paraId="00000246">
      <w:pPr>
        <w:pStyle w:val="Heading1"/>
        <w:spacing w:after="180" w:before="360" w:lineRule="auto"/>
        <w:rPr/>
      </w:pPr>
      <w:r w:rsidDel="00000000" w:rsidR="00000000" w:rsidRPr="00000000">
        <w:rPr>
          <w:rtl w:val="0"/>
        </w:rPr>
      </w:r>
    </w:p>
    <w:p w:rsidR="00000000" w:rsidDel="00000000" w:rsidP="00000000" w:rsidRDefault="00000000" w:rsidRPr="00000000" w14:paraId="00000247">
      <w:pPr>
        <w:pStyle w:val="Heading1"/>
        <w:spacing w:after="180" w:before="360" w:lineRule="auto"/>
        <w:rPr/>
      </w:pPr>
      <w:r w:rsidDel="00000000" w:rsidR="00000000" w:rsidRPr="00000000">
        <w:rPr>
          <w:rtl w:val="0"/>
        </w:rPr>
        <w:t xml:space="preserve">7</w:t>
      </w:r>
      <w:r w:rsidDel="00000000" w:rsidR="00000000" w:rsidRPr="00000000">
        <w:rPr>
          <w:rFonts w:ascii="Arial" w:cs="Arial" w:eastAsia="Arial" w:hAnsi="Arial"/>
          <w:b w:val="1"/>
          <w:bCs w:val="1"/>
          <w:color w:val="1f4e79"/>
          <w:sz w:val="32"/>
          <w:szCs w:val="32"/>
          <w:rtl w:val="0"/>
        </w:rPr>
        <w:t xml:space="preserve">. Work Division</w:t>
      </w:r>
      <w:r w:rsidDel="00000000" w:rsidR="00000000" w:rsidRPr="00000000">
        <w:rPr>
          <w:rtl w:val="0"/>
        </w:rPr>
      </w:r>
    </w:p>
    <w:p w:rsidR="00000000" w:rsidDel="00000000" w:rsidP="00000000" w:rsidRDefault="00000000" w:rsidRPr="00000000" w14:paraId="00000248">
      <w:pPr>
        <w:spacing w:after="60" w:before="60" w:lineRule="auto"/>
        <w:rPr/>
      </w:pPr>
      <w:r w:rsidDel="00000000" w:rsidR="00000000" w:rsidRPr="00000000">
        <w:rPr>
          <w:rFonts w:ascii="Arial" w:cs="Arial" w:eastAsia="Arial" w:hAnsi="Arial"/>
          <w:color w:val="000000"/>
          <w:sz w:val="20"/>
          <w:szCs w:val="20"/>
          <w:rtl w:val="0"/>
        </w:rPr>
        <w:t xml:space="preserve">The following table outlines the work breakdown among team members for Sprint 2.</w:t>
      </w:r>
      <w:r w:rsidDel="00000000" w:rsidR="00000000" w:rsidRPr="00000000">
        <w:rPr>
          <w:rtl w:val="0"/>
        </w:rPr>
      </w:r>
    </w:p>
    <w:p w:rsidR="00000000" w:rsidDel="00000000" w:rsidP="00000000" w:rsidRDefault="00000000" w:rsidRPr="00000000" w14:paraId="00000249">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3560"/>
        <w:gridCol w:w="2600"/>
        <w:tblGridChange w:id="0">
          <w:tblGrid>
            <w:gridCol w:w="2000"/>
            <w:gridCol w:w="1200"/>
            <w:gridCol w:w="3560"/>
            <w:gridCol w:w="2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000000"/>
                <w:sz w:val="20"/>
                <w:szCs w:val="20"/>
                <w:rtl w:val="0"/>
              </w:rPr>
              <w:t xml:space="preserve">Team 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000000"/>
                <w:sz w:val="20"/>
                <w:szCs w:val="20"/>
                <w:rtl w:val="0"/>
              </w:rPr>
              <w:t xml:space="preserve">Roll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000000"/>
                <w:sz w:val="20"/>
                <w:szCs w:val="20"/>
                <w:rtl w:val="0"/>
              </w:rPr>
              <w:t xml:space="preserve">Responsibilities in Sprint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1"/>
                <w:bCs w:val="1"/>
                <w:color w:val="000000"/>
                <w:sz w:val="20"/>
                <w:szCs w:val="20"/>
                <w:rtl w:val="0"/>
              </w:rPr>
              <w:t xml:space="preserve">Deliverables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1"/>
                <w:bCs w:val="1"/>
                <w:color w:val="000000"/>
                <w:sz w:val="18"/>
                <w:szCs w:val="18"/>
                <w:rtl w:val="0"/>
              </w:rPr>
              <w:t xml:space="preserve">Muhammad Abdullah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0"/>
                <w:bCs w:val="0"/>
                <w:color w:val="000000"/>
                <w:sz w:val="18"/>
                <w:szCs w:val="18"/>
                <w:rtl w:val="0"/>
              </w:rPr>
              <w:t xml:space="preserve">23L-0505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000000"/>
                <w:sz w:val="18"/>
                <w:szCs w:val="18"/>
                <w:rtl w:val="0"/>
              </w:rPr>
              <w:t xml:space="preserve">Project lead; system architecture design; database schema for Sprint 2 tables (invoices, returns, ledgers); UI layout for Sales Invoice and Customer Ledger screens; User Stories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color w:val="000000"/>
                <w:sz w:val="18"/>
                <w:szCs w:val="18"/>
                <w:rtl w:val="0"/>
              </w:rPr>
              <w:t xml:space="preserve">Sales Invoice module, Customer Ledger screen, Sprint backlog, Structured specs, Architecture &amp; class diagrams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1"/>
                <w:bCs w:val="1"/>
                <w:color w:val="000000"/>
                <w:sz w:val="18"/>
                <w:szCs w:val="18"/>
                <w:rtl w:val="0"/>
              </w:rPr>
              <w:t xml:space="preserve">Ali Hassan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0"/>
                <w:bCs w:val="0"/>
                <w:color w:val="000000"/>
                <w:sz w:val="18"/>
                <w:szCs w:val="18"/>
                <w:rtl w:val="0"/>
              </w:rPr>
              <w:t xml:space="preserve">23L-0690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0"/>
                <w:bCs w:val="0"/>
                <w:color w:val="000000"/>
                <w:sz w:val="18"/>
                <w:szCs w:val="18"/>
                <w:rtl w:val="0"/>
              </w:rPr>
              <w:t xml:space="preserve">Backend logic for Purchase Invoice (GRN) and Purchase Return modules; stock movement repository layer; FEFO batch selection algorithm implementation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0"/>
                <w:bCs w:val="0"/>
                <w:color w:val="000000"/>
                <w:sz w:val="18"/>
                <w:szCs w:val="18"/>
                <w:rtl w:val="0"/>
              </w:rPr>
              <w:t xml:space="preserve">GRN module, Purchase Return module, FEFO algorithm, stock movement records, DFD &amp; sequence diagrams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b w:val="1"/>
                <w:bCs w:val="1"/>
                <w:color w:val="000000"/>
                <w:sz w:val="18"/>
                <w:szCs w:val="18"/>
                <w:rtl w:val="0"/>
              </w:rPr>
              <w:t xml:space="preserve">Sheraz Malik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0"/>
                <w:bCs w:val="0"/>
                <w:color w:val="000000"/>
                <w:sz w:val="18"/>
                <w:szCs w:val="18"/>
                <w:rtl w:val="0"/>
              </w:rPr>
              <w:t xml:space="preserve">23L-0572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18"/>
                <w:szCs w:val="18"/>
                <w:rtl w:val="0"/>
              </w:rPr>
              <w:t xml:space="preserve">Sales Return module backend; Near-Expiry Alert service; Supplier Ledger screen; NFR specification for Sprint 2; Trello board management and snapshots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0"/>
                <w:bCs w:val="0"/>
                <w:color w:val="000000"/>
                <w:sz w:val="18"/>
                <w:szCs w:val="18"/>
                <w:rtl w:val="0"/>
              </w:rPr>
              <w:t xml:space="preserve">Sales Return module, Expiry Alert service, Supplier Ledger, NFR table, Trello snapshots, activity &amp; use case diagrams</w:t>
            </w:r>
            <w:r w:rsidDel="00000000" w:rsidR="00000000" w:rsidRPr="00000000">
              <w:rPr>
                <w:rtl w:val="0"/>
              </w:rPr>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pBdr>
        <w:top w:color="2e75b6" w:space="0" w:sz="6" w:val="single"/>
      </w:pBdr>
      <w:tabs>
        <w:tab w:val="right" w:leader="none" w:pos="9026"/>
      </w:tabs>
      <w:rPr/>
    </w:pPr>
    <w:r w:rsidDel="00000000" w:rsidR="00000000" w:rsidRPr="00000000">
      <w:rPr>
        <w:rFonts w:ascii="Arial" w:cs="Arial" w:eastAsia="Arial" w:hAnsi="Arial"/>
        <w:color w:val="888888"/>
        <w:sz w:val="18"/>
        <w:szCs w:val="18"/>
        <w:rtl w:val="0"/>
      </w:rPr>
      <w:t xml:space="preserve">FAST-NU, Lahore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pBdr>
        <w:bottom w:color="2e75b6" w:space="0" w:sz="6" w:val="single"/>
      </w:pBdr>
      <w:tabs>
        <w:tab w:val="right" w:leader="none" w:pos="9026"/>
      </w:tabs>
      <w:rPr/>
    </w:pPr>
    <w:r w:rsidDel="00000000" w:rsidR="00000000" w:rsidRPr="00000000">
      <w:rPr>
        <w:rFonts w:ascii="Arial" w:cs="Arial" w:eastAsia="Arial" w:hAnsi="Arial"/>
        <w:color w:val="555555"/>
        <w:sz w:val="18"/>
        <w:szCs w:val="18"/>
        <w:rtl w:val="0"/>
      </w:rPr>
      <w:t xml:space="preserve">PharmaX  |  Deliverable #3 — Iteration 2 / Sprint 2</w:t>
    </w:r>
    <w:r w:rsidDel="00000000" w:rsidR="00000000" w:rsidRPr="00000000">
      <w:rPr>
        <w:rFonts w:ascii="Arial" w:cs="Arial" w:eastAsia="Arial" w:hAnsi="Arial"/>
        <w:color w:val="888888"/>
        <w:sz w:val="18"/>
        <w:szCs w:val="18"/>
        <w:rtl w:val="0"/>
      </w:rPr>
      <w:t xml:space="preserve">CS 3009 — Software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