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0"/>
          <w:szCs w:val="30"/>
        </w:rPr>
      </w:pPr>
      <w:r w:rsidDel="00000000" w:rsidR="00000000" w:rsidRPr="00000000">
        <w:rPr>
          <w:b w:val="1"/>
          <w:sz w:val="30"/>
          <w:szCs w:val="30"/>
          <w:rtl w:val="0"/>
        </w:rPr>
        <w:t xml:space="preserve">CSS ASSIGNMENT</w:t>
      </w:r>
    </w:p>
    <w:p w:rsidR="00000000" w:rsidDel="00000000" w:rsidP="00000000" w:rsidRDefault="00000000" w:rsidRPr="00000000" w14:paraId="00000001">
      <w:pPr>
        <w:jc w:val="left"/>
        <w:rPr>
          <w:b w:val="1"/>
          <w:sz w:val="30"/>
          <w:szCs w:val="30"/>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Encoding transforms data into another format using a scheme that is publicly available so that it can easily be reversed. It is for maintaining data usability and uses schemes that are publicly available.</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rtl w:val="0"/>
        </w:rPr>
        <w:t xml:space="preserve">Encryption transforms data into another format in such a way that only specific individual(s) can reverse the transformation. It is for maintaining data confidentiality and thus the ability to reverse the transformation (keys) are limited to certain people.</w:t>
      </w:r>
    </w:p>
    <w:p w:rsidR="00000000" w:rsidDel="00000000" w:rsidP="00000000" w:rsidRDefault="00000000" w:rsidRPr="00000000" w14:paraId="00000005">
      <w:pPr>
        <w:ind w:left="72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The different http response codes are,</w:t>
      </w:r>
    </w:p>
    <w:p w:rsidR="00000000" w:rsidDel="00000000" w:rsidP="00000000" w:rsidRDefault="00000000" w:rsidRPr="00000000" w14:paraId="00000007">
      <w:pPr>
        <w:ind w:left="720" w:firstLine="0"/>
        <w:jc w:val="both"/>
        <w:rPr/>
      </w:pPr>
      <w:r w:rsidDel="00000000" w:rsidR="00000000" w:rsidRPr="00000000">
        <w:rPr>
          <w:rtl w:val="0"/>
        </w:rPr>
        <w:tab/>
        <w:t xml:space="preserve">1.</w:t>
      </w:r>
      <w:r w:rsidDel="00000000" w:rsidR="00000000" w:rsidRPr="00000000">
        <w:rPr>
          <w:b w:val="1"/>
          <w:rtl w:val="0"/>
        </w:rPr>
        <w:t xml:space="preserve"> </w:t>
      </w:r>
      <w:r w:rsidDel="00000000" w:rsidR="00000000" w:rsidRPr="00000000">
        <w:rPr>
          <w:rtl w:val="0"/>
        </w:rPr>
        <w:t xml:space="preserve">1xx: Informational</w:t>
      </w:r>
    </w:p>
    <w:p w:rsidR="00000000" w:rsidDel="00000000" w:rsidP="00000000" w:rsidRDefault="00000000" w:rsidRPr="00000000" w14:paraId="00000008">
      <w:pPr>
        <w:ind w:left="1440" w:firstLine="720"/>
        <w:jc w:val="both"/>
        <w:rPr/>
      </w:pPr>
      <w:r w:rsidDel="00000000" w:rsidR="00000000" w:rsidRPr="00000000">
        <w:rPr>
          <w:rtl w:val="0"/>
        </w:rPr>
        <w:t xml:space="preserve">It means the request has been received and the process is continuing.</w:t>
      </w:r>
    </w:p>
    <w:p w:rsidR="00000000" w:rsidDel="00000000" w:rsidP="00000000" w:rsidRDefault="00000000" w:rsidRPr="00000000" w14:paraId="00000009">
      <w:pPr>
        <w:ind w:left="720" w:firstLine="720"/>
        <w:jc w:val="both"/>
        <w:rPr/>
      </w:pPr>
      <w:r w:rsidDel="00000000" w:rsidR="00000000" w:rsidRPr="00000000">
        <w:rPr>
          <w:rtl w:val="0"/>
        </w:rPr>
        <w:t xml:space="preserve">2. 2xx: Success</w:t>
      </w:r>
    </w:p>
    <w:p w:rsidR="00000000" w:rsidDel="00000000" w:rsidP="00000000" w:rsidRDefault="00000000" w:rsidRPr="00000000" w14:paraId="0000000A">
      <w:pPr>
        <w:ind w:left="1440" w:firstLine="720"/>
        <w:jc w:val="both"/>
        <w:rPr/>
      </w:pPr>
      <w:r w:rsidDel="00000000" w:rsidR="00000000" w:rsidRPr="00000000">
        <w:rPr>
          <w:rtl w:val="0"/>
        </w:rPr>
        <w:t xml:space="preserve">It means the action was successfully received, understood, and accepted.</w:t>
      </w:r>
    </w:p>
    <w:p w:rsidR="00000000" w:rsidDel="00000000" w:rsidP="00000000" w:rsidRDefault="00000000" w:rsidRPr="00000000" w14:paraId="0000000B">
      <w:pPr>
        <w:ind w:left="720" w:firstLine="720"/>
        <w:jc w:val="both"/>
        <w:rPr/>
      </w:pPr>
      <w:r w:rsidDel="00000000" w:rsidR="00000000" w:rsidRPr="00000000">
        <w:rPr>
          <w:rtl w:val="0"/>
        </w:rPr>
        <w:t xml:space="preserve">3. 3xx: Redirection</w:t>
      </w:r>
    </w:p>
    <w:p w:rsidR="00000000" w:rsidDel="00000000" w:rsidP="00000000" w:rsidRDefault="00000000" w:rsidRPr="00000000" w14:paraId="0000000C">
      <w:pPr>
        <w:ind w:left="1440" w:firstLine="720"/>
        <w:jc w:val="both"/>
        <w:rPr/>
      </w:pPr>
      <w:r w:rsidDel="00000000" w:rsidR="00000000" w:rsidRPr="00000000">
        <w:rPr>
          <w:rtl w:val="0"/>
        </w:rPr>
        <w:t xml:space="preserve">It means further action must be taken in order to complete the request.</w:t>
      </w:r>
    </w:p>
    <w:p w:rsidR="00000000" w:rsidDel="00000000" w:rsidP="00000000" w:rsidRDefault="00000000" w:rsidRPr="00000000" w14:paraId="0000000D">
      <w:pPr>
        <w:ind w:left="720" w:firstLine="720"/>
        <w:jc w:val="both"/>
        <w:rPr/>
      </w:pPr>
      <w:r w:rsidDel="00000000" w:rsidR="00000000" w:rsidRPr="00000000">
        <w:rPr>
          <w:rtl w:val="0"/>
        </w:rPr>
        <w:t xml:space="preserve">4. 4xx: Client Error</w:t>
      </w:r>
    </w:p>
    <w:p w:rsidR="00000000" w:rsidDel="00000000" w:rsidP="00000000" w:rsidRDefault="00000000" w:rsidRPr="00000000" w14:paraId="0000000E">
      <w:pPr>
        <w:ind w:left="1440" w:firstLine="720"/>
        <w:jc w:val="both"/>
        <w:rPr/>
      </w:pPr>
      <w:r w:rsidDel="00000000" w:rsidR="00000000" w:rsidRPr="00000000">
        <w:rPr>
          <w:rtl w:val="0"/>
        </w:rPr>
        <w:t xml:space="preserve">It means the request contains incorrect syntax or cannot be fulfilled.</w:t>
      </w:r>
    </w:p>
    <w:p w:rsidR="00000000" w:rsidDel="00000000" w:rsidP="00000000" w:rsidRDefault="00000000" w:rsidRPr="00000000" w14:paraId="0000000F">
      <w:pPr>
        <w:ind w:left="720" w:firstLine="720"/>
        <w:jc w:val="both"/>
        <w:rPr/>
      </w:pPr>
      <w:r w:rsidDel="00000000" w:rsidR="00000000" w:rsidRPr="00000000">
        <w:rPr>
          <w:rtl w:val="0"/>
        </w:rPr>
        <w:t xml:space="preserve">5. 5xx: Server Error</w:t>
      </w:r>
    </w:p>
    <w:p w:rsidR="00000000" w:rsidDel="00000000" w:rsidP="00000000" w:rsidRDefault="00000000" w:rsidRPr="00000000" w14:paraId="00000010">
      <w:pPr>
        <w:ind w:left="1440" w:firstLine="720"/>
        <w:jc w:val="both"/>
        <w:rPr/>
      </w:pPr>
      <w:r w:rsidDel="00000000" w:rsidR="00000000" w:rsidRPr="00000000">
        <w:rPr>
          <w:rtl w:val="0"/>
        </w:rPr>
        <w:t xml:space="preserve">It means the server failed to fulfill an apparently valid request.</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3.  While only marginal, in theory, RGB should be the fastest, because it is the format which can be directly used by graphic APIs, like OpenGL. That is, because the monitor uses RGB to display colors. Any other format has to be converted first. HSL is the best color format for human understanding. Making the colour light only requires changing the L value. With RGB or HEX (which essentially is RGB, too), you would have to calculate entirely new color values, and you might change the hue and saturation in the process instead just lighting up the color.</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4. </w:t>
      </w:r>
      <w:r w:rsidDel="00000000" w:rsidR="00000000" w:rsidRPr="00000000">
        <w:rPr>
          <w:rtl w:val="0"/>
        </w:rPr>
        <w:t xml:space="preserve">CDN is short for content delivery network</w:t>
      </w:r>
      <w:r w:rsidDel="00000000" w:rsidR="00000000" w:rsidRPr="00000000">
        <w:rPr>
          <w:i w:val="1"/>
          <w:rtl w:val="0"/>
        </w:rPr>
        <w:t xml:space="preserve">. </w:t>
      </w:r>
      <w:r w:rsidDel="00000000" w:rsidR="00000000" w:rsidRPr="00000000">
        <w:rPr>
          <w:rtl w:val="0"/>
        </w:rPr>
        <w:t xml:space="preserve">A content delivery network (CDN) is a system of distributed servers that deliver pages and other Web content to a user, based on the geographic locations of the user, the origin of the webpage and the content delivery</w:t>
      </w:r>
      <w:hyperlink r:id="rId6">
        <w:r w:rsidDel="00000000" w:rsidR="00000000" w:rsidRPr="00000000">
          <w:rPr>
            <w:rtl w:val="0"/>
          </w:rPr>
          <w:t xml:space="preserve"> </w:t>
        </w:r>
      </w:hyperlink>
      <w:r w:rsidDel="00000000" w:rsidR="00000000" w:rsidRPr="00000000">
        <w:rPr>
          <w:rtl w:val="0"/>
        </w:rPr>
        <w:t xml:space="preserve">server. This service is effective in speeding the delivery of content of websites with high traffic and websites that have global reach. The closer the CDN server is to the user geographically, the faster the content will be delivered to the user. CDNs also provide protection from large surges in</w:t>
      </w:r>
      <w:hyperlink r:id="rId7">
        <w:r w:rsidDel="00000000" w:rsidR="00000000" w:rsidRPr="00000000">
          <w:rPr>
            <w:rtl w:val="0"/>
          </w:rPr>
          <w:t xml:space="preserve"> </w:t>
        </w:r>
      </w:hyperlink>
      <w:r w:rsidDel="00000000" w:rsidR="00000000" w:rsidRPr="00000000">
        <w:rPr>
          <w:rtl w:val="0"/>
        </w:rPr>
        <w:t xml:space="preserve">traffic.</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t xml:space="preserve">       </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tab/>
      </w:r>
    </w:p>
    <w:p w:rsidR="00000000" w:rsidDel="00000000" w:rsidP="00000000" w:rsidRDefault="00000000" w:rsidRPr="00000000" w14:paraId="00000019">
      <w:pPr>
        <w:ind w:left="72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bopedia.com/TERM/S/server.html" TargetMode="External"/><Relationship Id="rId7" Type="http://schemas.openxmlformats.org/officeDocument/2006/relationships/hyperlink" Target="https://www.webopedia.com/TERM/T/traff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