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MVC</w:t>
      </w:r>
    </w:p>
    <w:p w:rsidR="00000000" w:rsidDel="00000000" w:rsidP="00000000" w:rsidRDefault="00000000" w:rsidRPr="00000000" w14:paraId="00000002">
      <w:pPr>
        <w:jc w:val="left"/>
        <w:rPr>
          <w:sz w:val="40"/>
          <w:szCs w:val="40"/>
        </w:rPr>
      </w:pPr>
      <w:r w:rsidDel="00000000" w:rsidR="00000000" w:rsidRPr="00000000">
        <w:rPr>
          <w:sz w:val="40"/>
          <w:szCs w:val="40"/>
          <w:rtl w:val="0"/>
        </w:rPr>
        <w:tab/>
        <w:t xml:space="preserve"> </w:t>
        <w:tab/>
        <w:t xml:space="preserve"> </w:t>
        <w:tab/>
      </w:r>
    </w:p>
    <w:p w:rsidR="00000000" w:rsidDel="00000000" w:rsidP="00000000" w:rsidRDefault="00000000" w:rsidRPr="00000000" w14:paraId="00000003">
      <w:pPr>
        <w:numPr>
          <w:ilvl w:val="0"/>
          <w:numId w:val="4"/>
        </w:numPr>
        <w:ind w:left="720" w:hanging="360"/>
        <w:jc w:val="left"/>
        <w:rPr>
          <w:sz w:val="26"/>
          <w:szCs w:val="26"/>
          <w:u w:val="none"/>
        </w:rPr>
      </w:pPr>
      <w:r w:rsidDel="00000000" w:rsidR="00000000" w:rsidRPr="00000000">
        <w:rPr>
          <w:sz w:val="26"/>
          <w:szCs w:val="26"/>
          <w:rtl w:val="0"/>
        </w:rPr>
        <w:t xml:space="preserve">Dispatcher Servlet</w:t>
      </w:r>
    </w:p>
    <w:p w:rsidR="00000000" w:rsidDel="00000000" w:rsidP="00000000" w:rsidRDefault="00000000" w:rsidRPr="00000000" w14:paraId="00000004">
      <w:pPr>
        <w:numPr>
          <w:ilvl w:val="0"/>
          <w:numId w:val="4"/>
        </w:numPr>
        <w:spacing w:line="240" w:lineRule="auto"/>
        <w:ind w:left="720" w:hanging="360"/>
        <w:rPr>
          <w:sz w:val="26"/>
          <w:szCs w:val="26"/>
          <w:u w:val="none"/>
        </w:rPr>
      </w:pPr>
      <w:r w:rsidDel="00000000" w:rsidR="00000000" w:rsidRPr="00000000">
        <w:rPr>
          <w:sz w:val="26"/>
          <w:szCs w:val="26"/>
          <w:rtl w:val="0"/>
        </w:rPr>
        <w:t xml:space="preserve">Controller Definition</w:t>
      </w:r>
      <w:r w:rsidDel="00000000" w:rsidR="00000000" w:rsidRPr="00000000">
        <w:rPr>
          <w:rtl w:val="0"/>
        </w:rPr>
      </w:r>
    </w:p>
    <w:p w:rsidR="00000000" w:rsidDel="00000000" w:rsidP="00000000" w:rsidRDefault="00000000" w:rsidRPr="00000000" w14:paraId="00000005">
      <w:pPr>
        <w:numPr>
          <w:ilvl w:val="0"/>
          <w:numId w:val="4"/>
        </w:numPr>
        <w:spacing w:line="240" w:lineRule="auto"/>
        <w:ind w:left="720" w:hanging="360"/>
        <w:rPr>
          <w:sz w:val="26"/>
          <w:szCs w:val="26"/>
          <w:u w:val="none"/>
        </w:rPr>
      </w:pPr>
      <w:r w:rsidDel="00000000" w:rsidR="00000000" w:rsidRPr="00000000">
        <w:rPr>
          <w:sz w:val="26"/>
          <w:szCs w:val="26"/>
          <w:rtl w:val="0"/>
        </w:rPr>
        <w:t xml:space="preserve">Exercise</w:t>
      </w:r>
    </w:p>
    <w:p w:rsidR="00000000" w:rsidDel="00000000" w:rsidP="00000000" w:rsidRDefault="00000000" w:rsidRPr="00000000" w14:paraId="00000006">
      <w:pPr>
        <w:numPr>
          <w:ilvl w:val="0"/>
          <w:numId w:val="4"/>
        </w:numPr>
        <w:spacing w:line="240" w:lineRule="auto"/>
        <w:ind w:left="720" w:hanging="360"/>
        <w:rPr>
          <w:sz w:val="26"/>
          <w:szCs w:val="26"/>
          <w:u w:val="none"/>
        </w:rPr>
      </w:pPr>
      <w:r w:rsidDel="00000000" w:rsidR="00000000" w:rsidRPr="00000000">
        <w:rPr>
          <w:sz w:val="26"/>
          <w:szCs w:val="26"/>
          <w:rtl w:val="0"/>
        </w:rPr>
        <w:t xml:space="preserve">Steps</w:t>
      </w:r>
    </w:p>
    <w:p w:rsidR="00000000" w:rsidDel="00000000" w:rsidP="00000000" w:rsidRDefault="00000000" w:rsidRPr="00000000" w14:paraId="00000007">
      <w:pPr>
        <w:numPr>
          <w:ilvl w:val="0"/>
          <w:numId w:val="4"/>
        </w:numPr>
        <w:spacing w:line="240" w:lineRule="auto"/>
        <w:ind w:left="720" w:hanging="360"/>
        <w:rPr>
          <w:sz w:val="26"/>
          <w:szCs w:val="26"/>
          <w:u w:val="none"/>
        </w:rPr>
      </w:pPr>
      <w:r w:rsidDel="00000000" w:rsidR="00000000" w:rsidRPr="00000000">
        <w:rPr>
          <w:sz w:val="26"/>
          <w:szCs w:val="26"/>
          <w:rtl w:val="0"/>
        </w:rPr>
        <w:t xml:space="preserve">Code Link</w:t>
      </w:r>
    </w:p>
    <w:p w:rsidR="00000000" w:rsidDel="00000000" w:rsidP="00000000" w:rsidRDefault="00000000" w:rsidRPr="00000000" w14:paraId="00000008">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 </w:t>
        <w:tab/>
        <w:t xml:space="preserve"> </w:t>
        <w:tab/>
      </w:r>
    </w:p>
    <w:p w:rsidR="00000000" w:rsidDel="00000000" w:rsidP="00000000" w:rsidRDefault="00000000" w:rsidRPr="00000000" w14:paraId="0000000A">
      <w:pPr>
        <w:spacing w:line="391.2" w:lineRule="auto"/>
        <w:jc w:val="both"/>
        <w:rPr>
          <w:rFonts w:ascii="Verdana" w:cs="Verdana" w:eastAsia="Verdana" w:hAnsi="Verdana"/>
        </w:rPr>
      </w:pPr>
      <w:r w:rsidDel="00000000" w:rsidR="00000000" w:rsidRPr="00000000">
        <w:rPr>
          <w:rFonts w:ascii="Verdana" w:cs="Verdana" w:eastAsia="Verdana" w:hAnsi="Verdana"/>
          <w:rtl w:val="0"/>
        </w:rPr>
        <w:t xml:space="preserve">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00000" w:rsidDel="00000000" w:rsidP="00000000" w:rsidRDefault="00000000" w:rsidRPr="00000000" w14:paraId="0000000B">
      <w:pPr>
        <w:numPr>
          <w:ilvl w:val="0"/>
          <w:numId w:val="1"/>
        </w:numPr>
        <w:spacing w:after="0" w:afterAutospacing="0" w:before="240" w:line="410.4" w:lineRule="auto"/>
        <w:ind w:left="720" w:hanging="360"/>
        <w:jc w:val="both"/>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b w:val="1"/>
          <w:rtl w:val="0"/>
        </w:rPr>
        <w:t xml:space="preserve"> Model</w:t>
      </w:r>
      <w:r w:rsidDel="00000000" w:rsidR="00000000" w:rsidRPr="00000000">
        <w:rPr>
          <w:rFonts w:ascii="Verdana" w:cs="Verdana" w:eastAsia="Verdana" w:hAnsi="Verdana"/>
          <w:rtl w:val="0"/>
        </w:rPr>
        <w:t xml:space="preserve"> encapsulates the application data and in general they will consist of POJO.</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410.4" w:lineRule="auto"/>
        <w:ind w:left="720" w:hanging="360"/>
        <w:jc w:val="both"/>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View</w:t>
      </w:r>
      <w:r w:rsidDel="00000000" w:rsidR="00000000" w:rsidRPr="00000000">
        <w:rPr>
          <w:rFonts w:ascii="Verdana" w:cs="Verdana" w:eastAsia="Verdana" w:hAnsi="Verdana"/>
          <w:rtl w:val="0"/>
        </w:rPr>
        <w:t xml:space="preserve"> is responsible for rendering the model data and in general it generates HTML output that the client's browser can interpret.</w:t>
      </w:r>
      <w:r w:rsidDel="00000000" w:rsidR="00000000" w:rsidRPr="00000000">
        <w:rPr>
          <w:rtl w:val="0"/>
        </w:rPr>
      </w:r>
    </w:p>
    <w:p w:rsidR="00000000" w:rsidDel="00000000" w:rsidP="00000000" w:rsidRDefault="00000000" w:rsidRPr="00000000" w14:paraId="0000000D">
      <w:pPr>
        <w:numPr>
          <w:ilvl w:val="0"/>
          <w:numId w:val="1"/>
        </w:numPr>
        <w:spacing w:after="240" w:before="0" w:beforeAutospacing="0" w:line="410.4" w:lineRule="auto"/>
        <w:ind w:left="720" w:hanging="360"/>
        <w:jc w:val="both"/>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Controller</w:t>
      </w:r>
      <w:r w:rsidDel="00000000" w:rsidR="00000000" w:rsidRPr="00000000">
        <w:rPr>
          <w:rFonts w:ascii="Verdana" w:cs="Verdana" w:eastAsia="Verdana" w:hAnsi="Verdana"/>
          <w:rtl w:val="0"/>
        </w:rPr>
        <w:t xml:space="preserve"> is responsible for processing user requests and building an appropriate model and passes it to the view for rendering.</w:t>
      </w:r>
    </w:p>
    <w:p w:rsidR="00000000" w:rsidDel="00000000" w:rsidP="00000000" w:rsidRDefault="00000000" w:rsidRPr="00000000" w14:paraId="0000000E">
      <w:pPr>
        <w:spacing w:after="240" w:before="240" w:line="410.4" w:lineRule="auto"/>
        <w:ind w:left="0" w:firstLine="0"/>
        <w:jc w:val="both"/>
        <w:rPr>
          <w:rFonts w:ascii="Verdana" w:cs="Verdana" w:eastAsia="Verdana" w:hAnsi="Verdana"/>
          <w:b w:val="1"/>
          <w:sz w:val="30"/>
          <w:szCs w:val="30"/>
          <w:u w:val="single"/>
        </w:rPr>
      </w:pPr>
      <w:r w:rsidDel="00000000" w:rsidR="00000000" w:rsidRPr="00000000">
        <w:rPr>
          <w:rFonts w:ascii="Verdana" w:cs="Verdana" w:eastAsia="Verdana" w:hAnsi="Verdana"/>
          <w:b w:val="1"/>
          <w:sz w:val="46"/>
          <w:szCs w:val="46"/>
          <w:rtl w:val="0"/>
        </w:rPr>
        <w:t xml:space="preserve"> </w:t>
      </w:r>
      <w:r w:rsidDel="00000000" w:rsidR="00000000" w:rsidRPr="00000000">
        <w:rPr>
          <w:rFonts w:ascii="Verdana" w:cs="Verdana" w:eastAsia="Verdana" w:hAnsi="Verdana"/>
          <w:b w:val="1"/>
          <w:sz w:val="30"/>
          <w:szCs w:val="30"/>
          <w:u w:val="single"/>
          <w:rtl w:val="0"/>
        </w:rPr>
        <w:t xml:space="preserve">DISPATCHER SERVLET:</w:t>
      </w:r>
    </w:p>
    <w:p w:rsidR="00000000" w:rsidDel="00000000" w:rsidP="00000000" w:rsidRDefault="00000000" w:rsidRPr="00000000" w14:paraId="0000000F">
      <w:pPr>
        <w:spacing w:after="240" w:before="240" w:line="410.4"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Spring Web model-view-controller (MVC) framework is designed around a </w:t>
      </w:r>
      <w:r w:rsidDel="00000000" w:rsidR="00000000" w:rsidRPr="00000000">
        <w:rPr>
          <w:rFonts w:ascii="Verdana" w:cs="Verdana" w:eastAsia="Verdana" w:hAnsi="Verdana"/>
          <w:i w:val="1"/>
          <w:rtl w:val="0"/>
        </w:rPr>
        <w:t xml:space="preserve">DispatcherServlet</w:t>
      </w:r>
      <w:r w:rsidDel="00000000" w:rsidR="00000000" w:rsidRPr="00000000">
        <w:rPr>
          <w:rFonts w:ascii="Verdana" w:cs="Verdana" w:eastAsia="Verdana" w:hAnsi="Verdana"/>
          <w:rtl w:val="0"/>
        </w:rPr>
        <w:t xml:space="preserve"> that handles all the HTTP requests and responses.</w:t>
      </w:r>
    </w:p>
    <w:p w:rsidR="00000000" w:rsidDel="00000000" w:rsidP="00000000" w:rsidRDefault="00000000" w:rsidRPr="00000000" w14:paraId="00000010">
      <w:pPr>
        <w:spacing w:after="240" w:before="240" w:line="410.4" w:lineRule="auto"/>
        <w:ind w:lef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24513"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4513"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 </w:t>
        <w:tab/>
        <w:t xml:space="preserve"> </w:t>
        <w:tab/>
      </w:r>
    </w:p>
    <w:p w:rsidR="00000000" w:rsidDel="00000000" w:rsidP="00000000" w:rsidRDefault="00000000" w:rsidRPr="00000000" w14:paraId="00000012">
      <w:pPr>
        <w:numPr>
          <w:ilvl w:val="0"/>
          <w:numId w:val="2"/>
        </w:numPr>
        <w:spacing w:after="0" w:afterAutospacing="0" w:before="240" w:line="410.4" w:lineRule="auto"/>
        <w:ind w:left="720" w:hanging="360"/>
        <w:jc w:val="both"/>
        <w:rPr/>
      </w:pPr>
      <w:r w:rsidDel="00000000" w:rsidR="00000000" w:rsidRPr="00000000">
        <w:rPr>
          <w:rFonts w:ascii="Verdana" w:cs="Verdana" w:eastAsia="Verdana" w:hAnsi="Verdana"/>
          <w:rtl w:val="0"/>
        </w:rPr>
        <w:t xml:space="preserve">After receiving an HTTP request, </w:t>
      </w:r>
      <w:r w:rsidDel="00000000" w:rsidR="00000000" w:rsidRPr="00000000">
        <w:rPr>
          <w:rFonts w:ascii="Verdana" w:cs="Verdana" w:eastAsia="Verdana" w:hAnsi="Verdana"/>
          <w:i w:val="1"/>
          <w:rtl w:val="0"/>
        </w:rPr>
        <w:t xml:space="preserve">DispatcherServlet</w:t>
      </w:r>
      <w:r w:rsidDel="00000000" w:rsidR="00000000" w:rsidRPr="00000000">
        <w:rPr>
          <w:rFonts w:ascii="Verdana" w:cs="Verdana" w:eastAsia="Verdana" w:hAnsi="Verdana"/>
          <w:rtl w:val="0"/>
        </w:rPr>
        <w:t xml:space="preserve"> </w:t>
        <w:tab/>
        <w:t xml:space="preserve">consults the </w:t>
      </w:r>
      <w:r w:rsidDel="00000000" w:rsidR="00000000" w:rsidRPr="00000000">
        <w:rPr>
          <w:rFonts w:ascii="Verdana" w:cs="Verdana" w:eastAsia="Verdana" w:hAnsi="Verdana"/>
          <w:i w:val="1"/>
          <w:rtl w:val="0"/>
        </w:rPr>
        <w:t xml:space="preserve">HandlerMapping</w:t>
      </w:r>
      <w:r w:rsidDel="00000000" w:rsidR="00000000" w:rsidRPr="00000000">
        <w:rPr>
          <w:rFonts w:ascii="Verdana" w:cs="Verdana" w:eastAsia="Verdana" w:hAnsi="Verdana"/>
          <w:rtl w:val="0"/>
        </w:rPr>
        <w:t xml:space="preserve"> to call the appropriate </w:t>
      </w:r>
      <w:r w:rsidDel="00000000" w:rsidR="00000000" w:rsidRPr="00000000">
        <w:rPr>
          <w:rFonts w:ascii="Verdana" w:cs="Verdana" w:eastAsia="Verdana" w:hAnsi="Verdana"/>
          <w:i w:val="1"/>
          <w:rtl w:val="0"/>
        </w:rPr>
        <w:t xml:space="preserve">Controller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410.4" w:lineRule="auto"/>
        <w:ind w:left="720" w:hanging="360"/>
        <w:jc w:val="both"/>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Controller</w:t>
      </w:r>
      <w:r w:rsidDel="00000000" w:rsidR="00000000" w:rsidRPr="00000000">
        <w:rPr>
          <w:rFonts w:ascii="Verdana" w:cs="Verdana" w:eastAsia="Verdana" w:hAnsi="Verdana"/>
          <w:rtl w:val="0"/>
        </w:rPr>
        <w:t xml:space="preserve"> takes the request and calls the appropriate service methods based on used </w:t>
        <w:tab/>
        <w:t xml:space="preserve">GET or POST method. The service method will set model data based on defined business logic and returns view name to the </w:t>
      </w:r>
      <w:r w:rsidDel="00000000" w:rsidR="00000000" w:rsidRPr="00000000">
        <w:rPr>
          <w:rFonts w:ascii="Verdana" w:cs="Verdana" w:eastAsia="Verdana" w:hAnsi="Verdana"/>
          <w:i w:val="1"/>
          <w:rtl w:val="0"/>
        </w:rPr>
        <w:t xml:space="preserve">DispatcherServlet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410.4" w:lineRule="auto"/>
        <w:ind w:left="720" w:hanging="360"/>
        <w:jc w:val="both"/>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DispatcherServlet</w:t>
      </w:r>
      <w:r w:rsidDel="00000000" w:rsidR="00000000" w:rsidRPr="00000000">
        <w:rPr>
          <w:rFonts w:ascii="Verdana" w:cs="Verdana" w:eastAsia="Verdana" w:hAnsi="Verdana"/>
          <w:rtl w:val="0"/>
        </w:rPr>
        <w:t xml:space="preserve"> will take help from </w:t>
      </w:r>
      <w:r w:rsidDel="00000000" w:rsidR="00000000" w:rsidRPr="00000000">
        <w:rPr>
          <w:rFonts w:ascii="Verdana" w:cs="Verdana" w:eastAsia="Verdana" w:hAnsi="Verdana"/>
          <w:i w:val="1"/>
          <w:rtl w:val="0"/>
        </w:rPr>
        <w:t xml:space="preserve">ViewResolver</w:t>
      </w:r>
      <w:r w:rsidDel="00000000" w:rsidR="00000000" w:rsidRPr="00000000">
        <w:rPr>
          <w:rFonts w:ascii="Verdana" w:cs="Verdana" w:eastAsia="Verdana" w:hAnsi="Verdana"/>
          <w:rtl w:val="0"/>
        </w:rPr>
        <w:t xml:space="preserve"> to pickup the defined view for the request.</w:t>
      </w:r>
      <w:r w:rsidDel="00000000" w:rsidR="00000000" w:rsidRPr="00000000">
        <w:rPr>
          <w:rtl w:val="0"/>
        </w:rPr>
      </w:r>
    </w:p>
    <w:p w:rsidR="00000000" w:rsidDel="00000000" w:rsidP="00000000" w:rsidRDefault="00000000" w:rsidRPr="00000000" w14:paraId="00000015">
      <w:pPr>
        <w:numPr>
          <w:ilvl w:val="0"/>
          <w:numId w:val="2"/>
        </w:numPr>
        <w:spacing w:after="240" w:before="0" w:beforeAutospacing="0" w:line="410.4" w:lineRule="auto"/>
        <w:ind w:left="720" w:hanging="360"/>
        <w:jc w:val="both"/>
        <w:rPr/>
      </w:pPr>
      <w:r w:rsidDel="00000000" w:rsidR="00000000" w:rsidRPr="00000000">
        <w:rPr>
          <w:rFonts w:ascii="Verdana" w:cs="Verdana" w:eastAsia="Verdana" w:hAnsi="Verdana"/>
          <w:rtl w:val="0"/>
        </w:rPr>
        <w:t xml:space="preserve">Once view is finalized, The </w:t>
      </w:r>
      <w:r w:rsidDel="00000000" w:rsidR="00000000" w:rsidRPr="00000000">
        <w:rPr>
          <w:rFonts w:ascii="Verdana" w:cs="Verdana" w:eastAsia="Verdana" w:hAnsi="Verdana"/>
          <w:i w:val="1"/>
          <w:rtl w:val="0"/>
        </w:rPr>
        <w:t xml:space="preserve">DispatcherServlet</w:t>
      </w:r>
      <w:r w:rsidDel="00000000" w:rsidR="00000000" w:rsidRPr="00000000">
        <w:rPr>
          <w:rFonts w:ascii="Verdana" w:cs="Verdana" w:eastAsia="Verdana" w:hAnsi="Verdana"/>
          <w:rtl w:val="0"/>
        </w:rPr>
        <w:t xml:space="preserve"> passes the model data to the view which is finally rendered on the browser.</w:t>
      </w:r>
    </w:p>
    <w:p w:rsidR="00000000" w:rsidDel="00000000" w:rsidP="00000000" w:rsidRDefault="00000000" w:rsidRPr="00000000" w14:paraId="00000016">
      <w:pPr>
        <w:jc w:val="left"/>
        <w:rPr>
          <w:b w:val="1"/>
          <w:sz w:val="30"/>
          <w:szCs w:val="30"/>
          <w:u w:val="single"/>
        </w:rPr>
      </w:pPr>
      <w:r w:rsidDel="00000000" w:rsidR="00000000" w:rsidRPr="00000000">
        <w:rPr>
          <w:b w:val="1"/>
          <w:sz w:val="30"/>
          <w:szCs w:val="30"/>
          <w:u w:val="single"/>
          <w:rtl w:val="0"/>
        </w:rPr>
        <w:t xml:space="preserve">CONFIGURING Web.xml:</w:t>
      </w:r>
    </w:p>
    <w:p w:rsidR="00000000" w:rsidDel="00000000" w:rsidP="00000000" w:rsidRDefault="00000000" w:rsidRPr="00000000" w14:paraId="00000017">
      <w:pPr>
        <w:jc w:val="left"/>
        <w:rPr>
          <w:b w:val="1"/>
          <w:sz w:val="30"/>
          <w:szCs w:val="30"/>
          <w:u w:val="single"/>
        </w:rPr>
      </w:pPr>
      <w:r w:rsidDel="00000000" w:rsidR="00000000" w:rsidRPr="00000000">
        <w:rPr>
          <w:rtl w:val="0"/>
        </w:rPr>
      </w:r>
    </w:p>
    <w:p w:rsidR="00000000" w:rsidDel="00000000" w:rsidP="00000000" w:rsidRDefault="00000000" w:rsidRPr="00000000" w14:paraId="00000018">
      <w:pPr>
        <w:jc w:val="left"/>
        <w:rPr>
          <w:rFonts w:ascii="Verdana" w:cs="Verdana" w:eastAsia="Verdana" w:hAnsi="Verdana"/>
        </w:rPr>
      </w:pPr>
      <w:r w:rsidDel="00000000" w:rsidR="00000000" w:rsidRPr="00000000">
        <w:rPr>
          <w:rFonts w:ascii="Verdana" w:cs="Verdana" w:eastAsia="Verdana" w:hAnsi="Verdana"/>
          <w:rtl w:val="0"/>
        </w:rPr>
        <w:t xml:space="preserve">You need to map requests that you want the </w:t>
      </w:r>
      <w:r w:rsidDel="00000000" w:rsidR="00000000" w:rsidRPr="00000000">
        <w:rPr>
          <w:rFonts w:ascii="Verdana" w:cs="Verdana" w:eastAsia="Verdana" w:hAnsi="Verdana"/>
          <w:i w:val="1"/>
          <w:rtl w:val="0"/>
        </w:rPr>
        <w:t xml:space="preserve">DispatcherServlet</w:t>
      </w:r>
      <w:r w:rsidDel="00000000" w:rsidR="00000000" w:rsidRPr="00000000">
        <w:rPr>
          <w:rFonts w:ascii="Verdana" w:cs="Verdana" w:eastAsia="Verdana" w:hAnsi="Verdana"/>
          <w:rtl w:val="0"/>
        </w:rPr>
        <w:t xml:space="preserve"> to handle, by using a URL mapping in the web.xml file. The web.xml file will be kept in the WebContent/WEB-INF directory of your web application.</w:t>
      </w:r>
    </w:p>
    <w:p w:rsidR="00000000" w:rsidDel="00000000" w:rsidP="00000000" w:rsidRDefault="00000000" w:rsidRPr="00000000" w14:paraId="00000019">
      <w:pPr>
        <w:spacing w:line="410.4"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line="410.4" w:lineRule="auto"/>
        <w:jc w:val="both"/>
        <w:rPr>
          <w:rFonts w:ascii="Verdana" w:cs="Verdana" w:eastAsia="Verdana" w:hAnsi="Verdana"/>
        </w:rPr>
      </w:pPr>
      <w:r w:rsidDel="00000000" w:rsidR="00000000" w:rsidRPr="00000000">
        <w:rPr>
          <w:rFonts w:ascii="Verdana" w:cs="Verdana" w:eastAsia="Verdana" w:hAnsi="Verdana"/>
          <w:rtl w:val="0"/>
        </w:rPr>
        <w:t xml:space="preserve">Upon initialization of </w:t>
      </w:r>
      <w:r w:rsidDel="00000000" w:rsidR="00000000" w:rsidRPr="00000000">
        <w:rPr>
          <w:rFonts w:ascii="Courier New" w:cs="Courier New" w:eastAsia="Courier New" w:hAnsi="Courier New"/>
          <w:color w:val="000088"/>
          <w:shd w:fill="eeeeee" w:val="clear"/>
          <w:rtl w:val="0"/>
        </w:rPr>
        <w:t xml:space="preserve">dispatcherservlet</w:t>
      </w:r>
      <w:r w:rsidDel="00000000" w:rsidR="00000000" w:rsidRPr="00000000">
        <w:rPr>
          <w:rFonts w:ascii="Verdana" w:cs="Verdana" w:eastAsia="Verdana" w:hAnsi="Verdana"/>
          <w:rtl w:val="0"/>
        </w:rPr>
        <w:t xml:space="preserve"> DispatcherServlet, the framework will try to load the application context from a file named [servlet-name]-servlet.xml located in the application's WebContent/WEB-INF directory.Thus dispatcher servlet file name should be dispatcherservlet-servlet.xml .&lt;servlet-mapping&gt; tag indicates what URLs will be handled by which DispatcherServlet. Here all the HTTP requests ending with .jsp will be handled by the </w:t>
      </w:r>
      <w:r w:rsidDel="00000000" w:rsidR="00000000" w:rsidRPr="00000000">
        <w:rPr>
          <w:rFonts w:ascii="Courier New" w:cs="Courier New" w:eastAsia="Courier New" w:hAnsi="Courier New"/>
          <w:color w:val="000088"/>
          <w:shd w:fill="eeeeee" w:val="clear"/>
          <w:rtl w:val="0"/>
        </w:rPr>
        <w:t xml:space="preserve">dispatcherservlet</w:t>
      </w:r>
      <w:r w:rsidDel="00000000" w:rsidR="00000000" w:rsidRPr="00000000">
        <w:rPr>
          <w:rFonts w:ascii="Verdana" w:cs="Verdana" w:eastAsia="Verdana" w:hAnsi="Verdana"/>
          <w:rtl w:val="0"/>
        </w:rPr>
        <w:t xml:space="preserve"> DispatcherServlet.</w:t>
      </w:r>
    </w:p>
    <w:p w:rsidR="00000000" w:rsidDel="00000000" w:rsidP="00000000" w:rsidRDefault="00000000" w:rsidRPr="00000000" w14:paraId="0000001B">
      <w:pPr>
        <w:spacing w:line="259.20000000000005" w:lineRule="auto"/>
        <w:jc w:val="both"/>
        <w:rPr>
          <w:rFonts w:ascii="Courier New" w:cs="Courier New" w:eastAsia="Courier New" w:hAnsi="Courier New"/>
          <w:b w:val="1"/>
          <w:color w:val="000088"/>
          <w:sz w:val="20"/>
          <w:szCs w:val="20"/>
          <w:u w:val="single"/>
          <w:shd w:fill="eeeeee" w:val="clear"/>
        </w:rPr>
      </w:pPr>
      <w:r w:rsidDel="00000000" w:rsidR="00000000" w:rsidRPr="00000000">
        <w:rPr>
          <w:rtl w:val="0"/>
        </w:rPr>
      </w:r>
    </w:p>
    <w:p w:rsidR="00000000" w:rsidDel="00000000" w:rsidP="00000000" w:rsidRDefault="00000000" w:rsidRPr="00000000" w14:paraId="0000001C">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&lt;web-app id = "WebApp_ID" version = "2.4"</w:t>
      </w:r>
    </w:p>
    <w:p w:rsidR="00000000" w:rsidDel="00000000" w:rsidP="00000000" w:rsidRDefault="00000000" w:rsidRPr="00000000" w14:paraId="0000001D">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xmlns = "http://java.sun.com/xml/ns/j2ee"</w:t>
      </w:r>
    </w:p>
    <w:p w:rsidR="00000000" w:rsidDel="00000000" w:rsidP="00000000" w:rsidRDefault="00000000" w:rsidRPr="00000000" w14:paraId="0000001E">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xmlns:xsi = "http://www.w3.org/2001/XMLSchema-instance"</w:t>
      </w:r>
    </w:p>
    <w:p w:rsidR="00000000" w:rsidDel="00000000" w:rsidP="00000000" w:rsidRDefault="00000000" w:rsidRPr="00000000" w14:paraId="0000001F">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xsi:schemaLocation = "http://java.sun.com/xml/ns/j2ee</w:t>
      </w:r>
    </w:p>
    <w:p w:rsidR="00000000" w:rsidDel="00000000" w:rsidP="00000000" w:rsidRDefault="00000000" w:rsidRPr="00000000" w14:paraId="00000020">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http://java.sun.com/xml/ns/j2ee/web-app_2_4.xsd"&gt;</w:t>
      </w:r>
    </w:p>
    <w:p w:rsidR="00000000" w:rsidDel="00000000" w:rsidP="00000000" w:rsidRDefault="00000000" w:rsidRPr="00000000" w14:paraId="00000021">
      <w:pPr>
        <w:spacing w:line="259.20000000000005" w:lineRule="auto"/>
        <w:jc w:val="both"/>
        <w:rPr>
          <w:b w:val="1"/>
        </w:rPr>
      </w:pPr>
      <w:r w:rsidDel="00000000" w:rsidR="00000000" w:rsidRPr="00000000">
        <w:rPr>
          <w:rtl w:val="0"/>
        </w:rPr>
      </w:r>
    </w:p>
    <w:p w:rsidR="00000000" w:rsidDel="00000000" w:rsidP="00000000" w:rsidRDefault="00000000" w:rsidRPr="00000000" w14:paraId="00000022">
      <w:pPr>
        <w:spacing w:line="259.20000000000005" w:lineRule="auto"/>
        <w:jc w:val="both"/>
        <w:rPr>
          <w:b w:val="1"/>
        </w:rPr>
      </w:pPr>
      <w:r w:rsidDel="00000000" w:rsidR="00000000" w:rsidRPr="00000000">
        <w:rPr>
          <w:rtl w:val="0"/>
        </w:rPr>
      </w:r>
    </w:p>
    <w:p w:rsidR="00000000" w:rsidDel="00000000" w:rsidP="00000000" w:rsidRDefault="00000000" w:rsidRPr="00000000" w14:paraId="00000023">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&lt;display-name&gt;Hello MVC&lt;/display-name&gt;</w:t>
      </w:r>
    </w:p>
    <w:p w:rsidR="00000000" w:rsidDel="00000000" w:rsidP="00000000" w:rsidRDefault="00000000" w:rsidRPr="00000000" w14:paraId="00000024">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&lt;listener&gt;</w:t>
      </w:r>
    </w:p>
    <w:p w:rsidR="00000000" w:rsidDel="00000000" w:rsidP="00000000" w:rsidRDefault="00000000" w:rsidRPr="00000000" w14:paraId="00000025">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&lt;listener-class&gt;org.springframework.web.context.ContextLoaderListener&lt;/listener-class&gt;</w:t>
      </w:r>
    </w:p>
    <w:p w:rsidR="00000000" w:rsidDel="00000000" w:rsidP="00000000" w:rsidRDefault="00000000" w:rsidRPr="00000000" w14:paraId="00000026">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&lt;/listener&gt;</w:t>
      </w:r>
    </w:p>
    <w:p w:rsidR="00000000" w:rsidDel="00000000" w:rsidP="00000000" w:rsidRDefault="00000000" w:rsidRPr="00000000" w14:paraId="00000027">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&lt;servlet&gt;</w:t>
      </w:r>
    </w:p>
    <w:p w:rsidR="00000000" w:rsidDel="00000000" w:rsidP="00000000" w:rsidRDefault="00000000" w:rsidRPr="00000000" w14:paraId="00000028">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&lt;servlet-name&gt;DispatcherServlet&lt;/servlet-name&gt;</w:t>
      </w:r>
    </w:p>
    <w:p w:rsidR="00000000" w:rsidDel="00000000" w:rsidP="00000000" w:rsidRDefault="00000000" w:rsidRPr="00000000" w14:paraId="00000029">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&lt;servlet-class&gt;</w:t>
      </w:r>
    </w:p>
    <w:p w:rsidR="00000000" w:rsidDel="00000000" w:rsidP="00000000" w:rsidRDefault="00000000" w:rsidRPr="00000000" w14:paraId="0000002A">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org.springframework.web.servlet.DispatcherServlet</w:t>
      </w:r>
    </w:p>
    <w:p w:rsidR="00000000" w:rsidDel="00000000" w:rsidP="00000000" w:rsidRDefault="00000000" w:rsidRPr="00000000" w14:paraId="0000002B">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&lt;/servlet-class&gt;</w:t>
      </w:r>
    </w:p>
    <w:p w:rsidR="00000000" w:rsidDel="00000000" w:rsidP="00000000" w:rsidRDefault="00000000" w:rsidRPr="00000000" w14:paraId="0000002C">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&lt;load-on-startup&gt;1&lt;/load-on-startup&gt;</w:t>
      </w:r>
    </w:p>
    <w:p w:rsidR="00000000" w:rsidDel="00000000" w:rsidP="00000000" w:rsidRDefault="00000000" w:rsidRPr="00000000" w14:paraId="0000002D">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&lt;/servlet&gt;</w:t>
      </w:r>
    </w:p>
    <w:p w:rsidR="00000000" w:rsidDel="00000000" w:rsidP="00000000" w:rsidRDefault="00000000" w:rsidRPr="00000000" w14:paraId="0000002E">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&lt;servlet-mapping&gt;</w:t>
      </w:r>
    </w:p>
    <w:p w:rsidR="00000000" w:rsidDel="00000000" w:rsidP="00000000" w:rsidRDefault="00000000" w:rsidRPr="00000000" w14:paraId="0000002F">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&lt;servlet-name&gt;DispatcherServlet&lt;/servlet-name&gt;</w:t>
      </w:r>
    </w:p>
    <w:p w:rsidR="00000000" w:rsidDel="00000000" w:rsidP="00000000" w:rsidRDefault="00000000" w:rsidRPr="00000000" w14:paraId="00000030">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&lt;url-pattern&gt;/&lt;/url-pattern&gt;</w:t>
      </w:r>
    </w:p>
    <w:p w:rsidR="00000000" w:rsidDel="00000000" w:rsidP="00000000" w:rsidRDefault="00000000" w:rsidRPr="00000000" w14:paraId="00000031">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&lt;/servlet-mapping&gt;</w:t>
      </w:r>
    </w:p>
    <w:p w:rsidR="00000000" w:rsidDel="00000000" w:rsidP="00000000" w:rsidRDefault="00000000" w:rsidRPr="00000000" w14:paraId="00000032">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&lt;/web-app&gt;</w:t>
      </w:r>
    </w:p>
    <w:p w:rsidR="00000000" w:rsidDel="00000000" w:rsidP="00000000" w:rsidRDefault="00000000" w:rsidRPr="00000000" w14:paraId="00000033">
      <w:pPr>
        <w:spacing w:line="259.20000000000005" w:lineRule="auto"/>
        <w:jc w:val="both"/>
        <w:rPr>
          <w:b w:val="1"/>
          <w:u w:val="single"/>
        </w:rPr>
      </w:pPr>
      <w:r w:rsidDel="00000000" w:rsidR="00000000" w:rsidRPr="00000000">
        <w:rPr>
          <w:rtl w:val="0"/>
        </w:rPr>
      </w:r>
    </w:p>
    <w:p w:rsidR="00000000" w:rsidDel="00000000" w:rsidP="00000000" w:rsidRDefault="00000000" w:rsidRPr="00000000" w14:paraId="00000034">
      <w:pPr>
        <w:spacing w:line="259.20000000000005" w:lineRule="auto"/>
        <w:jc w:val="both"/>
        <w:rPr>
          <w:b w:val="1"/>
          <w:u w:val="single"/>
        </w:rPr>
      </w:pPr>
      <w:r w:rsidDel="00000000" w:rsidR="00000000" w:rsidRPr="00000000">
        <w:rPr>
          <w:rtl w:val="0"/>
        </w:rPr>
      </w:r>
    </w:p>
    <w:p w:rsidR="00000000" w:rsidDel="00000000" w:rsidP="00000000" w:rsidRDefault="00000000" w:rsidRPr="00000000" w14:paraId="00000035">
      <w:pPr>
        <w:spacing w:line="259.20000000000005" w:lineRule="auto"/>
        <w:jc w:val="both"/>
        <w:rPr>
          <w:sz w:val="20"/>
          <w:szCs w:val="20"/>
        </w:rPr>
      </w:pPr>
      <w:r w:rsidDel="00000000" w:rsidR="00000000" w:rsidRPr="00000000">
        <w:rPr>
          <w:sz w:val="20"/>
          <w:szCs w:val="20"/>
          <w:rtl w:val="0"/>
        </w:rPr>
        <w:t xml:space="preserve">The following are the contents of dispatcherservlet-servlet.xml:</w:t>
      </w:r>
    </w:p>
    <w:p w:rsidR="00000000" w:rsidDel="00000000" w:rsidP="00000000" w:rsidRDefault="00000000" w:rsidRPr="00000000" w14:paraId="00000036">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&lt;?xml version="1.0" encoding="UTF-8"?&gt;</w:t>
      </w:r>
    </w:p>
    <w:p w:rsidR="00000000" w:rsidDel="00000000" w:rsidP="00000000" w:rsidRDefault="00000000" w:rsidRPr="00000000" w14:paraId="00000037">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&lt;beansxmlns="http://www.springframework.org/schema/beans" xmlns:context="http://www.springframework.org/schema/context" xmlns:xsi="http://www.w3.org/2001/XMLSchema-instance" xsi:schemaLocation=" http://www.springframework.org/schema/beans http://www.springframework.org/schema/beans/spring-beans-3.0.xsd http://www.springframework.org/schema/context http://www.springframework.org/schema/context/spring-context-3.0.xsd"&gt;</w:t>
      </w:r>
    </w:p>
    <w:p w:rsidR="00000000" w:rsidDel="00000000" w:rsidP="00000000" w:rsidRDefault="00000000" w:rsidRPr="00000000" w14:paraId="00000038">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&lt;context:component-scan base-package="com.zilker.springmvc" /&gt;</w:t>
      </w:r>
    </w:p>
    <w:p w:rsidR="00000000" w:rsidDel="00000000" w:rsidP="00000000" w:rsidRDefault="00000000" w:rsidRPr="00000000" w14:paraId="00000039">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&lt;context:annotation-config /&gt;</w:t>
      </w:r>
    </w:p>
    <w:p w:rsidR="00000000" w:rsidDel="00000000" w:rsidP="00000000" w:rsidRDefault="00000000" w:rsidRPr="00000000" w14:paraId="0000003A">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&lt;bean class="org.springframework.web.servlet.view.InternalResourceViewResolver"&gt;</w:t>
      </w:r>
    </w:p>
    <w:p w:rsidR="00000000" w:rsidDel="00000000" w:rsidP="00000000" w:rsidRDefault="00000000" w:rsidRPr="00000000" w14:paraId="0000003B">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&lt;property name="prefix" value="/pages/" /&gt;</w:t>
      </w:r>
    </w:p>
    <w:p w:rsidR="00000000" w:rsidDel="00000000" w:rsidP="00000000" w:rsidRDefault="00000000" w:rsidRPr="00000000" w14:paraId="0000003C">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&lt;property name="suffix" value=".jsp" /&gt;</w:t>
      </w:r>
    </w:p>
    <w:p w:rsidR="00000000" w:rsidDel="00000000" w:rsidP="00000000" w:rsidRDefault="00000000" w:rsidRPr="00000000" w14:paraId="0000003D">
      <w:pPr>
        <w:spacing w:line="259.20000000000005" w:lineRule="auto"/>
        <w:jc w:val="both"/>
        <w:rPr>
          <w:rFonts w:ascii="Courier New" w:cs="Courier New" w:eastAsia="Courier New" w:hAnsi="Courier New"/>
          <w:b w:val="1"/>
          <w:color w:val="0b5394"/>
          <w:sz w:val="20"/>
          <w:szCs w:val="20"/>
          <w:shd w:fill="efefef" w:val="clear"/>
        </w:rPr>
      </w:pPr>
      <w:r w:rsidDel="00000000" w:rsidR="00000000" w:rsidRPr="00000000">
        <w:rPr>
          <w:rFonts w:ascii="Courier New" w:cs="Courier New" w:eastAsia="Courier New" w:hAnsi="Courier New"/>
          <w:b w:val="1"/>
          <w:color w:val="0b5394"/>
          <w:sz w:val="20"/>
          <w:szCs w:val="20"/>
          <w:shd w:fill="efefef" w:val="clear"/>
          <w:rtl w:val="0"/>
        </w:rPr>
        <w:t xml:space="preserve">&lt;/bean&gt;</w:t>
      </w:r>
    </w:p>
    <w:p w:rsidR="00000000" w:rsidDel="00000000" w:rsidP="00000000" w:rsidRDefault="00000000" w:rsidRPr="00000000" w14:paraId="0000003E">
      <w:pPr>
        <w:spacing w:line="259.20000000000005" w:lineRule="auto"/>
        <w:jc w:val="both"/>
        <w:rPr>
          <w:b w:val="1"/>
          <w:u w:val="single"/>
        </w:rPr>
      </w:pPr>
      <w:r w:rsidDel="00000000" w:rsidR="00000000" w:rsidRPr="00000000">
        <w:rPr>
          <w:rFonts w:ascii="Courier New" w:cs="Courier New" w:eastAsia="Courier New" w:hAnsi="Courier New"/>
          <w:b w:val="1"/>
          <w:color w:val="0b5394"/>
          <w:sz w:val="20"/>
          <w:szCs w:val="20"/>
          <w:shd w:fill="efefef" w:val="clear"/>
          <w:rtl w:val="0"/>
        </w:rPr>
        <w:t xml:space="preserve">&lt;/beans&gt;</w:t>
      </w:r>
      <w:r w:rsidDel="00000000" w:rsidR="00000000" w:rsidRPr="00000000">
        <w:rPr>
          <w:b w:val="1"/>
          <w:u w:val="single"/>
          <w:rtl w:val="0"/>
        </w:rPr>
        <w:tab/>
      </w:r>
    </w:p>
    <w:p w:rsidR="00000000" w:rsidDel="00000000" w:rsidP="00000000" w:rsidRDefault="00000000" w:rsidRPr="00000000" w14:paraId="0000003F">
      <w:pPr>
        <w:numPr>
          <w:ilvl w:val="0"/>
          <w:numId w:val="5"/>
        </w:numPr>
        <w:spacing w:after="0" w:afterAutospacing="0" w:before="240" w:line="410.4" w:lineRule="auto"/>
        <w:ind w:left="720" w:hanging="360"/>
        <w:jc w:val="both"/>
        <w:rPr>
          <w:b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[servlet-name]-servlet.xml</w:t>
      </w:r>
      <w:r w:rsidDel="00000000" w:rsidR="00000000" w:rsidRPr="00000000">
        <w:rPr>
          <w:rFonts w:ascii="Verdana" w:cs="Verdana" w:eastAsia="Verdana" w:hAnsi="Verdana"/>
          <w:rtl w:val="0"/>
        </w:rPr>
        <w:t xml:space="preserve"> file will be used to create the beans defined, overriding the definitions of any beans defined with the same name in the global scope.</w:t>
      </w:r>
      <w:r w:rsidDel="00000000" w:rsidR="00000000" w:rsidRPr="00000000">
        <w:rPr>
          <w:rtl w:val="0"/>
        </w:rPr>
        <w:tab/>
      </w:r>
    </w:p>
    <w:p w:rsidR="00000000" w:rsidDel="00000000" w:rsidP="00000000" w:rsidRDefault="00000000" w:rsidRPr="00000000" w14:paraId="00000040">
      <w:pPr>
        <w:numPr>
          <w:ilvl w:val="0"/>
          <w:numId w:val="5"/>
        </w:numPr>
        <w:spacing w:after="0" w:afterAutospacing="0" w:before="0" w:beforeAutospacing="0" w:line="410.4" w:lineRule="auto"/>
        <w:ind w:left="720" w:hanging="360"/>
        <w:jc w:val="both"/>
        <w:rPr>
          <w:b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&lt;context:component-scan&gt;</w:t>
      </w:r>
      <w:r w:rsidDel="00000000" w:rsidR="00000000" w:rsidRPr="00000000">
        <w:rPr>
          <w:rFonts w:ascii="Verdana" w:cs="Verdana" w:eastAsia="Verdana" w:hAnsi="Verdana"/>
          <w:rtl w:val="0"/>
        </w:rPr>
        <w:t xml:space="preserve"> tag will be use to activate Spring MVC annotation scanning capability which allows to make use of annotations like @Controller and @RequestMapping etc.</w:t>
      </w:r>
      <w:r w:rsidDel="00000000" w:rsidR="00000000" w:rsidRPr="00000000">
        <w:rPr>
          <w:rtl w:val="0"/>
        </w:rPr>
      </w:r>
    </w:p>
    <w:p w:rsidR="00000000" w:rsidDel="00000000" w:rsidP="00000000" w:rsidRDefault="00000000" w:rsidRPr="00000000" w14:paraId="00000041">
      <w:pPr>
        <w:numPr>
          <w:ilvl w:val="0"/>
          <w:numId w:val="5"/>
        </w:numPr>
        <w:spacing w:after="240" w:before="0" w:beforeAutospacing="0" w:line="410.4" w:lineRule="auto"/>
        <w:ind w:left="720" w:hanging="360"/>
        <w:jc w:val="both"/>
        <w:rPr>
          <w:b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InternalResourceViewResolver</w:t>
      </w:r>
      <w:r w:rsidDel="00000000" w:rsidR="00000000" w:rsidRPr="00000000">
        <w:rPr>
          <w:rFonts w:ascii="Verdana" w:cs="Verdana" w:eastAsia="Verdana" w:hAnsi="Verdana"/>
          <w:rtl w:val="0"/>
        </w:rPr>
        <w:t xml:space="preserve"> will have rules defined to resolve the view names. As per the above defined rule, a logical view named hello is delegated to a view implementation located at </w:t>
      </w:r>
      <w:r w:rsidDel="00000000" w:rsidR="00000000" w:rsidRPr="00000000">
        <w:rPr>
          <w:rFonts w:ascii="Verdana" w:cs="Verdana" w:eastAsia="Verdana" w:hAnsi="Verdana"/>
          <w:i w:val="1"/>
          <w:rtl w:val="0"/>
        </w:rPr>
        <w:t xml:space="preserve">/WEB-INF/jsp/hello.jsp.</w:t>
      </w:r>
      <w:r w:rsidDel="00000000" w:rsidR="00000000" w:rsidRPr="00000000">
        <w:rPr>
          <w:rFonts w:ascii="Verdana" w:cs="Verdana" w:eastAsia="Verdana" w:hAnsi="Verdana"/>
          <w:sz w:val="20"/>
          <w:szCs w:val="20"/>
          <w:rtl w:val="0"/>
        </w:rPr>
        <w:t xml:space="preserve"> </w:t>
        <w:tab/>
        <w:t xml:space="preserve">.</w:t>
      </w:r>
    </w:p>
    <w:p w:rsidR="00000000" w:rsidDel="00000000" w:rsidP="00000000" w:rsidRDefault="00000000" w:rsidRPr="00000000" w14:paraId="00000042">
      <w:pPr>
        <w:spacing w:after="240" w:before="240" w:line="410.4" w:lineRule="auto"/>
        <w:ind w:left="0" w:firstLine="0"/>
        <w:jc w:val="both"/>
        <w:rPr>
          <w:rFonts w:ascii="Verdana" w:cs="Verdana" w:eastAsia="Verdana" w:hAnsi="Verdana"/>
          <w:b w:val="1"/>
          <w:sz w:val="30"/>
          <w:szCs w:val="30"/>
          <w:u w:val="single"/>
        </w:rPr>
      </w:pPr>
      <w:r w:rsidDel="00000000" w:rsidR="00000000" w:rsidRPr="00000000">
        <w:rPr>
          <w:rFonts w:ascii="Verdana" w:cs="Verdana" w:eastAsia="Verdana" w:hAnsi="Verdana"/>
          <w:b w:val="1"/>
          <w:sz w:val="30"/>
          <w:szCs w:val="30"/>
          <w:u w:val="single"/>
          <w:rtl w:val="0"/>
        </w:rPr>
        <w:t xml:space="preserve">CONTROLLER DEFINITION:</w:t>
      </w:r>
    </w:p>
    <w:p w:rsidR="00000000" w:rsidDel="00000000" w:rsidP="00000000" w:rsidRDefault="00000000" w:rsidRPr="00000000" w14:paraId="00000043">
      <w:pPr>
        <w:spacing w:line="410.4" w:lineRule="auto"/>
        <w:jc w:val="both"/>
        <w:rPr>
          <w:rFonts w:ascii="Verdana" w:cs="Verdana" w:eastAsia="Verdana" w:hAnsi="Verdana"/>
        </w:rPr>
      </w:pPr>
      <w:r w:rsidDel="00000000" w:rsidR="00000000" w:rsidRPr="00000000">
        <w:rPr>
          <w:rFonts w:ascii="Verdana" w:cs="Verdana" w:eastAsia="Verdana" w:hAnsi="Verdana"/>
          <w:rtl w:val="0"/>
        </w:rPr>
        <w:t xml:space="preserve">The DispatcherServlet delegates the request to the controllers to execute the functionality specific to it. The @Controllerannotation indicates that a particular class serves the role of a controller. The @RequestMapping annotation is used to map a URL to either an entire class or a particular handler method.</w:t>
      </w:r>
    </w:p>
    <w:p w:rsidR="00000000" w:rsidDel="00000000" w:rsidP="00000000" w:rsidRDefault="00000000" w:rsidRPr="00000000" w14:paraId="00000044">
      <w:pPr>
        <w:pStyle w:val="Heading1"/>
        <w:keepNext w:val="0"/>
        <w:keepLines w:val="0"/>
        <w:spacing w:before="480" w:line="410.4" w:lineRule="auto"/>
        <w:jc w:val="both"/>
        <w:rPr>
          <w:b w:val="1"/>
          <w:sz w:val="30"/>
          <w:szCs w:val="30"/>
          <w:u w:val="single"/>
        </w:rPr>
      </w:pPr>
      <w:bookmarkStart w:colFirst="0" w:colLast="0" w:name="_vkyaqfm6osi4" w:id="0"/>
      <w:bookmarkEnd w:id="0"/>
      <w:r w:rsidDel="00000000" w:rsidR="00000000" w:rsidRPr="00000000">
        <w:rPr>
          <w:b w:val="1"/>
          <w:sz w:val="30"/>
          <w:szCs w:val="30"/>
          <w:u w:val="single"/>
          <w:rtl w:val="0"/>
        </w:rPr>
        <w:t xml:space="preserve">EXERCISE:</w:t>
      </w:r>
    </w:p>
    <w:p w:rsidR="00000000" w:rsidDel="00000000" w:rsidP="00000000" w:rsidRDefault="00000000" w:rsidRPr="00000000" w14:paraId="00000045">
      <w:pPr>
        <w:spacing w:line="410.4" w:lineRule="auto"/>
        <w:jc w:val="both"/>
        <w:rPr>
          <w:rFonts w:ascii="Verdana" w:cs="Verdana" w:eastAsia="Verdana" w:hAnsi="Verdana"/>
        </w:rPr>
      </w:pPr>
      <w:r w:rsidDel="00000000" w:rsidR="00000000" w:rsidRPr="00000000">
        <w:rPr>
          <w:rFonts w:ascii="Verdana" w:cs="Verdana" w:eastAsia="Verdana" w:hAnsi="Verdana"/>
          <w:rtl w:val="0"/>
        </w:rPr>
        <w:t xml:space="preserve">Use Spring MVC to implement login flow and registration flow with connection to database</w:t>
      </w:r>
    </w:p>
    <w:p w:rsidR="00000000" w:rsidDel="00000000" w:rsidP="00000000" w:rsidRDefault="00000000" w:rsidRPr="00000000" w14:paraId="00000046">
      <w:pPr>
        <w:pStyle w:val="Heading2"/>
        <w:keepNext w:val="0"/>
        <w:keepLines w:val="0"/>
        <w:spacing w:after="80" w:line="410.4" w:lineRule="auto"/>
        <w:jc w:val="both"/>
        <w:rPr>
          <w:b w:val="1"/>
          <w:u w:val="single"/>
        </w:rPr>
      </w:pPr>
      <w:bookmarkStart w:colFirst="0" w:colLast="0" w:name="_3vcd5ko2v36e" w:id="1"/>
      <w:bookmarkEnd w:id="1"/>
      <w:r w:rsidDel="00000000" w:rsidR="00000000" w:rsidRPr="00000000">
        <w:rPr>
          <w:b w:val="1"/>
          <w:sz w:val="30"/>
          <w:szCs w:val="30"/>
          <w:u w:val="single"/>
          <w:rtl w:val="0"/>
        </w:rPr>
        <w:t xml:space="preserve">STEPS:</w:t>
      </w:r>
      <w:r w:rsidDel="00000000" w:rsidR="00000000" w:rsidRPr="00000000">
        <w:rPr>
          <w:rtl w:val="0"/>
        </w:rPr>
      </w:r>
    </w:p>
    <w:p w:rsidR="00000000" w:rsidDel="00000000" w:rsidP="00000000" w:rsidRDefault="00000000" w:rsidRPr="00000000" w14:paraId="00000047">
      <w:pPr>
        <w:numPr>
          <w:ilvl w:val="0"/>
          <w:numId w:val="3"/>
        </w:numPr>
        <w:spacing w:after="0" w:afterAutospacing="0" w:before="240" w:line="259.20000000000005" w:lineRule="auto"/>
        <w:ind w:left="720" w:hanging="360"/>
        <w:jc w:val="both"/>
        <w:rPr/>
      </w:pPr>
      <w:r w:rsidDel="00000000" w:rsidR="00000000" w:rsidRPr="00000000">
        <w:rPr>
          <w:highlight w:val="white"/>
          <w:rtl w:val="0"/>
        </w:rPr>
        <w:t xml:space="preserve">Create a Maven project.</w:t>
      </w:r>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259.20000000000005" w:lineRule="auto"/>
        <w:ind w:left="720" w:hanging="360"/>
        <w:jc w:val="both"/>
        <w:rPr/>
      </w:pPr>
      <w:r w:rsidDel="00000000" w:rsidR="00000000" w:rsidRPr="00000000">
        <w:rPr>
          <w:highlight w:val="white"/>
          <w:rtl w:val="0"/>
        </w:rPr>
        <w:t xml:space="preserve">You will be getting a pom.xml file by default on creation of a maven project.</w:t>
      </w:r>
      <w:r w:rsidDel="00000000" w:rsidR="00000000" w:rsidRPr="00000000">
        <w:rPr>
          <w:rtl w:val="0"/>
        </w:rPr>
      </w:r>
    </w:p>
    <w:p w:rsidR="00000000" w:rsidDel="00000000" w:rsidP="00000000" w:rsidRDefault="00000000" w:rsidRPr="00000000" w14:paraId="00000049">
      <w:pPr>
        <w:numPr>
          <w:ilvl w:val="0"/>
          <w:numId w:val="3"/>
        </w:numPr>
        <w:spacing w:after="0" w:afterAutospacing="0" w:before="0" w:beforeAutospacing="0" w:line="259.20000000000005" w:lineRule="auto"/>
        <w:ind w:left="720" w:hanging="360"/>
        <w:jc w:val="both"/>
        <w:rPr/>
      </w:pPr>
      <w:r w:rsidDel="00000000" w:rsidR="00000000" w:rsidRPr="00000000">
        <w:rPr>
          <w:highlight w:val="white"/>
          <w:rtl w:val="0"/>
        </w:rPr>
        <w:t xml:space="preserve">Add spring dependencies in this pom.xml files, all these dependendencies will be downloaded and stored under maven dependencies.</w:t>
      </w:r>
    </w:p>
    <w:p w:rsidR="00000000" w:rsidDel="00000000" w:rsidP="00000000" w:rsidRDefault="00000000" w:rsidRPr="00000000" w14:paraId="0000004A">
      <w:pPr>
        <w:numPr>
          <w:ilvl w:val="0"/>
          <w:numId w:val="3"/>
        </w:numPr>
        <w:spacing w:line="259.20000000000005" w:lineRule="auto"/>
        <w:ind w:left="720" w:hanging="360"/>
        <w:jc w:val="both"/>
        <w:rPr>
          <w:highlight w:val="white"/>
        </w:rPr>
      </w:pPr>
      <w:r w:rsidDel="00000000" w:rsidR="00000000" w:rsidRPr="00000000">
        <w:rPr>
          <w:highlight w:val="white"/>
          <w:rtl w:val="0"/>
        </w:rPr>
        <w:t xml:space="preserve">Create web.xml inside WEB-INF folder and define the configurations for dispatcher servlet as above.</w:t>
      </w:r>
    </w:p>
    <w:p w:rsidR="00000000" w:rsidDel="00000000" w:rsidP="00000000" w:rsidRDefault="00000000" w:rsidRPr="00000000" w14:paraId="0000004B">
      <w:pPr>
        <w:numPr>
          <w:ilvl w:val="0"/>
          <w:numId w:val="3"/>
        </w:numPr>
        <w:spacing w:line="259.20000000000005" w:lineRule="auto"/>
        <w:ind w:left="720" w:hanging="360"/>
        <w:jc w:val="both"/>
        <w:rPr>
          <w:highlight w:val="white"/>
        </w:rPr>
      </w:pPr>
      <w:r w:rsidDel="00000000" w:rsidR="00000000" w:rsidRPr="00000000">
        <w:rPr>
          <w:highlight w:val="white"/>
          <w:rtl w:val="0"/>
        </w:rPr>
        <w:t xml:space="preserve">Create dispatcher servlet and define the viewResolver configurations in dispatcherservlet-servlet.xml</w:t>
      </w:r>
    </w:p>
    <w:p w:rsidR="00000000" w:rsidDel="00000000" w:rsidP="00000000" w:rsidRDefault="00000000" w:rsidRPr="00000000" w14:paraId="0000004C">
      <w:pPr>
        <w:numPr>
          <w:ilvl w:val="0"/>
          <w:numId w:val="3"/>
        </w:numPr>
        <w:spacing w:line="259.20000000000005" w:lineRule="auto"/>
        <w:ind w:left="720" w:hanging="360"/>
        <w:jc w:val="both"/>
        <w:rPr>
          <w:highlight w:val="white"/>
        </w:rPr>
      </w:pPr>
      <w:r w:rsidDel="00000000" w:rsidR="00000000" w:rsidRPr="00000000">
        <w:rPr>
          <w:highlight w:val="white"/>
          <w:rtl w:val="0"/>
        </w:rPr>
        <w:t xml:space="preserve">Now create separate forms for register and login and redirect to those pages from index.jsp.Give the url mapping of the controller class in the form action of register and login.</w:t>
      </w:r>
    </w:p>
    <w:p w:rsidR="00000000" w:rsidDel="00000000" w:rsidP="00000000" w:rsidRDefault="00000000" w:rsidRPr="00000000" w14:paraId="0000004D">
      <w:pPr>
        <w:numPr>
          <w:ilvl w:val="0"/>
          <w:numId w:val="3"/>
        </w:numPr>
        <w:spacing w:line="259.20000000000005" w:lineRule="auto"/>
        <w:ind w:left="720" w:hanging="360"/>
        <w:jc w:val="both"/>
        <w:rPr>
          <w:highlight w:val="white"/>
        </w:rPr>
      </w:pPr>
      <w:r w:rsidDel="00000000" w:rsidR="00000000" w:rsidRPr="00000000">
        <w:rPr>
          <w:highlight w:val="white"/>
          <w:rtl w:val="0"/>
        </w:rPr>
        <w:t xml:space="preserve">The controller redirects the flow to delegate then to dao.</w:t>
      </w:r>
    </w:p>
    <w:p w:rsidR="00000000" w:rsidDel="00000000" w:rsidP="00000000" w:rsidRDefault="00000000" w:rsidRPr="00000000" w14:paraId="0000004E">
      <w:pPr>
        <w:numPr>
          <w:ilvl w:val="0"/>
          <w:numId w:val="3"/>
        </w:numPr>
        <w:spacing w:line="259.20000000000005" w:lineRule="auto"/>
        <w:ind w:left="720" w:hanging="360"/>
        <w:jc w:val="both"/>
        <w:rPr>
          <w:highlight w:val="white"/>
        </w:rPr>
      </w:pPr>
      <w:r w:rsidDel="00000000" w:rsidR="00000000" w:rsidRPr="00000000">
        <w:rPr>
          <w:highlight w:val="white"/>
          <w:rtl w:val="0"/>
        </w:rPr>
        <w:t xml:space="preserve">Define the business logic for login and register in dao and returns the respective values to delegate which in turn returns it to controller.</w:t>
      </w:r>
    </w:p>
    <w:p w:rsidR="00000000" w:rsidDel="00000000" w:rsidP="00000000" w:rsidRDefault="00000000" w:rsidRPr="00000000" w14:paraId="0000004F">
      <w:pPr>
        <w:numPr>
          <w:ilvl w:val="0"/>
          <w:numId w:val="3"/>
        </w:numPr>
        <w:spacing w:line="259.20000000000005" w:lineRule="auto"/>
        <w:ind w:left="720" w:hanging="360"/>
        <w:jc w:val="both"/>
        <w:rPr>
          <w:highlight w:val="white"/>
        </w:rPr>
      </w:pPr>
      <w:r w:rsidDel="00000000" w:rsidR="00000000" w:rsidRPr="00000000">
        <w:rPr>
          <w:highlight w:val="white"/>
          <w:rtl w:val="0"/>
        </w:rPr>
        <w:t xml:space="preserve">Controller wraps the value in a model object and returns the result to a jsp page,the name of this page is mentioned in return “name_of_jsp_page”.</w:t>
      </w:r>
    </w:p>
    <w:p w:rsidR="00000000" w:rsidDel="00000000" w:rsidP="00000000" w:rsidRDefault="00000000" w:rsidRPr="00000000" w14:paraId="00000050">
      <w:pPr>
        <w:numPr>
          <w:ilvl w:val="0"/>
          <w:numId w:val="3"/>
        </w:numPr>
        <w:spacing w:line="259.20000000000005" w:lineRule="auto"/>
        <w:ind w:left="720" w:hanging="360"/>
        <w:jc w:val="both"/>
        <w:rPr>
          <w:highlight w:val="white"/>
        </w:rPr>
      </w:pPr>
      <w:r w:rsidDel="00000000" w:rsidR="00000000" w:rsidRPr="00000000">
        <w:rPr>
          <w:highlight w:val="white"/>
          <w:rtl w:val="0"/>
        </w:rPr>
        <w:t xml:space="preserve">The view resolver inside the dispatcherservlet takes care of redirecting the value in model to the respective jsp page.</w:t>
      </w:r>
    </w:p>
    <w:p w:rsidR="00000000" w:rsidDel="00000000" w:rsidP="00000000" w:rsidRDefault="00000000" w:rsidRPr="00000000" w14:paraId="00000051">
      <w:pPr>
        <w:numPr>
          <w:ilvl w:val="0"/>
          <w:numId w:val="3"/>
        </w:numPr>
        <w:spacing w:line="259.20000000000005" w:lineRule="auto"/>
        <w:ind w:left="720" w:hanging="360"/>
        <w:jc w:val="both"/>
        <w:rPr>
          <w:highlight w:val="white"/>
        </w:rPr>
      </w:pPr>
      <w:r w:rsidDel="00000000" w:rsidR="00000000" w:rsidRPr="00000000">
        <w:rPr>
          <w:highlight w:val="white"/>
          <w:rtl w:val="0"/>
        </w:rPr>
        <w:t xml:space="preserve">The value set in model object can be used with the help of JSTL tags in JSP pages.</w:t>
      </w:r>
      <w:r w:rsidDel="00000000" w:rsidR="00000000" w:rsidRPr="00000000">
        <w:rPr>
          <w:rtl w:val="0"/>
        </w:rPr>
      </w:r>
    </w:p>
    <w:p w:rsidR="00000000" w:rsidDel="00000000" w:rsidP="00000000" w:rsidRDefault="00000000" w:rsidRPr="00000000" w14:paraId="00000052">
      <w:pPr>
        <w:pStyle w:val="Heading2"/>
        <w:keepNext w:val="0"/>
        <w:keepLines w:val="0"/>
        <w:spacing w:after="80" w:line="259.20000000000005" w:lineRule="auto"/>
        <w:jc w:val="both"/>
        <w:rPr>
          <w:b w:val="1"/>
          <w:sz w:val="34"/>
          <w:szCs w:val="34"/>
          <w:highlight w:val="white"/>
          <w:u w:val="single"/>
        </w:rPr>
      </w:pPr>
      <w:bookmarkStart w:colFirst="0" w:colLast="0" w:name="_5scxspbwru8r" w:id="2"/>
      <w:bookmarkEnd w:id="2"/>
      <w:r w:rsidDel="00000000" w:rsidR="00000000" w:rsidRPr="00000000">
        <w:rPr>
          <w:b w:val="1"/>
          <w:sz w:val="30"/>
          <w:szCs w:val="30"/>
          <w:highlight w:val="white"/>
          <w:u w:val="single"/>
          <w:rtl w:val="0"/>
        </w:rPr>
        <w:t xml:space="preserve">CODE LINK</w:t>
      </w:r>
      <w:r w:rsidDel="00000000" w:rsidR="00000000" w:rsidRPr="00000000">
        <w:rPr>
          <w:b w:val="1"/>
          <w:sz w:val="34"/>
          <w:szCs w:val="34"/>
          <w:highlight w:val="white"/>
          <w:u w:val="single"/>
          <w:rtl w:val="0"/>
        </w:rPr>
        <w:t xml:space="preserve">:</w:t>
      </w:r>
    </w:p>
    <w:p w:rsidR="00000000" w:rsidDel="00000000" w:rsidP="00000000" w:rsidRDefault="00000000" w:rsidRPr="00000000" w14:paraId="00000053">
      <w:pPr>
        <w:jc w:val="left"/>
        <w:rPr>
          <w:sz w:val="20"/>
          <w:szCs w:val="20"/>
          <w:highlight w:val="white"/>
        </w:rPr>
      </w:pPr>
      <w:hyperlink r:id="rId7">
        <w:r w:rsidDel="00000000" w:rsidR="00000000" w:rsidRPr="00000000">
          <w:rPr>
            <w:color w:val="1155cc"/>
            <w:sz w:val="20"/>
            <w:szCs w:val="20"/>
            <w:highlight w:val="white"/>
            <w:u w:val="single"/>
            <w:rtl w:val="0"/>
          </w:rPr>
          <w:t xml:space="preserve">https://github.com/M-Abishaik/Zterns/tree/master/Spring%20MVC</w:t>
        </w:r>
      </w:hyperlink>
      <w:r w:rsidDel="00000000" w:rsidR="00000000" w:rsidRPr="00000000">
        <w:rPr>
          <w:rtl w:val="0"/>
        </w:rPr>
      </w:r>
    </w:p>
    <w:p w:rsidR="00000000" w:rsidDel="00000000" w:rsidP="00000000" w:rsidRDefault="00000000" w:rsidRPr="00000000" w14:paraId="00000054">
      <w:pPr>
        <w:jc w:val="left"/>
        <w:rPr>
          <w:rFonts w:ascii="Courier New" w:cs="Courier New" w:eastAsia="Courier New" w:hAnsi="Courier New"/>
          <w:sz w:val="20"/>
          <w:szCs w:val="2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Abishaik/Zterns/tree/master/Spring%20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