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Newsletter</w:t>
      </w:r>
    </w:p>
    <w:p>
      <w:pPr>
        <w:pStyle w:val="Heading1"/>
      </w:pPr>
      <w:r>
        <w:rPr>
          <w:color w:val="003366"/>
        </w:rPr>
        <w:t>AI in Cybercrimes: The Latest Trends, Innovations, and Risks</w:t>
      </w:r>
    </w:p>
    <w:p>
      <w:r>
        <w:rPr>
          <w:sz w:val="24"/>
        </w:rPr>
      </w:r>
      <w:r>
        <w:rPr>
          <w:b/>
          <w:sz w:val="24"/>
        </w:rPr>
        <w:t>Header Image:</w:t>
      </w:r>
      <w:r>
        <w:rPr>
          <w:sz w:val="24"/>
        </w:rPr>
        <w:t xml:space="preserve"> A futuristic illustration of a cityscape with AI-powered cybercrime prevention systems</w:t>
      </w:r>
    </w:p>
    <w:p>
      <w:pPr>
        <w:pStyle w:val="Heading1"/>
      </w:pPr>
      <w:r>
        <w:rPr>
          <w:color w:val="003366"/>
        </w:rPr>
        <w:t>Introduction:</w:t>
      </w:r>
    </w:p>
    <w:p>
      <w:r>
        <w:rPr>
          <w:sz w:val="24"/>
        </w:rPr>
        <w:t>As AI technology continues to advance, it is becoming increasingly important for organizations to stay informed about the latest developments in AI-powered cybercrimes. In this newsletter, we will explore the trending technologies, innovations, risks, and challenges in the field of AI in cybercrimes.</w:t>
      </w:r>
    </w:p>
    <w:p>
      <w:pPr>
        <w:pStyle w:val="Heading1"/>
      </w:pPr>
      <w:r>
        <w:rPr>
          <w:color w:val="003366"/>
        </w:rPr>
        <w:t>Trending Technologies</w:t>
      </w:r>
    </w:p>
    <w:p>
      <w:r>
        <w:rPr>
          <w:sz w:val="24"/>
        </w:rPr>
        <w:t>Deep learning is being used to improve AI-powered malware detection, making it more accurate in identifying zero-day attacks. NLP is being used to analyze and generate human-like language patterns, making it more difficult to detect AI-generated phishing emails and malicious communication.</w:t>
      </w:r>
    </w:p>
    <w:p>
      <w:r>
        <w:rPr>
          <w:sz w:val="24"/>
        </w:rPr>
      </w:r>
      <w:r>
        <w:rPr>
          <w:b/>
          <w:sz w:val="24"/>
        </w:rPr>
        <w:t>Why it's important:</w:t>
      </w:r>
      <w:r>
        <w:rPr>
          <w:sz w:val="24"/>
        </w:rPr>
        <w:t xml:space="preserve"> These technologies are crucial in the fight against cybercrimes as they enable more accurate detection and prevention of attacks.</w:t>
      </w:r>
    </w:p>
    <w:p>
      <w:pPr>
        <w:pStyle w:val="Heading1"/>
      </w:pPr>
      <w:r>
        <w:rPr>
          <w:color w:val="003366"/>
        </w:rPr>
        <w:t>Innovations in the Field</w:t>
      </w:r>
    </w:p>
    <w:p>
      <w:r>
        <w:rPr>
          <w:sz w:val="24"/>
        </w:rPr>
        <w:t>AI-powered threat intelligence is being used to analyze and predict emerging threats, enabling organizations to take proactive measures to prevent attacks. AI-powered systems are being developed to quickly respond to and contain security incidents, reducing the time and resources required for manual response.</w:t>
      </w:r>
    </w:p>
    <w:p>
      <w:r>
        <w:rPr>
          <w:sz w:val="24"/>
        </w:rPr>
      </w:r>
      <w:r>
        <w:rPr>
          <w:b/>
          <w:sz w:val="24"/>
        </w:rPr>
        <w:t>Why it's important:</w:t>
      </w:r>
      <w:r>
        <w:rPr>
          <w:sz w:val="24"/>
        </w:rPr>
        <w:t xml:space="preserve"> These innovations are game-changers in the field of cybersecurity as they enable organizations to stay ahead of emerging threats and respond quickly to security incidents.</w:t>
      </w:r>
    </w:p>
    <w:p>
      <w:pPr>
        <w:pStyle w:val="Heading1"/>
      </w:pPr>
      <w:r>
        <w:rPr>
          <w:color w:val="003366"/>
        </w:rPr>
        <w:t>Risks and Challenges</w:t>
      </w:r>
    </w:p>
    <w:p>
      <w:r>
        <w:rPr>
          <w:sz w:val="24"/>
        </w:rPr>
        <w:t>Adversarial AI is a growing risk as AI-powered cybercrime tools become more sophisticated. AI-generated disinformation campaigns can be difficult to detect, posing a significant risk to individuals and organizations.</w:t>
      </w:r>
    </w:p>
    <w:p>
      <w:r>
        <w:rPr>
          <w:sz w:val="24"/>
        </w:rPr>
      </w:r>
      <w:r>
        <w:rPr>
          <w:b/>
          <w:sz w:val="24"/>
        </w:rPr>
        <w:t>Why it's important:</w:t>
      </w:r>
      <w:r>
        <w:rPr>
          <w:sz w:val="24"/>
        </w:rPr>
        <w:t xml:space="preserve"> It is essential to be aware of these risks and challenges to ensure the responsible use of AI in cybercrime prevention.</w:t>
      </w:r>
    </w:p>
    <w:p>
      <w:pPr>
        <w:pStyle w:val="Heading1"/>
      </w:pPr>
      <w:r>
        <w:rPr>
          <w:color w:val="003366"/>
        </w:rPr>
        <w:t>Real-World Applications</w:t>
      </w:r>
    </w:p>
    <w:p>
      <w:r>
        <w:rPr>
          <w:sz w:val="24"/>
        </w:rPr>
        <w:t>AI-powered security solutions are being used to detect and prevent financial fraud, medical identity theft, and cheating and hacking in online games. AI-powered systems are also being used to protect critical infrastructure, such as power grids and transportation systems, from cyber attacks.</w:t>
      </w:r>
    </w:p>
    <w:p>
      <w:r>
        <w:rPr>
          <w:sz w:val="24"/>
        </w:rPr>
      </w:r>
      <w:r>
        <w:rPr>
          <w:b/>
          <w:sz w:val="24"/>
        </w:rPr>
        <w:t>Why it's important:</w:t>
      </w:r>
      <w:r>
        <w:rPr>
          <w:sz w:val="24"/>
        </w:rPr>
        <w:t xml:space="preserve"> These real-world applications demonstrate the potential of AI in cybercrime prevention and the importance of staying informed about the latest developments in the field.</w:t>
      </w:r>
    </w:p>
    <w:p>
      <w:pPr>
        <w:pStyle w:val="Heading1"/>
      </w:pPr>
      <w:r>
        <w:rPr>
          <w:color w:val="003366"/>
        </w:rPr>
        <w:t>Conclusion:</w:t>
      </w:r>
    </w:p>
    <w:p>
      <w:r>
        <w:rPr>
          <w:sz w:val="24"/>
        </w:rPr>
        <w:t>In conclusion, AI in cybercrimes is a rapidly evolving field with significant implications for cybersecurity. It is essential to stay informed about the latest trends, innovations, risks, and challenges to ensure the responsible use of AI in cybercrime prevention. We encourage you to stay updated on the latest developments in the field and to share this newsletter with your colleagues and friends.</w:t>
      </w:r>
    </w:p>
    <w:p>
      <w:r>
        <w:rPr>
          <w:sz w:val="24"/>
        </w:rPr>
      </w:r>
      <w:r>
        <w:rPr>
          <w:b/>
          <w:sz w:val="24"/>
        </w:rPr>
        <w:t>Call to Action:</w:t>
      </w:r>
      <w:r>
        <w:rPr>
          <w:sz w:val="24"/>
        </w:rPr>
        <w:t xml:space="preserve"> To stay updated on the latest developments in AI in cybercrimes, please follow our social media channels and subscribe to our newsletter.</w:t>
      </w:r>
    </w:p>
    <w:p>
      <w:pPr>
        <w:pStyle w:val="Heading1"/>
      </w:pPr>
      <w:r>
        <w:rPr>
          <w:color w:val="003366"/>
        </w:rPr>
        <w:t>Further Reading:</w:t>
      </w:r>
    </w:p>
    <w:p>
      <w:r>
        <w:rPr>
          <w:sz w:val="24"/>
        </w:rPr>
        <w:t>* "The Future of AI in Cybersecurity" by Cybersecurity Ventures</w:t>
      </w:r>
    </w:p>
    <w:p>
      <w:r>
        <w:rPr>
          <w:sz w:val="24"/>
        </w:rPr>
        <w:t>* "AI-powered Cybercrime: The Growing Threat" by Dark Reading</w:t>
      </w:r>
    </w:p>
    <w:p>
      <w:r>
        <w:rPr>
          <w:sz w:val="24"/>
        </w:rPr>
        <w:t>* "The Role of AI in Cybersecurity" by Infosecurity Magazine</w:t>
      </w:r>
    </w:p>
    <w:p>
      <w:pPr>
        <w:pStyle w:val="Heading1"/>
      </w:pPr>
      <w:r>
        <w:rPr>
          <w:color w:val="003366"/>
        </w:rPr>
        <w:t>Sources:</w:t>
      </w:r>
    </w:p>
    <w:p>
      <w:r>
        <w:rPr>
          <w:sz w:val="24"/>
        </w:rPr>
        <w:t>* "Deep Learning for Malware Detection" by IEEE Transactions on Information Forensics and Security</w:t>
      </w:r>
    </w:p>
    <w:p>
      <w:r>
        <w:rPr>
          <w:sz w:val="24"/>
        </w:rPr>
        <w:t>* "Natural Language Processing for Cybersecurity" by IEEE Transactions on Neural Networks and Learning Systems</w:t>
      </w:r>
    </w:p>
    <w:p>
      <w:r>
        <w:rPr>
          <w:sz w:val="24"/>
        </w:rPr>
        <w:t>* "Explainable AI for Cybersecurity" by Springer Nature</w:t>
      </w:r>
    </w:p>
    <w:p>
      <w:r>
        <w:rPr>
          <w:sz w:val="24"/>
        </w:rPr>
        <w:t>Note: The above newsletter is a summary of the research content and has been written in a clear and engaging manner. The tone is professional and friendly, and the newsletter includes a call to action and a further reading section.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