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Newsletter</w:t>
      </w:r>
    </w:p>
    <w:p>
      <w:pPr>
        <w:pStyle w:val="Heading1"/>
      </w:pPr>
      <w:r>
        <w:rPr>
          <w:color w:val="003366"/>
        </w:rPr>
        <w:t>AI in Education: Trends, Innovations, and Challenges</w:t>
      </w:r>
    </w:p>
    <w:p>
      <w:r>
        <w:rPr>
          <w:sz w:val="24"/>
        </w:rPr>
        <w:t>As we continue to explore the potential of artificial intelligence (AI) in education, it's essential to stay informed about the latest developments and their implications. In this newsletter, we'll dive into the trending technologies, innovations, and challenges shaping the future of AI in education.</w:t>
      </w:r>
    </w:p>
    <w:p>
      <w:pPr>
        <w:pStyle w:val="Heading1"/>
      </w:pPr>
      <w:r>
        <w:rPr>
          <w:color w:val="003366"/>
        </w:rPr>
        <w:t>Trending Technologies</w:t>
      </w:r>
    </w:p>
    <w:p>
      <w:r>
        <w:rPr>
          <w:sz w:val="24"/>
        </w:rPr>
        <w:t>AI-powered Natural Language Processing (NLP) is revolutionizing language learning, grammar correction, and text summarization. Machine Learning (ML) algorithms are being applied to personalize learning experiences, adapt to individual students' needs, and provide real-time feedback. Computer Vision is analyzing student behavior, facial expressions, and body language to better understand their engagement and learning outcomes. And Reinforcement Learning is being explored to create AI-powered adaptive learning systems that optimize learning outcomes.</w:t>
      </w:r>
    </w:p>
    <w:p>
      <w:pPr>
        <w:pStyle w:val="Heading1"/>
      </w:pPr>
      <w:r>
        <w:rPr>
          <w:color w:val="003366"/>
        </w:rPr>
        <w:t>Innovations in the Field</w:t>
      </w:r>
    </w:p>
    <w:p>
      <w:r>
        <w:rPr>
          <w:sz w:val="24"/>
        </w:rPr>
        <w:t>AI-powered tutoring systems are being developed to provide one-on-one support to students, offering real-time feedback and guidance. Intelligent Learning Analytics are being used to track student progress, identify knowledge gaps, and provide insights to educators. AI-generated educational content is being created to provide personalized learning materials, such as customized lesson plans and interactive simulations. And virtual learning environments are being developed to create immersive, interactive, and engaging learning experiences.</w:t>
      </w:r>
    </w:p>
    <w:p>
      <w:pPr>
        <w:pStyle w:val="Heading1"/>
      </w:pPr>
      <w:r>
        <w:rPr>
          <w:color w:val="003366"/>
        </w:rPr>
        <w:t>Risks and Challenges</w:t>
      </w:r>
    </w:p>
    <w:p>
      <w:r>
        <w:rPr>
          <w:sz w:val="24"/>
        </w:rPr>
        <w:t>While AI holds great promise, it's essential to acknowledge the risks and challenges. AI systems may perpetuate biases and have unintended consequences, such as reinforcing existing inequalities or creating new ones. Ensuring data quality and security is a significant challenge. Evaluating AI-driven learning outcomes requires new metrics and evaluation methods. And AI-powered education may raise concerns about the role and job security of human teachers.</w:t>
      </w:r>
    </w:p>
    <w:p>
      <w:pPr>
        <w:pStyle w:val="Heading1"/>
      </w:pPr>
      <w:r>
        <w:rPr>
          <w:color w:val="003366"/>
        </w:rPr>
        <w:t>Real-World Applications</w:t>
      </w:r>
    </w:p>
    <w:p>
      <w:r>
        <w:rPr>
          <w:sz w:val="24"/>
        </w:rPr>
        <w:t>AI-powered adaptive learning systems are being used to improve student outcomes in reading, math, and science in K-12 education. Intelligent learning analytics are being used to improve student retention and completion rates in higher education. AI-powered training platforms are being used to provide personalized learning experiences and improve employee performance in corporate training. And AI-powered tools are being developed to support students with special needs, such as autism and dyslexia.</w:t>
      </w:r>
    </w:p>
    <w:p>
      <w:pPr>
        <w:pStyle w:val="Heading1"/>
      </w:pPr>
      <w:r>
        <w:rPr>
          <w:color w:val="003366"/>
        </w:rPr>
        <w:t>Conclusion</w:t>
      </w:r>
    </w:p>
    <w:p>
      <w:r>
        <w:rPr>
          <w:sz w:val="24"/>
        </w:rPr>
        <w:t>The future of AI in education is exciting and rapidly evolving. As we move forward, it's crucial to stay informed about the latest developments and their implications. We'll continue to explore the trends, innovations, and challenges in AI in education, and provide updates on real-world applications and best practices.</w:t>
      </w:r>
    </w:p>
    <w:p>
      <w:pPr>
        <w:pStyle w:val="Heading1"/>
      </w:pPr>
      <w:r>
        <w:rPr>
          <w:color w:val="003366"/>
        </w:rPr>
        <w:t>Stay Updated</w:t>
      </w:r>
    </w:p>
    <w:p>
      <w:r>
        <w:rPr>
          <w:sz w:val="24"/>
        </w:rPr>
        <w:t>To stay informed about the latest developments in AI in education, follow us on social media and sign up for our newsletter. We'll keep you up-to-date on the latest trends, innovations, and challenges.</w:t>
      </w:r>
    </w:p>
    <w:p>
      <w:pPr>
        <w:pStyle w:val="Heading1"/>
      </w:pPr>
      <w:r>
        <w:rPr>
          <w:color w:val="003366"/>
        </w:rPr>
        <w:t>Share Your Thoughts</w:t>
      </w:r>
    </w:p>
    <w:p>
      <w:r>
        <w:rPr>
          <w:sz w:val="24"/>
        </w:rPr>
        <w:t>What do you think about the future of AI in education? Share your thoughts and experiences with us on social media using the hashtag #AIineducation.</w:t>
      </w:r>
    </w:p>
    <w:p>
      <w:pPr>
        <w:pStyle w:val="Heading1"/>
      </w:pPr>
      <w:r>
        <w:rPr>
          <w:color w:val="003366"/>
        </w:rPr>
        <w:t>Further Reading</w:t>
      </w:r>
    </w:p>
    <w:p>
      <w:r>
        <w:rPr>
          <w:sz w:val="24"/>
        </w:rPr>
        <w:t>* "The Future of AI in Education" by [Author]</w:t>
      </w:r>
    </w:p>
    <w:p>
      <w:r>
        <w:rPr>
          <w:sz w:val="24"/>
        </w:rPr>
        <w:t>* "AI in Education: Trends, Challenges, and Opportunities" by [Source]</w:t>
      </w:r>
    </w:p>
    <w:p>
      <w:r>
        <w:rPr>
          <w:sz w:val="24"/>
        </w:rPr>
        <w:t>* "The Impact of AI on Education: A Review of the Literature" by [Author]</w:t>
      </w:r>
    </w:p>
    <w:p>
      <w:r>
        <w:rPr>
          <w:sz w:val="24"/>
        </w:rPr>
        <w:t>Sources:</w:t>
      </w:r>
    </w:p>
    <w:p>
      <w:r>
        <w:rPr>
          <w:sz w:val="24"/>
        </w:rPr>
        <w:t>* [Source 1]</w:t>
      </w:r>
    </w:p>
    <w:p>
      <w:r>
        <w:rPr>
          <w:sz w:val="24"/>
        </w:rPr>
        <w:t>* [Source 2]</w:t>
      </w:r>
    </w:p>
    <w:p>
      <w:r>
        <w:rPr>
          <w:sz w:val="24"/>
        </w:rPr>
        <w:t>* [Source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