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Salam Kissan 2026: The Big Idea (Case 1)</w:t>
      </w:r>
    </w:p>
    <w:p>
      <w:pPr>
        <w:spacing w:after="120"/>
      </w:pPr>
      <w:r>
        <w:rPr>
          <w:rFonts w:ascii="Segoe UI" w:hAnsi="Segoe UI"/>
          <w:b w:val="0"/>
          <w:i w:val="0"/>
          <w:sz w:val="21"/>
        </w:rPr>
        <w:t xml:space="preserve">Method: </w:t>
      </w:r>
      <w:r>
        <w:rPr>
          <w:rFonts w:ascii="Segoe UI" w:hAnsi="Segoe UI"/>
          <w:b w:val="0"/>
          <w:i w:val="0"/>
          <w:sz w:val="21"/>
        </w:rPr>
        <w:t>big-idea</w:t>
      </w:r>
      <w:r>
        <w:rPr>
          <w:rFonts w:ascii="Segoe UI" w:hAnsi="Segoe UI"/>
          <w:b w:val="0"/>
          <w:i w:val="0"/>
          <w:sz w:val="21"/>
        </w:rPr>
        <w:t xml:space="preserve"> skill. Three single-line insights from three bodies of evidence, combined into one organising thought. Compiled 16 September 2026 under the rule </w:t>
      </w:r>
      <w:r>
        <w:rPr>
          <w:rFonts w:ascii="Segoe UI" w:hAnsi="Segoe UI"/>
          <w:b/>
          <w:i w:val="0"/>
          <w:sz w:val="21"/>
        </w:rPr>
        <w:t>no made-up data, no assumptions</w:t>
      </w:r>
      <w:r>
        <w:rPr>
          <w:rFonts w:ascii="Segoe UI" w:hAnsi="Segoe UI"/>
          <w:b w:val="0"/>
          <w:i w:val="0"/>
          <w:sz w:val="21"/>
        </w:rPr>
        <w:t xml:space="preserve">. Each insight is our reading of the evidence listed under it. Nothing below is a measured fact unless a source is given. The brand insight is </w:t>
      </w:r>
      <w:r>
        <w:rPr>
          <w:rFonts w:ascii="Segoe UI" w:hAnsi="Segoe UI"/>
          <w:b/>
          <w:i w:val="0"/>
          <w:sz w:val="21"/>
        </w:rPr>
        <w:t>provisional</w:t>
      </w:r>
      <w:r>
        <w:rPr>
          <w:rFonts w:ascii="Segoe UI" w:hAnsi="Segoe UI"/>
          <w:b w:val="0"/>
          <w:i w:val="0"/>
          <w:sz w:val="21"/>
        </w:rPr>
        <w:t>.</w:t>
      </w:r>
    </w:p>
    <w:p>
      <w:r>
        <w:br w:type="page"/>
      </w:r>
    </w:p>
    <w:p>
      <w:pPr>
        <w:pStyle w:val="Heading1"/>
      </w:pPr>
      <w:r>
        <w:rPr>
          <w:rFonts w:ascii="Segoe UI" w:hAnsi="Segoe UI"/>
          <w:b/>
          <w:i w:val="0"/>
          <w:color w:val="2E2B6F"/>
          <w:sz w:val="32"/>
        </w:rPr>
        <w:t>CONSUMER INSIGHT: relevance</w:t>
      </w:r>
    </w:p>
    <w:p>
      <w:pPr>
        <w:spacing w:after="120"/>
      </w:pPr>
      <w:r>
        <w:rPr>
          <w:rFonts w:ascii="Segoe UI" w:hAnsi="Segoe UI"/>
          <w:b/>
          <w:i w:val="0"/>
          <w:sz w:val="21"/>
        </w:rPr>
        <w:t>The people most moved by Salam Kissan are farmers and farmers' children speaking with pride about their own family, yet in seven years of films the farmer has almost never been the one speaking.</w:t>
      </w:r>
    </w:p>
    <w:p>
      <w:pPr>
        <w:spacing w:after="120"/>
      </w:pPr>
      <w:r>
        <w:rPr>
          <w:rFonts w:ascii="Segoe UI" w:hAnsi="Segoe UI"/>
          <w:b w:val="0"/>
          <w:i w:val="0"/>
          <w:sz w:val="21"/>
        </w:rPr>
        <w:t>Evidence: 1,572 YouTube comments on the 18 largest Salam Kissan uploads, all read (</w:t>
      </w:r>
      <w:r>
        <w:rPr>
          <w:rFonts w:ascii="Segoe UI" w:hAnsi="Segoe UI"/>
          <w:b w:val="0"/>
          <w:i w:val="0"/>
          <w:sz w:val="21"/>
        </w:rPr>
        <w:t>comments/comment_findings.md</w:t>
      </w:r>
      <w:r>
        <w:rPr>
          <w:rFonts w:ascii="Segoe UI" w:hAnsi="Segoe UI"/>
          <w:b w:val="0"/>
          <w:i w:val="0"/>
          <w:sz w:val="21"/>
        </w:rPr>
        <w:t>), plus the archive.</w:t>
      </w:r>
    </w:p>
    <w:p>
      <w:pPr>
        <w:pStyle w:val="ListBullet"/>
        <w:spacing w:after="60"/>
      </w:pPr>
      <w:r>
        <w:rPr>
          <w:rFonts w:ascii="Segoe UI" w:hAnsi="Segoe UI"/>
          <w:b w:val="0"/>
          <w:i w:val="0"/>
          <w:sz w:val="21"/>
        </w:rPr>
        <w:t>"I feel proud because my  father is farmer." (2019 anthem, 123 likes: the most-liked comment on that film)</w:t>
      </w:r>
    </w:p>
    <w:p>
      <w:pPr>
        <w:pStyle w:val="ListBullet"/>
        <w:spacing w:after="60"/>
      </w:pPr>
      <w:r>
        <w:rPr>
          <w:rFonts w:ascii="Segoe UI" w:hAnsi="Segoe UI"/>
          <w:b w:val="0"/>
          <w:i w:val="0"/>
          <w:sz w:val="21"/>
        </w:rPr>
        <w:t>"I'm daughter of farmer. My grandfather was a farmer. And I'm proud of it." (2019)</w:t>
      </w:r>
    </w:p>
    <w:p>
      <w:pPr>
        <w:pStyle w:val="ListBullet"/>
        <w:spacing w:after="60"/>
      </w:pPr>
      <w:r>
        <w:rPr>
          <w:rFonts w:ascii="Segoe UI" w:hAnsi="Segoe UI"/>
          <w:b w:val="0"/>
          <w:i w:val="0"/>
          <w:sz w:val="21"/>
        </w:rPr>
        <w:t>"We love kissan because my father is farmer  Wo mehnat krta hn or ham aj parh raha hn" (2023). Our translation of the Urdu: "he works hard and today we are studying".</w:t>
      </w:r>
    </w:p>
    <w:p>
      <w:pPr>
        <w:pStyle w:val="ListBullet"/>
        <w:spacing w:after="60"/>
      </w:pPr>
      <w:r>
        <w:rPr>
          <w:rFonts w:ascii="Segoe UI" w:hAnsi="Segoe UI"/>
          <w:b w:val="0"/>
          <w:i w:val="0"/>
          <w:sz w:val="21"/>
        </w:rPr>
        <w:t xml:space="preserve">The tension, from the archive: a farmer speaks in </w:t>
      </w:r>
      <w:r>
        <w:rPr>
          <w:rFonts w:ascii="Segoe UI" w:hAnsi="Segoe UI"/>
          <w:b/>
          <w:i w:val="0"/>
          <w:sz w:val="21"/>
        </w:rPr>
        <w:t>9 of 76</w:t>
      </w:r>
      <w:r>
        <w:rPr>
          <w:rFonts w:ascii="Segoe UI" w:hAnsi="Segoe UI"/>
          <w:b w:val="0"/>
          <w:i w:val="0"/>
          <w:sz w:val="21"/>
        </w:rPr>
        <w:t xml:space="preserve"> Salam Kissan uploads, while celebrities and politicians speak in 30 (</w:t>
      </w:r>
      <w:r>
        <w:rPr>
          <w:rFonts w:ascii="Segoe UI" w:hAnsi="Segoe UI"/>
          <w:b w:val="0"/>
          <w:i w:val="0"/>
          <w:sz w:val="21"/>
        </w:rPr>
        <w:t>archive/archive_findings.md</w:t>
      </w:r>
      <w:r>
        <w:rPr>
          <w:rFonts w:ascii="Segoe UI" w:hAnsi="Segoe UI"/>
          <w:b w:val="0"/>
          <w:i w:val="0"/>
          <w:sz w:val="21"/>
        </w:rPr>
        <w:t>).</w:t>
      </w:r>
    </w:p>
    <w:p>
      <w:pPr>
        <w:spacing w:after="120"/>
      </w:pPr>
      <w:r>
        <w:rPr>
          <w:rFonts w:ascii="Segoe UI" w:hAnsi="Segoe UI"/>
          <w:b w:val="0"/>
          <w:i w:val="0"/>
          <w:sz w:val="21"/>
        </w:rPr>
        <w:t>Limits:</w:t>
      </w:r>
    </w:p>
    <w:p>
      <w:pPr>
        <w:pStyle w:val="ListBullet"/>
        <w:spacing w:after="60"/>
      </w:pPr>
      <w:r>
        <w:rPr>
          <w:rFonts w:ascii="Segoe UI" w:hAnsi="Segoe UI"/>
          <w:b w:val="0"/>
          <w:i w:val="0"/>
          <w:sz w:val="21"/>
        </w:rPr>
        <w:t>The commenters are self-selected, on brand uploads.</w:t>
      </w:r>
    </w:p>
    <w:p>
      <w:pPr>
        <w:pStyle w:val="ListBullet"/>
        <w:spacing w:after="60"/>
      </w:pPr>
      <w:r>
        <w:rPr>
          <w:rFonts w:ascii="Segoe UI" w:hAnsi="Segoe UI"/>
          <w:b w:val="0"/>
          <w:i w:val="0"/>
          <w:sz w:val="21"/>
        </w:rPr>
        <w:t>The self-descriptions are quoted as signal, not counted.</w:t>
      </w:r>
    </w:p>
    <w:p>
      <w:pPr>
        <w:pStyle w:val="ListBullet"/>
        <w:spacing w:after="60"/>
      </w:pPr>
      <w:r>
        <w:rPr>
          <w:rFonts w:ascii="Segoe UI" w:hAnsi="Segoe UI"/>
          <w:b w:val="0"/>
          <w:i w:val="0"/>
          <w:sz w:val="21"/>
        </w:rPr>
        <w:t>The corpus can't say how many commenters are farmers, how old they are, or where they live.</w:t>
      </w:r>
    </w:p>
    <w:p>
      <w:pPr>
        <w:spacing w:after="120"/>
      </w:pPr>
      <w:r>
        <w:rPr>
          <w:rFonts w:ascii="Segoe UI" w:hAnsi="Segoe UI"/>
          <w:b w:val="0"/>
          <w:i w:val="0"/>
          <w:sz w:val="21"/>
        </w:rPr>
        <w:t>Candidates considered:</w:t>
      </w:r>
    </w:p>
    <w:p>
      <w:pPr>
        <w:pStyle w:val="ListBullet"/>
        <w:spacing w:after="60"/>
      </w:pPr>
      <w:r>
        <w:rPr>
          <w:rFonts w:ascii="Segoe UI" w:hAnsi="Segoe UI"/>
          <w:b w:val="0"/>
          <w:i w:val="0"/>
          <w:sz w:val="21"/>
        </w:rPr>
        <w:t>"Farmers are saluted once a year but want to be valued every day." It's supported by "کاش اس ملک میں کسان کی قدر ہوتی" (38 likes) and "We need to make this permanent not temporary." (87 likes). But complaints are 19 of 1,516 comments, too thin to lead.</w:t>
      </w:r>
    </w:p>
    <w:p>
      <w:pPr>
        <w:pStyle w:val="ListBullet"/>
        <w:spacing w:after="60"/>
      </w:pPr>
      <w:r>
        <w:rPr>
          <w:rFonts w:ascii="Segoe UI" w:hAnsi="Segoe UI"/>
          <w:b w:val="0"/>
          <w:i w:val="0"/>
          <w:sz w:val="21"/>
        </w:rPr>
        <w:t>"People respond to the song, not the salute." There are 103 music comments. It's true, but it's about execution, so it's kept for media principles.</w:t>
      </w:r>
    </w:p>
    <w:p>
      <w:pPr>
        <w:pStyle w:val="Heading1"/>
      </w:pPr>
      <w:r>
        <w:rPr>
          <w:rFonts w:ascii="Segoe UI" w:hAnsi="Segoe UI"/>
          <w:b/>
          <w:i w:val="0"/>
          <w:color w:val="2E2B6F"/>
          <w:sz w:val="32"/>
        </w:rPr>
        <w:t>CATEGORY INSIGHT: distinctiveness</w:t>
      </w:r>
    </w:p>
    <w:p>
      <w:pPr>
        <w:spacing w:after="120"/>
      </w:pPr>
      <w:r>
        <w:rPr>
          <w:rFonts w:ascii="Segoe UI" w:hAnsi="Segoe UI"/>
          <w:b/>
          <w:i w:val="0"/>
          <w:sz w:val="21"/>
        </w:rPr>
        <w:t>Kissan Day has become a December salute any brand can post, even under the name "Salam Kissan", and the one brand moving toward the farmer's own voice is Syngenta, with #MaiKisanHun.</w:t>
      </w:r>
    </w:p>
    <w:p>
      <w:pPr>
        <w:spacing w:after="120"/>
      </w:pPr>
      <w:r>
        <w:rPr>
          <w:rFonts w:ascii="Segoe UI" w:hAnsi="Segoe UI"/>
          <w:b w:val="0"/>
          <w:i w:val="0"/>
          <w:sz w:val="21"/>
        </w:rPr>
        <w:t>Evidence: a YouTube search of 7 queries and 254 videos, with 36 non-Sarsabz uploads read (</w:t>
      </w:r>
      <w:r>
        <w:rPr>
          <w:rFonts w:ascii="Segoe UI" w:hAnsi="Segoe UI"/>
          <w:b w:val="0"/>
          <w:i w:val="0"/>
          <w:sz w:val="21"/>
        </w:rPr>
        <w:t>scan/scan_findings.md</w:t>
      </w:r>
      <w:r>
        <w:rPr>
          <w:rFonts w:ascii="Segoe UI" w:hAnsi="Segoe UI"/>
          <w:b w:val="0"/>
          <w:i w:val="0"/>
          <w:sz w:val="21"/>
        </w:rPr>
        <w:t>).</w:t>
      </w:r>
    </w:p>
    <w:p>
      <w:pPr>
        <w:pStyle w:val="ListBullet"/>
        <w:spacing w:after="60"/>
      </w:pPr>
      <w:r>
        <w:rPr>
          <w:rFonts w:ascii="Segoe UI" w:hAnsi="Segoe UI"/>
          <w:b/>
          <w:i w:val="0"/>
          <w:sz w:val="21"/>
        </w:rPr>
        <w:t>Sarsabz share:</w:t>
      </w:r>
      <w:r>
        <w:rPr>
          <w:rFonts w:ascii="Segoe UI" w:hAnsi="Segoe UI"/>
          <w:b w:val="0"/>
          <w:i w:val="0"/>
          <w:sz w:val="21"/>
        </w:rPr>
        <w:t xml:space="preserve"> 43 of the 168 search results titled for the day or Salam Kissan.</w:t>
      </w:r>
    </w:p>
    <w:p>
      <w:pPr>
        <w:pStyle w:val="ListBullet"/>
        <w:spacing w:after="60"/>
      </w:pPr>
      <w:r>
        <w:rPr>
          <w:rFonts w:ascii="Segoe UI" w:hAnsi="Segoe UI"/>
          <w:b/>
          <w:i w:val="0"/>
          <w:sz w:val="21"/>
        </w:rPr>
        <w:t>Borrowed name:</w:t>
      </w:r>
      <w:r>
        <w:rPr>
          <w:rFonts w:ascii="Segoe UI" w:hAnsi="Segoe UI"/>
          <w:b w:val="0"/>
          <w:i w:val="0"/>
          <w:sz w:val="21"/>
        </w:rPr>
        <w:t xml:space="preserve"> JPL Pakistan (2020) and Rizq Foods (2025) title their videos "Salam Kissan" / "Salam Kisan".</w:t>
      </w:r>
    </w:p>
    <w:p>
      <w:pPr>
        <w:pStyle w:val="ListBullet"/>
        <w:spacing w:after="60"/>
      </w:pPr>
      <w:r>
        <w:rPr>
          <w:rFonts w:ascii="Segoe UI" w:hAnsi="Segoe UI"/>
          <w:b/>
          <w:i w:val="0"/>
          <w:sz w:val="21"/>
        </w:rPr>
        <w:t>Syngenta Pakistan</w:t>
      </w:r>
      <w:r>
        <w:rPr>
          <w:rFonts w:ascii="Segoe UI" w:hAnsi="Segoe UI"/>
          <w:b w:val="0"/>
          <w:i w:val="0"/>
          <w:sz w:val="21"/>
        </w:rPr>
        <w:t xml:space="preserve"> posted December films in two years:</w:t>
      </w:r>
    </w:p>
    <w:p>
      <w:pPr>
        <w:spacing w:after="120"/>
      </w:pPr>
      <w:r>
        <w:rPr>
          <w:rFonts w:ascii="Segoe UI" w:hAnsi="Segoe UI"/>
          <w:b w:val="0"/>
          <w:i w:val="0"/>
          <w:sz w:val="21"/>
        </w:rPr>
        <w:t>- 2023, tagged #MaiKisanHun (our translation: "I am a farmer") - 2024, titled "کسان کا عالمی دن" (our translation: "world farmers' day")</w:t>
      </w:r>
    </w:p>
    <w:p>
      <w:pPr>
        <w:spacing w:after="120"/>
      </w:pPr>
      <w:r>
        <w:rPr>
          <w:rFonts w:ascii="Segoe UI" w:hAnsi="Segoe UI"/>
          <w:b w:val="0"/>
          <w:i w:val="0"/>
          <w:sz w:val="21"/>
        </w:rPr>
        <w:t>The films weren't watched, so how far they give the farmer a voice is unverified.</w:t>
      </w:r>
    </w:p>
    <w:p>
      <w:pPr>
        <w:pStyle w:val="ListBullet"/>
        <w:spacing w:after="60"/>
      </w:pPr>
      <w:r>
        <w:rPr>
          <w:rFonts w:ascii="Segoe UI" w:hAnsi="Segoe UI"/>
          <w:b/>
          <w:i w:val="0"/>
          <w:sz w:val="21"/>
        </w:rPr>
        <w:t>The critic:</w:t>
      </w:r>
      <w:r>
        <w:rPr>
          <w:rFonts w:ascii="Segoe UI" w:hAnsi="Segoe UI"/>
          <w:b w:val="0"/>
          <w:i w:val="0"/>
          <w:sz w:val="21"/>
        </w:rPr>
        <w:t xml:space="preserve"> "18 december kisan day sirf tv show per  kisan Haqeeqat main rull gia pakistan ka kisan" (DIGITAL KISAN Pakistan, 2022). Our translation: "Kissan Day is only on TV shows; in reality Pakistan's farmer is ruined".</w:t>
      </w:r>
    </w:p>
    <w:p>
      <w:pPr>
        <w:pStyle w:val="ListBullet"/>
        <w:spacing w:after="60"/>
      </w:pPr>
      <w:r>
        <w:rPr>
          <w:rFonts w:ascii="Segoe UI" w:hAnsi="Segoe UI"/>
          <w:b/>
          <w:i w:val="0"/>
          <w:sz w:val="21"/>
        </w:rPr>
        <w:t>FFC and Engro:</w:t>
      </w:r>
      <w:r>
        <w:rPr>
          <w:rFonts w:ascii="Segoe UI" w:hAnsi="Segoe UI"/>
          <w:b w:val="0"/>
          <w:i w:val="0"/>
          <w:sz w:val="21"/>
        </w:rPr>
        <w:t xml:space="preserve"> no Kissan Day campaign found on YouTube or in web search. TikTok and Facebook weren't covered.</w:t>
      </w:r>
    </w:p>
    <w:p>
      <w:pPr>
        <w:pStyle w:val="Heading1"/>
      </w:pPr>
      <w:r>
        <w:rPr>
          <w:rFonts w:ascii="Segoe UI" w:hAnsi="Segoe UI"/>
          <w:b/>
          <w:i w:val="0"/>
          <w:color w:val="2E2B6F"/>
          <w:sz w:val="32"/>
        </w:rPr>
        <w:t>BRAND INSIGHT: ownership · PROVISIONAL</w:t>
      </w:r>
    </w:p>
    <w:p>
      <w:pPr>
        <w:spacing w:after="120"/>
      </w:pPr>
      <w:r>
        <w:rPr>
          <w:rFonts w:ascii="Segoe UI" w:hAnsi="Segoe UI"/>
          <w:b/>
          <w:i w:val="0"/>
          <w:sz w:val="21"/>
        </w:rPr>
        <w:t>Sarsabz gave Pakistan its Kissan Day, but the day now travels without the brand: it's reported under "Fatima Group" or no name at all, while Sarsabz's own output lives in one month and has thinned since 2023.</w:t>
      </w:r>
    </w:p>
    <w:p>
      <w:pPr>
        <w:spacing w:after="120"/>
      </w:pPr>
      <w:r>
        <w:rPr>
          <w:rFonts w:ascii="Segoe UI" w:hAnsi="Segoe UI"/>
          <w:b w:val="0"/>
          <w:i w:val="0"/>
          <w:sz w:val="21"/>
        </w:rPr>
        <w:t>Evidence:</w:t>
      </w:r>
    </w:p>
    <w:p>
      <w:pPr>
        <w:pStyle w:val="ListBullet"/>
        <w:spacing w:after="60"/>
      </w:pPr>
      <w:r>
        <w:rPr>
          <w:rFonts w:ascii="Segoe UI" w:hAnsi="Segoe UI"/>
          <w:b/>
          <w:i w:val="0"/>
          <w:sz w:val="21"/>
        </w:rPr>
        <w:t>The brief (p12):</w:t>
      </w:r>
      <w:r>
        <w:rPr>
          <w:rFonts w:ascii="Segoe UI" w:hAnsi="Segoe UI"/>
          <w:b w:val="0"/>
          <w:i w:val="0"/>
          <w:sz w:val="21"/>
        </w:rPr>
        <w:t xml:space="preserve"> Salam Kissan began in 2019, and the 2026 ask includes "strengthening our ownership of the cause".</w:t>
      </w:r>
    </w:p>
    <w:p>
      <w:pPr>
        <w:pStyle w:val="ListBullet"/>
        <w:spacing w:after="60"/>
      </w:pPr>
      <w:r>
        <w:rPr>
          <w:rFonts w:ascii="Segoe UI" w:hAnsi="Segoe UI"/>
          <w:b/>
          <w:i w:val="0"/>
          <w:sz w:val="21"/>
        </w:rPr>
        <w:t>The Nation, 19 Dec 2024:</w:t>
      </w:r>
    </w:p>
    <w:p>
      <w:pPr>
        <w:spacing w:after="120"/>
      </w:pPr>
      <w:r>
        <w:rPr>
          <w:rFonts w:ascii="Segoe UI" w:hAnsi="Segoe UI"/>
          <w:b w:val="0"/>
          <w:i w:val="0"/>
          <w:sz w:val="21"/>
        </w:rPr>
        <w:t>- The 5th National Farmers' Day was observed by the Kashtkar Dost Foundation and Kissan Ittehad. - It credits "Fatima Group" for proposing the day. - Neither Sarsabz nor Salam Kissan is mentioned.</w:t>
      </w:r>
    </w:p>
    <w:p>
      <w:pPr>
        <w:pStyle w:val="ListBullet"/>
        <w:spacing w:after="60"/>
      </w:pPr>
      <w:r>
        <w:rPr>
          <w:rFonts w:ascii="Segoe UI" w:hAnsi="Segoe UI"/>
          <w:b/>
          <w:i w:val="0"/>
          <w:sz w:val="21"/>
        </w:rPr>
        <w:t>The archive:</w:t>
      </w:r>
    </w:p>
    <w:p>
      <w:pPr>
        <w:spacing w:after="120"/>
      </w:pPr>
      <w:r>
        <w:rPr>
          <w:rFonts w:ascii="Segoe UI" w:hAnsi="Segoe UI"/>
          <w:b w:val="0"/>
          <w:i w:val="0"/>
          <w:sz w:val="21"/>
        </w:rPr>
        <w:t>- 60 of 76 uploads (79%) fall between 1 Dec and 15 Jan. - 2024 had no anthem-length film, only two 15-second farmer salutes and an event recap. - In 2025, five uploads were 3D/AI-animated farmers.</w:t>
      </w:r>
    </w:p>
    <w:p>
      <w:pPr>
        <w:pStyle w:val="ListBullet"/>
        <w:spacing w:after="60"/>
      </w:pPr>
      <w:r>
        <w:rPr>
          <w:rFonts w:ascii="Segoe UI" w:hAnsi="Segoe UI"/>
          <w:b/>
          <w:i w:val="0"/>
          <w:sz w:val="21"/>
        </w:rPr>
        <w:t>The comments:</w:t>
      </w:r>
      <w:r>
        <w:rPr>
          <w:rFonts w:ascii="Segoe UI" w:hAnsi="Segoe UI"/>
          <w:b w:val="0"/>
          <w:i w:val="0"/>
          <w:sz w:val="21"/>
        </w:rPr>
        <w:t xml:space="preserve"> the eight 2025 uploads drew 61 audience comments between them, 35 of them from four accounts.</w:t>
      </w:r>
    </w:p>
    <w:p>
      <w:pPr>
        <w:spacing w:after="120"/>
      </w:pPr>
      <w:r>
        <w:rPr>
          <w:rFonts w:ascii="Segoe UI" w:hAnsi="Segoe UI"/>
          <w:b w:val="0"/>
          <w:i w:val="0"/>
          <w:sz w:val="21"/>
        </w:rPr>
        <w:t>It's provisional for two reasons. The brief's awards and TikTok results (p9-10) can't be checked without logging in. And no brand-health data on Salam Kissan awareness or attribution was supplied.</w:t>
      </w:r>
    </w:p>
    <w:p>
      <w:pPr>
        <w:pStyle w:val="Heading1"/>
      </w:pPr>
      <w:r>
        <w:rPr>
          <w:rFonts w:ascii="Segoe UI" w:hAnsi="Segoe UI"/>
          <w:b/>
          <w:i w:val="0"/>
          <w:color w:val="2E2B6F"/>
          <w:sz w:val="32"/>
        </w:rPr>
        <w:t>CHANNEL INSIGHT</w:t>
      </w:r>
    </w:p>
    <w:p>
      <w:pPr>
        <w:spacing w:after="120"/>
      </w:pPr>
      <w:r>
        <w:rPr>
          <w:rFonts w:ascii="Segoe UI" w:hAnsi="Segoe UI"/>
          <w:b/>
          <w:i w:val="0"/>
          <w:sz w:val="21"/>
        </w:rPr>
        <w:t>The response comes on the long anthem films and when creators send their audiences, not on shorts.</w:t>
      </w:r>
    </w:p>
    <w:p>
      <w:pPr>
        <w:pStyle w:val="ListBullet"/>
        <w:spacing w:after="60"/>
      </w:pPr>
      <w:r>
        <w:rPr>
          <w:rFonts w:ascii="Segoe UI" w:hAnsi="Segoe UI"/>
          <w:b w:val="0"/>
          <w:i w:val="0"/>
          <w:sz w:val="21"/>
        </w:rPr>
        <w:t>The 2019, 2021, 2022 and 2023 anthems drew 1,422 of the 1,572 comments.</w:t>
      </w:r>
    </w:p>
    <w:p>
      <w:pPr>
        <w:pStyle w:val="ListBullet"/>
        <w:spacing w:after="60"/>
      </w:pPr>
      <w:r>
        <w:rPr>
          <w:rFonts w:ascii="Segoe UI" w:hAnsi="Segoe UI"/>
          <w:b w:val="0"/>
          <w:i w:val="0"/>
          <w:sz w:val="21"/>
        </w:rPr>
        <w:t>In 2023, 24 commenters said they came from the Ducky Bhai or Shehr Main Dehat vlogs (names as commenters spell them vary).</w:t>
      </w:r>
    </w:p>
    <w:p>
      <w:pPr>
        <w:pStyle w:val="ListBullet"/>
        <w:spacing w:after="60"/>
      </w:pPr>
      <w:r>
        <w:rPr>
          <w:rFonts w:ascii="Segoe UI" w:hAnsi="Segoe UI"/>
          <w:b w:val="0"/>
          <w:i w:val="0"/>
          <w:sz w:val="21"/>
        </w:rPr>
        <w:t>The eight 2025 uploads drew 61.</w:t>
      </w:r>
    </w:p>
    <w:p>
      <w:pPr>
        <w:pStyle w:val="ListBullet"/>
        <w:spacing w:after="60"/>
      </w:pPr>
      <w:r>
        <w:rPr>
          <w:rFonts w:ascii="Segoe UI" w:hAnsi="Segoe UI"/>
          <w:b w:val="0"/>
          <w:i w:val="0"/>
          <w:sz w:val="21"/>
        </w:rPr>
        <w:t>Views aren't used, because brand-channel views are mostly paid.</w:t>
      </w:r>
    </w:p>
    <w:p>
      <w:r>
        <w:br w:type="page"/>
      </w:r>
    </w:p>
    <w:p>
      <w:pPr>
        <w:pStyle w:val="Heading1"/>
      </w:pPr>
      <w:r>
        <w:rPr>
          <w:rFonts w:ascii="Segoe UI" w:hAnsi="Segoe UI"/>
          <w:b/>
          <w:i w:val="0"/>
          <w:color w:val="2E2B6F"/>
          <w:sz w:val="32"/>
        </w:rPr>
        <w:t>THE BIG IDEA</w:t>
      </w:r>
    </w:p>
    <w:p>
      <w:pPr>
        <w:spacing w:after="120"/>
      </w:pPr>
      <w:r>
        <w:rPr>
          <w:rFonts w:ascii="Segoe UI" w:hAnsi="Segoe UI"/>
          <w:b/>
          <w:i w:val="0"/>
          <w:sz w:val="21"/>
        </w:rPr>
        <w:t>Salam Kissan gets its reply: for the first time, the farmer answers Pakistan's salute in his own voice, through his own family.</w:t>
      </w:r>
    </w:p>
    <w:p>
      <w:pPr>
        <w:spacing w:after="120"/>
      </w:pPr>
      <w:r>
        <w:rPr>
          <w:rFonts w:ascii="Segoe UI" w:hAnsi="Segoe UI"/>
          <w:b w:val="0"/>
          <w:i w:val="0"/>
          <w:sz w:val="21"/>
        </w:rPr>
        <w:t>Pakistan has saluted the farmer for seven years. In 2026 the salute becomes a conversation. Farmers and their children answer: what the work is, what it costs, what it gives the country. Sarsabz started the salute, and now it hands over the microphone.</w:t>
      </w:r>
    </w:p>
    <w:p>
      <w:pPr>
        <w:spacing w:after="120"/>
      </w:pPr>
      <w:r>
        <w:rPr>
          <w:rFonts w:ascii="Segoe UI" w:hAnsi="Segoe UI"/>
          <w:b/>
          <w:i w:val="0"/>
          <w:sz w:val="21"/>
        </w:rPr>
        <w:t>STRATEGY:</w:t>
      </w:r>
      <w:r>
        <w:rPr>
          <w:rFonts w:ascii="Segoe UI" w:hAnsi="Segoe UI"/>
          <w:b w:val="0"/>
          <w:i w:val="0"/>
          <w:sz w:val="21"/>
        </w:rPr>
        <w:t xml:space="preserve"> Re-frame Salam Kissan from a December tribute </w:t>
      </w:r>
      <w:r>
        <w:rPr>
          <w:rFonts w:ascii="Segoe UI" w:hAnsi="Segoe UI"/>
          <w:b w:val="0"/>
          <w:i/>
          <w:sz w:val="21"/>
        </w:rPr>
        <w:t>about</w:t>
      </w:r>
      <w:r>
        <w:rPr>
          <w:rFonts w:ascii="Segoe UI" w:hAnsi="Segoe UI"/>
          <w:b w:val="0"/>
          <w:i w:val="0"/>
          <w:sz w:val="21"/>
        </w:rPr>
        <w:t xml:space="preserve"> farmers into a year-round conversation </w:t>
      </w:r>
      <w:r>
        <w:rPr>
          <w:rFonts w:ascii="Segoe UI" w:hAnsi="Segoe UI"/>
          <w:b w:val="0"/>
          <w:i/>
          <w:sz w:val="21"/>
        </w:rPr>
        <w:t>with</w:t>
      </w:r>
      <w:r>
        <w:rPr>
          <w:rFonts w:ascii="Segoe UI" w:hAnsi="Segoe UI"/>
          <w:b w:val="0"/>
          <w:i w:val="0"/>
          <w:sz w:val="21"/>
        </w:rPr>
        <w:t xml:space="preserve"> them. Make farmers and their children the voice of every piece, and carry their answers from sowing to harvest to 18 December.</w:t>
      </w:r>
    </w:p>
    <w:p>
      <w:pPr>
        <w:spacing w:after="120"/>
      </w:pPr>
      <w:r>
        <w:rPr>
          <w:rFonts w:ascii="Segoe UI" w:hAnsi="Segoe UI"/>
          <w:b/>
          <w:i w:val="0"/>
          <w:sz w:val="21"/>
        </w:rPr>
        <w:t>COMMS PLATFORM:</w:t>
      </w:r>
      <w:r>
        <w:rPr>
          <w:rFonts w:ascii="Segoe UI" w:hAnsi="Segoe UI"/>
          <w:b w:val="0"/>
          <w:i w:val="0"/>
          <w:sz w:val="21"/>
        </w:rPr>
        <w:t xml:space="preserve"> Position Sarsabz as the champion who gave the farmer his day, and now gives him his voice.</w:t>
      </w:r>
    </w:p>
    <w:p>
      <w:pPr>
        <w:spacing w:after="120"/>
      </w:pPr>
      <w:r>
        <w:rPr>
          <w:rFonts w:ascii="Segoe UI" w:hAnsi="Segoe UI"/>
          <w:b/>
          <w:i w:val="0"/>
          <w:sz w:val="21"/>
        </w:rPr>
        <w:t>Why it holds</w:t>
      </w:r>
    </w:p>
    <w:p>
      <w:pPr>
        <w:pStyle w:val="ListBullet"/>
        <w:spacing w:after="60"/>
      </w:pPr>
      <w:r>
        <w:rPr>
          <w:rFonts w:ascii="Segoe UI" w:hAnsi="Segoe UI"/>
          <w:b/>
          <w:i w:val="0"/>
          <w:sz w:val="21"/>
        </w:rPr>
        <w:t>Relevant:</w:t>
      </w:r>
      <w:r>
        <w:rPr>
          <w:rFonts w:ascii="Segoe UI" w:hAnsi="Segoe UI"/>
          <w:b w:val="0"/>
          <w:i w:val="0"/>
          <w:sz w:val="21"/>
        </w:rPr>
        <w:t xml:space="preserve"> it starts from what commenters take pride in, family and the farmer's own work, not from borrowed voices.</w:t>
      </w:r>
    </w:p>
    <w:p>
      <w:pPr>
        <w:pStyle w:val="ListBullet"/>
        <w:spacing w:after="60"/>
      </w:pPr>
      <w:r>
        <w:rPr>
          <w:rFonts w:ascii="Segoe UI" w:hAnsi="Segoe UI"/>
          <w:b/>
          <w:i w:val="0"/>
          <w:sz w:val="21"/>
        </w:rPr>
        <w:t>Distinctive:</w:t>
      </w:r>
      <w:r>
        <w:rPr>
          <w:rFonts w:ascii="Segoe UI" w:hAnsi="Segoe UI"/>
          <w:b w:val="0"/>
          <w:i w:val="0"/>
          <w:sz w:val="21"/>
        </w:rPr>
        <w:t xml:space="preserve"> it moves off the generic salute that JPL, Rizq Foods and Syngenta already post.</w:t>
      </w:r>
    </w:p>
    <w:p>
      <w:pPr>
        <w:pStyle w:val="ListBullet"/>
        <w:spacing w:after="60"/>
      </w:pPr>
      <w:r>
        <w:rPr>
          <w:rFonts w:ascii="Segoe UI" w:hAnsi="Segoe UI"/>
          <w:b/>
          <w:i w:val="0"/>
          <w:sz w:val="21"/>
        </w:rPr>
        <w:t>Ownable:</w:t>
      </w:r>
      <w:r>
        <w:rPr>
          <w:rFonts w:ascii="Segoe UI" w:hAnsi="Segoe UI"/>
          <w:b w:val="0"/>
          <w:i w:val="0"/>
          <w:sz w:val="21"/>
        </w:rPr>
        <w:t xml:space="preserve"> only the brand that started the salute can credibly hand the reply back. #MaiKisanHun is the nearest threat, so Sarsabz has to move first and stay consistent.</w:t>
      </w:r>
    </w:p>
    <w:p>
      <w:pPr>
        <w:spacing w:after="120"/>
      </w:pPr>
      <w:r>
        <w:rPr>
          <w:rFonts w:ascii="Segoe UI" w:hAnsi="Segoe UI"/>
          <w:b/>
          <w:i w:val="0"/>
          <w:sz w:val="21"/>
        </w:rPr>
        <w:t>Remove-one test</w:t>
      </w:r>
    </w:p>
    <w:p>
      <w:pPr>
        <w:pStyle w:val="ListBullet"/>
        <w:spacing w:after="60"/>
      </w:pPr>
      <w:r>
        <w:rPr>
          <w:rFonts w:ascii="Segoe UI" w:hAnsi="Segoe UI"/>
          <w:b/>
          <w:i w:val="0"/>
          <w:sz w:val="21"/>
        </w:rPr>
        <w:t>Without the consumer insight,</w:t>
      </w:r>
      <w:r>
        <w:rPr>
          <w:rFonts w:ascii="Segoe UI" w:hAnsi="Segoe UI"/>
          <w:b w:val="0"/>
          <w:i w:val="0"/>
          <w:sz w:val="21"/>
        </w:rPr>
        <w:t xml:space="preserve"> this is just a format change.</w:t>
      </w:r>
    </w:p>
    <w:p>
      <w:pPr>
        <w:pStyle w:val="ListBullet"/>
        <w:spacing w:after="60"/>
      </w:pPr>
      <w:r>
        <w:rPr>
          <w:rFonts w:ascii="Segoe UI" w:hAnsi="Segoe UI"/>
          <w:b/>
          <w:i w:val="0"/>
          <w:sz w:val="21"/>
        </w:rPr>
        <w:t>Without the category insight,</w:t>
      </w:r>
      <w:r>
        <w:rPr>
          <w:rFonts w:ascii="Segoe UI" w:hAnsi="Segoe UI"/>
          <w:b w:val="0"/>
          <w:i w:val="0"/>
          <w:sz w:val="21"/>
        </w:rPr>
        <w:t xml:space="preserve"> there's no reason to move away from an anthem that works.</w:t>
      </w:r>
    </w:p>
    <w:p>
      <w:pPr>
        <w:pStyle w:val="ListBullet"/>
        <w:spacing w:after="60"/>
      </w:pPr>
      <w:r>
        <w:rPr>
          <w:rFonts w:ascii="Segoe UI" w:hAnsi="Segoe UI"/>
          <w:b/>
          <w:i w:val="0"/>
          <w:sz w:val="21"/>
        </w:rPr>
        <w:t>Without the brand insight,</w:t>
      </w:r>
      <w:r>
        <w:rPr>
          <w:rFonts w:ascii="Segoe UI" w:hAnsi="Segoe UI"/>
          <w:b w:val="0"/>
          <w:i w:val="0"/>
          <w:sz w:val="21"/>
        </w:rPr>
        <w:t xml:space="preserve"> any brand could run "farmer voices".</w:t>
      </w:r>
    </w:p>
    <w:p>
      <w:pPr>
        <w:spacing w:after="120"/>
      </w:pPr>
      <w:r>
        <w:rPr>
          <w:rFonts w:ascii="Segoe UI" w:hAnsi="Segoe UI"/>
          <w:b/>
          <w:i w:val="0"/>
          <w:sz w:val="21"/>
        </w:rPr>
        <w:t>What it asks of Fatima</w:t>
      </w:r>
    </w:p>
    <w:p>
      <w:pPr>
        <w:pStyle w:val="ListNumber"/>
        <w:spacing w:after="60"/>
      </w:pPr>
      <w:r>
        <w:rPr>
          <w:rFonts w:ascii="Segoe UI" w:hAnsi="Segoe UI"/>
          <w:b/>
          <w:i w:val="0"/>
          <w:sz w:val="21"/>
        </w:rPr>
        <w:t>Real farmers and families on screen</w:t>
      </w:r>
      <w:r>
        <w:rPr>
          <w:rFonts w:ascii="Segoe UI" w:hAnsi="Segoe UI"/>
          <w:b w:val="0"/>
          <w:i w:val="0"/>
          <w:sz w:val="21"/>
        </w:rPr>
        <w:t>, not celebrities or AI-animated farmers.</w:t>
      </w:r>
    </w:p>
    <w:p>
      <w:pPr>
        <w:pStyle w:val="ListNumber"/>
        <w:spacing w:after="60"/>
      </w:pPr>
      <w:r>
        <w:rPr>
          <w:rFonts w:ascii="Segoe UI" w:hAnsi="Segoe UI"/>
          <w:b/>
          <w:i w:val="0"/>
          <w:sz w:val="21"/>
        </w:rPr>
        <w:t>Farmers' answers on air, complaints included.</w:t>
      </w:r>
      <w:r>
        <w:rPr>
          <w:rFonts w:ascii="Segoe UI" w:hAnsi="Segoe UI"/>
          <w:b w:val="0"/>
          <w:i w:val="0"/>
          <w:sz w:val="21"/>
        </w:rPr>
        <w:t xml:space="preserve"> They'll say what the comments already say: fertilizer supply, price, respect. Editing that out kills the idea and proves the critic ("sirf tv show") right.</w:t>
      </w:r>
    </w:p>
    <w:p>
      <w:pPr>
        <w:pStyle w:val="ListNumber"/>
        <w:spacing w:after="60"/>
      </w:pPr>
      <w:r>
        <w:rPr>
          <w:rFonts w:ascii="Segoe UI" w:hAnsi="Segoe UI"/>
          <w:b/>
          <w:i w:val="0"/>
          <w:sz w:val="21"/>
        </w:rPr>
        <w:t>The brand name kept with the day</w:t>
      </w:r>
      <w:r>
        <w:rPr>
          <w:rFonts w:ascii="Segoe UI" w:hAnsi="Segoe UI"/>
          <w:b w:val="0"/>
          <w:i w:val="0"/>
          <w:sz w:val="21"/>
        </w:rPr>
        <w:t xml:space="preserve"> in all PR and event materials (Sarsabz, Salam Kissan), not only "Fatima Group". Whether "Salam Kissan" is a registered mark is a question for Fatima's legal team; we haven't assumed it.</w:t>
      </w:r>
    </w:p>
    <w:p>
      <w:pPr>
        <w:pStyle w:val="ListNumber"/>
        <w:spacing w:after="60"/>
      </w:pPr>
      <w:r>
        <w:rPr>
          <w:rFonts w:ascii="Segoe UI" w:hAnsi="Segoe UI"/>
          <w:b/>
          <w:i w:val="0"/>
          <w:sz w:val="21"/>
        </w:rPr>
        <w:t>A campaign that runs beyond December</w:t>
      </w:r>
      <w:r>
        <w:rPr>
          <w:rFonts w:ascii="Segoe UI" w:hAnsi="Segoe UI"/>
          <w:b w:val="0"/>
          <w:i w:val="0"/>
          <w:sz w:val="21"/>
        </w:rPr>
        <w:t>, across the Rabi (Oct-Mar) and Kharif (Apr-Sep) seasons named in the brief (p6).</w:t>
      </w:r>
    </w:p>
    <w:p>
      <w:pPr>
        <w:pStyle w:val="ListNumber"/>
        <w:spacing w:after="60"/>
      </w:pPr>
      <w:r>
        <w:rPr>
          <w:rFonts w:ascii="Segoe UI" w:hAnsi="Segoe UI"/>
          <w:b/>
          <w:i w:val="0"/>
          <w:sz w:val="21"/>
        </w:rPr>
        <w:t>Organic response reported separately</w:t>
      </w:r>
      <w:r>
        <w:rPr>
          <w:rFonts w:ascii="Segoe UI" w:hAnsi="Segoe UI"/>
          <w:b w:val="0"/>
          <w:i w:val="0"/>
          <w:sz w:val="21"/>
        </w:rPr>
        <w:t xml:space="preserve"> from giveaway-driven response (the 2023 lesson).</w:t>
      </w:r>
    </w:p>
    <w:p>
      <w:pPr>
        <w:spacing w:after="120"/>
      </w:pPr>
      <w:r>
        <w:rPr>
          <w:rFonts w:ascii="Segoe UI" w:hAnsi="Segoe UI"/>
          <w:b/>
          <w:i w:val="0"/>
          <w:sz w:val="21"/>
        </w:rPr>
        <w:t>Media principles</w:t>
      </w:r>
      <w:r>
        <w:rPr>
          <w:rFonts w:ascii="Segoe UI" w:hAnsi="Segoe UI"/>
          <w:b w:val="0"/>
          <w:i w:val="0"/>
          <w:sz w:val="21"/>
        </w:rPr>
        <w:t xml:space="preserve"> (from the channel insight)</w:t>
      </w:r>
    </w:p>
    <w:p>
      <w:pPr>
        <w:pStyle w:val="ListNumber"/>
        <w:spacing w:after="60"/>
      </w:pPr>
      <w:r>
        <w:rPr>
          <w:rFonts w:ascii="Segoe UI" w:hAnsi="Segoe UI"/>
          <w:b w:val="0"/>
          <w:i w:val="0"/>
          <w:sz w:val="21"/>
        </w:rPr>
        <w:t>Keep a long anthem-scale film at the centre, because that's where the response is.</w:t>
      </w:r>
    </w:p>
    <w:p>
      <w:pPr>
        <w:pStyle w:val="ListNumber"/>
        <w:spacing w:after="60"/>
      </w:pPr>
      <w:r>
        <w:rPr>
          <w:rFonts w:ascii="Segoe UI" w:hAnsi="Segoe UI"/>
          <w:b w:val="0"/>
          <w:i w:val="0"/>
          <w:sz w:val="21"/>
        </w:rPr>
        <w:t>Use creators to carry the story to people who don't farm. 2023 showed referral traffic; whether it was paid is a question for the client.</w:t>
      </w:r>
    </w:p>
    <w:p>
      <w:pPr>
        <w:pStyle w:val="ListNumber"/>
        <w:spacing w:after="60"/>
      </w:pPr>
      <w:r>
        <w:rPr>
          <w:rFonts w:ascii="Segoe UI" w:hAnsi="Segoe UI"/>
          <w:b w:val="0"/>
          <w:i w:val="0"/>
          <w:sz w:val="21"/>
        </w:rPr>
        <w:t>Answer farmers in the comments, in their own language, and don't count contest entries as engagement.</w:t>
      </w:r>
    </w:p>
    <w:p>
      <w:pPr>
        <w:pStyle w:val="ListNumber"/>
        <w:spacing w:after="60"/>
      </w:pPr>
      <w:r>
        <w:rPr>
          <w:rFonts w:ascii="Segoe UI" w:hAnsi="Segoe UI"/>
          <w:b w:val="0"/>
          <w:i w:val="0"/>
          <w:sz w:val="21"/>
        </w:rPr>
        <w:t>Measure it with a brand-health question on who Pakistan credits for Kissan Day. The client would need to add it.</w:t>
      </w:r>
    </w:p>
    <w:p>
      <w:pPr>
        <w:spacing w:after="120"/>
      </w:pPr>
      <w:r>
        <w:rPr>
          <w:rFonts w:ascii="Segoe UI" w:hAnsi="Segoe UI"/>
          <w:b/>
          <w:i w:val="0"/>
          <w:sz w:val="21"/>
        </w:rPr>
        <w:t>Alternatives considered</w:t>
      </w:r>
    </w:p>
    <w:p>
      <w:pPr>
        <w:pStyle w:val="ListBullet"/>
        <w:spacing w:after="60"/>
      </w:pPr>
      <w:r>
        <w:rPr>
          <w:rFonts w:ascii="Segoe UI" w:hAnsi="Segoe UI"/>
          <w:b/>
          <w:i w:val="0"/>
          <w:sz w:val="21"/>
        </w:rPr>
        <w:t>"A year of the farmer"</w:t>
      </w:r>
      <w:r>
        <w:rPr>
          <w:rFonts w:ascii="Segoe UI" w:hAnsi="Segoe UI"/>
          <w:b w:val="0"/>
          <w:i w:val="0"/>
          <w:sz w:val="21"/>
        </w:rPr>
        <w:t xml:space="preserve"> (a crop-calendar platform). It answers the "beyond a single day" ask (brief p12), but it carries no consumer tension, and any agri brand could run it.</w:t>
      </w:r>
    </w:p>
    <w:p>
      <w:pPr>
        <w:pStyle w:val="ListBullet"/>
        <w:spacing w:after="60"/>
      </w:pPr>
      <w:r>
        <w:rPr>
          <w:rFonts w:ascii="Segoe UI" w:hAnsi="Segoe UI"/>
          <w:b/>
          <w:i w:val="0"/>
          <w:sz w:val="21"/>
        </w:rPr>
        <w:t>"Farmers' children as the bridge to urban youth."</w:t>
      </w:r>
      <w:r>
        <w:rPr>
          <w:rFonts w:ascii="Segoe UI" w:hAnsi="Segoe UI"/>
          <w:b w:val="0"/>
          <w:i w:val="0"/>
          <w:sz w:val="21"/>
        </w:rPr>
        <w:t xml:space="preserve"> It suits the young audience the brief names, but the corpus can't show commenters' age or location, so it rests on an assumption. It's folded into the recommended idea as the voice, not as a claim about reach.</w:t>
      </w:r>
    </w:p>
    <w:p>
      <w:pPr>
        <w:spacing w:after="120"/>
      </w:pPr>
      <w:r>
        <w:rPr>
          <w:rFonts w:ascii="Segoe UI" w:hAnsi="Segoe UI"/>
          <w:b/>
          <w:i w:val="0"/>
          <w:sz w:val="21"/>
        </w:rPr>
        <w:t>NEXT:</w:t>
      </w:r>
      <w:r>
        <w:rPr>
          <w:rFonts w:ascii="Segoe UI" w:hAnsi="Segoe UI"/>
          <w:b w:val="0"/>
          <w:i w:val="0"/>
          <w:sz w:val="21"/>
        </w:rPr>
        <w:t xml:space="preserve"> </w:t>
      </w:r>
      <w:r>
        <w:rPr>
          <w:rFonts w:ascii="Segoe UI" w:hAnsi="Segoe UI"/>
          <w:b w:val="0"/>
          <w:i w:val="0"/>
          <w:sz w:val="21"/>
        </w:rPr>
        <w:t>campaign-concept</w:t>
      </w:r>
      <w:r>
        <w:rPr>
          <w:rFonts w:ascii="Segoe UI" w:hAnsi="Segoe UI"/>
          <w:b w:val="0"/>
          <w:i w:val="0"/>
          <w:sz w:val="21"/>
        </w:rPr>
        <w:t xml:space="preserve"> → </w:t>
      </w:r>
      <w:r>
        <w:rPr>
          <w:rFonts w:ascii="Segoe UI" w:hAnsi="Segoe UI"/>
          <w:b w:val="0"/>
          <w:i w:val="0"/>
          <w:sz w:val="21"/>
        </w:rPr>
        <w:t>the_concept.md</w:t>
      </w:r>
      <w:r>
        <w:rPr>
          <w:rFonts w:ascii="Segoe UI" w:hAnsi="Segoe UI"/>
          <w:b w:val="0"/>
          <w:i w:val="0"/>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