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D3-Delta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July 12,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Resolved Defects and Inconsistency in Requirements Elicitation Document: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1.Noise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“A</w:t>
      </w:r>
      <w:r w:rsidDel="00000000" w:rsidR="00000000" w:rsidRPr="00000000">
        <w:rPr>
          <w:rtl w:val="0"/>
        </w:rPr>
        <w:t xml:space="preserve"> stakeholder is of shorter height</w:t>
      </w:r>
      <w:r w:rsidDel="00000000" w:rsidR="00000000" w:rsidRPr="00000000">
        <w:rPr>
          <w:rtl w:val="0"/>
        </w:rPr>
        <w:t xml:space="preserve">” from stakeholder identification.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Resolved Defects and Inconsistency in Vision Document: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1.Noise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statement “</w:t>
      </w:r>
      <w:r w:rsidDel="00000000" w:rsidR="00000000" w:rsidRPr="00000000">
        <w:rPr>
          <w:rtl w:val="0"/>
        </w:rPr>
        <w:t xml:space="preserve">Keeping the environment safe and clean</w:t>
      </w:r>
      <w:r w:rsidDel="00000000" w:rsidR="00000000" w:rsidRPr="00000000">
        <w:rPr>
          <w:rtl w:val="0"/>
        </w:rPr>
        <w:t xml:space="preserve">” from Vision Document Section 4.3 </w:t>
      </w:r>
      <w:r w:rsidDel="00000000" w:rsidR="00000000" w:rsidRPr="00000000">
        <w:rPr>
          <w:rtl w:val="0"/>
        </w:rPr>
        <w:t xml:space="preserve">Need of Environmental considerations.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2.Terminology Clash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terminology “ecosystem” into “system platform” in Vision Document Section 3.2 User Environment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3.Terminology Clash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terminology “owner”, “homeowner”, “family”, “family and pets”, “home members” into “homeowner and their family members” throughout Vision Document.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“home users”, “people”, “you”, “the user” and “the users” into “users” throughout Vision Document.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4.Designation Clash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“Receives temporary and limited access to home features like one time access key, internal system status , maintenance status etc.” into “Receives daliy limited access to home features like one time access key, internal system status , maintenance status etc.” in Vision Document Section 3.1 Resposibilities of Temporary Users.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“Given access to some house services but not all. Receives temporary access to features on a need basis.” into “Given access to some house services but not all. Receives monthly access to features on a need basis.” in Vision Document Section 3.1 Resposibilities of Secondary Users.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July 17,2020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Resolved Risks and Introduced New Requirements: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the sensitive information which is stored should be encrypted.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the sensors should be checked every year by an expert.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will send reminders to the homeowner that he/she needs to have the sensors checked otherwise there is no guarantee that security and safety features will be working properly.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network firewall should be installed to prevent hackers from taking control of the devices.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password of home internet should be encrypted to prevent hackers even if they bypass the firewall.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ask the user to do a  combination of different gestures in order to access the system. For example smiling and raising his/her eyebrows at the same time.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should encrypt all the data before uploading to the cloud.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Security features should have a backup battery and be able to work without the internet.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Cameras should be able to detect fire using live image recognition to identify actual fire.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Introduce the requirement that the system will prompt the user to remove masks, hats, gloves and glasses before using any biometric system which will help reduce the risk likelihood.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should invoke a fingerprint recognition system for identification when facial recognition is failed three times.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Keep backup features for time critical operations that are reliable and can be handled both manually by users and automatically by system.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Device firmware should be updated regularly.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the devices should have a rollback update feature that undo changes if they are not compatible with the system.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