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BDF7D" w14:textId="0F9A2E60" w:rsidR="00855E35" w:rsidRDefault="00855E35" w:rsidP="000E333D">
      <w:pPr>
        <w:bidi/>
        <w:rPr>
          <w:rFonts w:cs="B Nazanin"/>
          <w:rtl/>
          <w:lang w:bidi="fa-IR"/>
        </w:rPr>
      </w:pPr>
      <w:r>
        <w:rPr>
          <w:rFonts w:cs="B Nazanin" w:hint="cs"/>
          <w:rtl/>
          <w:lang w:bidi="fa-IR"/>
        </w:rPr>
        <w:t>مشخصات پردازنده طراحی شده به شرح زیر می باشد:</w:t>
      </w:r>
    </w:p>
    <w:p w14:paraId="60B1F96C" w14:textId="7A9DCB18" w:rsidR="00855E35" w:rsidRDefault="00855E35" w:rsidP="00855E35">
      <w:pPr>
        <w:pStyle w:val="ListParagraph"/>
        <w:numPr>
          <w:ilvl w:val="0"/>
          <w:numId w:val="1"/>
        </w:numPr>
        <w:bidi/>
        <w:rPr>
          <w:rFonts w:cs="B Nazanin"/>
          <w:lang w:bidi="fa-IR"/>
        </w:rPr>
      </w:pPr>
      <w:r>
        <w:rPr>
          <w:rFonts w:cs="B Nazanin" w:hint="cs"/>
          <w:rtl/>
          <w:lang w:bidi="fa-IR"/>
        </w:rPr>
        <w:t>این پردازنده از کلمات ۴ بایتی پشتیبانی میکند</w:t>
      </w:r>
    </w:p>
    <w:p w14:paraId="1F93959B" w14:textId="23EDFC98" w:rsidR="00855E35" w:rsidRDefault="00855E35" w:rsidP="00855E35">
      <w:pPr>
        <w:pStyle w:val="ListParagraph"/>
        <w:numPr>
          <w:ilvl w:val="0"/>
          <w:numId w:val="1"/>
        </w:numPr>
        <w:bidi/>
        <w:rPr>
          <w:rFonts w:cs="B Nazanin"/>
          <w:lang w:bidi="fa-IR"/>
        </w:rPr>
      </w:pPr>
      <w:r>
        <w:rPr>
          <w:rFonts w:cs="B Nazanin" w:hint="cs"/>
          <w:rtl/>
          <w:lang w:bidi="fa-IR"/>
        </w:rPr>
        <w:t xml:space="preserve">در این پردازنده از یک حافظه با ظرفیت </w:t>
      </w:r>
      <w:r>
        <w:rPr>
          <w:rFonts w:cs="B Nazanin"/>
          <w:lang w:bidi="fa-IR"/>
        </w:rPr>
        <w:t>2kB</w:t>
      </w:r>
      <w:r>
        <w:rPr>
          <w:rFonts w:cs="B Nazanin" w:hint="cs"/>
          <w:rtl/>
          <w:lang w:bidi="fa-IR"/>
        </w:rPr>
        <w:t xml:space="preserve"> استفاده می گردد</w:t>
      </w:r>
    </w:p>
    <w:p w14:paraId="2991BAE1" w14:textId="0C254F8A" w:rsidR="00855E35" w:rsidRDefault="00855E35" w:rsidP="00855E35">
      <w:pPr>
        <w:pStyle w:val="ListParagraph"/>
        <w:numPr>
          <w:ilvl w:val="0"/>
          <w:numId w:val="1"/>
        </w:numPr>
        <w:bidi/>
        <w:rPr>
          <w:rFonts w:cs="B Nazanin"/>
          <w:lang w:bidi="fa-IR"/>
        </w:rPr>
      </w:pPr>
      <w:r>
        <w:rPr>
          <w:rFonts w:cs="B Nazanin" w:hint="cs"/>
          <w:rtl/>
          <w:lang w:bidi="fa-IR"/>
        </w:rPr>
        <w:t>۴ رجیستر ۵۱۲ بیتی ( یا ۱۶ کلمه ای ) در این پردازنده موجود می باشد که با اندیس های ۰۰ تا ۱۱ شماره گذاری شده اند.</w:t>
      </w:r>
    </w:p>
    <w:p w14:paraId="70BB712B" w14:textId="2CE88DE4" w:rsidR="00855E35" w:rsidRDefault="00855E35" w:rsidP="00855E35">
      <w:pPr>
        <w:bidi/>
        <w:rPr>
          <w:rFonts w:cs="B Nazanin"/>
          <w:rtl/>
          <w:lang w:bidi="fa-IR"/>
        </w:rPr>
      </w:pPr>
      <w:r>
        <w:rPr>
          <w:rFonts w:cs="B Nazanin" w:hint="cs"/>
          <w:rtl/>
          <w:lang w:bidi="fa-IR"/>
        </w:rPr>
        <w:t>در این پردازنده از ۴ نوع دستور پشتیبانی میگردد:</w:t>
      </w:r>
    </w:p>
    <w:p w14:paraId="41DF5443" w14:textId="5CD7416E" w:rsidR="00855E35" w:rsidRDefault="00855E35" w:rsidP="00855E35">
      <w:pPr>
        <w:pStyle w:val="ListParagraph"/>
        <w:numPr>
          <w:ilvl w:val="0"/>
          <w:numId w:val="2"/>
        </w:numPr>
        <w:bidi/>
        <w:rPr>
          <w:rFonts w:cs="B Nazanin"/>
          <w:lang w:bidi="fa-IR"/>
        </w:rPr>
      </w:pPr>
      <w:r>
        <w:rPr>
          <w:rFonts w:cs="B Nazanin" w:hint="cs"/>
          <w:rtl/>
          <w:lang w:bidi="fa-IR"/>
        </w:rPr>
        <w:t xml:space="preserve">دستور </w:t>
      </w:r>
      <w:r>
        <w:rPr>
          <w:rFonts w:cs="B Nazanin"/>
          <w:lang w:bidi="fa-IR"/>
        </w:rPr>
        <w:t>load</w:t>
      </w:r>
      <w:r>
        <w:rPr>
          <w:rFonts w:cs="B Nazanin" w:hint="cs"/>
          <w:rtl/>
          <w:lang w:bidi="fa-IR"/>
        </w:rPr>
        <w:t>: ۱۶ کلمه از حافظه را به صورت موازی در یک رجیستر ذخیره میکند</w:t>
      </w:r>
    </w:p>
    <w:p w14:paraId="1FB265AA" w14:textId="05D391D5" w:rsidR="00855E35" w:rsidRDefault="00855E35" w:rsidP="00855E35">
      <w:pPr>
        <w:pStyle w:val="ListParagraph"/>
        <w:numPr>
          <w:ilvl w:val="0"/>
          <w:numId w:val="2"/>
        </w:numPr>
        <w:bidi/>
        <w:rPr>
          <w:rFonts w:cs="B Nazanin"/>
          <w:lang w:bidi="fa-IR"/>
        </w:rPr>
      </w:pPr>
      <w:r>
        <w:rPr>
          <w:rFonts w:cs="B Nazanin" w:hint="cs"/>
          <w:rtl/>
          <w:lang w:bidi="fa-IR"/>
        </w:rPr>
        <w:t xml:space="preserve">دستور </w:t>
      </w:r>
      <w:r>
        <w:rPr>
          <w:rFonts w:cs="B Nazanin"/>
          <w:lang w:bidi="fa-IR"/>
        </w:rPr>
        <w:t>store</w:t>
      </w:r>
      <w:r>
        <w:rPr>
          <w:rFonts w:cs="B Nazanin" w:hint="cs"/>
          <w:rtl/>
          <w:lang w:bidi="fa-IR"/>
        </w:rPr>
        <w:t>: ۱۶ کلمه را از یک رجیستر درون حافظه به صورت موازی ذخیره میکند.</w:t>
      </w:r>
    </w:p>
    <w:p w14:paraId="0FD28D48" w14:textId="2E5866FD" w:rsidR="00855E35" w:rsidRDefault="00855E35" w:rsidP="00855E35">
      <w:pPr>
        <w:pStyle w:val="ListParagraph"/>
        <w:numPr>
          <w:ilvl w:val="0"/>
          <w:numId w:val="2"/>
        </w:numPr>
        <w:bidi/>
        <w:rPr>
          <w:rFonts w:cs="B Nazanin"/>
          <w:lang w:bidi="fa-IR"/>
        </w:rPr>
      </w:pPr>
      <w:r>
        <w:rPr>
          <w:rFonts w:cs="B Nazanin" w:hint="cs"/>
          <w:rtl/>
          <w:lang w:bidi="fa-IR"/>
        </w:rPr>
        <w:t xml:space="preserve">دستور </w:t>
      </w:r>
      <w:r>
        <w:rPr>
          <w:rFonts w:cs="B Nazanin"/>
          <w:lang w:bidi="fa-IR"/>
        </w:rPr>
        <w:t>add</w:t>
      </w:r>
      <w:r>
        <w:rPr>
          <w:rFonts w:cs="B Nazanin" w:hint="cs"/>
          <w:rtl/>
          <w:lang w:bidi="fa-IR"/>
        </w:rPr>
        <w:t>: حاصل جمع رجیستر ۰۰ و ۰۱ را محاسبه کرده و در دو رجیستر ۱۰ و ۱۱ ذخیره می کند ( رجیستر ۱۱ برای بیت های پرارزش تر)</w:t>
      </w:r>
    </w:p>
    <w:p w14:paraId="7C33CCA7" w14:textId="4E39F0E5" w:rsidR="00855E35" w:rsidRDefault="00855E35" w:rsidP="00855E35">
      <w:pPr>
        <w:pStyle w:val="ListParagraph"/>
        <w:numPr>
          <w:ilvl w:val="0"/>
          <w:numId w:val="2"/>
        </w:numPr>
        <w:bidi/>
        <w:rPr>
          <w:rFonts w:cs="B Nazanin"/>
          <w:lang w:bidi="fa-IR"/>
        </w:rPr>
      </w:pPr>
      <w:r>
        <w:rPr>
          <w:rFonts w:cs="B Nazanin" w:hint="cs"/>
          <w:rtl/>
          <w:lang w:bidi="fa-IR"/>
        </w:rPr>
        <w:t xml:space="preserve">دستور </w:t>
      </w:r>
      <w:r>
        <w:rPr>
          <w:rFonts w:cs="B Nazanin"/>
          <w:lang w:bidi="fa-IR"/>
        </w:rPr>
        <w:t>multiply</w:t>
      </w:r>
      <w:r>
        <w:rPr>
          <w:rFonts w:cs="B Nazanin" w:hint="cs"/>
          <w:rtl/>
          <w:lang w:bidi="fa-IR"/>
        </w:rPr>
        <w:t xml:space="preserve">: </w:t>
      </w:r>
      <w:r>
        <w:rPr>
          <w:rFonts w:cs="B Nazanin" w:hint="cs"/>
          <w:rtl/>
          <w:lang w:bidi="fa-IR"/>
        </w:rPr>
        <w:t xml:space="preserve">حاصل </w:t>
      </w:r>
      <w:r>
        <w:rPr>
          <w:rFonts w:cs="B Nazanin" w:hint="cs"/>
          <w:rtl/>
          <w:lang w:bidi="fa-IR"/>
        </w:rPr>
        <w:t>ضرب</w:t>
      </w:r>
      <w:r>
        <w:rPr>
          <w:rFonts w:cs="B Nazanin" w:hint="cs"/>
          <w:rtl/>
          <w:lang w:bidi="fa-IR"/>
        </w:rPr>
        <w:t xml:space="preserve"> رجیستر ۰۰ و ۰۱ را محاسبه کرده و در دو رجیستر ۱۰ و ۱۱ ذخیره می کند ( رجیستر ۱۱ برای بیت های پرارزش تر)</w:t>
      </w:r>
    </w:p>
    <w:p w14:paraId="3E038AC9" w14:textId="50D1B58C" w:rsidR="00855E35" w:rsidRDefault="00855E35" w:rsidP="00855E35">
      <w:pPr>
        <w:bidi/>
        <w:rPr>
          <w:rFonts w:cs="B Nazanin"/>
          <w:rtl/>
          <w:lang w:bidi="fa-IR"/>
        </w:rPr>
      </w:pPr>
      <w:r>
        <w:rPr>
          <w:rFonts w:cs="B Nazanin" w:hint="cs"/>
          <w:rtl/>
          <w:lang w:bidi="fa-IR"/>
        </w:rPr>
        <w:t>همچنین فرمت نوشتن این دستورات به صورت زیر می باشد:</w:t>
      </w:r>
    </w:p>
    <w:tbl>
      <w:tblPr>
        <w:tblStyle w:val="TableGrid"/>
        <w:tblW w:w="0" w:type="auto"/>
        <w:jc w:val="center"/>
        <w:tblLook w:val="04A0" w:firstRow="1" w:lastRow="0" w:firstColumn="1" w:lastColumn="0" w:noHBand="0" w:noVBand="1"/>
      </w:tblPr>
      <w:tblGrid>
        <w:gridCol w:w="2047"/>
        <w:gridCol w:w="1975"/>
        <w:gridCol w:w="1776"/>
        <w:gridCol w:w="2117"/>
      </w:tblGrid>
      <w:tr w:rsidR="00525D95" w14:paraId="412091ED" w14:textId="77777777" w:rsidTr="00525D95">
        <w:trPr>
          <w:jc w:val="center"/>
        </w:trPr>
        <w:tc>
          <w:tcPr>
            <w:tcW w:w="2047" w:type="dxa"/>
          </w:tcPr>
          <w:p w14:paraId="0EF171B9" w14:textId="77777777" w:rsidR="00525D95" w:rsidRDefault="00525D95" w:rsidP="00163378">
            <w:pPr>
              <w:jc w:val="center"/>
            </w:pPr>
            <w:r>
              <w:t>Instruction</w:t>
            </w:r>
          </w:p>
        </w:tc>
        <w:tc>
          <w:tcPr>
            <w:tcW w:w="1975" w:type="dxa"/>
          </w:tcPr>
          <w:p w14:paraId="5FA48F18" w14:textId="77777777" w:rsidR="00525D95" w:rsidRDefault="00525D95" w:rsidP="00163378">
            <w:pPr>
              <w:jc w:val="center"/>
            </w:pPr>
            <w:r>
              <w:t>Opcode</w:t>
            </w:r>
          </w:p>
        </w:tc>
        <w:tc>
          <w:tcPr>
            <w:tcW w:w="1776" w:type="dxa"/>
          </w:tcPr>
          <w:p w14:paraId="4712634B" w14:textId="77777777" w:rsidR="00525D95" w:rsidRDefault="00525D95" w:rsidP="00163378">
            <w:pPr>
              <w:jc w:val="center"/>
            </w:pPr>
            <w:r>
              <w:t>Rs</w:t>
            </w:r>
          </w:p>
        </w:tc>
        <w:tc>
          <w:tcPr>
            <w:tcW w:w="2117" w:type="dxa"/>
          </w:tcPr>
          <w:p w14:paraId="2777FC8E" w14:textId="77777777" w:rsidR="00525D95" w:rsidRDefault="00525D95" w:rsidP="00163378">
            <w:pPr>
              <w:jc w:val="center"/>
            </w:pPr>
            <w:r>
              <w:t>Memory Address</w:t>
            </w:r>
          </w:p>
        </w:tc>
      </w:tr>
      <w:tr w:rsidR="00525D95" w14:paraId="6A74A440" w14:textId="77777777" w:rsidTr="00525D95">
        <w:trPr>
          <w:jc w:val="center"/>
        </w:trPr>
        <w:tc>
          <w:tcPr>
            <w:tcW w:w="2047" w:type="dxa"/>
          </w:tcPr>
          <w:p w14:paraId="198B0FBC" w14:textId="77777777" w:rsidR="00525D95" w:rsidRDefault="00525D95" w:rsidP="00163378">
            <w:pPr>
              <w:jc w:val="center"/>
            </w:pPr>
            <w:r>
              <w:t>Load</w:t>
            </w:r>
          </w:p>
        </w:tc>
        <w:tc>
          <w:tcPr>
            <w:tcW w:w="1975" w:type="dxa"/>
          </w:tcPr>
          <w:p w14:paraId="06E76296" w14:textId="77777777" w:rsidR="00525D95" w:rsidRDefault="00525D95" w:rsidP="00163378">
            <w:pPr>
              <w:jc w:val="center"/>
            </w:pPr>
            <w:r>
              <w:t>00</w:t>
            </w:r>
          </w:p>
        </w:tc>
        <w:tc>
          <w:tcPr>
            <w:tcW w:w="1776" w:type="dxa"/>
          </w:tcPr>
          <w:p w14:paraId="75BDCC50" w14:textId="77777777" w:rsidR="00525D95" w:rsidRDefault="00525D95" w:rsidP="00163378">
            <w:pPr>
              <w:jc w:val="center"/>
            </w:pPr>
            <w:r>
              <w:t>00 to 11</w:t>
            </w:r>
          </w:p>
        </w:tc>
        <w:tc>
          <w:tcPr>
            <w:tcW w:w="2117" w:type="dxa"/>
          </w:tcPr>
          <w:p w14:paraId="0D53FF45" w14:textId="77777777" w:rsidR="00525D95" w:rsidRDefault="00525D95" w:rsidP="00163378">
            <w:pPr>
              <w:jc w:val="center"/>
            </w:pPr>
            <w:r>
              <w:t>00000 to 11111</w:t>
            </w:r>
          </w:p>
        </w:tc>
      </w:tr>
      <w:tr w:rsidR="00525D95" w14:paraId="48C44A4A" w14:textId="77777777" w:rsidTr="00525D95">
        <w:trPr>
          <w:jc w:val="center"/>
        </w:trPr>
        <w:tc>
          <w:tcPr>
            <w:tcW w:w="2047" w:type="dxa"/>
          </w:tcPr>
          <w:p w14:paraId="17CE0F35" w14:textId="77777777" w:rsidR="00525D95" w:rsidRDefault="00525D95" w:rsidP="00163378">
            <w:pPr>
              <w:jc w:val="center"/>
            </w:pPr>
            <w:r>
              <w:t>Store</w:t>
            </w:r>
          </w:p>
        </w:tc>
        <w:tc>
          <w:tcPr>
            <w:tcW w:w="1975" w:type="dxa"/>
          </w:tcPr>
          <w:p w14:paraId="572A2391" w14:textId="77777777" w:rsidR="00525D95" w:rsidRDefault="00525D95" w:rsidP="00163378">
            <w:pPr>
              <w:jc w:val="center"/>
            </w:pPr>
            <w:r>
              <w:t>01</w:t>
            </w:r>
          </w:p>
        </w:tc>
        <w:tc>
          <w:tcPr>
            <w:tcW w:w="1776" w:type="dxa"/>
          </w:tcPr>
          <w:p w14:paraId="06A35E2D" w14:textId="77777777" w:rsidR="00525D95" w:rsidRDefault="00525D95" w:rsidP="00163378">
            <w:pPr>
              <w:jc w:val="center"/>
            </w:pPr>
            <w:r>
              <w:t>00 to 11</w:t>
            </w:r>
          </w:p>
        </w:tc>
        <w:tc>
          <w:tcPr>
            <w:tcW w:w="2117" w:type="dxa"/>
          </w:tcPr>
          <w:p w14:paraId="4460986C" w14:textId="77777777" w:rsidR="00525D95" w:rsidRDefault="00525D95" w:rsidP="00163378">
            <w:pPr>
              <w:jc w:val="center"/>
            </w:pPr>
            <w:r>
              <w:t>00000 to 11111</w:t>
            </w:r>
          </w:p>
        </w:tc>
      </w:tr>
      <w:tr w:rsidR="00525D95" w14:paraId="31E24D16" w14:textId="77777777" w:rsidTr="00525D95">
        <w:trPr>
          <w:jc w:val="center"/>
        </w:trPr>
        <w:tc>
          <w:tcPr>
            <w:tcW w:w="2047" w:type="dxa"/>
          </w:tcPr>
          <w:p w14:paraId="2D62D7AB" w14:textId="77777777" w:rsidR="00525D95" w:rsidRDefault="00525D95" w:rsidP="00163378">
            <w:pPr>
              <w:jc w:val="center"/>
            </w:pPr>
            <w:r>
              <w:t>Add</w:t>
            </w:r>
          </w:p>
        </w:tc>
        <w:tc>
          <w:tcPr>
            <w:tcW w:w="1975" w:type="dxa"/>
          </w:tcPr>
          <w:p w14:paraId="43F88C58" w14:textId="77777777" w:rsidR="00525D95" w:rsidRDefault="00525D95" w:rsidP="00163378">
            <w:pPr>
              <w:jc w:val="center"/>
            </w:pPr>
            <w:r>
              <w:t>10</w:t>
            </w:r>
          </w:p>
        </w:tc>
        <w:tc>
          <w:tcPr>
            <w:tcW w:w="1776" w:type="dxa"/>
          </w:tcPr>
          <w:p w14:paraId="312CE1EA" w14:textId="77777777" w:rsidR="00525D95" w:rsidRDefault="00525D95" w:rsidP="00163378">
            <w:pPr>
              <w:jc w:val="center"/>
            </w:pPr>
            <w:r>
              <w:t>X</w:t>
            </w:r>
          </w:p>
        </w:tc>
        <w:tc>
          <w:tcPr>
            <w:tcW w:w="2117" w:type="dxa"/>
          </w:tcPr>
          <w:p w14:paraId="21E38E99" w14:textId="77777777" w:rsidR="00525D95" w:rsidRDefault="00525D95" w:rsidP="00163378">
            <w:pPr>
              <w:jc w:val="center"/>
            </w:pPr>
            <w:r>
              <w:t>X</w:t>
            </w:r>
          </w:p>
        </w:tc>
      </w:tr>
      <w:tr w:rsidR="00525D95" w14:paraId="0CDAC863" w14:textId="77777777" w:rsidTr="00525D95">
        <w:trPr>
          <w:jc w:val="center"/>
        </w:trPr>
        <w:tc>
          <w:tcPr>
            <w:tcW w:w="2047" w:type="dxa"/>
          </w:tcPr>
          <w:p w14:paraId="51B42619" w14:textId="77777777" w:rsidR="00525D95" w:rsidRDefault="00525D95" w:rsidP="00163378">
            <w:pPr>
              <w:jc w:val="center"/>
            </w:pPr>
            <w:r>
              <w:t>Multiply</w:t>
            </w:r>
          </w:p>
        </w:tc>
        <w:tc>
          <w:tcPr>
            <w:tcW w:w="1975" w:type="dxa"/>
          </w:tcPr>
          <w:p w14:paraId="07267683" w14:textId="77777777" w:rsidR="00525D95" w:rsidRDefault="00525D95" w:rsidP="00163378">
            <w:pPr>
              <w:jc w:val="center"/>
            </w:pPr>
            <w:r>
              <w:t>11</w:t>
            </w:r>
          </w:p>
        </w:tc>
        <w:tc>
          <w:tcPr>
            <w:tcW w:w="1776" w:type="dxa"/>
          </w:tcPr>
          <w:p w14:paraId="699D2281" w14:textId="77777777" w:rsidR="00525D95" w:rsidRDefault="00525D95" w:rsidP="00163378">
            <w:pPr>
              <w:jc w:val="center"/>
            </w:pPr>
            <w:r>
              <w:t>X</w:t>
            </w:r>
          </w:p>
        </w:tc>
        <w:tc>
          <w:tcPr>
            <w:tcW w:w="2117" w:type="dxa"/>
          </w:tcPr>
          <w:p w14:paraId="4C41A16E" w14:textId="77777777" w:rsidR="00525D95" w:rsidRDefault="00525D95" w:rsidP="00163378">
            <w:pPr>
              <w:jc w:val="center"/>
            </w:pPr>
            <w:r>
              <w:t>X</w:t>
            </w:r>
          </w:p>
        </w:tc>
      </w:tr>
    </w:tbl>
    <w:p w14:paraId="4F6277FD" w14:textId="77777777" w:rsidR="00855E35" w:rsidRPr="00855E35" w:rsidRDefault="00855E35" w:rsidP="00855E35">
      <w:pPr>
        <w:bidi/>
        <w:rPr>
          <w:rFonts w:cs="B Nazanin"/>
          <w:lang w:bidi="fa-IR"/>
        </w:rPr>
      </w:pPr>
    </w:p>
    <w:p w14:paraId="76398ED4" w14:textId="493811B3" w:rsidR="000E333D" w:rsidRDefault="000E333D" w:rsidP="00855E35">
      <w:pPr>
        <w:bidi/>
        <w:rPr>
          <w:rFonts w:cs="B Nazanin"/>
          <w:rtl/>
          <w:lang w:bidi="fa-IR"/>
        </w:rPr>
      </w:pPr>
      <w:r>
        <w:rPr>
          <w:rFonts w:cs="B Nazanin" w:hint="cs"/>
          <w:rtl/>
          <w:lang w:bidi="fa-IR"/>
        </w:rPr>
        <w:t xml:space="preserve">در این </w:t>
      </w:r>
      <w:r w:rsidR="00855E35">
        <w:rPr>
          <w:rFonts w:cs="B Nazanin" w:hint="cs"/>
          <w:rtl/>
          <w:lang w:bidi="fa-IR"/>
        </w:rPr>
        <w:t>ادامه</w:t>
      </w:r>
      <w:r>
        <w:rPr>
          <w:rFonts w:cs="B Nazanin" w:hint="cs"/>
          <w:rtl/>
          <w:lang w:bidi="fa-IR"/>
        </w:rPr>
        <w:t xml:space="preserve"> به بررسی قسمت های مختل</w:t>
      </w:r>
      <w:r w:rsidR="00855E35">
        <w:rPr>
          <w:rFonts w:cs="B Nazanin" w:hint="cs"/>
          <w:rtl/>
          <w:lang w:bidi="fa-IR"/>
        </w:rPr>
        <w:t xml:space="preserve">ف پردازنده </w:t>
      </w:r>
      <w:r>
        <w:rPr>
          <w:rFonts w:cs="B Nazanin" w:hint="cs"/>
          <w:rtl/>
          <w:lang w:bidi="fa-IR"/>
        </w:rPr>
        <w:t>طراحی شده می پردازیم.</w:t>
      </w:r>
    </w:p>
    <w:p w14:paraId="5CC1A579" w14:textId="021CAC62" w:rsidR="000E333D" w:rsidRPr="000E333D" w:rsidRDefault="000E333D" w:rsidP="000E333D">
      <w:pPr>
        <w:bidi/>
        <w:rPr>
          <w:rFonts w:cs="B Nazanin"/>
          <w:b/>
          <w:bCs/>
          <w:sz w:val="32"/>
          <w:szCs w:val="32"/>
          <w:rtl/>
          <w:lang w:bidi="fa-IR"/>
        </w:rPr>
      </w:pPr>
      <w:r w:rsidRPr="000E333D">
        <w:rPr>
          <w:rFonts w:cs="B Nazanin"/>
          <w:b/>
          <w:bCs/>
          <w:sz w:val="32"/>
          <w:szCs w:val="32"/>
          <w:lang w:bidi="fa-IR"/>
        </w:rPr>
        <w:t>ALU</w:t>
      </w:r>
      <w:r w:rsidRPr="000E333D">
        <w:rPr>
          <w:rFonts w:cs="B Nazanin" w:hint="cs"/>
          <w:b/>
          <w:bCs/>
          <w:sz w:val="32"/>
          <w:szCs w:val="32"/>
          <w:rtl/>
          <w:lang w:bidi="fa-IR"/>
        </w:rPr>
        <w:t>:</w:t>
      </w:r>
    </w:p>
    <w:p w14:paraId="2D72E596" w14:textId="2DBC2CD9" w:rsidR="000E333D" w:rsidRDefault="000E333D" w:rsidP="000E333D">
      <w:pPr>
        <w:bidi/>
        <w:rPr>
          <w:rFonts w:cs="B Nazanin"/>
          <w:rtl/>
          <w:lang w:bidi="fa-IR"/>
        </w:rPr>
      </w:pPr>
      <w:r w:rsidRPr="000E333D">
        <w:rPr>
          <w:rFonts w:cs="B Nazanin"/>
          <w:rtl/>
          <w:lang w:bidi="fa-IR"/>
        </w:rPr>
        <w:drawing>
          <wp:inline distT="0" distB="0" distL="0" distR="0" wp14:anchorId="27114C70" wp14:editId="611AB129">
            <wp:extent cx="5943600" cy="2827020"/>
            <wp:effectExtent l="0" t="0" r="0" b="0"/>
            <wp:docPr id="3745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1813" name=""/>
                    <pic:cNvPicPr/>
                  </pic:nvPicPr>
                  <pic:blipFill>
                    <a:blip r:embed="rId5"/>
                    <a:stretch>
                      <a:fillRect/>
                    </a:stretch>
                  </pic:blipFill>
                  <pic:spPr>
                    <a:xfrm>
                      <a:off x="0" y="0"/>
                      <a:ext cx="5943600" cy="2827020"/>
                    </a:xfrm>
                    <a:prstGeom prst="rect">
                      <a:avLst/>
                    </a:prstGeom>
                  </pic:spPr>
                </pic:pic>
              </a:graphicData>
            </a:graphic>
          </wp:inline>
        </w:drawing>
      </w:r>
    </w:p>
    <w:p w14:paraId="44B2E4F1" w14:textId="71E88204" w:rsidR="000E333D" w:rsidRDefault="000E333D" w:rsidP="000E333D">
      <w:pPr>
        <w:bidi/>
        <w:rPr>
          <w:rFonts w:cs="B Nazanin"/>
          <w:rtl/>
          <w:lang w:bidi="fa-IR"/>
        </w:rPr>
      </w:pPr>
      <w:r>
        <w:rPr>
          <w:rFonts w:cs="B Nazanin" w:hint="cs"/>
          <w:rtl/>
          <w:lang w:bidi="fa-IR"/>
        </w:rPr>
        <w:lastRenderedPageBreak/>
        <w:t xml:space="preserve">در این ماژول، واحد محاسباتی را طراحی کرده ایم، به این صورت که اگر </w:t>
      </w:r>
      <w:r>
        <w:rPr>
          <w:rFonts w:cs="B Nazanin"/>
          <w:lang w:bidi="fa-IR"/>
        </w:rPr>
        <w:t>opcode</w:t>
      </w:r>
      <w:r>
        <w:rPr>
          <w:rFonts w:cs="B Nazanin" w:hint="cs"/>
          <w:rtl/>
          <w:lang w:bidi="fa-IR"/>
        </w:rPr>
        <w:t xml:space="preserve"> ای که توسط </w:t>
      </w:r>
      <w:proofErr w:type="spellStart"/>
      <w:r>
        <w:rPr>
          <w:rFonts w:cs="B Nazanin"/>
          <w:lang w:bidi="fa-IR"/>
        </w:rPr>
        <w:t>cpu</w:t>
      </w:r>
      <w:proofErr w:type="spellEnd"/>
      <w:r>
        <w:rPr>
          <w:rFonts w:cs="B Nazanin" w:hint="cs"/>
          <w:rtl/>
          <w:lang w:bidi="fa-IR"/>
        </w:rPr>
        <w:t xml:space="preserve"> به این بخش داده می شود ( یا همان بیت </w:t>
      </w:r>
      <w:r w:rsidR="001147AE">
        <w:rPr>
          <w:rFonts w:cs="B Nazanin" w:hint="cs"/>
          <w:rtl/>
          <w:lang w:bidi="fa-IR"/>
        </w:rPr>
        <w:t>دوم</w:t>
      </w:r>
      <w:r>
        <w:rPr>
          <w:rFonts w:cs="B Nazanin" w:hint="cs"/>
          <w:rtl/>
          <w:lang w:bidi="fa-IR"/>
        </w:rPr>
        <w:t xml:space="preserve"> </w:t>
      </w:r>
      <w:r>
        <w:rPr>
          <w:rFonts w:cs="B Nazanin"/>
          <w:lang w:bidi="fa-IR"/>
        </w:rPr>
        <w:t>instruction</w:t>
      </w:r>
      <w:r>
        <w:rPr>
          <w:rFonts w:cs="B Nazanin" w:hint="cs"/>
          <w:rtl/>
          <w:lang w:bidi="fa-IR"/>
        </w:rPr>
        <w:t xml:space="preserve"> </w:t>
      </w:r>
      <w:r w:rsidR="001147AE">
        <w:rPr>
          <w:rFonts w:cs="B Nazanin" w:hint="cs"/>
          <w:rtl/>
          <w:lang w:bidi="fa-IR"/>
        </w:rPr>
        <w:t>از سمت چپ</w:t>
      </w:r>
      <w:r>
        <w:rPr>
          <w:rFonts w:cs="B Nazanin" w:hint="cs"/>
          <w:rtl/>
          <w:lang w:bidi="fa-IR"/>
        </w:rPr>
        <w:t xml:space="preserve">) برابر ۰ باشد، عملیات جمع و اگر ۱ باشد عملیات ضرب انجام می شود. لازم به ذکر است که هر دو عملیات های ضرب و جمع به صورت </w:t>
      </w:r>
      <w:r>
        <w:rPr>
          <w:rFonts w:cs="B Nazanin"/>
          <w:lang w:bidi="fa-IR"/>
        </w:rPr>
        <w:t>elementwise</w:t>
      </w:r>
      <w:r>
        <w:rPr>
          <w:rFonts w:cs="B Nazanin" w:hint="cs"/>
          <w:rtl/>
          <w:lang w:bidi="fa-IR"/>
        </w:rPr>
        <w:t xml:space="preserve"> و برداری انجام می شوند و به همین دلیل از بلوک </w:t>
      </w:r>
      <w:r>
        <w:rPr>
          <w:rFonts w:cs="B Nazanin"/>
          <w:lang w:bidi="fa-IR"/>
        </w:rPr>
        <w:t>generate</w:t>
      </w:r>
      <w:r>
        <w:rPr>
          <w:rFonts w:cs="B Nazanin" w:hint="cs"/>
          <w:rtl/>
          <w:lang w:bidi="fa-IR"/>
        </w:rPr>
        <w:t xml:space="preserve"> استفاده کرده ایم که ۳۲ بیت ۳۲ بیت اعداد متناظر را جمع و یا ضرب کند.</w:t>
      </w:r>
    </w:p>
    <w:p w14:paraId="5492E92E" w14:textId="0B830796" w:rsidR="000E333D" w:rsidRDefault="000E333D" w:rsidP="000E333D">
      <w:pPr>
        <w:bidi/>
        <w:rPr>
          <w:rFonts w:cs="B Nazanin"/>
          <w:b/>
          <w:bCs/>
          <w:sz w:val="32"/>
          <w:szCs w:val="32"/>
          <w:rtl/>
          <w:lang w:bidi="fa-IR"/>
        </w:rPr>
      </w:pPr>
      <w:r w:rsidRPr="000E333D">
        <w:rPr>
          <w:rFonts w:cs="B Nazanin"/>
          <w:b/>
          <w:bCs/>
          <w:sz w:val="32"/>
          <w:szCs w:val="32"/>
          <w:lang w:bidi="fa-IR"/>
        </w:rPr>
        <w:t>Memory</w:t>
      </w:r>
      <w:r w:rsidRPr="000E333D">
        <w:rPr>
          <w:rFonts w:cs="B Nazanin" w:hint="cs"/>
          <w:b/>
          <w:bCs/>
          <w:sz w:val="32"/>
          <w:szCs w:val="32"/>
          <w:rtl/>
          <w:lang w:bidi="fa-IR"/>
        </w:rPr>
        <w:t>:</w:t>
      </w:r>
    </w:p>
    <w:p w14:paraId="118BB99D" w14:textId="5BCABC89" w:rsidR="000E333D" w:rsidRDefault="000E333D" w:rsidP="000E333D">
      <w:pPr>
        <w:rPr>
          <w:rFonts w:cs="B Nazanin"/>
          <w:rtl/>
          <w:lang w:bidi="fa-IR"/>
        </w:rPr>
      </w:pPr>
      <w:r w:rsidRPr="000E333D">
        <w:rPr>
          <w:rFonts w:cs="B Nazanin"/>
          <w:rtl/>
          <w:lang w:bidi="fa-IR"/>
        </w:rPr>
        <w:drawing>
          <wp:inline distT="0" distB="0" distL="0" distR="0" wp14:anchorId="6D38E6B2" wp14:editId="3AAB6191">
            <wp:extent cx="4527783" cy="2724290"/>
            <wp:effectExtent l="0" t="0" r="6350" b="0"/>
            <wp:docPr id="9361775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77595" name="Picture 1" descr="A screen shot of a computer code&#10;&#10;Description automatically generated"/>
                    <pic:cNvPicPr/>
                  </pic:nvPicPr>
                  <pic:blipFill>
                    <a:blip r:embed="rId6"/>
                    <a:stretch>
                      <a:fillRect/>
                    </a:stretch>
                  </pic:blipFill>
                  <pic:spPr>
                    <a:xfrm>
                      <a:off x="0" y="0"/>
                      <a:ext cx="4527783" cy="2724290"/>
                    </a:xfrm>
                    <a:prstGeom prst="rect">
                      <a:avLst/>
                    </a:prstGeom>
                  </pic:spPr>
                </pic:pic>
              </a:graphicData>
            </a:graphic>
          </wp:inline>
        </w:drawing>
      </w:r>
    </w:p>
    <w:p w14:paraId="6D39B020" w14:textId="5985E05D" w:rsidR="000E333D" w:rsidRDefault="000E333D" w:rsidP="0048158C">
      <w:pPr>
        <w:bidi/>
        <w:rPr>
          <w:rFonts w:cs="B Nazanin"/>
          <w:rtl/>
          <w:lang w:bidi="fa-IR"/>
        </w:rPr>
      </w:pPr>
      <w:r>
        <w:rPr>
          <w:rFonts w:cs="B Nazanin" w:hint="cs"/>
          <w:rtl/>
          <w:lang w:bidi="fa-IR"/>
        </w:rPr>
        <w:t xml:space="preserve">در تصویر فوق متغیر های مهم ماژول حافظه مشاهده می شود. ورودی های </w:t>
      </w:r>
      <w:proofErr w:type="spellStart"/>
      <w:r>
        <w:rPr>
          <w:rFonts w:cs="B Nazanin"/>
          <w:lang w:bidi="fa-IR"/>
        </w:rPr>
        <w:t>is_store</w:t>
      </w:r>
      <w:proofErr w:type="spellEnd"/>
      <w:r>
        <w:rPr>
          <w:rFonts w:cs="B Nazanin"/>
          <w:lang w:bidi="fa-IR"/>
        </w:rPr>
        <w:t xml:space="preserve">, </w:t>
      </w:r>
      <w:proofErr w:type="spellStart"/>
      <w:r>
        <w:rPr>
          <w:rFonts w:cs="B Nazanin"/>
          <w:lang w:bidi="fa-IR"/>
        </w:rPr>
        <w:t>is_load</w:t>
      </w:r>
      <w:proofErr w:type="spellEnd"/>
      <w:r>
        <w:rPr>
          <w:rFonts w:cs="B Nazanin" w:hint="cs"/>
          <w:rtl/>
          <w:lang w:bidi="fa-IR"/>
        </w:rPr>
        <w:t xml:space="preserve"> مشخص میکنند که آیا دستور از جنس </w:t>
      </w:r>
      <w:r>
        <w:rPr>
          <w:rFonts w:cs="B Nazanin"/>
          <w:lang w:bidi="fa-IR"/>
        </w:rPr>
        <w:t xml:space="preserve">store </w:t>
      </w:r>
      <w:r>
        <w:rPr>
          <w:rFonts w:cs="B Nazanin" w:hint="cs"/>
          <w:rtl/>
          <w:lang w:bidi="fa-IR"/>
        </w:rPr>
        <w:t xml:space="preserve"> یا </w:t>
      </w:r>
      <w:r>
        <w:rPr>
          <w:rFonts w:cs="B Nazanin"/>
          <w:lang w:bidi="fa-IR"/>
        </w:rPr>
        <w:t>load</w:t>
      </w:r>
      <w:r>
        <w:rPr>
          <w:rFonts w:cs="B Nazanin" w:hint="cs"/>
          <w:rtl/>
          <w:lang w:bidi="fa-IR"/>
        </w:rPr>
        <w:t xml:space="preserve"> ( یا هیچ کدام ) است. همچنین </w:t>
      </w:r>
      <w:r>
        <w:rPr>
          <w:rFonts w:cs="B Nazanin"/>
          <w:lang w:bidi="fa-IR"/>
        </w:rPr>
        <w:t>address</w:t>
      </w:r>
      <w:r>
        <w:rPr>
          <w:rFonts w:cs="B Nazanin" w:hint="cs"/>
          <w:rtl/>
          <w:lang w:bidi="fa-IR"/>
        </w:rPr>
        <w:t xml:space="preserve"> آدرس بلوک ۱۶ تایی ( از کلمات ۴ بایتی ) </w:t>
      </w:r>
      <w:r w:rsidR="0048158C">
        <w:rPr>
          <w:rFonts w:cs="B Nazanin" w:hint="cs"/>
          <w:rtl/>
          <w:lang w:bidi="fa-IR"/>
        </w:rPr>
        <w:t xml:space="preserve">که میخواهیم در آن خانه ها بنویسیم یا بخوانیم را ذخیره دارد. </w:t>
      </w:r>
      <w:proofErr w:type="spellStart"/>
      <w:r w:rsidR="0048158C">
        <w:rPr>
          <w:rFonts w:cs="B Nazanin"/>
          <w:lang w:bidi="fa-IR"/>
        </w:rPr>
        <w:t>in_data</w:t>
      </w:r>
      <w:proofErr w:type="spellEnd"/>
      <w:r w:rsidR="0048158C">
        <w:rPr>
          <w:rFonts w:cs="B Nazanin"/>
          <w:lang w:bidi="fa-IR"/>
        </w:rPr>
        <w:t xml:space="preserve">, </w:t>
      </w:r>
      <w:proofErr w:type="spellStart"/>
      <w:r w:rsidR="0048158C">
        <w:rPr>
          <w:rFonts w:cs="B Nazanin"/>
          <w:lang w:bidi="fa-IR"/>
        </w:rPr>
        <w:t>out_data</w:t>
      </w:r>
      <w:proofErr w:type="spellEnd"/>
      <w:r w:rsidR="0048158C">
        <w:rPr>
          <w:rFonts w:cs="B Nazanin" w:hint="cs"/>
          <w:rtl/>
          <w:lang w:bidi="fa-IR"/>
        </w:rPr>
        <w:t xml:space="preserve"> نیز مربوط به داده ورودی و محل قرار دادن خروجی می باشند. </w:t>
      </w:r>
      <w:r>
        <w:rPr>
          <w:rFonts w:cs="B Nazanin" w:hint="cs"/>
          <w:rtl/>
          <w:lang w:bidi="fa-IR"/>
        </w:rPr>
        <w:t xml:space="preserve">متغیر </w:t>
      </w:r>
      <w:r>
        <w:rPr>
          <w:rFonts w:cs="B Nazanin"/>
          <w:lang w:bidi="fa-IR"/>
        </w:rPr>
        <w:t>memory</w:t>
      </w:r>
      <w:r>
        <w:rPr>
          <w:rFonts w:cs="B Nazanin" w:hint="cs"/>
          <w:rtl/>
          <w:lang w:bidi="fa-IR"/>
        </w:rPr>
        <w:t xml:space="preserve"> وظیفه ذخیره سازی مقادیر </w:t>
      </w:r>
      <w:r>
        <w:rPr>
          <w:rFonts w:cs="B Nazanin"/>
          <w:lang w:bidi="fa-IR"/>
        </w:rPr>
        <w:t>main memory</w:t>
      </w:r>
      <w:r>
        <w:rPr>
          <w:rFonts w:cs="B Nazanin" w:hint="cs"/>
          <w:rtl/>
          <w:lang w:bidi="fa-IR"/>
        </w:rPr>
        <w:t xml:space="preserve"> را دارد.</w:t>
      </w:r>
      <w:r w:rsidR="0048158C">
        <w:rPr>
          <w:rFonts w:cs="B Nazanin" w:hint="cs"/>
          <w:rtl/>
          <w:lang w:bidi="fa-IR"/>
        </w:rPr>
        <w:t xml:space="preserve"> برای اینکه در ابتدای برنامه از حافظه ورودی مقادیر را در این متغیر بریزیم از بلوک </w:t>
      </w:r>
      <w:r w:rsidR="0048158C">
        <w:rPr>
          <w:rFonts w:cs="B Nazanin"/>
          <w:lang w:bidi="fa-IR"/>
        </w:rPr>
        <w:t>initial</w:t>
      </w:r>
      <w:r w:rsidR="0048158C">
        <w:rPr>
          <w:rFonts w:cs="B Nazanin" w:hint="cs"/>
          <w:rtl/>
          <w:lang w:bidi="fa-IR"/>
        </w:rPr>
        <w:t xml:space="preserve"> استفاده کرده ایم. در آخر متغیر </w:t>
      </w:r>
      <w:proofErr w:type="spellStart"/>
      <w:r w:rsidR="0048158C">
        <w:rPr>
          <w:rFonts w:cs="B Nazanin"/>
          <w:lang w:bidi="fa-IR"/>
        </w:rPr>
        <w:t>int_address</w:t>
      </w:r>
      <w:proofErr w:type="spellEnd"/>
      <w:r w:rsidR="0048158C">
        <w:rPr>
          <w:rFonts w:cs="B Nazanin" w:hint="cs"/>
          <w:rtl/>
          <w:lang w:bidi="fa-IR"/>
        </w:rPr>
        <w:t xml:space="preserve"> را تعریف کردیم که آدرس بلوک را به آدرس کلمه تبدیل کند.</w:t>
      </w:r>
    </w:p>
    <w:p w14:paraId="30633794" w14:textId="44BC3D00" w:rsidR="0048158C" w:rsidRDefault="0048158C" w:rsidP="0048158C">
      <w:pPr>
        <w:rPr>
          <w:rFonts w:cs="B Nazanin"/>
          <w:rtl/>
          <w:lang w:bidi="fa-IR"/>
        </w:rPr>
      </w:pPr>
      <w:r w:rsidRPr="0048158C">
        <w:rPr>
          <w:rFonts w:cs="B Nazanin"/>
          <w:rtl/>
          <w:lang w:bidi="fa-IR"/>
        </w:rPr>
        <w:lastRenderedPageBreak/>
        <w:drawing>
          <wp:inline distT="0" distB="0" distL="0" distR="0" wp14:anchorId="047D09BD" wp14:editId="4BEB37E1">
            <wp:extent cx="5689892" cy="2914800"/>
            <wp:effectExtent l="0" t="0" r="6350" b="0"/>
            <wp:docPr id="102067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79692" name=""/>
                    <pic:cNvPicPr/>
                  </pic:nvPicPr>
                  <pic:blipFill>
                    <a:blip r:embed="rId7"/>
                    <a:stretch>
                      <a:fillRect/>
                    </a:stretch>
                  </pic:blipFill>
                  <pic:spPr>
                    <a:xfrm>
                      <a:off x="0" y="0"/>
                      <a:ext cx="5689892" cy="2914800"/>
                    </a:xfrm>
                    <a:prstGeom prst="rect">
                      <a:avLst/>
                    </a:prstGeom>
                  </pic:spPr>
                </pic:pic>
              </a:graphicData>
            </a:graphic>
          </wp:inline>
        </w:drawing>
      </w:r>
    </w:p>
    <w:p w14:paraId="31781475" w14:textId="6AB23536" w:rsidR="0048158C" w:rsidRDefault="0048158C" w:rsidP="0048158C">
      <w:pPr>
        <w:bidi/>
        <w:rPr>
          <w:rFonts w:cs="B Nazanin"/>
          <w:rtl/>
          <w:lang w:bidi="fa-IR"/>
        </w:rPr>
      </w:pPr>
      <w:r>
        <w:rPr>
          <w:rFonts w:cs="B Nazanin" w:hint="cs"/>
          <w:rtl/>
          <w:lang w:bidi="fa-IR"/>
        </w:rPr>
        <w:t xml:space="preserve">در این قسمت عملکرد حافظه که به صورت </w:t>
      </w:r>
      <w:r>
        <w:rPr>
          <w:rFonts w:cs="B Nazanin"/>
          <w:lang w:bidi="fa-IR"/>
        </w:rPr>
        <w:t>synchronous</w:t>
      </w:r>
      <w:r>
        <w:rPr>
          <w:rFonts w:cs="B Nazanin" w:hint="cs"/>
          <w:rtl/>
          <w:lang w:bidi="fa-IR"/>
        </w:rPr>
        <w:t xml:space="preserve"> هست را مشاهده میکنید. با دستور </w:t>
      </w:r>
      <w:r>
        <w:rPr>
          <w:rFonts w:cs="B Nazanin"/>
          <w:lang w:bidi="fa-IR"/>
        </w:rPr>
        <w:t>load</w:t>
      </w:r>
      <w:r>
        <w:rPr>
          <w:rFonts w:cs="B Nazanin" w:hint="cs"/>
          <w:rtl/>
          <w:lang w:bidi="fa-IR"/>
        </w:rPr>
        <w:t xml:space="preserve">، ۱۶ کلمه ۴ بایتی در رجیستر مد نظر ریخته می شود. همچنین با دستور </w:t>
      </w:r>
      <w:r>
        <w:rPr>
          <w:rFonts w:cs="B Nazanin"/>
          <w:lang w:bidi="fa-IR"/>
        </w:rPr>
        <w:t>store</w:t>
      </w:r>
      <w:r>
        <w:rPr>
          <w:rFonts w:cs="B Nazanin" w:hint="cs"/>
          <w:rtl/>
          <w:lang w:bidi="fa-IR"/>
        </w:rPr>
        <w:t xml:space="preserve"> عکس این اتفاق افتاده است. همچنین برای اینکه مقادیر داخل </w:t>
      </w:r>
      <w:r>
        <w:rPr>
          <w:rFonts w:cs="B Nazanin"/>
          <w:lang w:bidi="fa-IR"/>
        </w:rPr>
        <w:t>memory</w:t>
      </w:r>
      <w:r>
        <w:rPr>
          <w:rFonts w:cs="B Nazanin" w:hint="cs"/>
          <w:rtl/>
          <w:lang w:bidi="fa-IR"/>
        </w:rPr>
        <w:t xml:space="preserve"> بعد از اتمام برنامه هم قابل رویت باشد، مقادیر را در فایل دیگری با نام </w:t>
      </w:r>
      <w:proofErr w:type="spellStart"/>
      <w:r>
        <w:rPr>
          <w:rFonts w:cs="B Nazanin"/>
          <w:lang w:bidi="fa-IR"/>
        </w:rPr>
        <w:t>out_memory</w:t>
      </w:r>
      <w:proofErr w:type="spellEnd"/>
      <w:r>
        <w:rPr>
          <w:rFonts w:cs="B Nazanin" w:hint="cs"/>
          <w:rtl/>
          <w:lang w:bidi="fa-IR"/>
        </w:rPr>
        <w:t xml:space="preserve"> ذخیره میکنیم. این فایل با هر بار استفاده از دستور </w:t>
      </w:r>
      <w:r>
        <w:rPr>
          <w:rFonts w:cs="B Nazanin"/>
          <w:lang w:bidi="fa-IR"/>
        </w:rPr>
        <w:t>store</w:t>
      </w:r>
      <w:r>
        <w:rPr>
          <w:rFonts w:cs="B Nazanin" w:hint="cs"/>
          <w:rtl/>
          <w:lang w:bidi="fa-IR"/>
        </w:rPr>
        <w:t xml:space="preserve"> بروز رسانی می شود.</w:t>
      </w:r>
    </w:p>
    <w:p w14:paraId="71838D8B" w14:textId="1D7E24B1" w:rsidR="0048158C" w:rsidRDefault="0048158C" w:rsidP="0048158C">
      <w:pPr>
        <w:bidi/>
        <w:rPr>
          <w:rFonts w:cs="B Nazanin"/>
          <w:b/>
          <w:bCs/>
          <w:sz w:val="32"/>
          <w:szCs w:val="32"/>
          <w:lang w:bidi="fa-IR"/>
        </w:rPr>
      </w:pPr>
      <w:r w:rsidRPr="0048158C">
        <w:rPr>
          <w:rFonts w:cs="B Nazanin"/>
          <w:b/>
          <w:bCs/>
          <w:sz w:val="32"/>
          <w:szCs w:val="32"/>
          <w:lang w:bidi="fa-IR"/>
        </w:rPr>
        <w:t>RegisterFile</w:t>
      </w:r>
      <w:r w:rsidRPr="0048158C">
        <w:rPr>
          <w:rFonts w:cs="B Nazanin" w:hint="cs"/>
          <w:b/>
          <w:bCs/>
          <w:sz w:val="32"/>
          <w:szCs w:val="32"/>
          <w:rtl/>
          <w:lang w:bidi="fa-IR"/>
        </w:rPr>
        <w:t>:</w:t>
      </w:r>
    </w:p>
    <w:p w14:paraId="73868E89" w14:textId="58853584" w:rsidR="0048158C" w:rsidRDefault="0048158C" w:rsidP="0048158C">
      <w:pPr>
        <w:rPr>
          <w:rFonts w:cs="B Nazanin"/>
          <w:rtl/>
          <w:lang w:bidi="fa-IR"/>
        </w:rPr>
      </w:pPr>
      <w:r w:rsidRPr="0048158C">
        <w:rPr>
          <w:rFonts w:cs="B Nazanin"/>
          <w:rtl/>
          <w:lang w:bidi="fa-IR"/>
        </w:rPr>
        <w:lastRenderedPageBreak/>
        <w:drawing>
          <wp:inline distT="0" distB="0" distL="0" distR="0" wp14:anchorId="0962E7AB" wp14:editId="0905D26B">
            <wp:extent cx="5943600" cy="4344670"/>
            <wp:effectExtent l="0" t="0" r="0" b="0"/>
            <wp:docPr id="82673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35806" name=""/>
                    <pic:cNvPicPr/>
                  </pic:nvPicPr>
                  <pic:blipFill>
                    <a:blip r:embed="rId8"/>
                    <a:stretch>
                      <a:fillRect/>
                    </a:stretch>
                  </pic:blipFill>
                  <pic:spPr>
                    <a:xfrm>
                      <a:off x="0" y="0"/>
                      <a:ext cx="5943600" cy="4344670"/>
                    </a:xfrm>
                    <a:prstGeom prst="rect">
                      <a:avLst/>
                    </a:prstGeom>
                  </pic:spPr>
                </pic:pic>
              </a:graphicData>
            </a:graphic>
          </wp:inline>
        </w:drawing>
      </w:r>
    </w:p>
    <w:p w14:paraId="467BE81C" w14:textId="52981FDE" w:rsidR="0048158C" w:rsidRDefault="0048158C" w:rsidP="0048158C">
      <w:pPr>
        <w:bidi/>
        <w:rPr>
          <w:rFonts w:cs="B Nazanin"/>
          <w:rtl/>
          <w:lang w:bidi="fa-IR"/>
        </w:rPr>
      </w:pPr>
      <w:r>
        <w:rPr>
          <w:rFonts w:cs="B Nazanin" w:hint="cs"/>
          <w:rtl/>
          <w:lang w:bidi="fa-IR"/>
        </w:rPr>
        <w:t xml:space="preserve">این ماژول برای پیاده سازی </w:t>
      </w:r>
      <w:r>
        <w:rPr>
          <w:rFonts w:cs="B Nazanin"/>
          <w:lang w:bidi="fa-IR"/>
        </w:rPr>
        <w:t>register</w:t>
      </w:r>
      <w:r>
        <w:rPr>
          <w:rFonts w:cs="B Nazanin" w:hint="cs"/>
          <w:rtl/>
          <w:lang w:bidi="fa-IR"/>
        </w:rPr>
        <w:t xml:space="preserve"> های ۵۱۲ بیتی نوشته شده است. مقادیر رجیستر ها در متغیر </w:t>
      </w:r>
      <w:r>
        <w:rPr>
          <w:rFonts w:cs="B Nazanin"/>
          <w:lang w:bidi="fa-IR"/>
        </w:rPr>
        <w:t>registers</w:t>
      </w:r>
      <w:r>
        <w:rPr>
          <w:rFonts w:cs="B Nazanin" w:hint="cs"/>
          <w:rtl/>
          <w:lang w:bidi="fa-IR"/>
        </w:rPr>
        <w:t xml:space="preserve"> ذخیره می شوند. همچنین در هر کلاک میتوانیم تا ۲ رجیستر به صورت همزمان </w:t>
      </w:r>
      <w:r>
        <w:rPr>
          <w:rFonts w:cs="B Nazanin"/>
          <w:lang w:bidi="fa-IR"/>
        </w:rPr>
        <w:t>write</w:t>
      </w:r>
      <w:r>
        <w:rPr>
          <w:rFonts w:cs="B Nazanin" w:hint="cs"/>
          <w:rtl/>
          <w:lang w:bidi="fa-IR"/>
        </w:rPr>
        <w:t xml:space="preserve"> کنیم. عملیات </w:t>
      </w:r>
      <w:r>
        <w:rPr>
          <w:rFonts w:cs="B Nazanin"/>
          <w:lang w:bidi="fa-IR"/>
        </w:rPr>
        <w:t>read</w:t>
      </w:r>
      <w:r>
        <w:rPr>
          <w:rFonts w:cs="B Nazanin" w:hint="cs"/>
          <w:rtl/>
          <w:lang w:bidi="fa-IR"/>
        </w:rPr>
        <w:t xml:space="preserve"> در رجیستر ها نیز به صورت </w:t>
      </w:r>
      <w:r>
        <w:rPr>
          <w:rFonts w:cs="B Nazanin"/>
          <w:lang w:bidi="fa-IR"/>
        </w:rPr>
        <w:t>asynchronous</w:t>
      </w:r>
      <w:r>
        <w:rPr>
          <w:rFonts w:cs="B Nazanin" w:hint="cs"/>
          <w:rtl/>
          <w:lang w:bidi="fa-IR"/>
        </w:rPr>
        <w:t xml:space="preserve"> قابل انجام است.</w:t>
      </w:r>
    </w:p>
    <w:p w14:paraId="1FA187D0" w14:textId="124E43F0" w:rsidR="0048158C" w:rsidRDefault="0048158C" w:rsidP="0048158C">
      <w:pPr>
        <w:bidi/>
        <w:rPr>
          <w:rFonts w:cs="B Nazanin"/>
          <w:b/>
          <w:bCs/>
          <w:sz w:val="32"/>
          <w:szCs w:val="32"/>
          <w:rtl/>
          <w:lang w:bidi="fa-IR"/>
        </w:rPr>
      </w:pPr>
      <w:r w:rsidRPr="0048158C">
        <w:rPr>
          <w:rFonts w:cs="B Nazanin"/>
          <w:b/>
          <w:bCs/>
          <w:sz w:val="32"/>
          <w:szCs w:val="32"/>
          <w:lang w:bidi="fa-IR"/>
        </w:rPr>
        <w:t>CPU</w:t>
      </w:r>
      <w:r w:rsidRPr="0048158C">
        <w:rPr>
          <w:rFonts w:cs="B Nazanin" w:hint="cs"/>
          <w:b/>
          <w:bCs/>
          <w:sz w:val="32"/>
          <w:szCs w:val="32"/>
          <w:rtl/>
          <w:lang w:bidi="fa-IR"/>
        </w:rPr>
        <w:t>:</w:t>
      </w:r>
    </w:p>
    <w:p w14:paraId="5362CA21" w14:textId="250BF6B6" w:rsidR="0048158C" w:rsidRDefault="0048158C" w:rsidP="001147AE">
      <w:pPr>
        <w:bidi/>
        <w:rPr>
          <w:rFonts w:cs="B Nazanin"/>
          <w:rtl/>
          <w:lang w:bidi="fa-IR"/>
        </w:rPr>
      </w:pPr>
      <w:r>
        <w:rPr>
          <w:rFonts w:cs="B Nazanin" w:hint="cs"/>
          <w:rtl/>
          <w:lang w:bidi="fa-IR"/>
        </w:rPr>
        <w:t xml:space="preserve">این ماژول، ماژول اصلی است که سایر قطعات را به یکدیگر متصل میکند. </w:t>
      </w:r>
    </w:p>
    <w:p w14:paraId="63AC37AD" w14:textId="77777777" w:rsidR="0048158C" w:rsidRDefault="0048158C" w:rsidP="0048158C">
      <w:pPr>
        <w:rPr>
          <w:rFonts w:cs="B Nazanin"/>
          <w:rtl/>
          <w:lang w:bidi="fa-IR"/>
        </w:rPr>
      </w:pPr>
    </w:p>
    <w:p w14:paraId="541AD937" w14:textId="77777777" w:rsidR="001147AE" w:rsidRDefault="001147AE" w:rsidP="0048158C">
      <w:pPr>
        <w:rPr>
          <w:rFonts w:cs="B Nazanin"/>
          <w:rtl/>
          <w:lang w:bidi="fa-IR"/>
        </w:rPr>
      </w:pPr>
    </w:p>
    <w:p w14:paraId="4D007791" w14:textId="5DB717D9" w:rsidR="0048158C" w:rsidRDefault="0048158C" w:rsidP="0048158C">
      <w:pPr>
        <w:rPr>
          <w:rFonts w:cs="B Nazanin"/>
          <w:rtl/>
          <w:lang w:bidi="fa-IR"/>
        </w:rPr>
      </w:pPr>
      <w:r w:rsidRPr="0048158C">
        <w:rPr>
          <w:rFonts w:cs="B Nazanin"/>
          <w:rtl/>
          <w:lang w:bidi="fa-IR"/>
        </w:rPr>
        <w:lastRenderedPageBreak/>
        <w:drawing>
          <wp:inline distT="0" distB="0" distL="0" distR="0" wp14:anchorId="76B521F6" wp14:editId="370BE0AD">
            <wp:extent cx="5480050" cy="1968285"/>
            <wp:effectExtent l="0" t="0" r="6350" b="0"/>
            <wp:docPr id="1643758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58541" name="Picture 1" descr="A screenshot of a computer program&#10;&#10;Description automatically generated"/>
                    <pic:cNvPicPr/>
                  </pic:nvPicPr>
                  <pic:blipFill rotWithShape="1">
                    <a:blip r:embed="rId9"/>
                    <a:srcRect b="43230"/>
                    <a:stretch/>
                  </pic:blipFill>
                  <pic:spPr bwMode="auto">
                    <a:xfrm>
                      <a:off x="0" y="0"/>
                      <a:ext cx="5480332" cy="1968386"/>
                    </a:xfrm>
                    <a:prstGeom prst="rect">
                      <a:avLst/>
                    </a:prstGeom>
                    <a:ln>
                      <a:noFill/>
                    </a:ln>
                    <a:extLst>
                      <a:ext uri="{53640926-AAD7-44D8-BBD7-CCE9431645EC}">
                        <a14:shadowObscured xmlns:a14="http://schemas.microsoft.com/office/drawing/2010/main"/>
                      </a:ext>
                    </a:extLst>
                  </pic:spPr>
                </pic:pic>
              </a:graphicData>
            </a:graphic>
          </wp:inline>
        </w:drawing>
      </w:r>
    </w:p>
    <w:p w14:paraId="0F6BF9DD" w14:textId="211D4793" w:rsidR="0048158C" w:rsidRDefault="0048158C" w:rsidP="0048158C">
      <w:pPr>
        <w:bidi/>
        <w:rPr>
          <w:rFonts w:cs="B Nazanin"/>
          <w:rtl/>
          <w:lang w:bidi="fa-IR"/>
        </w:rPr>
      </w:pPr>
      <w:r>
        <w:rPr>
          <w:rFonts w:cs="B Nazanin" w:hint="cs"/>
          <w:rtl/>
          <w:lang w:bidi="fa-IR"/>
        </w:rPr>
        <w:t xml:space="preserve">در تصویر فوق متغیر های تعریف شده را مشاهده میکنید. متغیر </w:t>
      </w:r>
      <w:proofErr w:type="spellStart"/>
      <w:r>
        <w:rPr>
          <w:rFonts w:cs="B Nazanin"/>
          <w:lang w:bidi="fa-IR"/>
        </w:rPr>
        <w:t>rs</w:t>
      </w:r>
      <w:proofErr w:type="spellEnd"/>
      <w:r>
        <w:rPr>
          <w:rFonts w:cs="B Nazanin"/>
          <w:lang w:bidi="fa-IR"/>
        </w:rPr>
        <w:t>, address</w:t>
      </w:r>
      <w:r>
        <w:rPr>
          <w:rFonts w:cs="B Nazanin" w:hint="cs"/>
          <w:rtl/>
          <w:lang w:bidi="fa-IR"/>
        </w:rPr>
        <w:t xml:space="preserve"> برای جداسازی </w:t>
      </w:r>
      <w:r>
        <w:rPr>
          <w:rFonts w:cs="B Nazanin"/>
          <w:lang w:bidi="fa-IR"/>
        </w:rPr>
        <w:t>field</w:t>
      </w:r>
      <w:r>
        <w:rPr>
          <w:rFonts w:cs="B Nazanin" w:hint="cs"/>
          <w:rtl/>
          <w:lang w:bidi="fa-IR"/>
        </w:rPr>
        <w:t xml:space="preserve"> های </w:t>
      </w:r>
      <w:r>
        <w:rPr>
          <w:rFonts w:cs="B Nazanin"/>
          <w:lang w:bidi="fa-IR"/>
        </w:rPr>
        <w:t>instruction</w:t>
      </w:r>
      <w:r>
        <w:rPr>
          <w:rFonts w:cs="B Nazanin" w:hint="cs"/>
          <w:rtl/>
          <w:lang w:bidi="fa-IR"/>
        </w:rPr>
        <w:t xml:space="preserve"> تعریف شده اند. همچنین متغیر های </w:t>
      </w:r>
      <w:proofErr w:type="spellStart"/>
      <w:r>
        <w:rPr>
          <w:rFonts w:cs="B Nazanin"/>
          <w:lang w:bidi="fa-IR"/>
        </w:rPr>
        <w:t>is_load</w:t>
      </w:r>
      <w:proofErr w:type="spellEnd"/>
      <w:r>
        <w:rPr>
          <w:rFonts w:cs="B Nazanin"/>
          <w:lang w:bidi="fa-IR"/>
        </w:rPr>
        <w:t xml:space="preserve">, </w:t>
      </w:r>
      <w:proofErr w:type="spellStart"/>
      <w:r>
        <w:rPr>
          <w:rFonts w:cs="B Nazanin"/>
          <w:lang w:bidi="fa-IR"/>
        </w:rPr>
        <w:t>is_store</w:t>
      </w:r>
      <w:proofErr w:type="spellEnd"/>
      <w:r>
        <w:rPr>
          <w:rFonts w:cs="B Nazanin"/>
          <w:lang w:bidi="fa-IR"/>
        </w:rPr>
        <w:t xml:space="preserve">, </w:t>
      </w:r>
      <w:proofErr w:type="spellStart"/>
      <w:r>
        <w:rPr>
          <w:rFonts w:cs="B Nazanin"/>
          <w:lang w:bidi="fa-IR"/>
        </w:rPr>
        <w:t>is_alu</w:t>
      </w:r>
      <w:proofErr w:type="spellEnd"/>
      <w:r>
        <w:rPr>
          <w:rFonts w:cs="B Nazanin" w:hint="cs"/>
          <w:rtl/>
          <w:lang w:bidi="fa-IR"/>
        </w:rPr>
        <w:t xml:space="preserve"> هر کدام </w:t>
      </w:r>
      <w:r w:rsidR="001147AE">
        <w:rPr>
          <w:rFonts w:cs="B Nazanin" w:hint="cs"/>
          <w:rtl/>
          <w:lang w:bidi="fa-IR"/>
        </w:rPr>
        <w:t xml:space="preserve">شرط بودن یک دستور را بر اساس دوبیت اول </w:t>
      </w:r>
      <w:r w:rsidR="001147AE">
        <w:rPr>
          <w:rFonts w:cs="B Nazanin"/>
          <w:lang w:bidi="fa-IR"/>
        </w:rPr>
        <w:t>instruction</w:t>
      </w:r>
      <w:r w:rsidR="001147AE">
        <w:rPr>
          <w:rFonts w:cs="B Nazanin" w:hint="cs"/>
          <w:rtl/>
          <w:lang w:bidi="fa-IR"/>
        </w:rPr>
        <w:t xml:space="preserve"> مشخص میکنند. </w:t>
      </w:r>
    </w:p>
    <w:p w14:paraId="61052153" w14:textId="517CA7C8" w:rsidR="001147AE" w:rsidRDefault="001147AE" w:rsidP="001147AE">
      <w:pPr>
        <w:bidi/>
        <w:rPr>
          <w:rFonts w:cs="B Nazanin"/>
          <w:rtl/>
          <w:lang w:bidi="fa-IR"/>
        </w:rPr>
      </w:pPr>
      <w:r w:rsidRPr="001147AE">
        <w:rPr>
          <w:rFonts w:cs="B Nazanin"/>
          <w:rtl/>
          <w:lang w:bidi="fa-IR"/>
        </w:rPr>
        <w:drawing>
          <wp:inline distT="0" distB="0" distL="0" distR="0" wp14:anchorId="363D7195" wp14:editId="4F0741FE">
            <wp:extent cx="5943600" cy="983615"/>
            <wp:effectExtent l="0" t="0" r="0" b="6985"/>
            <wp:docPr id="1324547901"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47901" name="Picture 1" descr="A white background with colorful text&#10;&#10;Description automatically generated"/>
                    <pic:cNvPicPr/>
                  </pic:nvPicPr>
                  <pic:blipFill>
                    <a:blip r:embed="rId10"/>
                    <a:stretch>
                      <a:fillRect/>
                    </a:stretch>
                  </pic:blipFill>
                  <pic:spPr>
                    <a:xfrm>
                      <a:off x="0" y="0"/>
                      <a:ext cx="5943600" cy="983615"/>
                    </a:xfrm>
                    <a:prstGeom prst="rect">
                      <a:avLst/>
                    </a:prstGeom>
                  </pic:spPr>
                </pic:pic>
              </a:graphicData>
            </a:graphic>
          </wp:inline>
        </w:drawing>
      </w:r>
    </w:p>
    <w:p w14:paraId="57C22B62" w14:textId="3116E424" w:rsidR="001147AE" w:rsidRDefault="001147AE" w:rsidP="001147AE">
      <w:pPr>
        <w:bidi/>
        <w:rPr>
          <w:rFonts w:cs="B Nazanin"/>
          <w:rtl/>
          <w:lang w:bidi="fa-IR"/>
        </w:rPr>
      </w:pPr>
      <w:r>
        <w:rPr>
          <w:rFonts w:cs="B Nazanin" w:hint="cs"/>
          <w:rtl/>
          <w:lang w:bidi="fa-IR"/>
        </w:rPr>
        <w:t xml:space="preserve">در ادامه، متغیر های مربوط به ماژول </w:t>
      </w:r>
      <w:r>
        <w:rPr>
          <w:rFonts w:cs="B Nazanin"/>
          <w:lang w:bidi="fa-IR"/>
        </w:rPr>
        <w:t>RegisterFile</w:t>
      </w:r>
      <w:r>
        <w:rPr>
          <w:rFonts w:cs="B Nazanin" w:hint="cs"/>
          <w:rtl/>
          <w:lang w:bidi="fa-IR"/>
        </w:rPr>
        <w:t xml:space="preserve"> مشهود است. متغیر </w:t>
      </w:r>
      <w:r>
        <w:rPr>
          <w:rFonts w:cs="B Nazanin"/>
          <w:lang w:bidi="fa-IR"/>
        </w:rPr>
        <w:t>registers</w:t>
      </w:r>
      <w:r>
        <w:rPr>
          <w:rFonts w:cs="B Nazanin" w:hint="cs"/>
          <w:rtl/>
          <w:lang w:bidi="fa-IR"/>
        </w:rPr>
        <w:t xml:space="preserve"> که خروجی این ماژول می باشد. متغیر های </w:t>
      </w:r>
      <w:proofErr w:type="spellStart"/>
      <w:r>
        <w:rPr>
          <w:rFonts w:cs="B Nazanin"/>
          <w:lang w:bidi="fa-IR"/>
        </w:rPr>
        <w:t>data_in</w:t>
      </w:r>
      <w:proofErr w:type="spellEnd"/>
      <w:r>
        <w:rPr>
          <w:rFonts w:cs="B Nazanin" w:hint="cs"/>
          <w:rtl/>
          <w:lang w:bidi="fa-IR"/>
        </w:rPr>
        <w:t xml:space="preserve"> به عنوان </w:t>
      </w:r>
      <w:r>
        <w:rPr>
          <w:rFonts w:cs="B Nazanin"/>
          <w:lang w:bidi="fa-IR"/>
        </w:rPr>
        <w:t>write data</w:t>
      </w:r>
      <w:r>
        <w:rPr>
          <w:rFonts w:cs="B Nazanin" w:hint="cs"/>
          <w:rtl/>
          <w:lang w:bidi="fa-IR"/>
        </w:rPr>
        <w:t xml:space="preserve"> برای این ماژول استفاده می شوند که با توجه به حالات مختلف دستورات مقدار گرفته اند. متغیر های </w:t>
      </w:r>
      <w:proofErr w:type="spellStart"/>
      <w:r>
        <w:rPr>
          <w:rFonts w:cs="B Nazanin"/>
          <w:lang w:bidi="fa-IR"/>
        </w:rPr>
        <w:t>in_reg</w:t>
      </w:r>
      <w:proofErr w:type="spellEnd"/>
      <w:r>
        <w:rPr>
          <w:rFonts w:cs="B Nazanin"/>
          <w:lang w:bidi="fa-IR"/>
        </w:rPr>
        <w:t>, we</w:t>
      </w:r>
      <w:r>
        <w:rPr>
          <w:rFonts w:cs="B Nazanin" w:hint="cs"/>
          <w:rtl/>
          <w:lang w:bidi="fa-IR"/>
        </w:rPr>
        <w:t xml:space="preserve"> هم به عنوان </w:t>
      </w:r>
      <w:r>
        <w:rPr>
          <w:rFonts w:cs="B Nazanin"/>
          <w:lang w:bidi="fa-IR"/>
        </w:rPr>
        <w:t>write register, write enable</w:t>
      </w:r>
      <w:r>
        <w:rPr>
          <w:rFonts w:cs="B Nazanin" w:hint="cs"/>
          <w:rtl/>
          <w:lang w:bidi="fa-IR"/>
        </w:rPr>
        <w:t xml:space="preserve"> برای این ماژول استفاده شده اند که باز متناسب با هر دستور مقدار گرفته اند. علت اینکه از هر متغیر دو تا داریم نیز این است که قابلیت نوشتن همزمان در دو رجیستر از رجیسترفایل را دارا هستیم.</w:t>
      </w:r>
    </w:p>
    <w:p w14:paraId="2F9A1DDA" w14:textId="5D8FA998" w:rsidR="001147AE" w:rsidRDefault="001147AE" w:rsidP="001147AE">
      <w:pPr>
        <w:bidi/>
        <w:rPr>
          <w:rFonts w:cs="B Nazanin"/>
          <w:rtl/>
          <w:lang w:bidi="fa-IR"/>
        </w:rPr>
      </w:pPr>
      <w:r w:rsidRPr="001147AE">
        <w:rPr>
          <w:rFonts w:cs="B Nazanin"/>
          <w:rtl/>
          <w:lang w:bidi="fa-IR"/>
        </w:rPr>
        <w:drawing>
          <wp:inline distT="0" distB="0" distL="0" distR="0" wp14:anchorId="6B6A1B09" wp14:editId="482BAD0B">
            <wp:extent cx="5943600" cy="1021080"/>
            <wp:effectExtent l="0" t="0" r="0" b="7620"/>
            <wp:docPr id="29176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61418" name=""/>
                    <pic:cNvPicPr/>
                  </pic:nvPicPr>
                  <pic:blipFill>
                    <a:blip r:embed="rId11"/>
                    <a:stretch>
                      <a:fillRect/>
                    </a:stretch>
                  </pic:blipFill>
                  <pic:spPr>
                    <a:xfrm>
                      <a:off x="0" y="0"/>
                      <a:ext cx="5943600" cy="1021080"/>
                    </a:xfrm>
                    <a:prstGeom prst="rect">
                      <a:avLst/>
                    </a:prstGeom>
                  </pic:spPr>
                </pic:pic>
              </a:graphicData>
            </a:graphic>
          </wp:inline>
        </w:drawing>
      </w:r>
    </w:p>
    <w:p w14:paraId="4D84E809" w14:textId="63384937" w:rsidR="001147AE" w:rsidRDefault="001147AE" w:rsidP="001147AE">
      <w:pPr>
        <w:bidi/>
        <w:rPr>
          <w:rFonts w:cs="B Nazanin" w:hint="cs"/>
          <w:rtl/>
          <w:lang w:bidi="fa-IR"/>
        </w:rPr>
      </w:pPr>
      <w:r>
        <w:rPr>
          <w:rFonts w:cs="B Nazanin" w:hint="cs"/>
          <w:rtl/>
          <w:lang w:bidi="fa-IR"/>
        </w:rPr>
        <w:t xml:space="preserve">در انتها، بخش های مربوط به </w:t>
      </w:r>
      <w:r>
        <w:rPr>
          <w:rFonts w:cs="B Nazanin"/>
          <w:lang w:bidi="fa-IR"/>
        </w:rPr>
        <w:t>ALU, Memory</w:t>
      </w:r>
      <w:r>
        <w:rPr>
          <w:rFonts w:cs="B Nazanin" w:hint="cs"/>
          <w:rtl/>
          <w:lang w:bidi="fa-IR"/>
        </w:rPr>
        <w:t xml:space="preserve"> دیده می شوند. ورودی های </w:t>
      </w:r>
      <w:r>
        <w:rPr>
          <w:rFonts w:cs="B Nazanin"/>
          <w:lang w:bidi="fa-IR"/>
        </w:rPr>
        <w:t>ALU</w:t>
      </w:r>
      <w:r>
        <w:rPr>
          <w:rFonts w:cs="B Nazanin" w:hint="cs"/>
          <w:rtl/>
          <w:lang w:bidi="fa-IR"/>
        </w:rPr>
        <w:t xml:space="preserve"> دو رجیستر اولی و خروجی های آن در </w:t>
      </w:r>
      <w:proofErr w:type="spellStart"/>
      <w:r>
        <w:rPr>
          <w:rFonts w:cs="B Nazanin"/>
          <w:lang w:bidi="fa-IR"/>
        </w:rPr>
        <w:t>ALU_out</w:t>
      </w:r>
      <w:proofErr w:type="spellEnd"/>
      <w:r>
        <w:rPr>
          <w:rFonts w:cs="B Nazanin" w:hint="cs"/>
          <w:rtl/>
          <w:lang w:bidi="fa-IR"/>
        </w:rPr>
        <w:t xml:space="preserve"> ریخته می شود. همچنین به عنوان </w:t>
      </w:r>
      <w:r>
        <w:rPr>
          <w:rFonts w:cs="B Nazanin"/>
          <w:lang w:bidi="fa-IR"/>
        </w:rPr>
        <w:t>opcode</w:t>
      </w:r>
      <w:r>
        <w:rPr>
          <w:rFonts w:cs="B Nazanin" w:hint="cs"/>
          <w:rtl/>
          <w:lang w:bidi="fa-IR"/>
        </w:rPr>
        <w:t xml:space="preserve"> برای </w:t>
      </w:r>
      <w:r>
        <w:rPr>
          <w:rFonts w:cs="B Nazanin"/>
          <w:lang w:bidi="fa-IR"/>
        </w:rPr>
        <w:t>alu</w:t>
      </w:r>
      <w:r>
        <w:rPr>
          <w:rFonts w:cs="B Nazanin" w:hint="cs"/>
          <w:rtl/>
          <w:lang w:bidi="fa-IR"/>
        </w:rPr>
        <w:t xml:space="preserve"> بیت </w:t>
      </w:r>
      <w:r>
        <w:rPr>
          <w:rFonts w:cs="B Nazanin"/>
          <w:lang w:bidi="fa-IR"/>
        </w:rPr>
        <w:t>instruction[7]</w:t>
      </w:r>
      <w:r>
        <w:rPr>
          <w:rFonts w:cs="B Nazanin" w:hint="cs"/>
          <w:rtl/>
          <w:lang w:bidi="fa-IR"/>
        </w:rPr>
        <w:t xml:space="preserve"> ( یا همان بیت دوم از سمت چپ ) را داده ایم که بر حسب آن، جمع یا ضرب انجام دهد. برای </w:t>
      </w:r>
      <w:r>
        <w:rPr>
          <w:rFonts w:cs="B Nazanin"/>
          <w:lang w:bidi="fa-IR"/>
        </w:rPr>
        <w:t>memory</w:t>
      </w:r>
      <w:r>
        <w:rPr>
          <w:rFonts w:cs="B Nazanin" w:hint="cs"/>
          <w:rtl/>
          <w:lang w:bidi="fa-IR"/>
        </w:rPr>
        <w:t xml:space="preserve"> نیز یک متغیر </w:t>
      </w:r>
      <w:proofErr w:type="spellStart"/>
      <w:r>
        <w:rPr>
          <w:rFonts w:cs="B Nazanin"/>
          <w:lang w:bidi="fa-IR"/>
        </w:rPr>
        <w:t>mem_in_data</w:t>
      </w:r>
      <w:proofErr w:type="spellEnd"/>
      <w:r>
        <w:rPr>
          <w:rFonts w:cs="B Nazanin" w:hint="cs"/>
          <w:rtl/>
          <w:lang w:bidi="fa-IR"/>
        </w:rPr>
        <w:t xml:space="preserve"> داریم که برای دستور </w:t>
      </w:r>
      <w:r>
        <w:rPr>
          <w:rFonts w:cs="B Nazanin"/>
          <w:lang w:bidi="fa-IR"/>
        </w:rPr>
        <w:t>store</w:t>
      </w:r>
      <w:r>
        <w:rPr>
          <w:rFonts w:cs="B Nazanin" w:hint="cs"/>
          <w:rtl/>
          <w:lang w:bidi="fa-IR"/>
        </w:rPr>
        <w:t xml:space="preserve"> استفاده شده و مقدار آن، مقدار رجیستری است که </w:t>
      </w:r>
      <w:proofErr w:type="spellStart"/>
      <w:r>
        <w:rPr>
          <w:rFonts w:cs="B Nazanin"/>
          <w:lang w:bidi="fa-IR"/>
        </w:rPr>
        <w:t>rs</w:t>
      </w:r>
      <w:proofErr w:type="spellEnd"/>
      <w:r>
        <w:rPr>
          <w:rFonts w:cs="B Nazanin" w:hint="cs"/>
          <w:rtl/>
          <w:lang w:bidi="fa-IR"/>
        </w:rPr>
        <w:t xml:space="preserve"> مشخص میکند. متغیر </w:t>
      </w:r>
      <w:proofErr w:type="spellStart"/>
      <w:r>
        <w:rPr>
          <w:rFonts w:cs="B Nazanin"/>
          <w:lang w:bidi="fa-IR"/>
        </w:rPr>
        <w:t>mem_out_data</w:t>
      </w:r>
      <w:proofErr w:type="spellEnd"/>
      <w:r>
        <w:rPr>
          <w:rFonts w:cs="B Nazanin" w:hint="cs"/>
          <w:rtl/>
          <w:lang w:bidi="fa-IR"/>
        </w:rPr>
        <w:t xml:space="preserve"> نیز خروجی </w:t>
      </w:r>
      <w:r>
        <w:rPr>
          <w:rFonts w:cs="B Nazanin"/>
          <w:lang w:bidi="fa-IR"/>
        </w:rPr>
        <w:t>memory</w:t>
      </w:r>
      <w:r>
        <w:rPr>
          <w:rFonts w:cs="B Nazanin" w:hint="cs"/>
          <w:rtl/>
          <w:lang w:bidi="fa-IR"/>
        </w:rPr>
        <w:t xml:space="preserve"> را برای </w:t>
      </w:r>
      <w:r w:rsidR="00855E35">
        <w:rPr>
          <w:rFonts w:cs="B Nazanin" w:hint="cs"/>
          <w:rtl/>
          <w:lang w:bidi="fa-IR"/>
        </w:rPr>
        <w:t>نوشته شدن در رجیستر ها دریافت میکند.</w:t>
      </w:r>
      <w:r>
        <w:rPr>
          <w:rFonts w:cs="B Nazanin" w:hint="cs"/>
          <w:rtl/>
          <w:lang w:bidi="fa-IR"/>
        </w:rPr>
        <w:t xml:space="preserve"> </w:t>
      </w:r>
    </w:p>
    <w:sectPr w:rsidR="0011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C427E8"/>
    <w:multiLevelType w:val="hybridMultilevel"/>
    <w:tmpl w:val="4200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D853DA"/>
    <w:multiLevelType w:val="hybridMultilevel"/>
    <w:tmpl w:val="36B6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407432">
    <w:abstractNumId w:val="1"/>
  </w:num>
  <w:num w:numId="2" w16cid:durableId="206649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C0"/>
    <w:rsid w:val="0002536C"/>
    <w:rsid w:val="000259C0"/>
    <w:rsid w:val="000E333D"/>
    <w:rsid w:val="001147AE"/>
    <w:rsid w:val="0017574D"/>
    <w:rsid w:val="0025551E"/>
    <w:rsid w:val="00316C9F"/>
    <w:rsid w:val="0041374C"/>
    <w:rsid w:val="0048158C"/>
    <w:rsid w:val="00525D95"/>
    <w:rsid w:val="006A737D"/>
    <w:rsid w:val="00855E35"/>
    <w:rsid w:val="00933744"/>
    <w:rsid w:val="00985DC4"/>
    <w:rsid w:val="00AA3961"/>
    <w:rsid w:val="00B53232"/>
    <w:rsid w:val="00BF07FD"/>
    <w:rsid w:val="00CC3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FD5A"/>
  <w15:chartTrackingRefBased/>
  <w15:docId w15:val="{65388AD8-9081-4849-B5D6-9560B6C3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9C0"/>
    <w:rPr>
      <w:rFonts w:eastAsiaTheme="majorEastAsia" w:cstheme="majorBidi"/>
      <w:color w:val="272727" w:themeColor="text1" w:themeTint="D8"/>
    </w:rPr>
  </w:style>
  <w:style w:type="paragraph" w:styleId="Title">
    <w:name w:val="Title"/>
    <w:basedOn w:val="Normal"/>
    <w:next w:val="Normal"/>
    <w:link w:val="TitleChar"/>
    <w:uiPriority w:val="10"/>
    <w:qFormat/>
    <w:rsid w:val="00025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9C0"/>
    <w:pPr>
      <w:spacing w:before="160"/>
      <w:jc w:val="center"/>
    </w:pPr>
    <w:rPr>
      <w:i/>
      <w:iCs/>
      <w:color w:val="404040" w:themeColor="text1" w:themeTint="BF"/>
    </w:rPr>
  </w:style>
  <w:style w:type="character" w:customStyle="1" w:styleId="QuoteChar">
    <w:name w:val="Quote Char"/>
    <w:basedOn w:val="DefaultParagraphFont"/>
    <w:link w:val="Quote"/>
    <w:uiPriority w:val="29"/>
    <w:rsid w:val="000259C0"/>
    <w:rPr>
      <w:i/>
      <w:iCs/>
      <w:color w:val="404040" w:themeColor="text1" w:themeTint="BF"/>
    </w:rPr>
  </w:style>
  <w:style w:type="paragraph" w:styleId="ListParagraph">
    <w:name w:val="List Paragraph"/>
    <w:basedOn w:val="Normal"/>
    <w:uiPriority w:val="34"/>
    <w:qFormat/>
    <w:rsid w:val="000259C0"/>
    <w:pPr>
      <w:ind w:left="720"/>
      <w:contextualSpacing/>
    </w:pPr>
  </w:style>
  <w:style w:type="character" w:styleId="IntenseEmphasis">
    <w:name w:val="Intense Emphasis"/>
    <w:basedOn w:val="DefaultParagraphFont"/>
    <w:uiPriority w:val="21"/>
    <w:qFormat/>
    <w:rsid w:val="000259C0"/>
    <w:rPr>
      <w:i/>
      <w:iCs/>
      <w:color w:val="0F4761" w:themeColor="accent1" w:themeShade="BF"/>
    </w:rPr>
  </w:style>
  <w:style w:type="paragraph" w:styleId="IntenseQuote">
    <w:name w:val="Intense Quote"/>
    <w:basedOn w:val="Normal"/>
    <w:next w:val="Normal"/>
    <w:link w:val="IntenseQuoteChar"/>
    <w:uiPriority w:val="30"/>
    <w:qFormat/>
    <w:rsid w:val="00025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9C0"/>
    <w:rPr>
      <w:i/>
      <w:iCs/>
      <w:color w:val="0F4761" w:themeColor="accent1" w:themeShade="BF"/>
    </w:rPr>
  </w:style>
  <w:style w:type="character" w:styleId="IntenseReference">
    <w:name w:val="Intense Reference"/>
    <w:basedOn w:val="DefaultParagraphFont"/>
    <w:uiPriority w:val="32"/>
    <w:qFormat/>
    <w:rsid w:val="000259C0"/>
    <w:rPr>
      <w:b/>
      <w:bCs/>
      <w:smallCaps/>
      <w:color w:val="0F4761" w:themeColor="accent1" w:themeShade="BF"/>
      <w:spacing w:val="5"/>
    </w:rPr>
  </w:style>
  <w:style w:type="character" w:styleId="PlaceholderText">
    <w:name w:val="Placeholder Text"/>
    <w:basedOn w:val="DefaultParagraphFont"/>
    <w:uiPriority w:val="99"/>
    <w:semiHidden/>
    <w:rsid w:val="0041374C"/>
    <w:rPr>
      <w:color w:val="666666"/>
    </w:rPr>
  </w:style>
  <w:style w:type="table" w:styleId="TableGrid">
    <w:name w:val="Table Grid"/>
    <w:basedOn w:val="TableNormal"/>
    <w:uiPriority w:val="39"/>
    <w:rsid w:val="00525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amin abbasfar</dc:creator>
  <cp:keywords/>
  <dc:description/>
  <cp:lastModifiedBy>mohammad amin abbasfar</cp:lastModifiedBy>
  <cp:revision>8</cp:revision>
  <dcterms:created xsi:type="dcterms:W3CDTF">2024-06-26T15:31:00Z</dcterms:created>
  <dcterms:modified xsi:type="dcterms:W3CDTF">2024-06-28T15:21:00Z</dcterms:modified>
</cp:coreProperties>
</file>