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spacing w:before="120" w:after="0"/>
        <w:rPr/>
      </w:pPr>
      <w:r>
        <w:rPr>
          <w:rFonts w:cs="Arial" w:ascii="Arial" w:hAnsi="Arial"/>
        </w:rPr>
        <w:t xml:space="preserve">Anwendungsfall </w:t>
      </w:r>
      <w:r>
        <w:rPr>
          <w:rFonts w:cs="Arial" w:ascii="Arial" w:hAnsi="Arial"/>
          <w:i/>
        </w:rPr>
        <w:t>#1 Kategorisierung</w:t>
      </w:r>
      <w:r>
        <w:rPr>
          <w:rFonts w:cs="Arial" w:ascii="Arial" w:hAnsi="Arial"/>
          <w:b w:val="false"/>
          <w:i/>
          <w:color w:val="00000A"/>
        </w:rPr>
        <w:tab/>
      </w:r>
      <w:bookmarkStart w:id="0" w:name="_GoBack"/>
      <w:bookmarkEnd w:id="0"/>
      <w:r>
        <w:rPr>
          <w:rFonts w:cs="Arial" w:ascii="Arial" w:hAnsi="Arial"/>
          <w:i/>
          <w:color w:val="1F497D" w:themeColor="text2"/>
        </w:rPr>
        <w:t>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lenraster"/>
        <w:tblW w:w="928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57"/>
        <w:gridCol w:w="6724"/>
      </w:tblGrid>
      <w:tr>
        <w:trPr/>
        <w:tc>
          <w:tcPr>
            <w:tcW w:w="9281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Berschrift1"/>
              <w:keepNext/>
              <w:keepLines/>
              <w:numPr>
                <w:ilvl w:val="0"/>
                <w:numId w:val="0"/>
              </w:numPr>
              <w:spacing w:before="120" w:after="0"/>
              <w:outlineLvl w:val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Generelle Informationen</w:t>
            </w:r>
          </w:p>
        </w:tc>
      </w:tr>
      <w:tr>
        <w:trPr/>
        <w:tc>
          <w:tcPr>
            <w:tcW w:w="255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keepNext/>
              <w:keepLines/>
              <w:numPr>
                <w:ilvl w:val="0"/>
                <w:numId w:val="0"/>
              </w:numPr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Ziel</w:t>
            </w:r>
          </w:p>
        </w:tc>
        <w:tc>
          <w:tcPr>
            <w:tcW w:w="672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i/>
                <w:i/>
                <w:szCs w:val="22"/>
              </w:rPr>
            </w:pPr>
            <w:r>
              <w:rPr>
                <w:rFonts w:cs="Arial" w:ascii="Arial" w:hAnsi="Arial"/>
                <w:i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i/>
                <w:i/>
                <w:szCs w:val="22"/>
              </w:rPr>
            </w:pPr>
            <w:r>
              <w:rPr>
                <w:rFonts w:cs="Arial" w:ascii="Arial" w:hAnsi="Arial"/>
                <w:i/>
                <w:szCs w:val="22"/>
              </w:rPr>
              <w:t>Kategorisierung von gescannten Dokumenten</w:t>
            </w:r>
          </w:p>
          <w:p>
            <w:pPr>
              <w:pStyle w:val="Normal"/>
              <w:rPr>
                <w:rFonts w:ascii="Arial" w:hAnsi="Arial" w:cs="Arial"/>
                <w:i/>
                <w:i/>
                <w:szCs w:val="22"/>
              </w:rPr>
            </w:pPr>
            <w:r>
              <w:rPr>
                <w:rFonts w:cs="Arial" w:ascii="Arial" w:hAnsi="Arial"/>
                <w:i/>
                <w:szCs w:val="22"/>
              </w:rPr>
            </w:r>
          </w:p>
        </w:tc>
      </w:tr>
      <w:tr>
        <w:trPr/>
        <w:tc>
          <w:tcPr>
            <w:tcW w:w="255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keepNext/>
              <w:keepLines/>
              <w:numPr>
                <w:ilvl w:val="0"/>
                <w:numId w:val="0"/>
              </w:numPr>
              <w:spacing w:before="200" w:after="0"/>
              <w:outlineLvl w:val="1"/>
              <w:rPr/>
            </w:pPr>
            <w:r>
              <w:rPr>
                <w:rFonts w:cs="Arial" w:ascii="Arial" w:hAnsi="Arial"/>
              </w:rPr>
              <w:t>System</w:t>
            </w:r>
          </w:p>
        </w:tc>
        <w:tc>
          <w:tcPr>
            <w:tcW w:w="672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i/>
                <w:i/>
                <w:szCs w:val="22"/>
              </w:rPr>
            </w:pPr>
            <w:r>
              <w:rPr>
                <w:rFonts w:cs="Arial" w:ascii="Arial" w:hAnsi="Arial"/>
                <w:i/>
                <w:szCs w:val="22"/>
              </w:rPr>
            </w:r>
          </w:p>
        </w:tc>
      </w:tr>
      <w:tr>
        <w:trPr/>
        <w:tc>
          <w:tcPr>
            <w:tcW w:w="255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keepNext/>
              <w:keepLines/>
              <w:numPr>
                <w:ilvl w:val="0"/>
                <w:numId w:val="0"/>
              </w:numPr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Abstraktionsebene</w:t>
            </w:r>
          </w:p>
        </w:tc>
        <w:tc>
          <w:tcPr>
            <w:tcW w:w="672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i/>
                <w:i/>
                <w:szCs w:val="22"/>
              </w:rPr>
            </w:pPr>
            <w:r>
              <w:rPr>
                <w:rFonts w:cs="Arial" w:ascii="Arial" w:hAnsi="Arial"/>
                <w:i/>
                <w:szCs w:val="22"/>
              </w:rPr>
              <w:t>Unterfunktion</w:t>
            </w:r>
          </w:p>
        </w:tc>
      </w:tr>
      <w:tr>
        <w:trPr>
          <w:trHeight w:val="872" w:hRule="atLeast"/>
        </w:trPr>
        <w:tc>
          <w:tcPr>
            <w:tcW w:w="255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keepNext/>
              <w:keepLines/>
              <w:numPr>
                <w:ilvl w:val="0"/>
                <w:numId w:val="0"/>
              </w:numPr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Vorbedingungen</w:t>
            </w:r>
          </w:p>
        </w:tc>
        <w:tc>
          <w:tcPr>
            <w:tcW w:w="672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i/>
                <w:i/>
                <w:szCs w:val="22"/>
              </w:rPr>
            </w:pPr>
            <w:r>
              <w:rPr>
                <w:rFonts w:cs="Arial" w:ascii="Arial" w:hAnsi="Arial"/>
                <w:i/>
                <w:szCs w:val="22"/>
              </w:rPr>
              <w:t>gescannte Dateien müssen im richtigen Format vorliegen, Entscheidungsgrundlage (Templates)</w:t>
            </w:r>
          </w:p>
        </w:tc>
      </w:tr>
      <w:tr>
        <w:trPr/>
        <w:tc>
          <w:tcPr>
            <w:tcW w:w="255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keepNext/>
              <w:keepLines/>
              <w:numPr>
                <w:ilvl w:val="0"/>
                <w:numId w:val="0"/>
              </w:numPr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Nachbedingungen bei Erfolg</w:t>
            </w:r>
          </w:p>
        </w:tc>
        <w:tc>
          <w:tcPr>
            <w:tcW w:w="672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i/>
                <w:i/>
                <w:szCs w:val="22"/>
              </w:rPr>
            </w:pPr>
            <w:r>
              <w:rPr>
                <w:rFonts w:cs="Arial" w:ascii="Arial" w:hAnsi="Arial"/>
                <w:i/>
                <w:szCs w:val="22"/>
              </w:rPr>
              <w:t>Dokument wurde Kategorie(n) zugewiesen</w:t>
            </w:r>
          </w:p>
        </w:tc>
      </w:tr>
      <w:tr>
        <w:trPr/>
        <w:tc>
          <w:tcPr>
            <w:tcW w:w="255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keepNext/>
              <w:keepLines/>
              <w:numPr>
                <w:ilvl w:val="0"/>
                <w:numId w:val="0"/>
              </w:numPr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Nachbedingungen bei Fehler</w:t>
            </w:r>
          </w:p>
        </w:tc>
        <w:tc>
          <w:tcPr>
            <w:tcW w:w="672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i/>
                <w:i/>
                <w:szCs w:val="22"/>
              </w:rPr>
            </w:pPr>
            <w:r>
              <w:rPr>
                <w:rFonts w:cs="Arial" w:ascii="Arial" w:hAnsi="Arial"/>
                <w:i/>
                <w:szCs w:val="22"/>
              </w:rPr>
              <w:t>Dokument ist keiner Kategorie zugewiesen</w:t>
            </w:r>
          </w:p>
        </w:tc>
      </w:tr>
      <w:tr>
        <w:trPr/>
        <w:tc>
          <w:tcPr>
            <w:tcW w:w="255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keepNext/>
              <w:keepLines/>
              <w:numPr>
                <w:ilvl w:val="0"/>
                <w:numId w:val="0"/>
              </w:numPr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Hauptakteur</w:t>
            </w:r>
          </w:p>
        </w:tc>
        <w:tc>
          <w:tcPr>
            <w:tcW w:w="672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i/>
                <w:i/>
                <w:szCs w:val="22"/>
              </w:rPr>
            </w:pPr>
            <w:r>
              <w:rPr>
                <w:rFonts w:cs="Arial" w:ascii="Arial" w:hAnsi="Arial"/>
                <w:i/>
                <w:szCs w:val="22"/>
              </w:rPr>
              <w:t>Kategorisierungs - Algorithmus</w:t>
            </w:r>
          </w:p>
        </w:tc>
      </w:tr>
      <w:tr>
        <w:trPr/>
        <w:tc>
          <w:tcPr>
            <w:tcW w:w="255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keepNext/>
              <w:keepLines/>
              <w:numPr>
                <w:ilvl w:val="0"/>
                <w:numId w:val="0"/>
              </w:numPr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Anstoßereignis</w:t>
            </w:r>
          </w:p>
        </w:tc>
        <w:tc>
          <w:tcPr>
            <w:tcW w:w="672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i/>
                <w:i/>
                <w:szCs w:val="22"/>
              </w:rPr>
            </w:pPr>
            <w:r>
              <w:rPr>
                <w:rFonts w:cs="Arial" w:ascii="Arial" w:hAnsi="Arial"/>
                <w:i/>
                <w:szCs w:val="22"/>
              </w:rPr>
              <w:t>Dokument wurde von Benutzer erfolgreich eingescannt und kann nun verarbeitet werden</w:t>
            </w:r>
          </w:p>
        </w:tc>
      </w:tr>
    </w:tbl>
    <w:tbl>
      <w:tblPr>
        <w:tblStyle w:val="Tabellenraster"/>
        <w:tblpPr w:bottomFromText="0" w:horzAnchor="text" w:leftFromText="141" w:rightFromText="141" w:tblpX="0" w:tblpY="251" w:topFromText="0" w:vertAnchor="text"/>
        <w:tblW w:w="9072" w:type="dxa"/>
        <w:jc w:val="left"/>
        <w:tblInd w:w="103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41"/>
        <w:gridCol w:w="6730"/>
      </w:tblGrid>
      <w:tr>
        <w:trPr/>
        <w:tc>
          <w:tcPr>
            <w:tcW w:w="9071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Berschrift1"/>
              <w:keepNext/>
              <w:keepLines/>
              <w:numPr>
                <w:ilvl w:val="0"/>
                <w:numId w:val="0"/>
              </w:numPr>
              <w:spacing w:before="120" w:after="0"/>
              <w:outlineLvl w:val="0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</w:rPr>
              <w:t>Operative Informationen</w:t>
            </w:r>
          </w:p>
        </w:tc>
      </w:tr>
      <w:tr>
        <w:trPr/>
        <w:tc>
          <w:tcPr>
            <w:tcW w:w="234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Berschrift2"/>
              <w:keepNext/>
              <w:keepLines/>
              <w:numPr>
                <w:ilvl w:val="0"/>
                <w:numId w:val="0"/>
              </w:numPr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Priorität</w:t>
            </w:r>
          </w:p>
        </w:tc>
        <w:tc>
          <w:tcPr>
            <w:tcW w:w="673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34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Berschrift2"/>
              <w:keepNext/>
              <w:keepLines/>
              <w:numPr>
                <w:ilvl w:val="0"/>
                <w:numId w:val="0"/>
              </w:numPr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Fälligkeit</w:t>
            </w:r>
          </w:p>
        </w:tc>
        <w:tc>
          <w:tcPr>
            <w:tcW w:w="673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514" w:hRule="atLeast"/>
        </w:trPr>
        <w:tc>
          <w:tcPr>
            <w:tcW w:w="9071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  <w:t>Wie werden falsche Dateiformate gehandhabt?</w:t>
            </w:r>
          </w:p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  <w:t>Was passiert mit Dokumenten die keiner Kategorie zugeordnet werden können?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lenraster"/>
        <w:tblW w:w="920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76"/>
        <w:gridCol w:w="6829"/>
      </w:tblGrid>
      <w:tr>
        <w:trPr/>
        <w:tc>
          <w:tcPr>
            <w:tcW w:w="920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Berschrift1"/>
              <w:keepNext/>
              <w:keepLines/>
              <w:numPr>
                <w:ilvl w:val="0"/>
                <w:numId w:val="0"/>
              </w:numPr>
              <w:spacing w:before="120" w:after="0"/>
              <w:outlineLvl w:val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Weitere Informationen</w:t>
            </w:r>
          </w:p>
        </w:tc>
      </w:tr>
      <w:tr>
        <w:trPr/>
        <w:tc>
          <w:tcPr>
            <w:tcW w:w="237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keepNext/>
              <w:keepLines/>
              <w:numPr>
                <w:ilvl w:val="0"/>
                <w:numId w:val="0"/>
              </w:numPr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Dauer</w:t>
            </w:r>
          </w:p>
        </w:tc>
        <w:tc>
          <w:tcPr>
            <w:tcW w:w="682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Erklrung"/>
              <w:rPr/>
            </w:pPr>
            <w:r>
              <w:rPr>
                <w:rFonts w:ascii="Arial" w:hAnsi="Arial"/>
              </w:rPr>
              <w:t>&lt;30s</w:t>
            </w:r>
          </w:p>
        </w:tc>
      </w:tr>
      <w:tr>
        <w:trPr/>
        <w:tc>
          <w:tcPr>
            <w:tcW w:w="237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keepNext/>
              <w:keepLines/>
              <w:numPr>
                <w:ilvl w:val="0"/>
                <w:numId w:val="0"/>
              </w:numPr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Wiederholung</w:t>
            </w:r>
          </w:p>
        </w:tc>
        <w:tc>
          <w:tcPr>
            <w:tcW w:w="682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>
        <w:trPr/>
        <w:tc>
          <w:tcPr>
            <w:tcW w:w="237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keepNext/>
              <w:keepLines/>
              <w:numPr>
                <w:ilvl w:val="0"/>
                <w:numId w:val="0"/>
              </w:numPr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Generalisiert von</w:t>
            </w:r>
          </w:p>
        </w:tc>
        <w:tc>
          <w:tcPr>
            <w:tcW w:w="682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37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keepNext/>
              <w:keepLines/>
              <w:numPr>
                <w:ilvl w:val="0"/>
                <w:numId w:val="0"/>
              </w:numPr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Spezialisiert durch</w:t>
            </w:r>
          </w:p>
        </w:tc>
        <w:tc>
          <w:tcPr>
            <w:tcW w:w="682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37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keepNext/>
              <w:keepLines/>
              <w:numPr>
                <w:ilvl w:val="0"/>
                <w:numId w:val="0"/>
              </w:numPr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Bindet ein </w:t>
            </w:r>
          </w:p>
        </w:tc>
        <w:tc>
          <w:tcPr>
            <w:tcW w:w="682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  <w:t>#3 Sortierung nach Fachabteilung</w:t>
            </w:r>
          </w:p>
        </w:tc>
      </w:tr>
      <w:tr>
        <w:trPr/>
        <w:tc>
          <w:tcPr>
            <w:tcW w:w="237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keepNext/>
              <w:keepLines/>
              <w:numPr>
                <w:ilvl w:val="0"/>
                <w:numId w:val="0"/>
              </w:numPr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Weitere Akteure</w:t>
            </w:r>
          </w:p>
        </w:tc>
        <w:tc>
          <w:tcPr>
            <w:tcW w:w="682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lenraster"/>
        <w:tblW w:w="925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00"/>
        <w:gridCol w:w="8151"/>
      </w:tblGrid>
      <w:tr>
        <w:trPr/>
        <w:tc>
          <w:tcPr>
            <w:tcW w:w="9251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Berschrift1"/>
              <w:keepNext/>
              <w:keepLines/>
              <w:numPr>
                <w:ilvl w:val="0"/>
                <w:numId w:val="0"/>
              </w:numPr>
              <w:spacing w:before="120" w:after="0"/>
              <w:outlineLvl w:val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Erfolgsszenario</w:t>
            </w:r>
          </w:p>
        </w:tc>
      </w:tr>
      <w:tr>
        <w:trPr>
          <w:trHeight w:val="210" w:hRule="atLeast"/>
        </w:trPr>
        <w:tc>
          <w:tcPr>
            <w:tcW w:w="11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keepNext/>
              <w:keepLines/>
              <w:numPr>
                <w:ilvl w:val="0"/>
                <w:numId w:val="0"/>
              </w:numPr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Schritt</w:t>
            </w:r>
          </w:p>
        </w:tc>
        <w:tc>
          <w:tcPr>
            <w:tcW w:w="815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keepNext/>
              <w:keepLines/>
              <w:numPr>
                <w:ilvl w:val="0"/>
                <w:numId w:val="0"/>
              </w:numPr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Aktion</w:t>
            </w:r>
          </w:p>
        </w:tc>
      </w:tr>
      <w:tr>
        <w:trPr>
          <w:trHeight w:val="623" w:hRule="atLeast"/>
        </w:trPr>
        <w:tc>
          <w:tcPr>
            <w:tcW w:w="11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spacing w:before="200" w:after="0"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cs="Arial" w:ascii="Arial" w:hAnsi="Arial"/>
                <w:color w:val="1F497D" w:themeColor="text2"/>
              </w:rPr>
              <w:t>1</w:t>
            </w:r>
          </w:p>
        </w:tc>
        <w:tc>
          <w:tcPr>
            <w:tcW w:w="815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  <w:t>Analyse des vorliegenden Textes</w:t>
            </w:r>
          </w:p>
        </w:tc>
      </w:tr>
      <w:tr>
        <w:trPr>
          <w:trHeight w:val="623" w:hRule="atLeast"/>
        </w:trPr>
        <w:tc>
          <w:tcPr>
            <w:tcW w:w="11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spacing w:before="200" w:after="0"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cs="Arial" w:ascii="Arial" w:hAnsi="Arial"/>
                <w:color w:val="1F497D" w:themeColor="text2"/>
              </w:rPr>
              <w:t>2</w:t>
            </w:r>
          </w:p>
        </w:tc>
        <w:tc>
          <w:tcPr>
            <w:tcW w:w="815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  <w:t>Abgleich mit Templates</w:t>
            </w:r>
          </w:p>
        </w:tc>
      </w:tr>
      <w:tr>
        <w:trPr>
          <w:trHeight w:val="623" w:hRule="atLeast"/>
        </w:trPr>
        <w:tc>
          <w:tcPr>
            <w:tcW w:w="11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spacing w:before="200" w:after="0"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cs="Arial" w:ascii="Arial" w:hAnsi="Arial"/>
                <w:color w:val="1F497D" w:themeColor="text2"/>
              </w:rPr>
              <w:t>3</w:t>
            </w:r>
          </w:p>
        </w:tc>
        <w:tc>
          <w:tcPr>
            <w:tcW w:w="815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  <w:t>Kategorien werden mittels Templates zugeordnet</w:t>
            </w:r>
          </w:p>
        </w:tc>
      </w:tr>
      <w:tr>
        <w:trPr>
          <w:trHeight w:val="623" w:hRule="atLeast"/>
        </w:trPr>
        <w:tc>
          <w:tcPr>
            <w:tcW w:w="11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spacing w:before="200" w:after="0"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cs="Arial" w:ascii="Arial" w:hAnsi="Arial"/>
                <w:color w:val="1F497D" w:themeColor="text2"/>
              </w:rPr>
            </w:r>
          </w:p>
        </w:tc>
        <w:tc>
          <w:tcPr>
            <w:tcW w:w="815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23" w:hRule="atLeast"/>
        </w:trPr>
        <w:tc>
          <w:tcPr>
            <w:tcW w:w="11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spacing w:before="200" w:after="0"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cs="Arial" w:ascii="Arial" w:hAnsi="Arial"/>
                <w:color w:val="1F497D" w:themeColor="text2"/>
              </w:rPr>
            </w:r>
          </w:p>
        </w:tc>
        <w:tc>
          <w:tcPr>
            <w:tcW w:w="815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23" w:hRule="atLeast"/>
        </w:trPr>
        <w:tc>
          <w:tcPr>
            <w:tcW w:w="11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spacing w:before="200" w:after="0"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cs="Arial" w:ascii="Arial" w:hAnsi="Arial"/>
                <w:color w:val="1F497D" w:themeColor="text2"/>
              </w:rPr>
            </w:r>
          </w:p>
        </w:tc>
        <w:tc>
          <w:tcPr>
            <w:tcW w:w="815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23" w:hRule="atLeast"/>
        </w:trPr>
        <w:tc>
          <w:tcPr>
            <w:tcW w:w="11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spacing w:before="200" w:after="0"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cs="Arial" w:ascii="Arial" w:hAnsi="Arial"/>
                <w:color w:val="1F497D" w:themeColor="text2"/>
              </w:rPr>
            </w:r>
          </w:p>
        </w:tc>
        <w:tc>
          <w:tcPr>
            <w:tcW w:w="815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23" w:hRule="atLeast"/>
        </w:trPr>
        <w:tc>
          <w:tcPr>
            <w:tcW w:w="11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spacing w:before="200" w:after="0"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cs="Arial" w:ascii="Arial" w:hAnsi="Arial"/>
                <w:color w:val="1F497D" w:themeColor="text2"/>
              </w:rPr>
            </w:r>
          </w:p>
        </w:tc>
        <w:tc>
          <w:tcPr>
            <w:tcW w:w="815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23" w:hRule="atLeast"/>
        </w:trPr>
        <w:tc>
          <w:tcPr>
            <w:tcW w:w="11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spacing w:before="200" w:after="0"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cs="Arial" w:ascii="Arial" w:hAnsi="Arial"/>
                <w:color w:val="1F497D" w:themeColor="text2"/>
              </w:rPr>
            </w:r>
          </w:p>
        </w:tc>
        <w:tc>
          <w:tcPr>
            <w:tcW w:w="815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lenraster"/>
        <w:tblW w:w="928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99"/>
        <w:gridCol w:w="3283"/>
        <w:gridCol w:w="4900"/>
      </w:tblGrid>
      <w:tr>
        <w:trPr/>
        <w:tc>
          <w:tcPr>
            <w:tcW w:w="9282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Berschrift1"/>
              <w:keepNext/>
              <w:keepLines/>
              <w:numPr>
                <w:ilvl w:val="0"/>
                <w:numId w:val="0"/>
              </w:numPr>
              <w:spacing w:before="120" w:after="0"/>
              <w:outlineLvl w:val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Erweiterungen</w:t>
            </w:r>
          </w:p>
        </w:tc>
      </w:tr>
      <w:tr>
        <w:trPr>
          <w:trHeight w:val="290" w:hRule="atLeast"/>
        </w:trPr>
        <w:tc>
          <w:tcPr>
            <w:tcW w:w="109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keepNext/>
              <w:keepLines/>
              <w:numPr>
                <w:ilvl w:val="0"/>
                <w:numId w:val="0"/>
              </w:numPr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Schritt</w:t>
            </w:r>
          </w:p>
        </w:tc>
        <w:tc>
          <w:tcPr>
            <w:tcW w:w="32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keepNext/>
              <w:keepLines/>
              <w:numPr>
                <w:ilvl w:val="0"/>
                <w:numId w:val="0"/>
              </w:numPr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Bedingung</w:t>
            </w:r>
          </w:p>
        </w:tc>
        <w:tc>
          <w:tcPr>
            <w:tcW w:w="49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keepNext/>
              <w:keepLines/>
              <w:numPr>
                <w:ilvl w:val="0"/>
                <w:numId w:val="0"/>
              </w:numPr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Aktion</w:t>
            </w:r>
          </w:p>
        </w:tc>
      </w:tr>
      <w:tr>
        <w:trPr>
          <w:trHeight w:val="518" w:hRule="atLeast"/>
        </w:trPr>
        <w:tc>
          <w:tcPr>
            <w:tcW w:w="109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  <w:t>wenn Weiterleitung in Konfig. festgelegt und Kategorisierung erfolgreich</w:t>
            </w:r>
          </w:p>
        </w:tc>
        <w:tc>
          <w:tcPr>
            <w:tcW w:w="49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  <w:t>Dokument wird von #3 weiterverarbeitet</w:t>
            </w:r>
          </w:p>
        </w:tc>
      </w:tr>
      <w:tr>
        <w:trPr>
          <w:trHeight w:val="518" w:hRule="atLeast"/>
        </w:trPr>
        <w:tc>
          <w:tcPr>
            <w:tcW w:w="109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  <w:t>wenn keine passende Kategorie vorhanden</w:t>
            </w:r>
          </w:p>
        </w:tc>
        <w:tc>
          <w:tcPr>
            <w:tcW w:w="49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  <w:t>Fehlermeldung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lenraster"/>
        <w:tblW w:w="928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99"/>
        <w:gridCol w:w="8182"/>
      </w:tblGrid>
      <w:tr>
        <w:trPr/>
        <w:tc>
          <w:tcPr>
            <w:tcW w:w="9281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Berschrift1"/>
              <w:keepNext/>
              <w:keepLines/>
              <w:numPr>
                <w:ilvl w:val="0"/>
                <w:numId w:val="0"/>
              </w:numPr>
              <w:spacing w:before="120" w:after="0"/>
              <w:outlineLvl w:val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Alternativen</w:t>
            </w:r>
          </w:p>
        </w:tc>
      </w:tr>
      <w:tr>
        <w:trPr/>
        <w:tc>
          <w:tcPr>
            <w:tcW w:w="109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keepNext/>
              <w:keepLines/>
              <w:numPr>
                <w:ilvl w:val="0"/>
                <w:numId w:val="0"/>
              </w:numPr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Schritt</w:t>
            </w:r>
          </w:p>
        </w:tc>
        <w:tc>
          <w:tcPr>
            <w:tcW w:w="818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Berschrift2"/>
              <w:keepNext/>
              <w:keepLines/>
              <w:numPr>
                <w:ilvl w:val="0"/>
                <w:numId w:val="0"/>
              </w:numPr>
              <w:spacing w:before="200" w:after="0"/>
              <w:outlineLvl w:val="1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Alternative</w:t>
            </w:r>
          </w:p>
        </w:tc>
      </w:tr>
      <w:tr>
        <w:trPr/>
        <w:tc>
          <w:tcPr>
            <w:tcW w:w="109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818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  <w:t>Datei wird ohne Kategorisierung ausgegeben</w:t>
            </w:r>
          </w:p>
        </w:tc>
      </w:tr>
      <w:tr>
        <w:trPr/>
        <w:tc>
          <w:tcPr>
            <w:tcW w:w="109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818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  <w:t>Nutzer überarbeitet Templates in der Konfiguration</w:t>
            </w:r>
          </w:p>
        </w:tc>
      </w:tr>
      <w:tr>
        <w:trPr/>
        <w:tc>
          <w:tcPr>
            <w:tcW w:w="109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18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Erklrung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hd w:val="clear" w:color="auto" w:fill="FFFFFF"/>
        <w:spacing w:before="0" w:after="72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Source Sans Pro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360" w:hanging="0"/>
      <w:rPr>
        <w:rFonts w:ascii="Arial" w:hAnsi="Arial" w:cs="Arial"/>
        <w:sz w:val="20"/>
        <w:szCs w:val="20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8740" cy="163195"/>
              <wp:effectExtent l="0" t="0" r="0" b="0"/>
              <wp:wrapSquare wrapText="largest"/>
              <wp:docPr id="1" name="Rahmen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" cy="16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uzeile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ahmen1" fillcolor="white" stroked="f" style="position:absolute;margin-left:447.4pt;margin-top:0.05pt;width:6.1pt;height:12.75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uzeile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rFonts w:cs="Arial" w:ascii="Arial" w:hAnsi="Arial"/>
        <w:sz w:val="20"/>
        <w:szCs w:val="20"/>
      </w:rPr>
      <w:tab/>
      <w:tab/>
    </w:r>
  </w:p>
  <w:p>
    <w:pPr>
      <w:pStyle w:val="Normal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t>Vorlage zur Beschreibung von Anwendungsfällen</w:t>
      <w:tab/>
      <w:tab/>
      <w:t>Coskun, SE 1, SS16</w:t>
    </w:r>
  </w:p>
</w:hdr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de-DE" w:eastAsia="de-DE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b5efa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4"/>
      <w:lang w:val="de-DE" w:eastAsia="de-DE" w:bidi="ar-SA"/>
    </w:rPr>
  </w:style>
  <w:style w:type="paragraph" w:styleId="Berschrift1">
    <w:name w:val="Überschrift 1"/>
    <w:basedOn w:val="Normal"/>
    <w:next w:val="Normal"/>
    <w:link w:val="berschrift1Zeichen"/>
    <w:uiPriority w:val="9"/>
    <w:qFormat/>
    <w:rsid w:val="00191ffe"/>
    <w:pPr>
      <w:keepNext/>
      <w:keepLines/>
      <w:spacing w:before="120" w:after="0"/>
      <w:outlineLvl w:val="0"/>
    </w:pPr>
    <w:rPr>
      <w:rFonts w:ascii="Source Sans Pro" w:hAnsi="Source Sans Pro" w:eastAsia="ＭＳ ゴシック" w:cs="" w:cstheme="majorBidi" w:eastAsiaTheme="majorEastAsia"/>
      <w:b/>
      <w:bCs/>
      <w:color w:val="345A8A" w:themeColor="accent1" w:themeShade="b5"/>
      <w:sz w:val="32"/>
      <w:szCs w:val="32"/>
    </w:rPr>
  </w:style>
  <w:style w:type="paragraph" w:styleId="Berschrift2">
    <w:name w:val="Überschrift 2"/>
    <w:basedOn w:val="Normal"/>
    <w:next w:val="Normal"/>
    <w:link w:val="berschrift2Zeichen"/>
    <w:uiPriority w:val="9"/>
    <w:unhideWhenUsed/>
    <w:qFormat/>
    <w:rsid w:val="00191ffe"/>
    <w:pPr>
      <w:keepNext/>
      <w:keepLines/>
      <w:spacing w:before="200" w:after="0"/>
      <w:outlineLvl w:val="1"/>
    </w:pPr>
    <w:rPr>
      <w:rFonts w:ascii="Source Sans Pro" w:hAnsi="Source Sans Pro" w:eastAsia="ＭＳ ゴシック" w:cs="" w:cstheme="majorBidi" w:eastAsiaTheme="majorEastAsia"/>
      <w:b/>
      <w:bCs/>
      <w:color w:val="4F81BD" w:themeColor="accent1"/>
      <w:sz w:val="26"/>
      <w:szCs w:val="26"/>
    </w:rPr>
  </w:style>
  <w:style w:type="paragraph" w:styleId="Berschrift3">
    <w:name w:val="Überschrift 3"/>
    <w:basedOn w:val="Normal"/>
    <w:next w:val="Normal"/>
    <w:link w:val="berschrift3Zeichen"/>
    <w:uiPriority w:val="9"/>
    <w:unhideWhenUsed/>
    <w:qFormat/>
    <w:rsid w:val="000b067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612790"/>
    <w:rPr>
      <w:b/>
      <w:bCs/>
    </w:rPr>
  </w:style>
  <w:style w:type="character" w:styleId="Appleconvertedspace" w:customStyle="1">
    <w:name w:val="apple-converted-space"/>
    <w:basedOn w:val="DefaultParagraphFont"/>
    <w:qFormat/>
    <w:rsid w:val="00612790"/>
    <w:rPr/>
  </w:style>
  <w:style w:type="character" w:styleId="Berschrift1Zeichen" w:customStyle="1">
    <w:name w:val="Überschrift 1 Zeichen"/>
    <w:basedOn w:val="DefaultParagraphFont"/>
    <w:link w:val="berschrift1"/>
    <w:uiPriority w:val="9"/>
    <w:qFormat/>
    <w:rsid w:val="00191ffe"/>
    <w:rPr>
      <w:rFonts w:ascii="Source Sans Pro" w:hAnsi="Source Sans Pro" w:eastAsia="ＭＳ ゴシック" w:cs="" w:cstheme="majorBidi" w:eastAsiaTheme="majorEastAsia"/>
      <w:b/>
      <w:bCs/>
      <w:color w:val="345A8A" w:themeColor="accent1" w:themeShade="b5"/>
      <w:sz w:val="32"/>
      <w:szCs w:val="32"/>
    </w:rPr>
  </w:style>
  <w:style w:type="character" w:styleId="Berschrift2Zeichen" w:customStyle="1">
    <w:name w:val="Überschrift 2 Zeichen"/>
    <w:basedOn w:val="DefaultParagraphFont"/>
    <w:link w:val="berschrift2"/>
    <w:uiPriority w:val="9"/>
    <w:qFormat/>
    <w:rsid w:val="00191ffe"/>
    <w:rPr>
      <w:rFonts w:ascii="Source Sans Pro" w:hAnsi="Source Sans Pro" w:eastAsia="ＭＳ ゴシック" w:cs="" w:cstheme="majorBidi" w:eastAsiaTheme="majorEastAsia"/>
      <w:b/>
      <w:bCs/>
      <w:color w:val="4F81BD" w:themeColor="accent1"/>
      <w:sz w:val="26"/>
      <w:szCs w:val="26"/>
    </w:rPr>
  </w:style>
  <w:style w:type="character" w:styleId="Internetlink">
    <w:name w:val="Internetlink"/>
    <w:basedOn w:val="DefaultParagraphFont"/>
    <w:uiPriority w:val="99"/>
    <w:unhideWhenUsed/>
    <w:rsid w:val="002373c2"/>
    <w:rPr>
      <w:color w:val="0000FF" w:themeColor="hyperlink"/>
      <w:u w:val="single"/>
    </w:rPr>
  </w:style>
  <w:style w:type="character" w:styleId="Berschrift3Zeichen" w:customStyle="1">
    <w:name w:val="Überschrift 3 Zeichen"/>
    <w:basedOn w:val="DefaultParagraphFont"/>
    <w:link w:val="berschrift3"/>
    <w:uiPriority w:val="9"/>
    <w:qFormat/>
    <w:rsid w:val="000b067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2"/>
    </w:rPr>
  </w:style>
  <w:style w:type="character" w:styleId="KopfzeileZeichen" w:customStyle="1">
    <w:name w:val="Kopfzeile Zeichen"/>
    <w:basedOn w:val="DefaultParagraphFont"/>
    <w:link w:val="Kopfzeile"/>
    <w:uiPriority w:val="99"/>
    <w:qFormat/>
    <w:rsid w:val="0096581b"/>
    <w:rPr>
      <w:sz w:val="22"/>
    </w:rPr>
  </w:style>
  <w:style w:type="character" w:styleId="FuzeileZeichen" w:customStyle="1">
    <w:name w:val="Fußzeile Zeichen"/>
    <w:basedOn w:val="DefaultParagraphFont"/>
    <w:link w:val="Fuzeile"/>
    <w:uiPriority w:val="99"/>
    <w:qFormat/>
    <w:rsid w:val="0096581b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qFormat/>
    <w:rsid w:val="0096581b"/>
    <w:rPr/>
  </w:style>
  <w:style w:type="character" w:styleId="ListLabel1">
    <w:name w:val="ListLabel 1"/>
    <w:qFormat/>
    <w:rPr>
      <w:rFonts w:eastAsia="Times New Roman" w:cs="Arial"/>
      <w:color w:val="000000"/>
      <w:sz w:val="26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unhideWhenUsed/>
    <w:qFormat/>
    <w:rsid w:val="00612790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NoSpacing">
    <w:name w:val="No Spacing"/>
    <w:uiPriority w:val="1"/>
    <w:qFormat/>
    <w:rsid w:val="00612790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4"/>
      <w:lang w:val="de-DE" w:eastAsia="de-DE" w:bidi="ar-SA"/>
    </w:rPr>
  </w:style>
  <w:style w:type="paragraph" w:styleId="Erklrung" w:customStyle="1">
    <w:name w:val="Erklärung"/>
    <w:basedOn w:val="Normal"/>
    <w:qFormat/>
    <w:rsid w:val="00191ffe"/>
    <w:pPr/>
    <w:rPr>
      <w:rFonts w:ascii="Times New Roman" w:hAnsi="Times New Roman" w:cs="Arial"/>
      <w:i/>
      <w:color w:val="000000"/>
      <w:szCs w:val="22"/>
    </w:rPr>
  </w:style>
  <w:style w:type="paragraph" w:styleId="ListParagraph">
    <w:name w:val="List Paragraph"/>
    <w:basedOn w:val="Normal"/>
    <w:uiPriority w:val="34"/>
    <w:qFormat/>
    <w:rsid w:val="009e6a8a"/>
    <w:pPr>
      <w:spacing w:before="0" w:after="120"/>
      <w:ind w:left="720" w:hanging="0"/>
    </w:pPr>
    <w:rPr/>
  </w:style>
  <w:style w:type="paragraph" w:styleId="Kopfzeile">
    <w:name w:val="Kopfzeile"/>
    <w:basedOn w:val="Normal"/>
    <w:link w:val="KopfzeileZeichen"/>
    <w:uiPriority w:val="99"/>
    <w:unhideWhenUsed/>
    <w:rsid w:val="0096581b"/>
    <w:pPr>
      <w:tabs>
        <w:tab w:val="center" w:pos="4536" w:leader="none"/>
        <w:tab w:val="right" w:pos="9072" w:leader="none"/>
      </w:tabs>
    </w:pPr>
    <w:rPr/>
  </w:style>
  <w:style w:type="paragraph" w:styleId="Fuzeile">
    <w:name w:val="Fußzeile"/>
    <w:basedOn w:val="Normal"/>
    <w:link w:val="FuzeileZeichen"/>
    <w:uiPriority w:val="99"/>
    <w:unhideWhenUsed/>
    <w:rsid w:val="0096581b"/>
    <w:pPr>
      <w:tabs>
        <w:tab w:val="center" w:pos="4536" w:leader="none"/>
        <w:tab w:val="right" w:pos="9072" w:leader="none"/>
      </w:tabs>
    </w:pPr>
    <w:rPr/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61279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- Numerical Reference"/>
</file>

<file path=customXml/itemProps1.xml><?xml version="1.0" encoding="utf-8"?>
<ds:datastoreItem xmlns:ds="http://schemas.openxmlformats.org/officeDocument/2006/customXml" ds:itemID="{1A5CB202-809C-E940-A952-F09889F40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LibreOffice/5.0.5.2$Windows_x86 LibreOffice_project/55b006a02d247b5f7215fc6ea0fde844b30035b3</Application>
  <Paragraphs>61</Paragraphs>
  <Company>Beuth Hochschule für Technik, Berlin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2014-11-03T12:23:00Z</dcterms:created>
  <dc:creator>Prof. Dr. Edzard Höfig</dc:creator>
  <dc:description>Based on original Use Case Template by Alistair Cockburn</dc:description>
  <dc:language>de-DE</dc:language>
  <dcterms:modified xsi:type="dcterms:W3CDTF">2016-05-10T19:03:30Z</dcterms:modified>
  <cp:revision>16</cp:revision>
  <dc:subject>SE 1</dc:subject>
  <dc:title>Vorlage für Anwendungsfälle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Beuth Hochschule für Technik, Berlin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