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7A" w:rsidRDefault="0021477E">
      <w:r>
        <w:t>Using Grid Achieve the Goal</w:t>
      </w:r>
    </w:p>
    <w:p w:rsidR="0021477E" w:rsidRDefault="0021477E">
      <w:r w:rsidRPr="0021477E">
        <w:rPr>
          <w:noProof/>
        </w:rPr>
        <w:drawing>
          <wp:inline distT="0" distB="0" distL="0" distR="0">
            <wp:extent cx="5943600" cy="3399291"/>
            <wp:effectExtent l="0" t="0" r="0" b="0"/>
            <wp:docPr id="1" name="Picture 1" descr="E:\Website Practice\CSS Tasks\TASK_23\dimen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23\dimensio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86"/>
    <w:rsid w:val="0021477E"/>
    <w:rsid w:val="00975A86"/>
    <w:rsid w:val="00A3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CBEB"/>
  <w15:chartTrackingRefBased/>
  <w15:docId w15:val="{263F2B3D-31E8-4D88-81AD-D0ACAAC6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2025-02-22T03:17:00Z</dcterms:created>
  <dcterms:modified xsi:type="dcterms:W3CDTF">2025-02-22T03:18:00Z</dcterms:modified>
</cp:coreProperties>
</file>