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9900" w14:textId="7FE577F7" w:rsidR="002E59EA" w:rsidRDefault="006E1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Big O Notation</w:t>
      </w:r>
    </w:p>
    <w:p w14:paraId="21382995" w14:textId="5A960E00" w:rsidR="006E1D16" w:rsidRDefault="006E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“O” in “Big O Notation” stands for ‘order’ as in the order of a function. When taking into account the O notation of a given function you consider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worst case outcome:</w:t>
      </w:r>
    </w:p>
    <w:p w14:paraId="49A3ED97" w14:textId="14868BD5" w:rsidR="006E1D16" w:rsidRDefault="006E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v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</w:rPr>
        <w:t>![</w:t>
      </w:r>
      <w:proofErr w:type="gramEnd"/>
      <w:r>
        <w:rPr>
          <w:rFonts w:ascii="Times New Roman" w:hAnsi="Times New Roman" w:cs="Times New Roman"/>
          <w:sz w:val="24"/>
          <w:szCs w:val="24"/>
        </w:rPr>
        <w:t>5, 6, 7, 8, 10, 1233] ;</w:t>
      </w:r>
    </w:p>
    <w:p w14:paraId="08AF1B29" w14:textId="3B6E604B" w:rsidR="006E1D16" w:rsidRDefault="006E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>v.len()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I == 5 { break }</w:t>
      </w:r>
    </w:p>
    <w:p w14:paraId="3F397680" w14:textId="1470F91C" w:rsidR="006E1D16" w:rsidRDefault="006E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D11752C" w14:textId="17EA4523" w:rsidR="006E1D16" w:rsidRDefault="006E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would have a runtime complexity of O(n). For every element </w:t>
      </w:r>
      <w:r w:rsidR="0014457D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>in the vector, regardless that</w:t>
      </w:r>
      <w:r w:rsidR="0014457D">
        <w:rPr>
          <w:rFonts w:ascii="Times New Roman" w:hAnsi="Times New Roman" w:cs="Times New Roman"/>
          <w:sz w:val="24"/>
          <w:szCs w:val="24"/>
        </w:rPr>
        <w:t xml:space="preserve"> this case the loop will end on the first iteration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4457D">
        <w:rPr>
          <w:rFonts w:ascii="Times New Roman" w:hAnsi="Times New Roman" w:cs="Times New Roman"/>
          <w:sz w:val="24"/>
          <w:szCs w:val="24"/>
        </w:rPr>
        <w:t xml:space="preserve">is how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4457D">
        <w:rPr>
          <w:rFonts w:ascii="Times New Roman" w:hAnsi="Times New Roman" w:cs="Times New Roman"/>
          <w:sz w:val="24"/>
          <w:szCs w:val="24"/>
        </w:rPr>
        <w:t xml:space="preserve">are to </w:t>
      </w:r>
      <w:r>
        <w:rPr>
          <w:rFonts w:ascii="Times New Roman" w:hAnsi="Times New Roman" w:cs="Times New Roman"/>
          <w:sz w:val="24"/>
          <w:szCs w:val="24"/>
        </w:rPr>
        <w:t>consider the functions complexity</w:t>
      </w:r>
      <w:r w:rsidR="0014457D">
        <w:rPr>
          <w:rFonts w:ascii="Times New Roman" w:hAnsi="Times New Roman" w:cs="Times New Roman"/>
          <w:sz w:val="24"/>
          <w:szCs w:val="24"/>
        </w:rPr>
        <w:t>. It will always be the maximum number of iterations a loop could possibly hold.</w:t>
      </w:r>
    </w:p>
    <w:p w14:paraId="116B0BCF" w14:textId="52B0D199" w:rsidR="00D30825" w:rsidRDefault="00D30825">
      <w:pPr>
        <w:rPr>
          <w:rFonts w:ascii="Times New Roman" w:hAnsi="Times New Roman" w:cs="Times New Roman"/>
          <w:sz w:val="24"/>
          <w:szCs w:val="24"/>
        </w:rPr>
      </w:pPr>
    </w:p>
    <w:p w14:paraId="6465CCC5" w14:textId="070B70E4" w:rsidR="00D30825" w:rsidRDefault="00D3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considering runtime complexity for single instance items like:</w:t>
      </w:r>
    </w:p>
    <w:p w14:paraId="3C6327DB" w14:textId="77777777" w:rsidR="00D30825" w:rsidRDefault="00D3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x =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69AB691" w14:textId="77777777" w:rsidR="00D30825" w:rsidRDefault="00D3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+ </w:t>
      </w:r>
      <w:proofErr w:type="gramStart"/>
      <w:r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5CF68E01" w14:textId="65624F8B" w:rsidR="00D30825" w:rsidRDefault="00D3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match </w:t>
      </w:r>
      <w:proofErr w:type="gramStart"/>
      <w:r>
        <w:rPr>
          <w:rFonts w:ascii="Times New Roman" w:hAnsi="Times New Roman" w:cs="Times New Roman"/>
          <w:sz w:val="24"/>
          <w:szCs w:val="24"/>
        </w:rPr>
        <w:t>{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=&gt; , y =&gt; }</w:t>
      </w:r>
    </w:p>
    <w:p w14:paraId="07927100" w14:textId="68071EE9" w:rsidR="00D30825" w:rsidRDefault="00D3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== </w:t>
      </w:r>
      <w:proofErr w:type="gramStart"/>
      <w:r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3B208A3D" w14:textId="77777777" w:rsidR="007C021D" w:rsidRDefault="00D3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have a runtime of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 which means no matter the input the runtime complexity is to be assumed as instantaneous.</w:t>
      </w:r>
      <w:r w:rsidR="007C021D">
        <w:rPr>
          <w:rFonts w:ascii="Times New Roman" w:hAnsi="Times New Roman" w:cs="Times New Roman"/>
          <w:sz w:val="24"/>
          <w:szCs w:val="24"/>
        </w:rPr>
        <w:t xml:space="preserve"> When single instance items occur within a loop then they are treated as multipliers per iteration:</w:t>
      </w:r>
    </w:p>
    <w:p w14:paraId="22565812" w14:textId="09AB3E24" w:rsidR="00D30825" w:rsidRDefault="007C0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_ in 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 { let x = 10; 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O(1 * n) </w:t>
      </w:r>
    </w:p>
    <w:p w14:paraId="00E66389" w14:textId="0BFD8C2B" w:rsidR="007C021D" w:rsidRDefault="007C0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_ in 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 { let x = 10; let y = x; 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O(2 * n)</w:t>
      </w:r>
    </w:p>
    <w:p w14:paraId="2CF0E894" w14:textId="63187942" w:rsidR="007C021D" w:rsidRDefault="007C0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_ in 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 { let x == 10; let y = x; let z = 12 } </w:t>
      </w:r>
      <w:r>
        <w:rPr>
          <w:rFonts w:ascii="Times New Roman" w:hAnsi="Times New Roman" w:cs="Times New Roman"/>
          <w:sz w:val="24"/>
          <w:szCs w:val="24"/>
        </w:rPr>
        <w:tab/>
        <w:t>// O(3 * n)</w:t>
      </w:r>
    </w:p>
    <w:p w14:paraId="3CF0C061" w14:textId="6C191A08" w:rsidR="00771F4C" w:rsidRDefault="0077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loops are nested within one another, loop within a loop, then the runtime grows exponentially:</w:t>
      </w:r>
    </w:p>
    <w:p w14:paraId="1A08A3EA" w14:textId="40ACD284" w:rsidR="00771F4C" w:rsidRDefault="00771F4C" w:rsidP="00771F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>10 {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for j in 0..10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let x = 10;</w:t>
      </w:r>
    </w:p>
    <w:p w14:paraId="4114DF21" w14:textId="22BC7C4D" w:rsidR="00771F4C" w:rsidRDefault="00771F4C" w:rsidP="00771F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3F94F25" w14:textId="787D8EDB" w:rsidR="00771F4C" w:rsidRDefault="00771F4C" w:rsidP="00771F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DE5256" w14:textId="3282A7B9" w:rsidR="00771F4C" w:rsidRDefault="00771F4C" w:rsidP="0077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having a Big O of O(n²)</w:t>
      </w:r>
    </w:p>
    <w:p w14:paraId="7B31F351" w14:textId="275BEB84" w:rsidR="00A518C6" w:rsidRDefault="002F7686" w:rsidP="0077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dealing with Recursive functions they depending </w:t>
      </w:r>
      <w:r w:rsidR="00A518C6">
        <w:rPr>
          <w:rFonts w:ascii="Times New Roman" w:hAnsi="Times New Roman" w:cs="Times New Roman"/>
          <w:sz w:val="24"/>
          <w:szCs w:val="24"/>
        </w:rPr>
        <w:t>the runtime is based on the number of potential branching paths raised to the number of possible recursive iterations:</w:t>
      </w:r>
    </w:p>
    <w:p w14:paraId="5BA5DC0F" w14:textId="77777777" w:rsidR="00A518C6" w:rsidRDefault="00A518C6" w:rsidP="0077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mut x =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4E3CC105" w14:textId="418BD739" w:rsidR="00A518C6" w:rsidRDefault="00A518C6" w:rsidP="0077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loop_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&amp;mut x);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D7182A" w14:textId="6429F511" w:rsidR="00A518C6" w:rsidRDefault="00A518C6" w:rsidP="00A518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loop_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x: i32)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!(x &lt;= 0) {</w:t>
      </w:r>
    </w:p>
    <w:p w14:paraId="38AB7E51" w14:textId="506D1838" w:rsidR="00A518C6" w:rsidRDefault="00A518C6" w:rsidP="00A518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 -=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C66E2E6" w14:textId="3292CCE9" w:rsidR="00A518C6" w:rsidRDefault="00A518C6" w:rsidP="00A51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loop_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&amp;mut x);</w:t>
      </w:r>
    </w:p>
    <w:p w14:paraId="44CBCD14" w14:textId="155F21EB" w:rsidR="00A518C6" w:rsidRDefault="00A518C6" w:rsidP="00A51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DA5001F" w14:textId="066F6B23" w:rsidR="00A518C6" w:rsidRDefault="00A518C6" w:rsidP="00A51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do_something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762701"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FD8C48" w14:textId="1FCD42FE" w:rsidR="00A518C6" w:rsidRDefault="00A518C6" w:rsidP="00A51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ADE935E" w14:textId="20CB14D9" w:rsidR="00A518C6" w:rsidRDefault="00A518C6" w:rsidP="00A518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EB91F7" w14:textId="654C5C6A" w:rsidR="00A518C6" w:rsidRDefault="00A518C6" w:rsidP="00A51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having a Big O of O(2^n)</w:t>
      </w:r>
      <w:r w:rsidR="00D565D6">
        <w:rPr>
          <w:rFonts w:ascii="Times New Roman" w:hAnsi="Times New Roman" w:cs="Times New Roman"/>
          <w:sz w:val="24"/>
          <w:szCs w:val="24"/>
        </w:rPr>
        <w:t xml:space="preserve"> for each possible branch</w:t>
      </w:r>
      <w:r w:rsidR="00277E2D">
        <w:rPr>
          <w:rFonts w:ascii="Times New Roman" w:hAnsi="Times New Roman" w:cs="Times New Roman"/>
          <w:sz w:val="24"/>
          <w:szCs w:val="24"/>
        </w:rPr>
        <w:t xml:space="preserve"> x can</w:t>
      </w:r>
      <w:r w:rsidR="00F12F26">
        <w:rPr>
          <w:rFonts w:ascii="Times New Roman" w:hAnsi="Times New Roman" w:cs="Times New Roman"/>
          <w:sz w:val="24"/>
          <w:szCs w:val="24"/>
        </w:rPr>
        <w:t>/</w:t>
      </w:r>
      <w:r w:rsidR="009F6140">
        <w:rPr>
          <w:rFonts w:ascii="Times New Roman" w:hAnsi="Times New Roman" w:cs="Times New Roman"/>
          <w:sz w:val="24"/>
          <w:szCs w:val="24"/>
        </w:rPr>
        <w:t xml:space="preserve">will </w:t>
      </w:r>
      <w:r w:rsidR="00277E2D">
        <w:rPr>
          <w:rFonts w:ascii="Times New Roman" w:hAnsi="Times New Roman" w:cs="Times New Roman"/>
          <w:sz w:val="24"/>
          <w:szCs w:val="24"/>
        </w:rPr>
        <w:t>feed into.</w:t>
      </w:r>
    </w:p>
    <w:p w14:paraId="16C5BD85" w14:textId="2149D302" w:rsidR="00A518C6" w:rsidRDefault="00DA3192" w:rsidP="00DA31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3192">
        <w:rPr>
          <w:rFonts w:ascii="Times New Roman" w:hAnsi="Times New Roman" w:cs="Times New Roman"/>
          <w:b/>
          <w:bCs/>
          <w:sz w:val="32"/>
          <w:szCs w:val="32"/>
        </w:rPr>
        <w:t>Complexity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87EC8" w14:paraId="1A1E94E4" w14:textId="77777777" w:rsidTr="00187EC8">
        <w:tc>
          <w:tcPr>
            <w:tcW w:w="1615" w:type="dxa"/>
          </w:tcPr>
          <w:p w14:paraId="4102BEC6" w14:textId="71D515B4" w:rsidR="00187EC8" w:rsidRDefault="00187EC8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7735" w:type="dxa"/>
          </w:tcPr>
          <w:p w14:paraId="215D7A03" w14:textId="6A3B1460" w:rsidR="00690DDC" w:rsidRDefault="00187EC8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Time, which means everything will take the same amount of time.</w:t>
            </w:r>
          </w:p>
        </w:tc>
      </w:tr>
      <w:tr w:rsidR="00690DDC" w14:paraId="27D874C9" w14:textId="77777777" w:rsidTr="00187EC8">
        <w:tc>
          <w:tcPr>
            <w:tcW w:w="1615" w:type="dxa"/>
          </w:tcPr>
          <w:p w14:paraId="3406A72B" w14:textId="49C9A4AE" w:rsidR="00690DDC" w:rsidRDefault="00690DDC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  <w:tc>
          <w:tcPr>
            <w:tcW w:w="7735" w:type="dxa"/>
          </w:tcPr>
          <w:p w14:paraId="7E47E992" w14:textId="72EE4DB5" w:rsidR="00A43341" w:rsidRDefault="00690DDC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Growth is defined by the logarithmic function (in general, base 2), which is better than linear growth.</w:t>
            </w:r>
          </w:p>
        </w:tc>
      </w:tr>
      <w:tr w:rsidR="00A43341" w14:paraId="18299EF3" w14:textId="77777777" w:rsidTr="00187EC8">
        <w:tc>
          <w:tcPr>
            <w:tcW w:w="1615" w:type="dxa"/>
          </w:tcPr>
          <w:p w14:paraId="604D9EB0" w14:textId="32153870" w:rsidR="00A43341" w:rsidRDefault="00A43341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7735" w:type="dxa"/>
          </w:tcPr>
          <w:p w14:paraId="1CCDA46D" w14:textId="42031106" w:rsidR="00A43341" w:rsidRDefault="00A43341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time, which means that the solution performance depends on the input in a linear way.</w:t>
            </w:r>
          </w:p>
        </w:tc>
      </w:tr>
      <w:tr w:rsidR="00CE3C5C" w14:paraId="67D9E008" w14:textId="77777777" w:rsidTr="00187EC8">
        <w:tc>
          <w:tcPr>
            <w:tcW w:w="1615" w:type="dxa"/>
          </w:tcPr>
          <w:p w14:paraId="06832293" w14:textId="7739C5D2" w:rsidR="00CE3C5C" w:rsidRDefault="00CE3C5C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7735" w:type="dxa"/>
          </w:tcPr>
          <w:p w14:paraId="6FD20A16" w14:textId="0A3C5E00" w:rsidR="00CE3C5C" w:rsidRDefault="00CE3C5C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sometimes called quasilinear time and is the best achievable complexity for sorting.</w:t>
            </w:r>
          </w:p>
        </w:tc>
      </w:tr>
      <w:tr w:rsidR="000D60C7" w14:paraId="59EDDDD9" w14:textId="77777777" w:rsidTr="00187EC8">
        <w:tc>
          <w:tcPr>
            <w:tcW w:w="1615" w:type="dxa"/>
          </w:tcPr>
          <w:p w14:paraId="46BBC980" w14:textId="2E5C7A50" w:rsidR="000D60C7" w:rsidRDefault="000D60C7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7735" w:type="dxa"/>
          </w:tcPr>
          <w:p w14:paraId="2D2E07CC" w14:textId="7E80B965" w:rsidR="000D60C7" w:rsidRDefault="000D60C7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squared runtime is typical for the native implementation of search or sorting algorithms.</w:t>
            </w:r>
          </w:p>
        </w:tc>
      </w:tr>
      <w:tr w:rsidR="00E003A4" w14:paraId="47AEC4BE" w14:textId="77777777" w:rsidTr="00187EC8">
        <w:tc>
          <w:tcPr>
            <w:tcW w:w="1615" w:type="dxa"/>
          </w:tcPr>
          <w:p w14:paraId="17DAE42D" w14:textId="08BD2C98" w:rsidR="00E003A4" w:rsidRDefault="00E003A4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O(2^n)</w:t>
            </w:r>
          </w:p>
        </w:tc>
        <w:tc>
          <w:tcPr>
            <w:tcW w:w="7735" w:type="dxa"/>
          </w:tcPr>
          <w:p w14:paraId="43705662" w14:textId="58A9F6E2" w:rsidR="00461183" w:rsidRDefault="003321E8" w:rsidP="00187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among the most expensive classes an</w:t>
            </w:r>
            <w:r w:rsidR="004611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often be found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really hard-to-solve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problems.</w:t>
            </w:r>
          </w:p>
        </w:tc>
      </w:tr>
    </w:tbl>
    <w:p w14:paraId="2830ABDA" w14:textId="65D00440" w:rsidR="00DA3192" w:rsidRDefault="00DA3192" w:rsidP="00187EC8">
      <w:pPr>
        <w:rPr>
          <w:rFonts w:ascii="Times New Roman" w:hAnsi="Times New Roman" w:cs="Times New Roman"/>
          <w:sz w:val="24"/>
          <w:szCs w:val="24"/>
        </w:rPr>
      </w:pPr>
    </w:p>
    <w:p w14:paraId="7840054E" w14:textId="13A320F8" w:rsidR="00461183" w:rsidRDefault="00461183" w:rsidP="00187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naïve/prototype solutions will have a O(n) runtime complexity as the goal is getting the program to work with optimization a future concern but it helps to know what you’ll be targeting for improvements when the time comes with this chart.</w:t>
      </w:r>
    </w:p>
    <w:p w14:paraId="74347314" w14:textId="7EAC2946" w:rsidR="008C7DEF" w:rsidRDefault="008C7DEF" w:rsidP="00187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important to know the space your program will run on when determining which runtime is acceptable. If you have very little space for overhead an O(n²) may be better than an O(log(n)) solution because of the overhead required to implement the faster option. You should </w:t>
      </w:r>
      <w:r w:rsidR="00F671BA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likely maximum of data processed and storage on hand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will be expected to work with when determining which Big O notation is acceptable for gauging your algorithms.</w:t>
      </w:r>
    </w:p>
    <w:p w14:paraId="7C6DA6A3" w14:textId="77777777" w:rsidR="00B86006" w:rsidRPr="002752BB" w:rsidRDefault="00B86006" w:rsidP="00BE72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6006" w:rsidRPr="0027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C0"/>
    <w:rsid w:val="000D60C7"/>
    <w:rsid w:val="0014457D"/>
    <w:rsid w:val="00187EC8"/>
    <w:rsid w:val="002752BB"/>
    <w:rsid w:val="00277E2D"/>
    <w:rsid w:val="002F7686"/>
    <w:rsid w:val="00305E22"/>
    <w:rsid w:val="003321E8"/>
    <w:rsid w:val="00461183"/>
    <w:rsid w:val="00690DDC"/>
    <w:rsid w:val="006E1D16"/>
    <w:rsid w:val="00762701"/>
    <w:rsid w:val="00771F4C"/>
    <w:rsid w:val="007C021D"/>
    <w:rsid w:val="008C7DEF"/>
    <w:rsid w:val="009F6140"/>
    <w:rsid w:val="00A43341"/>
    <w:rsid w:val="00A518C6"/>
    <w:rsid w:val="00B86006"/>
    <w:rsid w:val="00B93FC0"/>
    <w:rsid w:val="00BE72A1"/>
    <w:rsid w:val="00C7309B"/>
    <w:rsid w:val="00CE3C5C"/>
    <w:rsid w:val="00D30825"/>
    <w:rsid w:val="00D565D6"/>
    <w:rsid w:val="00DA3192"/>
    <w:rsid w:val="00E003A4"/>
    <w:rsid w:val="00E12717"/>
    <w:rsid w:val="00F12F26"/>
    <w:rsid w:val="00F60563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8B9"/>
  <w15:chartTrackingRefBased/>
  <w15:docId w15:val="{28B8383D-DDA7-4288-A0DA-13B6A183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Daley</dc:creator>
  <cp:keywords/>
  <dc:description/>
  <cp:lastModifiedBy>Malcom Daley</cp:lastModifiedBy>
  <cp:revision>24</cp:revision>
  <dcterms:created xsi:type="dcterms:W3CDTF">2020-03-15T21:48:00Z</dcterms:created>
  <dcterms:modified xsi:type="dcterms:W3CDTF">2020-03-15T22:32:00Z</dcterms:modified>
</cp:coreProperties>
</file>