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200"/>
      </w:pPr>
      <w:r>
        <w:rPr>
          <w:rFonts w:ascii="Segoe UI" w:hAnsi="Segoe UI"/>
          <w:b/>
          <w:color w:val="0F766E"/>
          <w:sz w:val="26"/>
        </w:rPr>
        <w:t>TKG OTOMOTİV SANAYİ VE TİCARET A.Ş.</w:t>
      </w:r>
    </w:p>
    <w:p>
      <w:pPr>
        <w:spacing w:before="200" w:after="240"/>
      </w:pPr>
      <w:r>
        <w:rPr>
          <w:rFonts w:ascii="Segoe UI" w:hAnsi="Segoe UI"/>
          <w:b/>
          <w:color w:val="102C57"/>
          <w:sz w:val="44"/>
        </w:rPr>
        <w:t>PDA &amp; AGV FİLO YÖNETİM SİSTEMİ</w:t>
        <w:br/>
        <w:t>DEMO SÜRÜMÜ KULLANIM KILAVUZU</w:t>
      </w:r>
    </w:p>
    <w:p>
      <w:pPr>
        <w:spacing w:before="0" w:after="480"/>
      </w:pPr>
      <w:r>
        <w:rPr>
          <w:rFonts w:ascii="Segoe UI" w:hAnsi="Segoe UI"/>
          <w:color w:val="4B5563"/>
          <w:sz w:val="23"/>
        </w:rPr>
        <w:t>Pres ve Montaj Hatları Malzeme Çağrı, Kasa Takip, Depo Hazırlık ve Otonom Robot (AGV) Yönetimi</w:t>
        <w:br/>
        <w:t>Uçtan Uca Simülasyon ve Gösterim Rehberi (v1.0.0)</w:t>
      </w:r>
    </w:p>
    <w:tbl>
      <w:tblPr>
        <w:tblW w:type="auto" w:w="0"/>
        <w:jc w:val="center"/>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802"/>
        <w:gridCol w:w="4802"/>
      </w:tblGrid>
      <w:tr>
        <w:tc>
          <w:tcPr>
            <w:tcW w:type="dxa" w:w="3168"/>
            <w:tcMar>
              <w:top w:w="90" w:type="dxa"/>
              <w:bottom w:w="90" w:type="dxa"/>
              <w:left w:w="120" w:type="dxa"/>
              <w:right w:w="120" w:type="dxa"/>
            </w:tcMar>
          </w:tcPr>
          <w:p>
            <w:pPr>
              <w:spacing w:before="0" w:after="0"/>
            </w:pPr>
            <w:r>
              <w:rPr>
                <w:rFonts w:ascii="Segoe UI" w:hAnsi="Segoe UI"/>
                <w:b/>
                <w:color w:val="1E3A8A"/>
                <w:sz w:val="19"/>
              </w:rPr>
              <w:t>Doküman Adı</w:t>
            </w:r>
          </w:p>
        </w:tc>
        <w:tc>
          <w:tcPr>
            <w:tcW w:type="dxa" w:w="6192"/>
            <w:tcMar>
              <w:top w:w="90" w:type="dxa"/>
              <w:bottom w:w="90" w:type="dxa"/>
              <w:left w:w="120" w:type="dxa"/>
              <w:right w:w="120" w:type="dxa"/>
            </w:tcMar>
          </w:tcPr>
          <w:p>
            <w:pPr>
              <w:spacing w:before="0" w:after="0"/>
            </w:pPr>
            <w:r>
              <w:rPr>
                <w:rFonts w:ascii="Segoe UI" w:hAnsi="Segoe UI"/>
                <w:color w:val="1F2937"/>
                <w:sz w:val="19"/>
              </w:rPr>
              <w:t>TKG PDA Demo Sürümü Kullanım ve Gösterim Kılavuzu</w:t>
            </w:r>
          </w:p>
        </w:tc>
      </w:tr>
      <w:tr>
        <w:tc>
          <w:tcPr>
            <w:tcW w:type="dxa" w:w="3168"/>
            <w:tcMar>
              <w:top w:w="90" w:type="dxa"/>
              <w:bottom w:w="90" w:type="dxa"/>
              <w:left w:w="120" w:type="dxa"/>
              <w:right w:w="120" w:type="dxa"/>
            </w:tcMar>
          </w:tcPr>
          <w:p>
            <w:pPr>
              <w:spacing w:before="0" w:after="0"/>
            </w:pPr>
            <w:r>
              <w:rPr>
                <w:rFonts w:ascii="Segoe UI" w:hAnsi="Segoe UI"/>
                <w:b/>
                <w:color w:val="1E3A8A"/>
                <w:sz w:val="19"/>
              </w:rPr>
              <w:t>Sürüm / Paket</w:t>
            </w:r>
          </w:p>
        </w:tc>
        <w:tc>
          <w:tcPr>
            <w:tcW w:type="dxa" w:w="6192"/>
            <w:tcMar>
              <w:top w:w="90" w:type="dxa"/>
              <w:bottom w:w="90" w:type="dxa"/>
              <w:left w:w="120" w:type="dxa"/>
              <w:right w:w="120" w:type="dxa"/>
            </w:tcMar>
          </w:tcPr>
          <w:p>
            <w:pPr>
              <w:spacing w:before="0" w:after="0"/>
            </w:pPr>
            <w:r>
              <w:rPr>
                <w:rFonts w:ascii="Segoe UI" w:hAnsi="Segoe UI"/>
                <w:color w:val="1F2937"/>
                <w:sz w:val="19"/>
              </w:rPr>
              <w:t>v1.0.0 (TKG_PDA_Demo_Setup_1.0.0.exe)</w:t>
            </w:r>
          </w:p>
        </w:tc>
      </w:tr>
      <w:tr>
        <w:tc>
          <w:tcPr>
            <w:tcW w:type="dxa" w:w="3168"/>
            <w:tcMar>
              <w:top w:w="90" w:type="dxa"/>
              <w:bottom w:w="90" w:type="dxa"/>
              <w:left w:w="120" w:type="dxa"/>
              <w:right w:w="120" w:type="dxa"/>
            </w:tcMar>
          </w:tcPr>
          <w:p>
            <w:pPr>
              <w:spacing w:before="0" w:after="0"/>
            </w:pPr>
            <w:r>
              <w:rPr>
                <w:rFonts w:ascii="Segoe UI" w:hAnsi="Segoe UI"/>
                <w:b/>
                <w:color w:val="1E3A8A"/>
                <w:sz w:val="19"/>
              </w:rPr>
              <w:t>Çalışma Modu</w:t>
            </w:r>
          </w:p>
        </w:tc>
        <w:tc>
          <w:tcPr>
            <w:tcW w:type="dxa" w:w="6192"/>
            <w:tcMar>
              <w:top w:w="90" w:type="dxa"/>
              <w:bottom w:w="90" w:type="dxa"/>
              <w:left w:w="120" w:type="dxa"/>
              <w:right w:w="120" w:type="dxa"/>
            </w:tcMar>
          </w:tcPr>
          <w:p>
            <w:pPr>
              <w:spacing w:before="0" w:after="0"/>
            </w:pPr>
            <w:r>
              <w:rPr>
                <w:rFonts w:ascii="Segoe UI" w:hAnsi="Segoe UI"/>
                <w:color w:val="1F2937"/>
                <w:sz w:val="19"/>
              </w:rPr>
              <w:t>Yerel Simülasyon Modu (DEMO_SIMULATION - Donanım Bağımsız)</w:t>
            </w:r>
          </w:p>
        </w:tc>
      </w:tr>
      <w:tr>
        <w:tc>
          <w:tcPr>
            <w:tcW w:type="dxa" w:w="3168"/>
            <w:tcMar>
              <w:top w:w="90" w:type="dxa"/>
              <w:bottom w:w="90" w:type="dxa"/>
              <w:left w:w="120" w:type="dxa"/>
              <w:right w:w="120" w:type="dxa"/>
            </w:tcMar>
          </w:tcPr>
          <w:p>
            <w:pPr>
              <w:spacing w:before="0" w:after="0"/>
            </w:pPr>
            <w:r>
              <w:rPr>
                <w:rFonts w:ascii="Segoe UI" w:hAnsi="Segoe UI"/>
                <w:b/>
                <w:color w:val="1E3A8A"/>
                <w:sz w:val="19"/>
              </w:rPr>
              <w:t>Hedef Kitle</w:t>
            </w:r>
          </w:p>
        </w:tc>
        <w:tc>
          <w:tcPr>
            <w:tcW w:type="dxa" w:w="6192"/>
            <w:tcMar>
              <w:top w:w="90" w:type="dxa"/>
              <w:bottom w:w="90" w:type="dxa"/>
              <w:left w:w="120" w:type="dxa"/>
              <w:right w:w="120" w:type="dxa"/>
            </w:tcMar>
          </w:tcPr>
          <w:p>
            <w:pPr>
              <w:spacing w:before="0" w:after="0"/>
            </w:pPr>
            <w:r>
              <w:rPr>
                <w:rFonts w:ascii="Segoe UI" w:hAnsi="Segoe UI"/>
                <w:color w:val="1F2937"/>
                <w:sz w:val="19"/>
              </w:rPr>
              <w:t>Yöneticiler, Süpervizörler, Hat ve Depo Operatörleri, IT/OT Ekipleri</w:t>
            </w:r>
          </w:p>
        </w:tc>
      </w:tr>
      <w:tr>
        <w:tc>
          <w:tcPr>
            <w:tcW w:type="dxa" w:w="3168"/>
            <w:tcMar>
              <w:top w:w="90" w:type="dxa"/>
              <w:bottom w:w="90" w:type="dxa"/>
              <w:left w:w="120" w:type="dxa"/>
              <w:right w:w="120" w:type="dxa"/>
            </w:tcMar>
          </w:tcPr>
          <w:p>
            <w:pPr>
              <w:spacing w:before="0" w:after="0"/>
            </w:pPr>
            <w:r>
              <w:rPr>
                <w:rFonts w:ascii="Segoe UI" w:hAnsi="Segoe UI"/>
                <w:b/>
                <w:color w:val="1E3A8A"/>
                <w:sz w:val="19"/>
              </w:rPr>
              <w:t>Yayın Tarihi</w:t>
            </w:r>
          </w:p>
        </w:tc>
        <w:tc>
          <w:tcPr>
            <w:tcW w:type="dxa" w:w="6192"/>
            <w:tcMar>
              <w:top w:w="90" w:type="dxa"/>
              <w:bottom w:w="90" w:type="dxa"/>
              <w:left w:w="120" w:type="dxa"/>
              <w:right w:w="120" w:type="dxa"/>
            </w:tcMar>
          </w:tcPr>
          <w:p>
            <w:pPr>
              <w:spacing w:before="0" w:after="0"/>
            </w:pPr>
            <w:r>
              <w:rPr>
                <w:rFonts w:ascii="Segoe UI" w:hAnsi="Segoe UI"/>
                <w:color w:val="1F2937"/>
                <w:sz w:val="19"/>
              </w:rPr>
              <w:t>Ekim 2026</w:t>
            </w:r>
          </w:p>
        </w:tc>
      </w:tr>
      <w:tr>
        <w:tc>
          <w:tcPr>
            <w:tcW w:type="dxa" w:w="3168"/>
            <w:tcMar>
              <w:top w:w="90" w:type="dxa"/>
              <w:bottom w:w="90" w:type="dxa"/>
              <w:left w:w="120" w:type="dxa"/>
              <w:right w:w="120" w:type="dxa"/>
            </w:tcMar>
          </w:tcPr>
          <w:p>
            <w:pPr>
              <w:spacing w:before="0" w:after="0"/>
            </w:pPr>
            <w:r>
              <w:rPr>
                <w:rFonts w:ascii="Segoe UI" w:hAnsi="Segoe UI"/>
                <w:b/>
                <w:color w:val="1E3A8A"/>
                <w:sz w:val="19"/>
              </w:rPr>
              <w:t>Durum / Gizlilik</w:t>
            </w:r>
          </w:p>
        </w:tc>
        <w:tc>
          <w:tcPr>
            <w:tcW w:type="dxa" w:w="6192"/>
            <w:tcMar>
              <w:top w:w="90" w:type="dxa"/>
              <w:bottom w:w="90" w:type="dxa"/>
              <w:left w:w="120" w:type="dxa"/>
              <w:right w:w="120" w:type="dxa"/>
            </w:tcMar>
          </w:tcPr>
          <w:p>
            <w:pPr>
              <w:spacing w:before="0" w:after="0"/>
            </w:pPr>
            <w:r>
              <w:rPr>
                <w:rFonts w:ascii="Segoe UI" w:hAnsi="Segoe UI"/>
                <w:color w:val="1F2937"/>
                <w:sz w:val="19"/>
              </w:rPr>
              <w:t>Demo ve Proje Değerlendirme / Şirket İçi (TKG Özel)</w:t>
            </w:r>
          </w:p>
        </w:tc>
      </w:tr>
    </w:tbl>
    <w:p>
      <w:r>
        <w:br w:type="page"/>
      </w:r>
    </w:p>
    <w:p>
      <w:pPr>
        <w:keepNext/>
        <w:spacing w:before="320" w:after="120"/>
      </w:pPr>
      <w:r>
        <w:rPr>
          <w:rFonts w:ascii="Segoe UI" w:hAnsi="Segoe UI"/>
          <w:b/>
          <w:color w:val="102C57"/>
          <w:sz w:val="30"/>
        </w:rPr>
        <w:t>İÇİNDEKİLER</w:t>
      </w:r>
    </w:p>
    <w:p>
      <w:pPr>
        <w:spacing w:before="40" w:after="40"/>
      </w:pPr>
      <w:r>
        <w:rPr>
          <w:rFonts w:ascii="Segoe UI" w:hAnsi="Segoe UI"/>
          <w:b/>
          <w:color w:val="1E3A8A"/>
          <w:sz w:val="20"/>
        </w:rPr>
        <w:t>1. Giriş ve Sistemin Amacı</w:t>
      </w:r>
    </w:p>
    <w:p>
      <w:pPr>
        <w:spacing w:before="40" w:after="40"/>
      </w:pPr>
      <w:r>
        <w:rPr>
          <w:rFonts w:ascii="Segoe UI" w:hAnsi="Segoe UI"/>
          <w:b/>
          <w:color w:val="1E3A8A"/>
          <w:sz w:val="20"/>
        </w:rPr>
        <w:t>2. Demo Sürümünün Temel Yetenekleri ve Simülasyon Mantığı</w:t>
      </w:r>
    </w:p>
    <w:p>
      <w:pPr>
        <w:spacing w:before="40" w:after="40"/>
      </w:pPr>
      <w:r>
        <w:rPr>
          <w:rFonts w:ascii="Segoe UI" w:hAnsi="Segoe UI"/>
          <w:b/>
          <w:color w:val="1E3A8A"/>
          <w:sz w:val="20"/>
        </w:rPr>
        <w:t>3. Sistem Mimarisi ve Veri Hiyerarşisi</w:t>
      </w:r>
    </w:p>
    <w:p>
      <w:pPr>
        <w:spacing w:before="40" w:after="40"/>
      </w:pPr>
      <w:r>
        <w:rPr>
          <w:rFonts w:ascii="Segoe UI" w:hAnsi="Segoe UI"/>
          <w:b/>
          <w:color w:val="1E3A8A"/>
          <w:sz w:val="20"/>
        </w:rPr>
        <w:t>4. Kurulum ve Başlatma Adımları</w:t>
      </w:r>
    </w:p>
    <w:p>
      <w:pPr>
        <w:spacing w:before="40" w:after="40"/>
      </w:pPr>
      <w:r>
        <w:rPr>
          <w:rFonts w:ascii="Segoe UI" w:hAnsi="Segoe UI"/>
          <w:b/>
          <w:color w:val="1E3A8A"/>
          <w:sz w:val="20"/>
        </w:rPr>
        <w:t>5. Kullanıcı Hesapları, Roller ve Cihaz Güvenliği</w:t>
      </w:r>
    </w:p>
    <w:p>
      <w:pPr>
        <w:spacing w:before="40" w:after="40"/>
      </w:pPr>
      <w:r>
        <w:rPr>
          <w:rFonts w:ascii="Segoe UI" w:hAnsi="Segoe UI"/>
          <w:b/>
          <w:color w:val="1E3A8A"/>
          <w:sz w:val="20"/>
        </w:rPr>
        <w:t>6. Hat Operatörü PDA Kullanım Kılavuzu</w:t>
      </w:r>
    </w:p>
    <w:p>
      <w:pPr>
        <w:spacing w:before="40" w:after="40"/>
      </w:pPr>
      <w:r>
        <w:rPr>
          <w:rFonts w:ascii="Segoe UI" w:hAnsi="Segoe UI"/>
          <w:b/>
          <w:color w:val="1E3A8A"/>
          <w:sz w:val="20"/>
        </w:rPr>
        <w:t>7. Yarı Mamul Depo Konsolu Kullanım Kılavuzu</w:t>
      </w:r>
    </w:p>
    <w:p>
      <w:pPr>
        <w:spacing w:before="40" w:after="40"/>
      </w:pPr>
      <w:r>
        <w:rPr>
          <w:rFonts w:ascii="Segoe UI" w:hAnsi="Segoe UI"/>
          <w:b/>
          <w:color w:val="1E3A8A"/>
          <w:sz w:val="20"/>
        </w:rPr>
        <w:t>8. Postabaşı / Süpervizör İleri Seviye Müdahaleler</w:t>
      </w:r>
    </w:p>
    <w:p>
      <w:pPr>
        <w:spacing w:before="40" w:after="40"/>
      </w:pPr>
      <w:r>
        <w:rPr>
          <w:rFonts w:ascii="Segoe UI" w:hAnsi="Segoe UI"/>
          <w:b/>
          <w:color w:val="1E3A8A"/>
          <w:sz w:val="20"/>
        </w:rPr>
        <w:t>9. Robot (AGV) Bakım ve Acil Durum Kontrolleri</w:t>
      </w:r>
    </w:p>
    <w:p>
      <w:pPr>
        <w:spacing w:before="40" w:after="40"/>
      </w:pPr>
      <w:r>
        <w:rPr>
          <w:rFonts w:ascii="Segoe UI" w:hAnsi="Segoe UI"/>
          <w:b/>
          <w:color w:val="1E3A8A"/>
          <w:sz w:val="20"/>
        </w:rPr>
        <w:t>10. Yönetim Paneli (Admin Web Panel) Kullanım Kılavuzu</w:t>
      </w:r>
    </w:p>
    <w:p>
      <w:pPr>
        <w:spacing w:before="40" w:after="40"/>
      </w:pPr>
      <w:r>
        <w:rPr>
          <w:rFonts w:ascii="Segoe UI" w:hAnsi="Segoe UI"/>
          <w:b/>
          <w:color w:val="1E3A8A"/>
          <w:sz w:val="20"/>
        </w:rPr>
        <w:t>11. 10 Dakikalık Kusursuz Sunum Senaryosu (Adım Adım)</w:t>
      </w:r>
    </w:p>
    <w:p>
      <w:pPr>
        <w:spacing w:before="40" w:after="40"/>
      </w:pPr>
      <w:r>
        <w:rPr>
          <w:rFonts w:ascii="Segoe UI" w:hAnsi="Segoe UI"/>
          <w:b/>
          <w:color w:val="1E3A8A"/>
          <w:sz w:val="20"/>
        </w:rPr>
        <w:t>12. Sık Sorulan Sorular ve Sorun Giderme</w:t>
      </w:r>
    </w:p>
    <w:tbl>
      <w:tblPr>
        <w:tblW w:type="auto" w:w="0"/>
        <w:jc w:val="center"/>
        <w:tblLayout w:type="fixed"/>
        <w:tblLook w:firstColumn="1" w:firstRow="1" w:lastColumn="0" w:lastRow="0" w:noHBand="0" w:noVBand="1" w:val="04A0"/>
      </w:tblPr>
      <w:tblGrid>
        <w:gridCol w:w="9605"/>
      </w:tblGrid>
      <w:tr>
        <w:tc>
          <w:tcPr>
            <w:tcW w:type="dxa" w:w="9360"/>
            <w:shd w:fill="EFF6FF"/>
            <w:tcMar>
              <w:top w:w="140" w:type="dxa"/>
              <w:bottom w:w="140" w:type="dxa"/>
              <w:left w:w="200" w:type="dxa"/>
              <w:right w:w="200" w:type="dxa"/>
            </w:tcMar>
            <w:tcBorders>
              <w:left w:val="single" w:sz="24" w:space="0" w:color="2563EB"/>
              <w:top w:val="none"/>
              <w:bottom w:val="none"/>
              <w:right w:val="none"/>
            </w:tcBorders>
          </w:tcPr>
          <w:p>
            <w:pPr>
              <w:spacing w:before="0" w:after="40"/>
            </w:pPr>
            <w:r>
              <w:rPr>
                <w:rFonts w:ascii="Segoe UI" w:hAnsi="Segoe UI"/>
                <w:b/>
                <w:color w:val="1E40AF"/>
                <w:sz w:val="19"/>
              </w:rPr>
              <w:t xml:space="preserve">📌 ÖNEMLİ BİLGİ: </w:t>
            </w:r>
            <w:r>
              <w:rPr>
                <w:rFonts w:ascii="Segoe UI" w:hAnsi="Segoe UI"/>
                <w:color w:val="1F2937"/>
                <w:sz w:val="19"/>
              </w:rPr>
              <w:t>Bu kullanım kılavuzu, TKG PDA Demo Dağıtım Paketi (v1.0.0) için hazırlanmıştır. Sistem, fabrikada herhangi bir canlı robot (SEER AGV) veya PLC hattı bulunmasa dahi, malzeme talebinden depo onayına, görev önceliklendirmeden hat slot doluluk güncellemesine kadar tüm fonksiyonları canlı simülasyon kurallarıyla eksiksiz sunar.</w:t>
            </w:r>
          </w:p>
        </w:tc>
      </w:tr>
    </w:tbl>
    <w:p>
      <w:pPr>
        <w:spacing w:after="40"/>
      </w:pPr>
    </w:p>
    <w:p>
      <w:pPr>
        <w:keepNext/>
        <w:spacing w:before="320" w:after="120"/>
      </w:pPr>
      <w:r>
        <w:rPr>
          <w:rFonts w:ascii="Segoe UI" w:hAnsi="Segoe UI"/>
          <w:b/>
          <w:color w:val="102C57"/>
          <w:sz w:val="30"/>
        </w:rPr>
        <w:t>1. Giriş ve Sistemin Amacı</w:t>
      </w:r>
    </w:p>
    <w:p>
      <w:pPr>
        <w:spacing w:before="0" w:after="80" w:line="276" w:lineRule="auto"/>
      </w:pPr>
      <w:r>
        <w:rPr>
          <w:rFonts w:ascii="Segoe UI" w:hAnsi="Segoe UI"/>
          <w:color w:val="374151"/>
          <w:sz w:val="20"/>
        </w:rPr>
        <w:t>TKG Otomotiv fabrikasında pres ve montaj hatlarında yürütülen malzeme besleme operasyonları; hat operatörleri, yarı mamul depoları ve otonom mobil robotlar (AGV) arasında kesintisiz bir koordinasyon gerektirir. TKG PDA Sistemi; operatörlerin tablet veya el terminalleri (PDA) üzerinden parça talebi yapmasını, kasa doluluklarını bildirmesini, deponun hazırlık yapmasını ve robotların hatlara yönlendirilmesini uçtan uca dijitalleştirir.</w:t>
      </w:r>
    </w:p>
    <w:p>
      <w:pPr>
        <w:spacing w:before="0" w:after="80" w:line="276" w:lineRule="auto"/>
      </w:pPr>
      <w:r>
        <w:rPr>
          <w:rFonts w:ascii="Segoe UI" w:hAnsi="Segoe UI"/>
          <w:color w:val="374151"/>
          <w:sz w:val="20"/>
        </w:rPr>
        <w:t>Sistemin temel hedefleri şunlardır:</w:t>
      </w:r>
    </w:p>
    <w:p>
      <w:pPr>
        <w:pStyle w:val="ListBullet"/>
        <w:spacing w:before="0" w:after="40" w:line="276" w:lineRule="auto"/>
      </w:pPr>
      <w:r>
        <w:rPr>
          <w:rFonts w:ascii="Segoe UI" w:hAnsi="Segoe UI"/>
          <w:b/>
          <w:color w:val="111827"/>
          <w:sz w:val="19"/>
        </w:rPr>
        <w:t xml:space="preserve">Sıfır Hat Duruşu: </w:t>
      </w:r>
      <w:r>
        <w:rPr>
          <w:rFonts w:ascii="Segoe UI" w:hAnsi="Segoe UI"/>
          <w:color w:val="374151"/>
          <w:sz w:val="19"/>
        </w:rPr>
        <w:t>Operatörün malzeme bittiğinde butona basarak depoya anında bildirim iletmesi ve hat duruşlarını engellemesi.</w:t>
      </w:r>
    </w:p>
    <w:p>
      <w:pPr>
        <w:pStyle w:val="ListBullet"/>
        <w:spacing w:before="0" w:after="40" w:line="276" w:lineRule="auto"/>
      </w:pPr>
      <w:r>
        <w:rPr>
          <w:rFonts w:ascii="Segoe UI" w:hAnsi="Segoe UI"/>
          <w:b/>
          <w:color w:val="111827"/>
          <w:sz w:val="19"/>
        </w:rPr>
        <w:t xml:space="preserve">Yalın Kullanıcı Deneyimi (UX): </w:t>
      </w:r>
      <w:r>
        <w:rPr>
          <w:rFonts w:ascii="Segoe UI" w:hAnsi="Segoe UI"/>
          <w:color w:val="374151"/>
          <w:sz w:val="19"/>
        </w:rPr>
        <w:t>Operatörün robot koordinatları veya karmaşık istasyon kodlarıyla uğraşmadan yalnızca 'Makine -&gt; Parça -&gt; Kasa Doldu/Boş Kasa Getir' mantığıyla çalışabilmesi.</w:t>
      </w:r>
    </w:p>
    <w:p>
      <w:pPr>
        <w:pStyle w:val="ListBullet"/>
        <w:spacing w:before="0" w:after="40" w:line="276" w:lineRule="auto"/>
      </w:pPr>
      <w:r>
        <w:rPr>
          <w:rFonts w:ascii="Segoe UI" w:hAnsi="Segoe UI"/>
          <w:b/>
          <w:color w:val="111827"/>
          <w:sz w:val="19"/>
        </w:rPr>
        <w:t xml:space="preserve">Depo Koordinasyonu: </w:t>
      </w:r>
      <w:r>
        <w:rPr>
          <w:rFonts w:ascii="Segoe UI" w:hAnsi="Segoe UI"/>
          <w:color w:val="374151"/>
          <w:sz w:val="19"/>
        </w:rPr>
        <w:t>Dolu kasa teslimi yapılmadan önce depoda malzemenin hazırlandığından emin olunması (Warehouse Readiness).</w:t>
      </w:r>
    </w:p>
    <w:p>
      <w:pPr>
        <w:pStyle w:val="ListBullet"/>
        <w:spacing w:before="0" w:after="40" w:line="276" w:lineRule="auto"/>
      </w:pPr>
      <w:r>
        <w:rPr>
          <w:rFonts w:ascii="Segoe UI" w:hAnsi="Segoe UI"/>
          <w:b/>
          <w:color w:val="111827"/>
          <w:sz w:val="19"/>
        </w:rPr>
        <w:t xml:space="preserve">Tam Denetim ve Güvenlik: </w:t>
      </w:r>
      <w:r>
        <w:rPr>
          <w:rFonts w:ascii="Segoe UI" w:hAnsi="Segoe UI"/>
          <w:color w:val="374151"/>
          <w:sz w:val="19"/>
        </w:rPr>
        <w:t>Yapılan her talebin, onaylanan her görevin ve robot hareketinin geriye dönük izlenebilirliği.</w:t>
      </w:r>
    </w:p>
    <w:p>
      <w:pPr>
        <w:keepNext/>
        <w:spacing w:before="320" w:after="120"/>
      </w:pPr>
      <w:r>
        <w:rPr>
          <w:rFonts w:ascii="Segoe UI" w:hAnsi="Segoe UI"/>
          <w:b/>
          <w:color w:val="102C57"/>
          <w:sz w:val="30"/>
        </w:rPr>
        <w:t>2. Demo Sürümünün Temel Yetenekleri ve Simülasyon Mantığı</w:t>
      </w:r>
    </w:p>
    <w:p>
      <w:pPr>
        <w:spacing w:before="0" w:after="80" w:line="276" w:lineRule="auto"/>
      </w:pPr>
      <w:r>
        <w:rPr>
          <w:rFonts w:ascii="Segoe UI" w:hAnsi="Segoe UI"/>
          <w:color w:val="374151"/>
          <w:sz w:val="20"/>
        </w:rPr>
        <w:t>Demo sürümü; sahada fiziksel bir AGV veya SEER RDS sunucusu gerektirmeden, tüm iş akışlarını gerçek zamanlı olarak sunum ortamında canlandırmak amacıyla özel olarak yapılandırılmıştır.</w:t>
      </w:r>
    </w:p>
    <w:p>
      <w:pPr>
        <w:spacing w:before="0" w:after="80" w:line="276" w:lineRule="auto"/>
      </w:pPr>
      <w:r>
        <w:rPr>
          <w:rFonts w:ascii="Segoe UI" w:hAnsi="Segoe UI"/>
          <w:b/>
          <w:color w:val="111827"/>
          <w:sz w:val="20"/>
        </w:rPr>
        <w:t xml:space="preserve">Nasıl Çalışır? </w:t>
      </w:r>
      <w:r>
        <w:rPr>
          <w:rFonts w:ascii="Segoe UI" w:hAnsi="Segoe UI"/>
          <w:color w:val="374151"/>
          <w:sz w:val="20"/>
        </w:rPr>
        <w:t>Demo Simülasyonunun Çalışma Prensipleri:</w:t>
      </w:r>
    </w:p>
    <w:p>
      <w:pPr>
        <w:pStyle w:val="ListBullet"/>
        <w:spacing w:before="0" w:after="40" w:line="276" w:lineRule="auto"/>
      </w:pPr>
      <w:r>
        <w:rPr>
          <w:rFonts w:ascii="Segoe UI" w:hAnsi="Segoe UI"/>
          <w:b/>
          <w:color w:val="111827"/>
          <w:sz w:val="19"/>
        </w:rPr>
        <w:t xml:space="preserve">Gerçek Veritabanı ve İş Kuralları: </w:t>
      </w:r>
      <w:r>
        <w:rPr>
          <w:rFonts w:ascii="Segoe UI" w:hAnsi="Segoe UI"/>
          <w:color w:val="374151"/>
          <w:sz w:val="19"/>
        </w:rPr>
        <w:t>Operatör arayüzden malzeme talebi verdiğinde veya kasa doldu butonuna bastığında, talep anında veritabanına yazılır ve 'BEKLEMEDE (QUEUED)' statüsüne alınır.</w:t>
      </w:r>
    </w:p>
    <w:p>
      <w:pPr>
        <w:pStyle w:val="ListBullet"/>
        <w:spacing w:before="0" w:after="40" w:line="276" w:lineRule="auto"/>
      </w:pPr>
      <w:r>
        <w:rPr>
          <w:rFonts w:ascii="Segoe UI" w:hAnsi="Segoe UI"/>
          <w:b/>
          <w:color w:val="111827"/>
          <w:sz w:val="19"/>
        </w:rPr>
        <w:t xml:space="preserve">Otomatik Robot Canlandırması: </w:t>
      </w:r>
      <w:r>
        <w:rPr>
          <w:rFonts w:ascii="Segoe UI" w:hAnsi="Segoe UI"/>
          <w:color w:val="374151"/>
          <w:sz w:val="19"/>
        </w:rPr>
        <w:t>Arka planda çalışan 'DemoSimulationWorker' isimli akıllı servis, robotun çağrılmasını, yola çıkışını, malzemeyi almasını ve hatta bırakmasını otomatik olarak 3'er saniyelik mantıksal gecikmelerle canlandırır.</w:t>
      </w:r>
    </w:p>
    <w:p>
      <w:pPr>
        <w:pStyle w:val="ListBullet"/>
        <w:spacing w:before="0" w:after="40" w:line="276" w:lineRule="auto"/>
      </w:pPr>
      <w:r>
        <w:rPr>
          <w:rFonts w:ascii="Segoe UI" w:hAnsi="Segoe UI"/>
          <w:b/>
          <w:color w:val="111827"/>
          <w:sz w:val="19"/>
        </w:rPr>
        <w:t xml:space="preserve">Canlı Slot Güncellemesi: </w:t>
      </w:r>
      <w:r>
        <w:rPr>
          <w:rFonts w:ascii="Segoe UI" w:hAnsi="Segoe UI"/>
          <w:color w:val="374151"/>
          <w:sz w:val="19"/>
        </w:rPr>
        <w:t>Robot görevi tamamladığında, ilgili pres hattındaki konum (slot) durumu otomatik olarak 'DOLU' veya 'BOŞ' olarak güncellenir.</w:t>
      </w:r>
    </w:p>
    <w:p>
      <w:pPr>
        <w:pStyle w:val="ListBullet"/>
        <w:spacing w:before="0" w:after="40" w:line="276" w:lineRule="auto"/>
      </w:pPr>
      <w:r>
        <w:rPr>
          <w:rFonts w:ascii="Segoe UI" w:hAnsi="Segoe UI"/>
          <w:b/>
          <w:color w:val="111827"/>
          <w:sz w:val="19"/>
        </w:rPr>
        <w:t xml:space="preserve">Kesintisiz Buton Deneyimi: </w:t>
      </w:r>
      <w:r>
        <w:rPr>
          <w:rFonts w:ascii="Segoe UI" w:hAnsi="Segoe UI"/>
          <w:color w:val="374151"/>
          <w:sz w:val="19"/>
        </w:rPr>
        <w:t>Yönetim Panelinde ve PDA'da yer alan 'Görevi İptal Et', 'Öncelik Değiştir', 'Manuel Bitir', 'Yeniden Başlat', 'Robot Durdur/Devam Et' gibi tüm kritik müdahale butonları aktif ve çalışır durumdadır.</w:t>
      </w:r>
    </w:p>
    <w:p>
      <w:pPr>
        <w:keepNext/>
        <w:spacing w:before="320" w:after="120"/>
      </w:pPr>
      <w:r>
        <w:rPr>
          <w:rFonts w:ascii="Segoe UI" w:hAnsi="Segoe UI"/>
          <w:b/>
          <w:color w:val="102C57"/>
          <w:sz w:val="30"/>
        </w:rPr>
        <w:t>3. Sistem Mimarisi ve Veri Hiyerarşisi</w:t>
      </w:r>
    </w:p>
    <w:p>
      <w:pPr>
        <w:spacing w:before="0" w:after="80" w:line="276" w:lineRule="auto"/>
      </w:pPr>
      <w:r>
        <w:rPr>
          <w:rFonts w:ascii="Segoe UI" w:hAnsi="Segoe UI"/>
          <w:color w:val="374151"/>
          <w:sz w:val="20"/>
        </w:rPr>
        <w:t>TKG PDA mimarisi, müşteri kaynak dokümanlarına ve endüstri standardı güvenlik ilkelerine tam uyumlu olarak tasarlanmıştır:</w:t>
      </w:r>
    </w:p>
    <w:tbl>
      <w:tblPr>
        <w:tblW w:type="auto" w:w="0"/>
        <w:jc w:val="center"/>
        <w:tblLayout w:type="fixed"/>
        <w:tblLook w:firstColumn="1" w:firstRow="1" w:lastColumn="0" w:lastRow="0" w:noHBand="0" w:noVBand="1" w:val="04A0"/>
      </w:tblPr>
      <w:tblGrid>
        <w:gridCol w:w="9605"/>
      </w:tblGrid>
      <w:tr>
        <w:tc>
          <w:tcPr>
            <w:tcW w:type="dxa" w:w="9360"/>
            <w:shd w:fill="FFFBEB"/>
            <w:tcMar>
              <w:top w:w="140" w:type="dxa"/>
              <w:bottom w:w="140" w:type="dxa"/>
              <w:left w:w="200" w:type="dxa"/>
              <w:right w:w="200" w:type="dxa"/>
            </w:tcMar>
            <w:tcBorders>
              <w:left w:val="single" w:sz="24" w:space="0" w:color="D97706"/>
              <w:top w:val="none"/>
              <w:bottom w:val="none"/>
              <w:right w:val="none"/>
            </w:tcBorders>
          </w:tcPr>
          <w:p>
            <w:pPr>
              <w:spacing w:before="0" w:after="40"/>
            </w:pPr>
            <w:r>
              <w:rPr>
                <w:rFonts w:ascii="Segoe UI" w:hAnsi="Segoe UI"/>
                <w:b/>
                <w:color w:val="B45309"/>
                <w:sz w:val="19"/>
              </w:rPr>
              <w:t xml:space="preserve">📌 MİMARİ GÜVENLİK SINIRI: </w:t>
            </w:r>
            <w:r>
              <w:rPr>
                <w:rFonts w:ascii="Segoe UI" w:hAnsi="Segoe UI"/>
                <w:color w:val="1F2937"/>
                <w:sz w:val="19"/>
              </w:rPr>
              <w:t>İstemciler (PDA ve Admin) asla doğrudan robot yönetim sistemine (RDS) bağlanamaz. Tüm operasyonlar ASP.NET Core API ve PostgreSQL veritabanı üzerindeki yetkilendirme ve iş mantığı sınırlarından geçmek zorundadır.</w:t>
            </w:r>
          </w:p>
        </w:tc>
      </w:tr>
    </w:tbl>
    <w:p>
      <w:pPr>
        <w:spacing w:after="40"/>
      </w:pPr>
    </w:p>
    <w:p>
      <w:pPr>
        <w:spacing w:before="0" w:after="80" w:line="276" w:lineRule="auto"/>
      </w:pPr>
      <w:r>
        <w:rPr>
          <w:rFonts w:ascii="Segoe UI" w:hAnsi="Segoe UI"/>
          <w:b/>
          <w:color w:val="111827"/>
          <w:sz w:val="20"/>
        </w:rPr>
        <w:t xml:space="preserve">Hiyerarşik Yapı: </w:t>
      </w:r>
      <w:r>
        <w:rPr>
          <w:rFonts w:ascii="Segoe UI" w:hAnsi="Segoe UI"/>
          <w:color w:val="374151"/>
          <w:sz w:val="20"/>
        </w:rPr>
        <w:t>Müşteri Veri Hiyerarşisi:</w:t>
      </w:r>
    </w:p>
    <w:p>
      <w:pPr>
        <w:pStyle w:val="ListBullet"/>
        <w:spacing w:before="0" w:after="40" w:line="276" w:lineRule="auto"/>
      </w:pPr>
      <w:r>
        <w:rPr>
          <w:rFonts w:ascii="Segoe UI" w:hAnsi="Segoe UI"/>
          <w:b/>
          <w:color w:val="111827"/>
          <w:sz w:val="19"/>
        </w:rPr>
        <w:t xml:space="preserve">Makine (Machine): </w:t>
      </w:r>
      <w:r>
        <w:rPr>
          <w:rFonts w:ascii="Segoe UI" w:hAnsi="Segoe UI"/>
          <w:color w:val="374151"/>
          <w:sz w:val="19"/>
        </w:rPr>
        <w:t>Fabrikada fiziksel olarak bulunan pres ve montaj hücreleridir. Demo sürümünde 9 makinenin tamamı tanımlıdır (SH-01-A, SH-01-B, SH-01-P1--SH-01-P2, SH-02-P1 -SH-02-P2, SEALER, PAH-01-A, 412B, PAH-02-A, GAR).</w:t>
      </w:r>
    </w:p>
    <w:p>
      <w:pPr>
        <w:pStyle w:val="ListBullet"/>
        <w:spacing w:before="0" w:after="40" w:line="276" w:lineRule="auto"/>
      </w:pPr>
      <w:r>
        <w:rPr>
          <w:rFonts w:ascii="Segoe UI" w:hAnsi="Segoe UI"/>
          <w:b/>
          <w:color w:val="111827"/>
          <w:sz w:val="19"/>
        </w:rPr>
        <w:t xml:space="preserve">Varyant (Variant): </w:t>
      </w:r>
      <w:r>
        <w:rPr>
          <w:rFonts w:ascii="Segoe UI" w:hAnsi="Segoe UI"/>
          <w:color w:val="374151"/>
          <w:sz w:val="19"/>
        </w:rPr>
        <w:t>Bir makinede o an üretilen kalıp / model yapılandırmasıdır (Örn: Varyant 1, Varyant 2). Bir makinede aynı anda sadece tek bir aktif varyant çalışabilir.</w:t>
      </w:r>
    </w:p>
    <w:p>
      <w:pPr>
        <w:pStyle w:val="ListBullet"/>
        <w:spacing w:before="0" w:after="40" w:line="276" w:lineRule="auto"/>
      </w:pPr>
      <w:r>
        <w:rPr>
          <w:rFonts w:ascii="Segoe UI" w:hAnsi="Segoe UI"/>
          <w:b/>
          <w:color w:val="111827"/>
          <w:sz w:val="19"/>
        </w:rPr>
        <w:t xml:space="preserve">Ürün Grubu (Product Group): </w:t>
      </w:r>
      <w:r>
        <w:rPr>
          <w:rFonts w:ascii="Segoe UI" w:hAnsi="Segoe UI"/>
          <w:color w:val="374151"/>
          <w:sz w:val="19"/>
        </w:rPr>
        <w:t>İlgili varyanta bağlı mamul ve yarı mamul grubudur. Bir varyant altında birden fazla ürün grubu yer alabilir.</w:t>
      </w:r>
    </w:p>
    <w:p>
      <w:pPr>
        <w:pStyle w:val="ListBullet"/>
        <w:spacing w:before="0" w:after="40" w:line="276" w:lineRule="auto"/>
      </w:pPr>
      <w:r>
        <w:rPr>
          <w:rFonts w:ascii="Segoe UI" w:hAnsi="Segoe UI"/>
          <w:b/>
          <w:color w:val="111827"/>
          <w:sz w:val="19"/>
        </w:rPr>
        <w:t xml:space="preserve">Parça / Alt Parça (Part): </w:t>
      </w:r>
      <w:r>
        <w:rPr>
          <w:rFonts w:ascii="Segoe UI" w:hAnsi="Segoe UI"/>
          <w:color w:val="374151"/>
          <w:sz w:val="19"/>
        </w:rPr>
        <w:t>Talebi açılabilen saç metal veya montaj bileşenleridir. Her parçanın kasa tipi (KLT, Sandık, Araba) ve ilişkili olduğu makine slotu kayıtlıdır.</w:t>
      </w:r>
    </w:p>
    <w:p>
      <w:pPr>
        <w:keepNext/>
        <w:spacing w:before="320" w:after="120"/>
      </w:pPr>
      <w:r>
        <w:rPr>
          <w:rFonts w:ascii="Segoe UI" w:hAnsi="Segoe UI"/>
          <w:b/>
          <w:color w:val="102C57"/>
          <w:sz w:val="30"/>
        </w:rPr>
        <w:t>4. Kurulum ve Başlatma Adımları</w:t>
      </w:r>
    </w:p>
    <w:p>
      <w:pPr>
        <w:spacing w:before="0" w:after="80" w:line="276" w:lineRule="auto"/>
      </w:pPr>
      <w:r>
        <w:rPr>
          <w:rFonts w:ascii="Segoe UI" w:hAnsi="Segoe UI"/>
          <w:color w:val="374151"/>
          <w:sz w:val="20"/>
        </w:rPr>
        <w:t>Demo sürümü, bağımsız tek bir Windows kurulum dosyası (Setup) halinde paketlenmiştir. Kurulum için hedef bilgisayarda internet bağlantısına veya önceden kurulu bir veritabanına ihtiyaç yoktur.</w:t>
      </w:r>
    </w:p>
    <w:p>
      <w:pPr>
        <w:spacing w:before="0" w:after="80" w:line="276" w:lineRule="auto"/>
      </w:pPr>
      <w:r>
        <w:rPr>
          <w:rFonts w:ascii="Segoe UI" w:hAnsi="Segoe UI"/>
          <w:b/>
          <w:color w:val="111827"/>
          <w:sz w:val="20"/>
        </w:rPr>
        <w:t xml:space="preserve">Kurulum: </w:t>
      </w:r>
      <w:r>
        <w:rPr>
          <w:rFonts w:ascii="Segoe UI" w:hAnsi="Segoe UI"/>
          <w:color w:val="374151"/>
          <w:sz w:val="20"/>
        </w:rPr>
        <w:t>Adım 1: Kurulum Dosyasını Çalıştırma</w:t>
      </w:r>
    </w:p>
    <w:p>
      <w:pPr>
        <w:pStyle w:val="ListBullet"/>
        <w:spacing w:before="0" w:after="40" w:line="276" w:lineRule="auto"/>
      </w:pPr>
      <w:r>
        <w:rPr>
          <w:rFonts w:ascii="Segoe UI" w:hAnsi="Segoe UI"/>
          <w:b/>
          <w:color w:val="111827"/>
          <w:sz w:val="19"/>
        </w:rPr>
        <w:t xml:space="preserve">1. </w:t>
      </w:r>
      <w:r>
        <w:rPr>
          <w:rFonts w:ascii="Segoe UI" w:hAnsi="Segoe UI"/>
          <w:color w:val="374151"/>
          <w:sz w:val="19"/>
        </w:rPr>
        <w:t>artifacts/release/1.0.0/ klasöründe bulunan 'TKG_PDA_Demo_Setup_1.0.0.exe' dosyasına çift tıklayın.</w:t>
      </w:r>
    </w:p>
    <w:p>
      <w:pPr>
        <w:pStyle w:val="ListBullet"/>
        <w:spacing w:before="0" w:after="40" w:line="276" w:lineRule="auto"/>
      </w:pPr>
      <w:r>
        <w:rPr>
          <w:rFonts w:ascii="Segoe UI" w:hAnsi="Segoe UI"/>
          <w:b/>
          <w:color w:val="111827"/>
          <w:sz w:val="19"/>
        </w:rPr>
        <w:t xml:space="preserve">2. </w:t>
      </w:r>
      <w:r>
        <w:rPr>
          <w:rFonts w:ascii="Segoe UI" w:hAnsi="Segoe UI"/>
          <w:color w:val="374151"/>
          <w:sz w:val="19"/>
        </w:rPr>
        <w:t>Kurulum sihirbazındaki adımları takip ederek 'İleri' butonuna basın. Kurulum hedefi varsayılan olarak 'C:\Program Files\TKG PDA Server' olacaktır.</w:t>
      </w:r>
    </w:p>
    <w:p>
      <w:pPr>
        <w:pStyle w:val="ListBullet"/>
        <w:spacing w:before="0" w:after="40" w:line="276" w:lineRule="auto"/>
      </w:pPr>
      <w:r>
        <w:rPr>
          <w:rFonts w:ascii="Segoe UI" w:hAnsi="Segoe UI"/>
          <w:b/>
          <w:color w:val="111827"/>
          <w:sz w:val="19"/>
        </w:rPr>
        <w:t xml:space="preserve">3. </w:t>
      </w:r>
      <w:r>
        <w:rPr>
          <w:rFonts w:ascii="Segoe UI" w:hAnsi="Segoe UI"/>
          <w:color w:val="374151"/>
          <w:sz w:val="19"/>
        </w:rPr>
        <w:t>Kurulum tamamlandığında yerleşik PostgreSQL veritabanı (port 55450) ve ASP.NET Core sunucusu otomatik olarak Windows Servisi olarak yapılandırılır ve başlatılır.</w:t>
      </w:r>
    </w:p>
    <w:p>
      <w:pPr>
        <w:spacing w:before="0" w:after="80" w:line="276" w:lineRule="auto"/>
      </w:pPr>
      <w:r>
        <w:rPr>
          <w:rFonts w:ascii="Segoe UI" w:hAnsi="Segoe UI"/>
          <w:b/>
          <w:color w:val="111827"/>
          <w:sz w:val="20"/>
        </w:rPr>
        <w:t xml:space="preserve">Erişim Adresleri: </w:t>
      </w:r>
      <w:r>
        <w:rPr>
          <w:rFonts w:ascii="Segoe UI" w:hAnsi="Segoe UI"/>
          <w:color w:val="374151"/>
          <w:sz w:val="20"/>
        </w:rPr>
        <w:t>Adım 2: Web Arayüzlerine Erişim</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202"/>
        <w:gridCol w:w="3202"/>
        <w:gridCol w:w="3202"/>
      </w:tblGrid>
      <w:tr>
        <w:tc>
          <w:tcPr>
            <w:tcW w:type="dxa" w:w="2592"/>
            <w:shd w:fill="1E3A8A"/>
            <w:tcMar>
              <w:top w:w="120" w:type="dxa"/>
              <w:bottom w:w="120" w:type="dxa"/>
              <w:left w:w="140" w:type="dxa"/>
              <w:right w:w="140" w:type="dxa"/>
            </w:tcMar>
          </w:tcPr>
          <w:p>
            <w:pPr>
              <w:spacing w:before="0" w:after="0"/>
              <w:jc w:val="left"/>
            </w:pPr>
            <w:r>
              <w:rPr>
                <w:rFonts w:ascii="Segoe UI" w:hAnsi="Segoe UI"/>
                <w:b/>
                <w:color w:val="FFFFFF"/>
                <w:sz w:val="19"/>
              </w:rPr>
              <w:t>Uygulama Ekranı</w:t>
            </w:r>
          </w:p>
        </w:tc>
        <w:tc>
          <w:tcPr>
            <w:tcW w:type="dxa" w:w="3168"/>
            <w:shd w:fill="1E3A8A"/>
            <w:tcMar>
              <w:top w:w="120" w:type="dxa"/>
              <w:bottom w:w="120" w:type="dxa"/>
              <w:left w:w="140" w:type="dxa"/>
              <w:right w:w="140" w:type="dxa"/>
            </w:tcMar>
          </w:tcPr>
          <w:p>
            <w:pPr>
              <w:spacing w:before="0" w:after="0"/>
              <w:jc w:val="left"/>
            </w:pPr>
            <w:r>
              <w:rPr>
                <w:rFonts w:ascii="Segoe UI" w:hAnsi="Segoe UI"/>
                <w:b/>
                <w:color w:val="FFFFFF"/>
                <w:sz w:val="19"/>
              </w:rPr>
              <w:t>URL Adresi</w:t>
            </w:r>
          </w:p>
        </w:tc>
        <w:tc>
          <w:tcPr>
            <w:tcW w:type="dxa" w:w="3600"/>
            <w:shd w:fill="1E3A8A"/>
            <w:tcMar>
              <w:top w:w="120" w:type="dxa"/>
              <w:bottom w:w="120" w:type="dxa"/>
              <w:left w:w="140" w:type="dxa"/>
              <w:right w:w="140" w:type="dxa"/>
            </w:tcMar>
          </w:tcPr>
          <w:p>
            <w:pPr>
              <w:spacing w:before="0" w:after="0"/>
              <w:jc w:val="left"/>
            </w:pPr>
            <w:r>
              <w:rPr>
                <w:rFonts w:ascii="Segoe UI" w:hAnsi="Segoe UI"/>
                <w:b/>
                <w:color w:val="FFFFFF"/>
                <w:sz w:val="19"/>
              </w:rPr>
              <w:t>Açıklama</w:t>
            </w:r>
          </w:p>
        </w:tc>
      </w:tr>
      <w:tr>
        <w:tc>
          <w:tcPr>
            <w:tcW w:type="dxa" w:w="2592"/>
            <w:shd w:fill="FFFFFF"/>
            <w:tcMar>
              <w:top w:w="100" w:type="dxa"/>
              <w:bottom w:w="100" w:type="dxa"/>
              <w:left w:w="140" w:type="dxa"/>
              <w:right w:w="140" w:type="dxa"/>
            </w:tcMar>
          </w:tcPr>
          <w:p>
            <w:pPr>
              <w:spacing w:before="0" w:after="0"/>
              <w:jc w:val="left"/>
            </w:pPr>
            <w:r>
              <w:rPr>
                <w:rFonts w:ascii="Segoe UI" w:hAnsi="Segoe UI"/>
                <w:color w:val="1F2937"/>
                <w:sz w:val="18"/>
              </w:rPr>
              <w:t>Karşılama Sayfası</w:t>
            </w:r>
          </w:p>
        </w:tc>
        <w:tc>
          <w:tcPr>
            <w:tcW w:type="dxa" w:w="3168"/>
            <w:shd w:fill="FFFFFF"/>
            <w:tcMar>
              <w:top w:w="100" w:type="dxa"/>
              <w:bottom w:w="100" w:type="dxa"/>
              <w:left w:w="140" w:type="dxa"/>
              <w:right w:w="140" w:type="dxa"/>
            </w:tcMar>
          </w:tcPr>
          <w:p>
            <w:pPr>
              <w:spacing w:before="0" w:after="0"/>
              <w:jc w:val="left"/>
            </w:pPr>
            <w:r>
              <w:rPr>
                <w:rFonts w:ascii="Segoe UI" w:hAnsi="Segoe UI"/>
                <w:color w:val="1F2937"/>
                <w:sz w:val="18"/>
              </w:rPr>
              <w:t>http://localhost:5000/</w:t>
            </w:r>
          </w:p>
        </w:tc>
        <w:tc>
          <w:tcPr>
            <w:tcW w:type="dxa" w:w="3600"/>
            <w:shd w:fill="FFFFFF"/>
            <w:tcMar>
              <w:top w:w="100" w:type="dxa"/>
              <w:bottom w:w="100" w:type="dxa"/>
              <w:left w:w="140" w:type="dxa"/>
              <w:right w:w="140" w:type="dxa"/>
            </w:tcMar>
          </w:tcPr>
          <w:p>
            <w:pPr>
              <w:spacing w:before="0" w:after="0"/>
              <w:jc w:val="left"/>
            </w:pPr>
            <w:r>
              <w:rPr>
                <w:rFonts w:ascii="Segoe UI" w:hAnsi="Segoe UI"/>
                <w:color w:val="1F2937"/>
                <w:sz w:val="18"/>
              </w:rPr>
              <w:t>Hızlı yönlendirme kartları ve şifre rehberi.</w:t>
            </w:r>
          </w:p>
        </w:tc>
      </w:tr>
      <w:tr>
        <w:tc>
          <w:tcPr>
            <w:tcW w:type="dxa" w:w="2592"/>
            <w:shd w:fill="F8FAFC"/>
            <w:tcMar>
              <w:top w:w="100" w:type="dxa"/>
              <w:bottom w:w="100" w:type="dxa"/>
              <w:left w:w="140" w:type="dxa"/>
              <w:right w:w="140" w:type="dxa"/>
            </w:tcMar>
          </w:tcPr>
          <w:p>
            <w:pPr>
              <w:spacing w:before="0" w:after="0"/>
              <w:jc w:val="left"/>
            </w:pPr>
            <w:r>
              <w:rPr>
                <w:rFonts w:ascii="Segoe UI" w:hAnsi="Segoe UI"/>
                <w:color w:val="1F2937"/>
                <w:sz w:val="18"/>
              </w:rPr>
              <w:t>Operatör PDA</w:t>
            </w:r>
          </w:p>
        </w:tc>
        <w:tc>
          <w:tcPr>
            <w:tcW w:type="dxa" w:w="3168"/>
            <w:shd w:fill="F8FAFC"/>
            <w:tcMar>
              <w:top w:w="100" w:type="dxa"/>
              <w:bottom w:w="100" w:type="dxa"/>
              <w:left w:w="140" w:type="dxa"/>
              <w:right w:w="140" w:type="dxa"/>
            </w:tcMar>
          </w:tcPr>
          <w:p>
            <w:pPr>
              <w:spacing w:before="0" w:after="0"/>
              <w:jc w:val="left"/>
            </w:pPr>
            <w:r>
              <w:rPr>
                <w:rFonts w:ascii="Segoe UI" w:hAnsi="Segoe UI"/>
                <w:color w:val="1F2937"/>
                <w:sz w:val="18"/>
              </w:rPr>
              <w:t>http://localhost:5000/pda/</w:t>
            </w:r>
          </w:p>
        </w:tc>
        <w:tc>
          <w:tcPr>
            <w:tcW w:type="dxa" w:w="3600"/>
            <w:shd w:fill="F8FAFC"/>
            <w:tcMar>
              <w:top w:w="100" w:type="dxa"/>
              <w:bottom w:w="100" w:type="dxa"/>
              <w:left w:w="140" w:type="dxa"/>
              <w:right w:w="140" w:type="dxa"/>
            </w:tcMar>
          </w:tcPr>
          <w:p>
            <w:pPr>
              <w:spacing w:before="0" w:after="0"/>
              <w:jc w:val="left"/>
            </w:pPr>
            <w:r>
              <w:rPr>
                <w:rFonts w:ascii="Segoe UI" w:hAnsi="Segoe UI"/>
                <w:color w:val="1F2937"/>
                <w:sz w:val="18"/>
              </w:rPr>
              <w:t>Hat operatörü ve süpervizör malzeme arayüzü.</w:t>
            </w:r>
          </w:p>
        </w:tc>
      </w:tr>
      <w:tr>
        <w:tc>
          <w:tcPr>
            <w:tcW w:type="dxa" w:w="2592"/>
            <w:shd w:fill="FFFFFF"/>
            <w:tcMar>
              <w:top w:w="100" w:type="dxa"/>
              <w:bottom w:w="100" w:type="dxa"/>
              <w:left w:w="140" w:type="dxa"/>
              <w:right w:w="140" w:type="dxa"/>
            </w:tcMar>
          </w:tcPr>
          <w:p>
            <w:pPr>
              <w:spacing w:before="0" w:after="0"/>
              <w:jc w:val="left"/>
            </w:pPr>
            <w:r>
              <w:rPr>
                <w:rFonts w:ascii="Segoe UI" w:hAnsi="Segoe UI"/>
                <w:color w:val="1F2937"/>
                <w:sz w:val="18"/>
              </w:rPr>
              <w:t>Yönetim Paneli</w:t>
            </w:r>
          </w:p>
        </w:tc>
        <w:tc>
          <w:tcPr>
            <w:tcW w:type="dxa" w:w="3168"/>
            <w:shd w:fill="FFFFFF"/>
            <w:tcMar>
              <w:top w:w="100" w:type="dxa"/>
              <w:bottom w:w="100" w:type="dxa"/>
              <w:left w:w="140" w:type="dxa"/>
              <w:right w:w="140" w:type="dxa"/>
            </w:tcMar>
          </w:tcPr>
          <w:p>
            <w:pPr>
              <w:spacing w:before="0" w:after="0"/>
              <w:jc w:val="left"/>
            </w:pPr>
            <w:r>
              <w:rPr>
                <w:rFonts w:ascii="Segoe UI" w:hAnsi="Segoe UI"/>
                <w:color w:val="1F2937"/>
                <w:sz w:val="18"/>
              </w:rPr>
              <w:t>http://localhost:5000/admin/</w:t>
            </w:r>
          </w:p>
        </w:tc>
        <w:tc>
          <w:tcPr>
            <w:tcW w:type="dxa" w:w="3600"/>
            <w:shd w:fill="FFFFFF"/>
            <w:tcMar>
              <w:top w:w="100" w:type="dxa"/>
              <w:bottom w:w="100" w:type="dxa"/>
              <w:left w:w="140" w:type="dxa"/>
              <w:right w:w="140" w:type="dxa"/>
            </w:tcMar>
          </w:tcPr>
          <w:p>
            <w:pPr>
              <w:spacing w:before="0" w:after="0"/>
              <w:jc w:val="left"/>
            </w:pPr>
            <w:r>
              <w:rPr>
                <w:rFonts w:ascii="Segoe UI" w:hAnsi="Segoe UI"/>
                <w:color w:val="1F2937"/>
                <w:sz w:val="18"/>
              </w:rPr>
              <w:t>Filo, kullanıcı, rol ve sistem ayarları paneli.</w:t>
            </w:r>
          </w:p>
        </w:tc>
      </w:tr>
      <w:tr>
        <w:tc>
          <w:tcPr>
            <w:tcW w:type="dxa" w:w="2592"/>
            <w:shd w:fill="F8FAFC"/>
            <w:tcMar>
              <w:top w:w="100" w:type="dxa"/>
              <w:bottom w:w="100" w:type="dxa"/>
              <w:left w:w="140" w:type="dxa"/>
              <w:right w:w="140" w:type="dxa"/>
            </w:tcMar>
          </w:tcPr>
          <w:p>
            <w:pPr>
              <w:spacing w:before="0" w:after="0"/>
              <w:jc w:val="left"/>
            </w:pPr>
            <w:r>
              <w:rPr>
                <w:rFonts w:ascii="Segoe UI" w:hAnsi="Segoe UI"/>
                <w:color w:val="1F2937"/>
                <w:sz w:val="18"/>
              </w:rPr>
              <w:t>Sağlık Kontrolü</w:t>
            </w:r>
          </w:p>
        </w:tc>
        <w:tc>
          <w:tcPr>
            <w:tcW w:type="dxa" w:w="3168"/>
            <w:shd w:fill="F8FAFC"/>
            <w:tcMar>
              <w:top w:w="100" w:type="dxa"/>
              <w:bottom w:w="100" w:type="dxa"/>
              <w:left w:w="140" w:type="dxa"/>
              <w:right w:w="140" w:type="dxa"/>
            </w:tcMar>
          </w:tcPr>
          <w:p>
            <w:pPr>
              <w:spacing w:before="0" w:after="0"/>
              <w:jc w:val="left"/>
            </w:pPr>
            <w:r>
              <w:rPr>
                <w:rFonts w:ascii="Segoe UI" w:hAnsi="Segoe UI"/>
                <w:color w:val="1F2937"/>
                <w:sz w:val="18"/>
              </w:rPr>
              <w:t>http://localhost:5000/health/ready</w:t>
            </w:r>
          </w:p>
        </w:tc>
        <w:tc>
          <w:tcPr>
            <w:tcW w:type="dxa" w:w="3600"/>
            <w:shd w:fill="F8FAFC"/>
            <w:tcMar>
              <w:top w:w="100" w:type="dxa"/>
              <w:bottom w:w="100" w:type="dxa"/>
              <w:left w:w="140" w:type="dxa"/>
              <w:right w:w="140" w:type="dxa"/>
            </w:tcMar>
          </w:tcPr>
          <w:p>
            <w:pPr>
              <w:spacing w:before="0" w:after="0"/>
              <w:jc w:val="left"/>
            </w:pPr>
            <w:r>
              <w:rPr>
                <w:rFonts w:ascii="Segoe UI" w:hAnsi="Segoe UI"/>
                <w:color w:val="1F2937"/>
                <w:sz w:val="18"/>
              </w:rPr>
              <w:t>Sistemin canlılık ve simülasyon durum API'si.</w:t>
            </w:r>
          </w:p>
        </w:tc>
      </w:tr>
    </w:tbl>
    <w:p>
      <w:pPr>
        <w:keepNext/>
        <w:spacing w:before="320" w:after="120"/>
      </w:pPr>
      <w:r>
        <w:rPr>
          <w:rFonts w:ascii="Segoe UI" w:hAnsi="Segoe UI"/>
          <w:b/>
          <w:color w:val="102C57"/>
          <w:sz w:val="30"/>
        </w:rPr>
        <w:t>5. Kullanıcı Hesapları, Roller ve Cihaz Güvenliği</w:t>
      </w:r>
    </w:p>
    <w:p>
      <w:pPr>
        <w:spacing w:before="0" w:after="80" w:line="276" w:lineRule="auto"/>
      </w:pPr>
      <w:r>
        <w:rPr>
          <w:rFonts w:ascii="Segoe UI" w:hAnsi="Segoe UI"/>
          <w:color w:val="374151"/>
          <w:sz w:val="20"/>
        </w:rPr>
        <w:t>Demo sürümünde tüm roller için önceden tanımlanmış kullanıcı hesapları ve güvenli cihaz kodları mevcuttur:</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921"/>
        <w:gridCol w:w="1921"/>
        <w:gridCol w:w="1921"/>
        <w:gridCol w:w="1921"/>
        <w:gridCol w:w="1921"/>
      </w:tblGrid>
      <w:tr>
        <w:tc>
          <w:tcPr>
            <w:tcW w:type="dxa" w:w="1728"/>
            <w:shd w:fill="1E3A8A"/>
            <w:tcMar>
              <w:top w:w="120" w:type="dxa"/>
              <w:bottom w:w="120" w:type="dxa"/>
              <w:left w:w="140" w:type="dxa"/>
              <w:right w:w="140" w:type="dxa"/>
            </w:tcMar>
          </w:tcPr>
          <w:p>
            <w:pPr>
              <w:spacing w:before="0" w:after="0"/>
              <w:jc w:val="left"/>
            </w:pPr>
            <w:r>
              <w:rPr>
                <w:rFonts w:ascii="Segoe UI" w:hAnsi="Segoe UI"/>
                <w:b/>
                <w:color w:val="FFFFFF"/>
                <w:sz w:val="19"/>
              </w:rPr>
              <w:t>Rol</w:t>
            </w:r>
          </w:p>
        </w:tc>
        <w:tc>
          <w:tcPr>
            <w:tcW w:type="dxa" w:w="1584"/>
            <w:shd w:fill="1E3A8A"/>
            <w:tcMar>
              <w:top w:w="120" w:type="dxa"/>
              <w:bottom w:w="120" w:type="dxa"/>
              <w:left w:w="140" w:type="dxa"/>
              <w:right w:w="140" w:type="dxa"/>
            </w:tcMar>
          </w:tcPr>
          <w:p>
            <w:pPr>
              <w:spacing w:before="0" w:after="0"/>
              <w:jc w:val="left"/>
            </w:pPr>
            <w:r>
              <w:rPr>
                <w:rFonts w:ascii="Segoe UI" w:hAnsi="Segoe UI"/>
                <w:b/>
                <w:color w:val="FFFFFF"/>
                <w:sz w:val="19"/>
              </w:rPr>
              <w:t>Kullanıcı Adı</w:t>
            </w:r>
          </w:p>
        </w:tc>
        <w:tc>
          <w:tcPr>
            <w:tcW w:type="dxa" w:w="1728"/>
            <w:shd w:fill="1E3A8A"/>
            <w:tcMar>
              <w:top w:w="120" w:type="dxa"/>
              <w:bottom w:w="120" w:type="dxa"/>
              <w:left w:w="140" w:type="dxa"/>
              <w:right w:w="140" w:type="dxa"/>
            </w:tcMar>
          </w:tcPr>
          <w:p>
            <w:pPr>
              <w:spacing w:before="0" w:after="0"/>
              <w:jc w:val="left"/>
            </w:pPr>
            <w:r>
              <w:rPr>
                <w:rFonts w:ascii="Segoe UI" w:hAnsi="Segoe UI"/>
                <w:b/>
                <w:color w:val="FFFFFF"/>
                <w:sz w:val="19"/>
              </w:rPr>
              <w:t>Şifre</w:t>
            </w:r>
          </w:p>
        </w:tc>
        <w:tc>
          <w:tcPr>
            <w:tcW w:type="dxa" w:w="1872"/>
            <w:shd w:fill="1E3A8A"/>
            <w:tcMar>
              <w:top w:w="120" w:type="dxa"/>
              <w:bottom w:w="120" w:type="dxa"/>
              <w:left w:w="140" w:type="dxa"/>
              <w:right w:w="140" w:type="dxa"/>
            </w:tcMar>
          </w:tcPr>
          <w:p>
            <w:pPr>
              <w:spacing w:before="0" w:after="0"/>
              <w:jc w:val="center"/>
            </w:pPr>
            <w:r>
              <w:rPr>
                <w:rFonts w:ascii="Segoe UI" w:hAnsi="Segoe UI"/>
                <w:b/>
                <w:color w:val="FFFFFF"/>
                <w:sz w:val="19"/>
              </w:rPr>
              <w:t>Sicil No</w:t>
            </w:r>
          </w:p>
        </w:tc>
        <w:tc>
          <w:tcPr>
            <w:tcW w:type="dxa" w:w="2448"/>
            <w:shd w:fill="1E3A8A"/>
            <w:tcMar>
              <w:top w:w="120" w:type="dxa"/>
              <w:bottom w:w="120" w:type="dxa"/>
              <w:left w:w="140" w:type="dxa"/>
              <w:right w:w="140" w:type="dxa"/>
            </w:tcMar>
          </w:tcPr>
          <w:p>
            <w:pPr>
              <w:spacing w:before="0" w:after="0"/>
              <w:jc w:val="left"/>
            </w:pPr>
            <w:r>
              <w:rPr>
                <w:rFonts w:ascii="Segoe UI" w:hAnsi="Segoe UI"/>
                <w:b/>
                <w:color w:val="FFFFFF"/>
                <w:sz w:val="19"/>
              </w:rPr>
              <w:t>İzin Verilen Cihaz</w:t>
            </w:r>
          </w:p>
        </w:tc>
      </w:tr>
      <w:tr>
        <w:tc>
          <w:tcPr>
            <w:tcW w:type="dxa" w:w="1728"/>
            <w:shd w:fill="FFFFFF"/>
            <w:tcMar>
              <w:top w:w="100" w:type="dxa"/>
              <w:bottom w:w="100" w:type="dxa"/>
              <w:left w:w="140" w:type="dxa"/>
              <w:right w:w="140" w:type="dxa"/>
            </w:tcMar>
          </w:tcPr>
          <w:p>
            <w:pPr>
              <w:spacing w:before="0" w:after="0"/>
              <w:jc w:val="left"/>
            </w:pPr>
            <w:r>
              <w:rPr>
                <w:rFonts w:ascii="Segoe UI" w:hAnsi="Segoe UI"/>
                <w:color w:val="1F2937"/>
                <w:sz w:val="18"/>
              </w:rPr>
              <w:t>Hat Operatörü</w:t>
            </w:r>
          </w:p>
        </w:tc>
        <w:tc>
          <w:tcPr>
            <w:tcW w:type="dxa" w:w="1584"/>
            <w:shd w:fill="FFFFFF"/>
            <w:tcMar>
              <w:top w:w="100" w:type="dxa"/>
              <w:bottom w:w="100" w:type="dxa"/>
              <w:left w:w="140" w:type="dxa"/>
              <w:right w:w="140" w:type="dxa"/>
            </w:tcMar>
          </w:tcPr>
          <w:p>
            <w:pPr>
              <w:spacing w:before="0" w:after="0"/>
              <w:jc w:val="left"/>
            </w:pPr>
            <w:r>
              <w:rPr>
                <w:rFonts w:ascii="Segoe UI" w:hAnsi="Segoe UI"/>
                <w:color w:val="1F2937"/>
                <w:sz w:val="18"/>
              </w:rPr>
              <w:t>operator-1001</w:t>
            </w:r>
          </w:p>
        </w:tc>
        <w:tc>
          <w:tcPr>
            <w:tcW w:type="dxa" w:w="1728"/>
            <w:shd w:fill="FFFFFF"/>
            <w:tcMar>
              <w:top w:w="100" w:type="dxa"/>
              <w:bottom w:w="100" w:type="dxa"/>
              <w:left w:w="140" w:type="dxa"/>
              <w:right w:w="140" w:type="dxa"/>
            </w:tcMar>
          </w:tcPr>
          <w:p>
            <w:pPr>
              <w:spacing w:before="0" w:after="0"/>
              <w:jc w:val="left"/>
            </w:pPr>
            <w:r>
              <w:rPr>
                <w:rFonts w:ascii="Segoe UI" w:hAnsi="Segoe UI"/>
                <w:color w:val="1F2937"/>
                <w:sz w:val="18"/>
              </w:rPr>
              <w:t>Admin123!</w:t>
            </w:r>
          </w:p>
        </w:tc>
        <w:tc>
          <w:tcPr>
            <w:tcW w:type="dxa" w:w="1872"/>
            <w:shd w:fill="FFFFFF"/>
            <w:tcMar>
              <w:top w:w="100" w:type="dxa"/>
              <w:bottom w:w="100" w:type="dxa"/>
              <w:left w:w="140" w:type="dxa"/>
              <w:right w:w="140" w:type="dxa"/>
            </w:tcMar>
          </w:tcPr>
          <w:p>
            <w:pPr>
              <w:spacing w:before="0" w:after="0"/>
              <w:jc w:val="center"/>
            </w:pPr>
            <w:r>
              <w:rPr>
                <w:rFonts w:ascii="Segoe UI" w:hAnsi="Segoe UI"/>
                <w:color w:val="1F2937"/>
                <w:sz w:val="18"/>
              </w:rPr>
              <w:t>1001</w:t>
            </w:r>
          </w:p>
        </w:tc>
        <w:tc>
          <w:tcPr>
            <w:tcW w:type="dxa" w:w="2448"/>
            <w:shd w:fill="FFFFFF"/>
            <w:tcMar>
              <w:top w:w="100" w:type="dxa"/>
              <w:bottom w:w="100" w:type="dxa"/>
              <w:left w:w="140" w:type="dxa"/>
              <w:right w:w="140" w:type="dxa"/>
            </w:tcMar>
          </w:tcPr>
          <w:p>
            <w:pPr>
              <w:spacing w:before="0" w:after="0"/>
              <w:jc w:val="left"/>
            </w:pPr>
            <w:r>
              <w:rPr>
                <w:rFonts w:ascii="Segoe UI" w:hAnsi="Segoe UI"/>
                <w:color w:val="1F2937"/>
                <w:sz w:val="18"/>
              </w:rPr>
              <w:t>DEV-LINE (Tüm Hatlar)</w:t>
            </w:r>
          </w:p>
        </w:tc>
      </w:tr>
      <w:tr>
        <w:tc>
          <w:tcPr>
            <w:tcW w:type="dxa" w:w="1728"/>
            <w:shd w:fill="F8FAFC"/>
            <w:tcMar>
              <w:top w:w="100" w:type="dxa"/>
              <w:bottom w:w="100" w:type="dxa"/>
              <w:left w:w="140" w:type="dxa"/>
              <w:right w:w="140" w:type="dxa"/>
            </w:tcMar>
          </w:tcPr>
          <w:p>
            <w:pPr>
              <w:spacing w:before="0" w:after="0"/>
              <w:jc w:val="left"/>
            </w:pPr>
            <w:r>
              <w:rPr>
                <w:rFonts w:ascii="Segoe UI" w:hAnsi="Segoe UI"/>
                <w:color w:val="1F2937"/>
                <w:sz w:val="18"/>
              </w:rPr>
              <w:t>Hat Operatörü</w:t>
            </w:r>
          </w:p>
        </w:tc>
        <w:tc>
          <w:tcPr>
            <w:tcW w:type="dxa" w:w="1584"/>
            <w:shd w:fill="F8FAFC"/>
            <w:tcMar>
              <w:top w:w="100" w:type="dxa"/>
              <w:bottom w:w="100" w:type="dxa"/>
              <w:left w:w="140" w:type="dxa"/>
              <w:right w:w="140" w:type="dxa"/>
            </w:tcMar>
          </w:tcPr>
          <w:p>
            <w:pPr>
              <w:spacing w:before="0" w:after="0"/>
              <w:jc w:val="left"/>
            </w:pPr>
            <w:r>
              <w:rPr>
                <w:rFonts w:ascii="Segoe UI" w:hAnsi="Segoe UI"/>
                <w:color w:val="1F2937"/>
                <w:sz w:val="18"/>
              </w:rPr>
              <w:t>dev-line</w:t>
            </w:r>
          </w:p>
        </w:tc>
        <w:tc>
          <w:tcPr>
            <w:tcW w:type="dxa" w:w="1728"/>
            <w:shd w:fill="F8FAFC"/>
            <w:tcMar>
              <w:top w:w="100" w:type="dxa"/>
              <w:bottom w:w="100" w:type="dxa"/>
              <w:left w:w="140" w:type="dxa"/>
              <w:right w:w="140" w:type="dxa"/>
            </w:tcMar>
          </w:tcPr>
          <w:p>
            <w:pPr>
              <w:spacing w:before="0" w:after="0"/>
              <w:jc w:val="left"/>
            </w:pPr>
            <w:r>
              <w:rPr>
                <w:rFonts w:ascii="Segoe UI" w:hAnsi="Segoe UI"/>
                <w:color w:val="1F2937"/>
                <w:sz w:val="18"/>
              </w:rPr>
              <w:t>Admin123!</w:t>
            </w:r>
          </w:p>
        </w:tc>
        <w:tc>
          <w:tcPr>
            <w:tcW w:type="dxa" w:w="1872"/>
            <w:shd w:fill="F8FAFC"/>
            <w:tcMar>
              <w:top w:w="100" w:type="dxa"/>
              <w:bottom w:w="100" w:type="dxa"/>
              <w:left w:w="140" w:type="dxa"/>
              <w:right w:w="140" w:type="dxa"/>
            </w:tcMar>
          </w:tcPr>
          <w:p>
            <w:pPr>
              <w:spacing w:before="0" w:after="0"/>
              <w:jc w:val="center"/>
            </w:pPr>
            <w:r>
              <w:rPr>
                <w:rFonts w:ascii="Segoe UI" w:hAnsi="Segoe UI"/>
                <w:color w:val="1F2937"/>
                <w:sz w:val="18"/>
              </w:rPr>
              <w:t>DEV-LINE</w:t>
            </w:r>
          </w:p>
        </w:tc>
        <w:tc>
          <w:tcPr>
            <w:tcW w:type="dxa" w:w="2448"/>
            <w:shd w:fill="F8FAFC"/>
            <w:tcMar>
              <w:top w:w="100" w:type="dxa"/>
              <w:bottom w:w="100" w:type="dxa"/>
              <w:left w:w="140" w:type="dxa"/>
              <w:right w:w="140" w:type="dxa"/>
            </w:tcMar>
          </w:tcPr>
          <w:p>
            <w:pPr>
              <w:spacing w:before="0" w:after="0"/>
              <w:jc w:val="left"/>
            </w:pPr>
            <w:r>
              <w:rPr>
                <w:rFonts w:ascii="Segoe UI" w:hAnsi="Segoe UI"/>
                <w:color w:val="1F2937"/>
                <w:sz w:val="18"/>
              </w:rPr>
              <w:t>DEV-LINE</w:t>
            </w:r>
          </w:p>
        </w:tc>
      </w:tr>
      <w:tr>
        <w:tc>
          <w:tcPr>
            <w:tcW w:type="dxa" w:w="1728"/>
            <w:shd w:fill="FFFFFF"/>
            <w:tcMar>
              <w:top w:w="100" w:type="dxa"/>
              <w:bottom w:w="100" w:type="dxa"/>
              <w:left w:w="140" w:type="dxa"/>
              <w:right w:w="140" w:type="dxa"/>
            </w:tcMar>
          </w:tcPr>
          <w:p>
            <w:pPr>
              <w:spacing w:before="0" w:after="0"/>
              <w:jc w:val="left"/>
            </w:pPr>
            <w:r>
              <w:rPr>
                <w:rFonts w:ascii="Segoe UI" w:hAnsi="Segoe UI"/>
                <w:color w:val="1F2937"/>
                <w:sz w:val="18"/>
              </w:rPr>
              <w:t>Postabaşı</w:t>
            </w:r>
          </w:p>
        </w:tc>
        <w:tc>
          <w:tcPr>
            <w:tcW w:type="dxa" w:w="1584"/>
            <w:shd w:fill="FFFFFF"/>
            <w:tcMar>
              <w:top w:w="100" w:type="dxa"/>
              <w:bottom w:w="100" w:type="dxa"/>
              <w:left w:w="140" w:type="dxa"/>
              <w:right w:w="140" w:type="dxa"/>
            </w:tcMar>
          </w:tcPr>
          <w:p>
            <w:pPr>
              <w:spacing w:before="0" w:after="0"/>
              <w:jc w:val="left"/>
            </w:pPr>
            <w:r>
              <w:rPr>
                <w:rFonts w:ascii="Segoe UI" w:hAnsi="Segoe UI"/>
                <w:color w:val="1F2937"/>
                <w:sz w:val="18"/>
              </w:rPr>
              <w:t>dev-supervisor</w:t>
            </w:r>
          </w:p>
        </w:tc>
        <w:tc>
          <w:tcPr>
            <w:tcW w:type="dxa" w:w="1728"/>
            <w:shd w:fill="FFFFFF"/>
            <w:tcMar>
              <w:top w:w="100" w:type="dxa"/>
              <w:bottom w:w="100" w:type="dxa"/>
              <w:left w:w="140" w:type="dxa"/>
              <w:right w:w="140" w:type="dxa"/>
            </w:tcMar>
          </w:tcPr>
          <w:p>
            <w:pPr>
              <w:spacing w:before="0" w:after="0"/>
              <w:jc w:val="left"/>
            </w:pPr>
            <w:r>
              <w:rPr>
                <w:rFonts w:ascii="Segoe UI" w:hAnsi="Segoe UI"/>
                <w:color w:val="1F2937"/>
                <w:sz w:val="18"/>
              </w:rPr>
              <w:t>Admin123!</w:t>
            </w:r>
          </w:p>
        </w:tc>
        <w:tc>
          <w:tcPr>
            <w:tcW w:type="dxa" w:w="1872"/>
            <w:shd w:fill="FFFFFF"/>
            <w:tcMar>
              <w:top w:w="100" w:type="dxa"/>
              <w:bottom w:w="100" w:type="dxa"/>
              <w:left w:w="140" w:type="dxa"/>
              <w:right w:w="140" w:type="dxa"/>
            </w:tcMar>
          </w:tcPr>
          <w:p>
            <w:pPr>
              <w:spacing w:before="0" w:after="0"/>
              <w:jc w:val="center"/>
            </w:pPr>
            <w:r>
              <w:rPr>
                <w:rFonts w:ascii="Segoe UI" w:hAnsi="Segoe UI"/>
                <w:color w:val="1F2937"/>
                <w:sz w:val="18"/>
              </w:rPr>
              <w:t>DEV-SUP</w:t>
            </w:r>
          </w:p>
        </w:tc>
        <w:tc>
          <w:tcPr>
            <w:tcW w:type="dxa" w:w="2448"/>
            <w:shd w:fill="FFFFFF"/>
            <w:tcMar>
              <w:top w:w="100" w:type="dxa"/>
              <w:bottom w:w="100" w:type="dxa"/>
              <w:left w:w="140" w:type="dxa"/>
              <w:right w:w="140" w:type="dxa"/>
            </w:tcMar>
          </w:tcPr>
          <w:p>
            <w:pPr>
              <w:spacing w:before="0" w:after="0"/>
              <w:jc w:val="left"/>
            </w:pPr>
            <w:r>
              <w:rPr>
                <w:rFonts w:ascii="Segoe UI" w:hAnsi="Segoe UI"/>
                <w:color w:val="1F2937"/>
                <w:sz w:val="18"/>
              </w:rPr>
              <w:t>DEV-SUPERVISOR</w:t>
            </w:r>
          </w:p>
        </w:tc>
      </w:tr>
      <w:tr>
        <w:tc>
          <w:tcPr>
            <w:tcW w:type="dxa" w:w="1728"/>
            <w:shd w:fill="F8FAFC"/>
            <w:tcMar>
              <w:top w:w="100" w:type="dxa"/>
              <w:bottom w:w="100" w:type="dxa"/>
              <w:left w:w="140" w:type="dxa"/>
              <w:right w:w="140" w:type="dxa"/>
            </w:tcMar>
          </w:tcPr>
          <w:p>
            <w:pPr>
              <w:spacing w:before="0" w:after="0"/>
              <w:jc w:val="left"/>
            </w:pPr>
            <w:r>
              <w:rPr>
                <w:rFonts w:ascii="Segoe UI" w:hAnsi="Segoe UI"/>
                <w:color w:val="1F2937"/>
                <w:sz w:val="18"/>
              </w:rPr>
              <w:t>Depo Sorumlusu</w:t>
            </w:r>
          </w:p>
        </w:tc>
        <w:tc>
          <w:tcPr>
            <w:tcW w:type="dxa" w:w="1584"/>
            <w:shd w:fill="F8FAFC"/>
            <w:tcMar>
              <w:top w:w="100" w:type="dxa"/>
              <w:bottom w:w="100" w:type="dxa"/>
              <w:left w:w="140" w:type="dxa"/>
              <w:right w:w="140" w:type="dxa"/>
            </w:tcMar>
          </w:tcPr>
          <w:p>
            <w:pPr>
              <w:spacing w:before="0" w:after="0"/>
              <w:jc w:val="left"/>
            </w:pPr>
            <w:r>
              <w:rPr>
                <w:rFonts w:ascii="Segoe UI" w:hAnsi="Segoe UI"/>
                <w:color w:val="1F2937"/>
                <w:sz w:val="18"/>
              </w:rPr>
              <w:t>dev-warehouse</w:t>
            </w:r>
          </w:p>
        </w:tc>
        <w:tc>
          <w:tcPr>
            <w:tcW w:type="dxa" w:w="1728"/>
            <w:shd w:fill="F8FAFC"/>
            <w:tcMar>
              <w:top w:w="100" w:type="dxa"/>
              <w:bottom w:w="100" w:type="dxa"/>
              <w:left w:w="140" w:type="dxa"/>
              <w:right w:w="140" w:type="dxa"/>
            </w:tcMar>
          </w:tcPr>
          <w:p>
            <w:pPr>
              <w:spacing w:before="0" w:after="0"/>
              <w:jc w:val="left"/>
            </w:pPr>
            <w:r>
              <w:rPr>
                <w:rFonts w:ascii="Segoe UI" w:hAnsi="Segoe UI"/>
                <w:color w:val="1F2937"/>
                <w:sz w:val="18"/>
              </w:rPr>
              <w:t>Admin123!</w:t>
            </w:r>
          </w:p>
        </w:tc>
        <w:tc>
          <w:tcPr>
            <w:tcW w:type="dxa" w:w="1872"/>
            <w:shd w:fill="F8FAFC"/>
            <w:tcMar>
              <w:top w:w="100" w:type="dxa"/>
              <w:bottom w:w="100" w:type="dxa"/>
              <w:left w:w="140" w:type="dxa"/>
              <w:right w:w="140" w:type="dxa"/>
            </w:tcMar>
          </w:tcPr>
          <w:p>
            <w:pPr>
              <w:spacing w:before="0" w:after="0"/>
              <w:jc w:val="center"/>
            </w:pPr>
            <w:r>
              <w:rPr>
                <w:rFonts w:ascii="Segoe UI" w:hAnsi="Segoe UI"/>
                <w:color w:val="1F2937"/>
                <w:sz w:val="18"/>
              </w:rPr>
              <w:t>DEV-WH</w:t>
            </w:r>
          </w:p>
        </w:tc>
        <w:tc>
          <w:tcPr>
            <w:tcW w:type="dxa" w:w="2448"/>
            <w:shd w:fill="F8FAFC"/>
            <w:tcMar>
              <w:top w:w="100" w:type="dxa"/>
              <w:bottom w:w="100" w:type="dxa"/>
              <w:left w:w="140" w:type="dxa"/>
              <w:right w:w="140" w:type="dxa"/>
            </w:tcMar>
          </w:tcPr>
          <w:p>
            <w:pPr>
              <w:spacing w:before="0" w:after="0"/>
              <w:jc w:val="left"/>
            </w:pPr>
            <w:r>
              <w:rPr>
                <w:rFonts w:ascii="Segoe UI" w:hAnsi="Segoe UI"/>
                <w:color w:val="1F2937"/>
                <w:sz w:val="18"/>
              </w:rPr>
              <w:t>DEV-WAREHOUSE</w:t>
            </w:r>
          </w:p>
        </w:tc>
      </w:tr>
      <w:tr>
        <w:tc>
          <w:tcPr>
            <w:tcW w:type="dxa" w:w="1728"/>
            <w:shd w:fill="FFFFFF"/>
            <w:tcMar>
              <w:top w:w="100" w:type="dxa"/>
              <w:bottom w:w="100" w:type="dxa"/>
              <w:left w:w="140" w:type="dxa"/>
              <w:right w:w="140" w:type="dxa"/>
            </w:tcMar>
          </w:tcPr>
          <w:p>
            <w:pPr>
              <w:spacing w:before="0" w:after="0"/>
              <w:jc w:val="left"/>
            </w:pPr>
            <w:r>
              <w:rPr>
                <w:rFonts w:ascii="Segoe UI" w:hAnsi="Segoe UI"/>
                <w:color w:val="1F2937"/>
                <w:sz w:val="18"/>
              </w:rPr>
              <w:t>Sistem Yöneticisi</w:t>
            </w:r>
          </w:p>
        </w:tc>
        <w:tc>
          <w:tcPr>
            <w:tcW w:type="dxa" w:w="1584"/>
            <w:shd w:fill="FFFFFF"/>
            <w:tcMar>
              <w:top w:w="100" w:type="dxa"/>
              <w:bottom w:w="100" w:type="dxa"/>
              <w:left w:w="140" w:type="dxa"/>
              <w:right w:w="140" w:type="dxa"/>
            </w:tcMar>
          </w:tcPr>
          <w:p>
            <w:pPr>
              <w:spacing w:before="0" w:after="0"/>
              <w:jc w:val="left"/>
            </w:pPr>
            <w:r>
              <w:rPr>
                <w:rFonts w:ascii="Segoe UI" w:hAnsi="Segoe UI"/>
                <w:color w:val="1F2937"/>
                <w:sz w:val="18"/>
              </w:rPr>
              <w:t>dev-admin</w:t>
            </w:r>
          </w:p>
        </w:tc>
        <w:tc>
          <w:tcPr>
            <w:tcW w:type="dxa" w:w="1728"/>
            <w:shd w:fill="FFFFFF"/>
            <w:tcMar>
              <w:top w:w="100" w:type="dxa"/>
              <w:bottom w:w="100" w:type="dxa"/>
              <w:left w:w="140" w:type="dxa"/>
              <w:right w:w="140" w:type="dxa"/>
            </w:tcMar>
          </w:tcPr>
          <w:p>
            <w:pPr>
              <w:spacing w:before="0" w:after="0"/>
              <w:jc w:val="left"/>
            </w:pPr>
            <w:r>
              <w:rPr>
                <w:rFonts w:ascii="Segoe UI" w:hAnsi="Segoe UI"/>
                <w:color w:val="1F2937"/>
                <w:sz w:val="18"/>
              </w:rPr>
              <w:t>Admin123!</w:t>
            </w:r>
          </w:p>
        </w:tc>
        <w:tc>
          <w:tcPr>
            <w:tcW w:type="dxa" w:w="1872"/>
            <w:shd w:fill="FFFFFF"/>
            <w:tcMar>
              <w:top w:w="100" w:type="dxa"/>
              <w:bottom w:w="100" w:type="dxa"/>
              <w:left w:w="140" w:type="dxa"/>
              <w:right w:w="140" w:type="dxa"/>
            </w:tcMar>
          </w:tcPr>
          <w:p>
            <w:pPr>
              <w:spacing w:before="0" w:after="0"/>
              <w:jc w:val="center"/>
            </w:pPr>
            <w:r>
              <w:rPr>
                <w:rFonts w:ascii="Segoe UI" w:hAnsi="Segoe UI"/>
                <w:color w:val="1F2937"/>
                <w:sz w:val="18"/>
              </w:rPr>
              <w:t>DEV-ADM</w:t>
            </w:r>
          </w:p>
        </w:tc>
        <w:tc>
          <w:tcPr>
            <w:tcW w:type="dxa" w:w="2448"/>
            <w:shd w:fill="FFFFFF"/>
            <w:tcMar>
              <w:top w:w="100" w:type="dxa"/>
              <w:bottom w:w="100" w:type="dxa"/>
              <w:left w:w="140" w:type="dxa"/>
              <w:right w:w="140" w:type="dxa"/>
            </w:tcMar>
          </w:tcPr>
          <w:p>
            <w:pPr>
              <w:spacing w:before="0" w:after="0"/>
              <w:jc w:val="left"/>
            </w:pPr>
            <w:r>
              <w:rPr>
                <w:rFonts w:ascii="Segoe UI" w:hAnsi="Segoe UI"/>
                <w:color w:val="1F2937"/>
                <w:sz w:val="18"/>
              </w:rPr>
              <w:t>Web (Cihaz Zorunlu Değil)</w:t>
            </w:r>
          </w:p>
        </w:tc>
      </w:tr>
    </w:tbl>
    <w:tbl>
      <w:tblPr>
        <w:tblW w:type="auto" w:w="0"/>
        <w:jc w:val="center"/>
        <w:tblLayout w:type="fixed"/>
        <w:tblLook w:firstColumn="1" w:firstRow="1" w:lastColumn="0" w:lastRow="0" w:noHBand="0" w:noVBand="1" w:val="04A0"/>
      </w:tblPr>
      <w:tblGrid>
        <w:gridCol w:w="9605"/>
      </w:tblGrid>
      <w:tr>
        <w:tc>
          <w:tcPr>
            <w:tcW w:type="dxa" w:w="9360"/>
            <w:shd w:fill="F0FDF4"/>
            <w:tcMar>
              <w:top w:w="140" w:type="dxa"/>
              <w:bottom w:w="140" w:type="dxa"/>
              <w:left w:w="200" w:type="dxa"/>
              <w:right w:w="200" w:type="dxa"/>
            </w:tcMar>
            <w:tcBorders>
              <w:left w:val="single" w:sz="24" w:space="0" w:color="16A34A"/>
              <w:top w:val="none"/>
              <w:bottom w:val="none"/>
              <w:right w:val="none"/>
            </w:tcBorders>
          </w:tcPr>
          <w:p>
            <w:pPr>
              <w:spacing w:before="0" w:after="40"/>
            </w:pPr>
            <w:r>
              <w:rPr>
                <w:rFonts w:ascii="Segoe UI" w:hAnsi="Segoe UI"/>
                <w:b/>
                <w:color w:val="166534"/>
                <w:sz w:val="19"/>
              </w:rPr>
              <w:t xml:space="preserve">📌 ŞİFRESİZ SİCİL GİRİŞİ: </w:t>
            </w:r>
            <w:r>
              <w:rPr>
                <w:rFonts w:ascii="Segoe UI" w:hAnsi="Segoe UI"/>
                <w:color w:val="1F2937"/>
                <w:sz w:val="19"/>
              </w:rPr>
              <w:t>Operatör Giriş Kolaylığı: Saha operatörleri şifre hatırlamak zorunda kalmaz. Kart okutma mantığıyla sadece Sicil No kutucuğuna '1001' yazıp Giriş butonuna basarak tek adımda hatta başlayabilirler.</w:t>
            </w:r>
          </w:p>
        </w:tc>
      </w:tr>
    </w:tbl>
    <w:p>
      <w:pPr>
        <w:spacing w:after="40"/>
      </w:pPr>
    </w:p>
    <w:p>
      <w:pPr>
        <w:keepNext/>
        <w:spacing w:before="320" w:after="120"/>
      </w:pPr>
      <w:r>
        <w:rPr>
          <w:rFonts w:ascii="Segoe UI" w:hAnsi="Segoe UI"/>
          <w:b/>
          <w:color w:val="102C57"/>
          <w:sz w:val="30"/>
        </w:rPr>
        <w:t>6. Hat Operatörü PDA Kullanım Kılavuzu</w:t>
      </w:r>
    </w:p>
    <w:p>
      <w:pPr>
        <w:spacing w:before="0" w:after="80" w:line="276" w:lineRule="auto"/>
      </w:pPr>
      <w:r>
        <w:rPr>
          <w:rFonts w:ascii="Segoe UI" w:hAnsi="Segoe UI"/>
          <w:color w:val="374151"/>
          <w:sz w:val="20"/>
        </w:rPr>
        <w:t>Operatör PDA arayüzü (http://localhost:5000/pda/) pres hattındaki operatörün günlük çalışma panelidir.</w:t>
      </w:r>
    </w:p>
    <w:p>
      <w:pPr>
        <w:keepNext/>
        <w:spacing w:before="240" w:after="80"/>
      </w:pPr>
      <w:r>
        <w:rPr>
          <w:rFonts w:ascii="Segoe UI" w:hAnsi="Segoe UI"/>
          <w:b/>
          <w:color w:val="1E3A8A"/>
          <w:sz w:val="25"/>
        </w:rPr>
        <w:t>6.1. Giriş ve Hat Seçimi</w:t>
      </w:r>
    </w:p>
    <w:p>
      <w:pPr>
        <w:spacing w:before="0" w:after="80" w:line="276" w:lineRule="auto"/>
      </w:pPr>
      <w:r>
        <w:rPr>
          <w:rFonts w:ascii="Segoe UI" w:hAnsi="Segoe UI"/>
          <w:color w:val="374151"/>
          <w:sz w:val="20"/>
        </w:rPr>
        <w:t>1. Tarayıcıdan http://localhost:5000/pda/ adresine gidin.</w:t>
      </w:r>
    </w:p>
    <w:p>
      <w:pPr>
        <w:spacing w:before="0" w:after="80" w:line="276" w:lineRule="auto"/>
      </w:pPr>
      <w:r>
        <w:rPr>
          <w:rFonts w:ascii="Segoe UI" w:hAnsi="Segoe UI"/>
          <w:color w:val="374151"/>
          <w:sz w:val="20"/>
        </w:rPr>
        <w:t>2. Cihaz Kodu olarak DEV-LINE seçin.</w:t>
      </w:r>
    </w:p>
    <w:p>
      <w:pPr>
        <w:spacing w:before="0" w:after="80" w:line="276" w:lineRule="auto"/>
      </w:pPr>
      <w:r>
        <w:rPr>
          <w:rFonts w:ascii="Segoe UI" w:hAnsi="Segoe UI"/>
          <w:color w:val="374151"/>
          <w:sz w:val="20"/>
        </w:rPr>
        <w:t>3. Sicil No kutucuğuna 1001 girin ve 'Giriş Yap' butonuna dokunun.</w:t>
      </w:r>
    </w:p>
    <w:p>
      <w:pPr>
        <w:spacing w:before="0" w:after="80" w:line="276" w:lineRule="auto"/>
      </w:pPr>
      <w:r>
        <w:rPr>
          <w:rFonts w:ascii="Segoe UI" w:hAnsi="Segoe UI"/>
          <w:color w:val="374151"/>
          <w:sz w:val="20"/>
        </w:rPr>
        <w:t>4. Ekrana 9 adet pres hattı listelenecektir. Çalışmak istediğiniz makineyi (Örn: SH-01-A) seçin.</w:t>
      </w:r>
    </w:p>
    <w:p>
      <w:pPr>
        <w:keepNext/>
        <w:spacing w:before="240" w:after="80"/>
      </w:pPr>
      <w:r>
        <w:rPr>
          <w:rFonts w:ascii="Segoe UI" w:hAnsi="Segoe UI"/>
          <w:b/>
          <w:color w:val="1E3A8A"/>
          <w:sz w:val="25"/>
        </w:rPr>
        <w:t>6.2. Kasa Konumları (Mamul Kasa Bölümü)</w:t>
      </w:r>
    </w:p>
    <w:p>
      <w:pPr>
        <w:spacing w:before="0" w:after="80" w:line="276" w:lineRule="auto"/>
      </w:pPr>
      <w:r>
        <w:rPr>
          <w:rFonts w:ascii="Segoe UI" w:hAnsi="Segoe UI"/>
          <w:color w:val="374151"/>
          <w:sz w:val="20"/>
        </w:rPr>
        <w:t>Seçilen makine ekranında, fiziksel yerleşime göre tanımlı slotlar (SLOT-001, SLOT-002, ...) ve durumları listelenir:</w:t>
      </w:r>
    </w:p>
    <w:p>
      <w:pPr>
        <w:pStyle w:val="ListBullet"/>
        <w:spacing w:before="0" w:after="40" w:line="276" w:lineRule="auto"/>
      </w:pPr>
      <w:r>
        <w:rPr>
          <w:rFonts w:ascii="Segoe UI" w:hAnsi="Segoe UI"/>
          <w:b/>
          <w:color w:val="111827"/>
          <w:sz w:val="19"/>
        </w:rPr>
        <w:t xml:space="preserve">BOŞ (VACANT): </w:t>
      </w:r>
      <w:r>
        <w:rPr>
          <w:rFonts w:ascii="Segoe UI" w:hAnsi="Segoe UI"/>
          <w:color w:val="374151"/>
          <w:sz w:val="19"/>
        </w:rPr>
        <w:t>Konumda fiziksel bir kasa bulunmadığını ve boş kasa çağrılabileceğini gösterir.</w:t>
      </w:r>
    </w:p>
    <w:p>
      <w:pPr>
        <w:pStyle w:val="ListBullet"/>
        <w:spacing w:before="0" w:after="40" w:line="276" w:lineRule="auto"/>
      </w:pPr>
      <w:r>
        <w:rPr>
          <w:rFonts w:ascii="Segoe UI" w:hAnsi="Segoe UI"/>
          <w:b/>
          <w:color w:val="111827"/>
          <w:sz w:val="19"/>
        </w:rPr>
        <w:t xml:space="preserve">DOLU (OCCUPIED): </w:t>
      </w:r>
      <w:r>
        <w:rPr>
          <w:rFonts w:ascii="Segoe UI" w:hAnsi="Segoe UI"/>
          <w:color w:val="374151"/>
          <w:sz w:val="19"/>
        </w:rPr>
        <w:t>Konumda bir kasa olduğunu gösterir. Kasanın yük durumu 'DOLU (FULL)' veya 'BOŞ (EMPTY)' olarak belirtilir.</w:t>
      </w:r>
    </w:p>
    <w:p>
      <w:pPr>
        <w:pStyle w:val="ListBullet"/>
        <w:spacing w:before="0" w:after="40" w:line="276" w:lineRule="auto"/>
      </w:pPr>
      <w:r>
        <w:rPr>
          <w:rFonts w:ascii="Segoe UI" w:hAnsi="Segoe UI"/>
          <w:b/>
          <w:color w:val="111827"/>
          <w:sz w:val="19"/>
        </w:rPr>
        <w:t xml:space="preserve">Yük Durumu Bildirimi: </w:t>
      </w:r>
      <w:r>
        <w:rPr>
          <w:rFonts w:ascii="Segoe UI" w:hAnsi="Segoe UI"/>
          <w:color w:val="374151"/>
          <w:sz w:val="19"/>
        </w:rPr>
        <w:t>Operatör, kasa fiziksel olarak dolduğunda tek dokunuşla kasanın yük durumunu 'Dolu' olarak işaretleyebilir.</w:t>
      </w:r>
    </w:p>
    <w:p>
      <w:pPr>
        <w:keepNext/>
        <w:spacing w:before="240" w:after="80"/>
      </w:pPr>
      <w:r>
        <w:rPr>
          <w:rFonts w:ascii="Segoe UI" w:hAnsi="Segoe UI"/>
          <w:b/>
          <w:color w:val="1E3A8A"/>
          <w:sz w:val="25"/>
        </w:rPr>
        <w:t>6.3. Malzeme ve Alt Parça Talebi Verme</w:t>
      </w:r>
    </w:p>
    <w:p>
      <w:pPr>
        <w:spacing w:before="0" w:after="80" w:line="276" w:lineRule="auto"/>
      </w:pPr>
      <w:r>
        <w:rPr>
          <w:rFonts w:ascii="Segoe UI" w:hAnsi="Segoe UI"/>
          <w:color w:val="374151"/>
          <w:sz w:val="20"/>
        </w:rPr>
        <w:t>Operatör parça listesinden ihtiyaç duyduğu alt parçayı seçtiğinde şu butonları kullanabilir:</w:t>
      </w:r>
    </w:p>
    <w:p>
      <w:pPr>
        <w:pStyle w:val="ListBullet"/>
        <w:spacing w:before="0" w:after="40" w:line="276" w:lineRule="auto"/>
      </w:pPr>
      <w:r>
        <w:rPr>
          <w:rFonts w:ascii="Segoe UI" w:hAnsi="Segoe UI"/>
          <w:b/>
          <w:color w:val="111827"/>
          <w:sz w:val="19"/>
        </w:rPr>
        <w:t xml:space="preserve">Dolu Kasa Getir (BRING_FULL): </w:t>
      </w:r>
      <w:r>
        <w:rPr>
          <w:rFonts w:ascii="Segoe UI" w:hAnsi="Segoe UI"/>
          <w:color w:val="374151"/>
          <w:sz w:val="19"/>
        </w:rPr>
        <w:t>Depodan içi malzeme dolu yeni kasa getirilmesini sağlar. Sistem depoya hazırlık emri açar; depo malzemeyi hazırlayıp onayladığında robot otomatik olarak kasayı hatta taşır.</w:t>
      </w:r>
    </w:p>
    <w:p>
      <w:pPr>
        <w:pStyle w:val="ListBullet"/>
        <w:spacing w:before="0" w:after="40" w:line="276" w:lineRule="auto"/>
      </w:pPr>
      <w:r>
        <w:rPr>
          <w:rFonts w:ascii="Segoe UI" w:hAnsi="Segoe UI"/>
          <w:b/>
          <w:color w:val="111827"/>
          <w:sz w:val="19"/>
        </w:rPr>
        <w:t xml:space="preserve">Boş Kasa Getir (BRING_EMPTY): </w:t>
      </w:r>
      <w:r>
        <w:rPr>
          <w:rFonts w:ascii="Segoe UI" w:hAnsi="Segoe UI"/>
          <w:color w:val="374151"/>
          <w:sz w:val="19"/>
        </w:rPr>
        <w:t>Hatta parça doldurmak için boş taşıma kasası getirilmesini sağlar.</w:t>
      </w:r>
    </w:p>
    <w:p>
      <w:pPr>
        <w:pStyle w:val="ListBullet"/>
        <w:spacing w:before="0" w:after="40" w:line="276" w:lineRule="auto"/>
      </w:pPr>
      <w:r>
        <w:rPr>
          <w:rFonts w:ascii="Segoe UI" w:hAnsi="Segoe UI"/>
          <w:b/>
          <w:color w:val="111827"/>
          <w:sz w:val="19"/>
        </w:rPr>
        <w:t xml:space="preserve">Kasa Doldu / Kasayı Al (REMOVE_FULL): </w:t>
      </w:r>
      <w:r>
        <w:rPr>
          <w:rFonts w:ascii="Segoe UI" w:hAnsi="Segoe UI"/>
          <w:color w:val="374151"/>
          <w:sz w:val="19"/>
        </w:rPr>
        <w:t>İşlenmiş mamul kasası dolduğunda robotun gelip kasayı mamul ambarına taşımasını sağlar.</w:t>
      </w:r>
    </w:p>
    <w:p>
      <w:pPr>
        <w:keepNext/>
        <w:spacing w:before="240" w:after="80"/>
      </w:pPr>
      <w:r>
        <w:rPr>
          <w:rFonts w:ascii="Segoe UI" w:hAnsi="Segoe UI"/>
          <w:b/>
          <w:color w:val="1E3A8A"/>
          <w:sz w:val="25"/>
        </w:rPr>
        <w:t>6.4. Canlı AGV Durumu ve İlerleme Takibi</w:t>
      </w:r>
    </w:p>
    <w:p>
      <w:pPr>
        <w:spacing w:before="0" w:after="80" w:line="276" w:lineRule="auto"/>
      </w:pPr>
      <w:r>
        <w:rPr>
          <w:rFonts w:ascii="Segoe UI" w:hAnsi="Segoe UI"/>
          <w:color w:val="374151"/>
          <w:sz w:val="20"/>
        </w:rPr>
        <w:t>Talebiniz oluşturulduğu anda 'Aktif Görevler' sekmesinde görünür. Demo simülasyonunda görev adım adım ilerler:</w:t>
      </w:r>
    </w:p>
    <w:p>
      <w:pPr>
        <w:pStyle w:val="ListBullet"/>
        <w:spacing w:before="0" w:after="40" w:line="276" w:lineRule="auto"/>
      </w:pPr>
      <w:r>
        <w:rPr>
          <w:rFonts w:ascii="Segoe UI" w:hAnsi="Segoe UI"/>
          <w:b/>
          <w:color w:val="111827"/>
          <w:sz w:val="19"/>
        </w:rPr>
        <w:t xml:space="preserve">1. KUYRUKTA (QUEUED): </w:t>
      </w:r>
      <w:r>
        <w:rPr>
          <w:rFonts w:ascii="Segoe UI" w:hAnsi="Segoe UI"/>
          <w:color w:val="374151"/>
          <w:sz w:val="19"/>
        </w:rPr>
        <w:t>Talep alındı, veritabanına işlendi.</w:t>
      </w:r>
    </w:p>
    <w:p>
      <w:pPr>
        <w:pStyle w:val="ListBullet"/>
        <w:spacing w:before="0" w:after="40" w:line="276" w:lineRule="auto"/>
      </w:pPr>
      <w:r>
        <w:rPr>
          <w:rFonts w:ascii="Segoe UI" w:hAnsi="Segoe UI"/>
          <w:b/>
          <w:color w:val="111827"/>
          <w:sz w:val="19"/>
        </w:rPr>
        <w:t xml:space="preserve">2. DEPO BEKLENİYOR (WAITING_WAREHOUSE): </w:t>
      </w:r>
      <w:r>
        <w:rPr>
          <w:rFonts w:ascii="Segoe UI" w:hAnsi="Segoe UI"/>
          <w:color w:val="374151"/>
          <w:sz w:val="19"/>
        </w:rPr>
        <w:t>BRING_FULL ise deponun malzemeyi hazırlaması bekleniyor.</w:t>
      </w:r>
    </w:p>
    <w:p>
      <w:pPr>
        <w:pStyle w:val="ListBullet"/>
        <w:spacing w:before="0" w:after="40" w:line="276" w:lineRule="auto"/>
      </w:pPr>
      <w:r>
        <w:rPr>
          <w:rFonts w:ascii="Segoe UI" w:hAnsi="Segoe UI"/>
          <w:b/>
          <w:color w:val="111827"/>
          <w:sz w:val="19"/>
        </w:rPr>
        <w:t xml:space="preserve">3. ROBOT YOLDA (RUNNING / DISPATCHED): </w:t>
      </w:r>
      <w:r>
        <w:rPr>
          <w:rFonts w:ascii="Segoe UI" w:hAnsi="Segoe UI"/>
          <w:color w:val="374151"/>
          <w:sz w:val="19"/>
        </w:rPr>
        <w:t>Robot görevi üzerine aldı, hedefe doğru hareket ediyor.</w:t>
      </w:r>
    </w:p>
    <w:p>
      <w:pPr>
        <w:pStyle w:val="ListBullet"/>
        <w:spacing w:before="0" w:after="40" w:line="276" w:lineRule="auto"/>
      </w:pPr>
      <w:r>
        <w:rPr>
          <w:rFonts w:ascii="Segoe UI" w:hAnsi="Segoe UI"/>
          <w:b/>
          <w:color w:val="111827"/>
          <w:sz w:val="19"/>
        </w:rPr>
        <w:t xml:space="preserve">4. TAMAMLANDI (COMPLETED): </w:t>
      </w:r>
      <w:r>
        <w:rPr>
          <w:rFonts w:ascii="Segoe UI" w:hAnsi="Segoe UI"/>
          <w:color w:val="374151"/>
          <w:sz w:val="19"/>
        </w:rPr>
        <w:t>Malzeme hatta bırakıldı, slot durumu otomatik olarak güncellendi.</w:t>
      </w:r>
    </w:p>
    <w:p>
      <w:pPr>
        <w:keepNext/>
        <w:spacing w:before="320" w:after="120"/>
      </w:pPr>
      <w:r>
        <w:rPr>
          <w:rFonts w:ascii="Segoe UI" w:hAnsi="Segoe UI"/>
          <w:b/>
          <w:color w:val="102C57"/>
          <w:sz w:val="30"/>
        </w:rPr>
        <w:t>7. Yarı Mamul Depo Konsolu Kullanım Kılavuzu</w:t>
      </w:r>
    </w:p>
    <w:p>
      <w:pPr>
        <w:spacing w:before="0" w:after="80" w:line="276" w:lineRule="auto"/>
      </w:pPr>
      <w:r>
        <w:rPr>
          <w:rFonts w:ascii="Segoe UI" w:hAnsi="Segoe UI"/>
          <w:color w:val="374151"/>
          <w:sz w:val="20"/>
        </w:rPr>
        <w:t>TKG iş kurallarına göre, hatta içi dolu malzeme teslimatı (BRING_FULL) yapılmadan önce, depodaki personelin parçayı hazırlamış olması şarttır.</w:t>
      </w:r>
    </w:p>
    <w:p>
      <w:pPr>
        <w:spacing w:before="0" w:after="80" w:line="276" w:lineRule="auto"/>
      </w:pPr>
      <w:r>
        <w:rPr>
          <w:rFonts w:ascii="Segoe UI" w:hAnsi="Segoe UI"/>
          <w:b/>
          <w:color w:val="111827"/>
          <w:sz w:val="20"/>
        </w:rPr>
        <w:t xml:space="preserve">Depo Kullanım Adımları: </w:t>
      </w:r>
      <w:r>
        <w:rPr>
          <w:rFonts w:ascii="Segoe UI" w:hAnsi="Segoe UI"/>
          <w:color w:val="374151"/>
          <w:sz w:val="20"/>
        </w:rPr>
        <w:t>Depo Onay Akışı:</w:t>
      </w:r>
    </w:p>
    <w:p>
      <w:pPr>
        <w:spacing w:before="0" w:after="80" w:line="276" w:lineRule="auto"/>
      </w:pPr>
      <w:r>
        <w:rPr>
          <w:rFonts w:ascii="Segoe UI" w:hAnsi="Segoe UI"/>
          <w:color w:val="374151"/>
          <w:sz w:val="20"/>
        </w:rPr>
        <w:t>1. PDA giriş ekranına gidin (veya gizli sekme açın).</w:t>
      </w:r>
    </w:p>
    <w:p>
      <w:pPr>
        <w:spacing w:before="0" w:after="80" w:line="276" w:lineRule="auto"/>
      </w:pPr>
      <w:r>
        <w:rPr>
          <w:rFonts w:ascii="Segoe UI" w:hAnsi="Segoe UI"/>
          <w:color w:val="374151"/>
          <w:sz w:val="20"/>
        </w:rPr>
        <w:t>2. Cihaz Kodu: DEV-WAREHOUSE, Kullanıcı Adı: dev-warehouse, Şifre: Admin123! ile giriş yapın.</w:t>
      </w:r>
    </w:p>
    <w:p>
      <w:pPr>
        <w:spacing w:before="0" w:after="80" w:line="276" w:lineRule="auto"/>
      </w:pPr>
      <w:r>
        <w:rPr>
          <w:rFonts w:ascii="Segoe UI" w:hAnsi="Segoe UI"/>
          <w:color w:val="374151"/>
          <w:sz w:val="20"/>
        </w:rPr>
        <w:t>3. Ekranda 'Bekleyen Hazırlık Talepleri' listesi görünür.</w:t>
      </w:r>
    </w:p>
    <w:p>
      <w:pPr>
        <w:spacing w:before="0" w:after="80" w:line="276" w:lineRule="auto"/>
      </w:pPr>
      <w:r>
        <w:rPr>
          <w:rFonts w:ascii="Segoe UI" w:hAnsi="Segoe UI"/>
          <w:color w:val="374151"/>
          <w:sz w:val="20"/>
        </w:rPr>
        <w:t>4. Hat operatörünün az önce istediği parça ve hedef makine bilgisi (Örn: SH-01-A - 67116BN050-40) listelenir.</w:t>
      </w:r>
    </w:p>
    <w:p>
      <w:pPr>
        <w:spacing w:before="0" w:after="80" w:line="276" w:lineRule="auto"/>
      </w:pPr>
      <w:r>
        <w:rPr>
          <w:rFonts w:ascii="Segoe UI" w:hAnsi="Segoe UI"/>
          <w:color w:val="374151"/>
          <w:sz w:val="20"/>
        </w:rPr>
        <w:t>5. 'Hazırlandı / Robotu Çağır' butonuna dokunun.</w:t>
      </w:r>
    </w:p>
    <w:p>
      <w:pPr>
        <w:spacing w:before="0" w:after="80" w:line="276" w:lineRule="auto"/>
      </w:pPr>
      <w:r>
        <w:rPr>
          <w:rFonts w:ascii="Segoe UI" w:hAnsi="Segoe UI"/>
          <w:color w:val="374151"/>
          <w:sz w:val="20"/>
        </w:rPr>
        <w:t>6. Bu işlem depodaki hazırlığın bittiğini teyit eder; robot derhal depodan malzemeyi alıp pres hattına taşımak üzere yola çıkar.</w:t>
      </w:r>
    </w:p>
    <w:p>
      <w:pPr>
        <w:keepNext/>
        <w:spacing w:before="320" w:after="120"/>
      </w:pPr>
      <w:r>
        <w:rPr>
          <w:rFonts w:ascii="Segoe UI" w:hAnsi="Segoe UI"/>
          <w:b/>
          <w:color w:val="102C57"/>
          <w:sz w:val="30"/>
        </w:rPr>
        <w:t>8. Postabaşı / Süpervizör İleri Seviye Müdahaleler</w:t>
      </w:r>
    </w:p>
    <w:p>
      <w:pPr>
        <w:spacing w:before="0" w:after="80" w:line="276" w:lineRule="auto"/>
      </w:pPr>
      <w:r>
        <w:rPr>
          <w:rFonts w:ascii="Segoe UI" w:hAnsi="Segoe UI"/>
          <w:color w:val="374151"/>
          <w:sz w:val="20"/>
        </w:rPr>
        <w:t>Olağandışı durumlarda, kalıp değişiminde veya görev sıralamasında değişiklik gerektiğinde Süpervizör hesabı kullanılır.</w:t>
      </w:r>
    </w:p>
    <w:p>
      <w:pPr>
        <w:spacing w:before="0" w:after="80" w:line="276" w:lineRule="auto"/>
      </w:pPr>
      <w:r>
        <w:rPr>
          <w:rFonts w:ascii="Segoe UI" w:hAnsi="Segoe UI"/>
          <w:b/>
          <w:color w:val="111827"/>
          <w:sz w:val="20"/>
        </w:rPr>
        <w:t xml:space="preserve">Giriş: </w:t>
      </w:r>
      <w:r>
        <w:rPr>
          <w:rFonts w:ascii="Segoe UI" w:hAnsi="Segoe UI"/>
          <w:color w:val="374151"/>
          <w:sz w:val="20"/>
        </w:rPr>
        <w:t>Süpervizör hesabına giriş:</w:t>
      </w:r>
    </w:p>
    <w:p>
      <w:pPr>
        <w:spacing w:before="0" w:after="80" w:line="276" w:lineRule="auto"/>
      </w:pPr>
      <w:r>
        <w:rPr>
          <w:rFonts w:ascii="Segoe UI" w:hAnsi="Segoe UI"/>
          <w:color w:val="374151"/>
          <w:sz w:val="20"/>
        </w:rPr>
        <w:t>Cihaz Kodu: DEV-SUPERVISOR, Kullanıcı Adı: dev-supervisor, Şifre: Admin123!</w:t>
      </w:r>
    </w:p>
    <w:p>
      <w:pPr>
        <w:spacing w:before="0" w:after="80" w:line="276" w:lineRule="auto"/>
      </w:pPr>
      <w:r>
        <w:rPr>
          <w:rFonts w:ascii="Segoe UI" w:hAnsi="Segoe UI"/>
          <w:b/>
          <w:color w:val="111827"/>
          <w:sz w:val="20"/>
        </w:rPr>
        <w:t xml:space="preserve">Müdahale Butonları: </w:t>
      </w:r>
      <w:r>
        <w:rPr>
          <w:rFonts w:ascii="Segoe UI" w:hAnsi="Segoe UI"/>
          <w:color w:val="374151"/>
          <w:sz w:val="20"/>
        </w:rPr>
        <w:t>Süpervizörün Yapabileceği Özel İşlemler:</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202"/>
        <w:gridCol w:w="3202"/>
        <w:gridCol w:w="3202"/>
      </w:tblGrid>
      <w:tr>
        <w:tc>
          <w:tcPr>
            <w:tcW w:type="dxa" w:w="2592"/>
            <w:shd w:fill="1E3A8A"/>
            <w:tcMar>
              <w:top w:w="120" w:type="dxa"/>
              <w:bottom w:w="120" w:type="dxa"/>
              <w:left w:w="140" w:type="dxa"/>
              <w:right w:w="140" w:type="dxa"/>
            </w:tcMar>
          </w:tcPr>
          <w:p>
            <w:pPr>
              <w:spacing w:before="0" w:after="0"/>
              <w:jc w:val="left"/>
            </w:pPr>
            <w:r>
              <w:rPr>
                <w:rFonts w:ascii="Segoe UI" w:hAnsi="Segoe UI"/>
                <w:b/>
                <w:color w:val="FFFFFF"/>
                <w:sz w:val="19"/>
              </w:rPr>
              <w:t>İşlem / Buton</w:t>
            </w:r>
          </w:p>
        </w:tc>
        <w:tc>
          <w:tcPr>
            <w:tcW w:type="dxa" w:w="3168"/>
            <w:shd w:fill="1E3A8A"/>
            <w:tcMar>
              <w:top w:w="120" w:type="dxa"/>
              <w:bottom w:w="120" w:type="dxa"/>
              <w:left w:w="140" w:type="dxa"/>
              <w:right w:w="140" w:type="dxa"/>
            </w:tcMar>
          </w:tcPr>
          <w:p>
            <w:pPr>
              <w:spacing w:before="0" w:after="0"/>
              <w:jc w:val="left"/>
            </w:pPr>
            <w:r>
              <w:rPr>
                <w:rFonts w:ascii="Segoe UI" w:hAnsi="Segoe UI"/>
                <w:b/>
                <w:color w:val="FFFFFF"/>
                <w:sz w:val="19"/>
              </w:rPr>
              <w:t>API Karşılığı</w:t>
            </w:r>
          </w:p>
        </w:tc>
        <w:tc>
          <w:tcPr>
            <w:tcW w:type="dxa" w:w="3600"/>
            <w:shd w:fill="1E3A8A"/>
            <w:tcMar>
              <w:top w:w="120" w:type="dxa"/>
              <w:bottom w:w="120" w:type="dxa"/>
              <w:left w:w="140" w:type="dxa"/>
              <w:right w:w="140" w:type="dxa"/>
            </w:tcMar>
          </w:tcPr>
          <w:p>
            <w:pPr>
              <w:spacing w:before="0" w:after="0"/>
              <w:jc w:val="left"/>
            </w:pPr>
            <w:r>
              <w:rPr>
                <w:rFonts w:ascii="Segoe UI" w:hAnsi="Segoe UI"/>
                <w:b/>
                <w:color w:val="FFFFFF"/>
                <w:sz w:val="19"/>
              </w:rPr>
              <w:t>İşlev ve Sonuç</w:t>
            </w:r>
          </w:p>
        </w:tc>
      </w:tr>
      <w:tr>
        <w:tc>
          <w:tcPr>
            <w:tcW w:type="dxa" w:w="2592"/>
            <w:shd w:fill="FFFFFF"/>
            <w:tcMar>
              <w:top w:w="100" w:type="dxa"/>
              <w:bottom w:w="100" w:type="dxa"/>
              <w:left w:w="140" w:type="dxa"/>
              <w:right w:w="140" w:type="dxa"/>
            </w:tcMar>
          </w:tcPr>
          <w:p>
            <w:pPr>
              <w:spacing w:before="0" w:after="0"/>
              <w:jc w:val="left"/>
            </w:pPr>
            <w:r>
              <w:rPr>
                <w:rFonts w:ascii="Segoe UI" w:hAnsi="Segoe UI"/>
                <w:color w:val="1F2937"/>
                <w:sz w:val="18"/>
              </w:rPr>
              <w:t>Öncelik Değiştir</w:t>
            </w:r>
          </w:p>
        </w:tc>
        <w:tc>
          <w:tcPr>
            <w:tcW w:type="dxa" w:w="3168"/>
            <w:shd w:fill="FFFFFF"/>
            <w:tcMar>
              <w:top w:w="100" w:type="dxa"/>
              <w:bottom w:w="100" w:type="dxa"/>
              <w:left w:w="140" w:type="dxa"/>
              <w:right w:w="140" w:type="dxa"/>
            </w:tcMar>
          </w:tcPr>
          <w:p>
            <w:pPr>
              <w:spacing w:before="0" w:after="0"/>
              <w:jc w:val="left"/>
            </w:pPr>
            <w:r>
              <w:rPr>
                <w:rFonts w:ascii="Segoe UI" w:hAnsi="Segoe UI"/>
                <w:color w:val="1F2937"/>
                <w:sz w:val="18"/>
              </w:rPr>
              <w:t>POST .../priority</w:t>
            </w:r>
          </w:p>
        </w:tc>
        <w:tc>
          <w:tcPr>
            <w:tcW w:type="dxa" w:w="3600"/>
            <w:shd w:fill="FFFFFF"/>
            <w:tcMar>
              <w:top w:w="100" w:type="dxa"/>
              <w:bottom w:w="100" w:type="dxa"/>
              <w:left w:w="140" w:type="dxa"/>
              <w:right w:w="140" w:type="dxa"/>
            </w:tcMar>
          </w:tcPr>
          <w:p>
            <w:pPr>
              <w:spacing w:before="0" w:after="0"/>
              <w:jc w:val="left"/>
            </w:pPr>
            <w:r>
              <w:rPr>
                <w:rFonts w:ascii="Segoe UI" w:hAnsi="Segoe UI"/>
                <w:color w:val="1F2937"/>
                <w:sz w:val="18"/>
              </w:rPr>
              <w:t>Görevin aciliyetini 1-100 arasında artırır veya azaltır. Robot sırada öne alır.</w:t>
            </w:r>
          </w:p>
        </w:tc>
      </w:tr>
      <w:tr>
        <w:tc>
          <w:tcPr>
            <w:tcW w:type="dxa" w:w="2592"/>
            <w:shd w:fill="F8FAFC"/>
            <w:tcMar>
              <w:top w:w="100" w:type="dxa"/>
              <w:bottom w:w="100" w:type="dxa"/>
              <w:left w:w="140" w:type="dxa"/>
              <w:right w:w="140" w:type="dxa"/>
            </w:tcMar>
          </w:tcPr>
          <w:p>
            <w:pPr>
              <w:spacing w:before="0" w:after="0"/>
              <w:jc w:val="left"/>
            </w:pPr>
            <w:r>
              <w:rPr>
                <w:rFonts w:ascii="Segoe UI" w:hAnsi="Segoe UI"/>
                <w:color w:val="1F2937"/>
                <w:sz w:val="18"/>
              </w:rPr>
              <w:t>Manuel Tamamla</w:t>
            </w:r>
          </w:p>
        </w:tc>
        <w:tc>
          <w:tcPr>
            <w:tcW w:type="dxa" w:w="3168"/>
            <w:shd w:fill="F8FAFC"/>
            <w:tcMar>
              <w:top w:w="100" w:type="dxa"/>
              <w:bottom w:w="100" w:type="dxa"/>
              <w:left w:w="140" w:type="dxa"/>
              <w:right w:w="140" w:type="dxa"/>
            </w:tcMar>
          </w:tcPr>
          <w:p>
            <w:pPr>
              <w:spacing w:before="0" w:after="0"/>
              <w:jc w:val="left"/>
            </w:pPr>
            <w:r>
              <w:rPr>
                <w:rFonts w:ascii="Segoe UI" w:hAnsi="Segoe UI"/>
                <w:color w:val="1F2937"/>
                <w:sz w:val="18"/>
              </w:rPr>
              <w:t>POST .../manual-finish</w:t>
            </w:r>
          </w:p>
        </w:tc>
        <w:tc>
          <w:tcPr>
            <w:tcW w:type="dxa" w:w="3600"/>
            <w:shd w:fill="F8FAFC"/>
            <w:tcMar>
              <w:top w:w="100" w:type="dxa"/>
              <w:bottom w:w="100" w:type="dxa"/>
              <w:left w:w="140" w:type="dxa"/>
              <w:right w:w="140" w:type="dxa"/>
            </w:tcMar>
          </w:tcPr>
          <w:p>
            <w:pPr>
              <w:spacing w:before="0" w:after="0"/>
              <w:jc w:val="left"/>
            </w:pPr>
            <w:r>
              <w:rPr>
                <w:rFonts w:ascii="Segoe UI" w:hAnsi="Segoe UI"/>
                <w:color w:val="1F2937"/>
                <w:sz w:val="18"/>
              </w:rPr>
              <w:t>Operatör kasayı kendisi taşıdıysa görevi simülasyonda başarıyla tamamlar.</w:t>
            </w:r>
          </w:p>
        </w:tc>
      </w:tr>
      <w:tr>
        <w:tc>
          <w:tcPr>
            <w:tcW w:type="dxa" w:w="2592"/>
            <w:shd w:fill="FFFFFF"/>
            <w:tcMar>
              <w:top w:w="100" w:type="dxa"/>
              <w:bottom w:w="100" w:type="dxa"/>
              <w:left w:w="140" w:type="dxa"/>
              <w:right w:w="140" w:type="dxa"/>
            </w:tcMar>
          </w:tcPr>
          <w:p>
            <w:pPr>
              <w:spacing w:before="0" w:after="0"/>
              <w:jc w:val="left"/>
            </w:pPr>
            <w:r>
              <w:rPr>
                <w:rFonts w:ascii="Segoe UI" w:hAnsi="Segoe UI"/>
                <w:color w:val="1F2937"/>
                <w:sz w:val="18"/>
              </w:rPr>
              <w:t>Yeniden Başlat</w:t>
            </w:r>
          </w:p>
        </w:tc>
        <w:tc>
          <w:tcPr>
            <w:tcW w:type="dxa" w:w="3168"/>
            <w:shd w:fill="FFFFFF"/>
            <w:tcMar>
              <w:top w:w="100" w:type="dxa"/>
              <w:bottom w:w="100" w:type="dxa"/>
              <w:left w:w="140" w:type="dxa"/>
              <w:right w:w="140" w:type="dxa"/>
            </w:tcMar>
          </w:tcPr>
          <w:p>
            <w:pPr>
              <w:spacing w:before="0" w:after="0"/>
              <w:jc w:val="left"/>
            </w:pPr>
            <w:r>
              <w:rPr>
                <w:rFonts w:ascii="Segoe UI" w:hAnsi="Segoe UI"/>
                <w:color w:val="1F2937"/>
                <w:sz w:val="18"/>
              </w:rPr>
              <w:t>POST .../redo</w:t>
            </w:r>
          </w:p>
        </w:tc>
        <w:tc>
          <w:tcPr>
            <w:tcW w:type="dxa" w:w="3600"/>
            <w:shd w:fill="FFFFFF"/>
            <w:tcMar>
              <w:top w:w="100" w:type="dxa"/>
              <w:bottom w:w="100" w:type="dxa"/>
              <w:left w:w="140" w:type="dxa"/>
              <w:right w:w="140" w:type="dxa"/>
            </w:tcMar>
          </w:tcPr>
          <w:p>
            <w:pPr>
              <w:spacing w:before="0" w:after="0"/>
              <w:jc w:val="left"/>
            </w:pPr>
            <w:r>
              <w:rPr>
                <w:rFonts w:ascii="Segoe UI" w:hAnsi="Segoe UI"/>
                <w:color w:val="1F2937"/>
                <w:sz w:val="18"/>
              </w:rPr>
              <w:t>Hata alan veya takılan görevi sıfırlayarak yeniden robot kuyruğuna sokar.</w:t>
            </w:r>
          </w:p>
        </w:tc>
      </w:tr>
      <w:tr>
        <w:tc>
          <w:tcPr>
            <w:tcW w:type="dxa" w:w="2592"/>
            <w:shd w:fill="F8FAFC"/>
            <w:tcMar>
              <w:top w:w="100" w:type="dxa"/>
              <w:bottom w:w="100" w:type="dxa"/>
              <w:left w:w="140" w:type="dxa"/>
              <w:right w:w="140" w:type="dxa"/>
            </w:tcMar>
          </w:tcPr>
          <w:p>
            <w:pPr>
              <w:spacing w:before="0" w:after="0"/>
              <w:jc w:val="left"/>
            </w:pPr>
            <w:r>
              <w:rPr>
                <w:rFonts w:ascii="Segoe UI" w:hAnsi="Segoe UI"/>
                <w:color w:val="1F2937"/>
                <w:sz w:val="18"/>
              </w:rPr>
              <w:t>Talebi İptal Et</w:t>
            </w:r>
          </w:p>
        </w:tc>
        <w:tc>
          <w:tcPr>
            <w:tcW w:type="dxa" w:w="3168"/>
            <w:shd w:fill="F8FAFC"/>
            <w:tcMar>
              <w:top w:w="100" w:type="dxa"/>
              <w:bottom w:w="100" w:type="dxa"/>
              <w:left w:w="140" w:type="dxa"/>
              <w:right w:w="140" w:type="dxa"/>
            </w:tcMar>
          </w:tcPr>
          <w:p>
            <w:pPr>
              <w:spacing w:before="0" w:after="0"/>
              <w:jc w:val="left"/>
            </w:pPr>
            <w:r>
              <w:rPr>
                <w:rFonts w:ascii="Segoe UI" w:hAnsi="Segoe UI"/>
                <w:color w:val="1F2937"/>
                <w:sz w:val="18"/>
              </w:rPr>
              <w:t>POST .../cancel</w:t>
            </w:r>
          </w:p>
        </w:tc>
        <w:tc>
          <w:tcPr>
            <w:tcW w:type="dxa" w:w="3600"/>
            <w:shd w:fill="F8FAFC"/>
            <w:tcMar>
              <w:top w:w="100" w:type="dxa"/>
              <w:bottom w:w="100" w:type="dxa"/>
              <w:left w:w="140" w:type="dxa"/>
              <w:right w:w="140" w:type="dxa"/>
            </w:tcMar>
          </w:tcPr>
          <w:p>
            <w:pPr>
              <w:spacing w:before="0" w:after="0"/>
              <w:jc w:val="left"/>
            </w:pPr>
            <w:r>
              <w:rPr>
                <w:rFonts w:ascii="Segoe UI" w:hAnsi="Segoe UI"/>
                <w:color w:val="1F2937"/>
                <w:sz w:val="18"/>
              </w:rPr>
              <w:t>Hatalı açılan talebi güvenli şekilde iptal eder, rezervasyonları serbest bırakır.</w:t>
            </w:r>
          </w:p>
        </w:tc>
      </w:tr>
      <w:tr>
        <w:tc>
          <w:tcPr>
            <w:tcW w:type="dxa" w:w="2592"/>
            <w:shd w:fill="FFFFFF"/>
            <w:tcMar>
              <w:top w:w="100" w:type="dxa"/>
              <w:bottom w:w="100" w:type="dxa"/>
              <w:left w:w="140" w:type="dxa"/>
              <w:right w:w="140" w:type="dxa"/>
            </w:tcMar>
          </w:tcPr>
          <w:p>
            <w:pPr>
              <w:spacing w:before="0" w:after="0"/>
              <w:jc w:val="left"/>
            </w:pPr>
            <w:r>
              <w:rPr>
                <w:rFonts w:ascii="Segoe UI" w:hAnsi="Segoe UI"/>
                <w:color w:val="1F2937"/>
                <w:sz w:val="18"/>
              </w:rPr>
              <w:t>Varyant Değiştir</w:t>
            </w:r>
          </w:p>
        </w:tc>
        <w:tc>
          <w:tcPr>
            <w:tcW w:type="dxa" w:w="3168"/>
            <w:shd w:fill="FFFFFF"/>
            <w:tcMar>
              <w:top w:w="100" w:type="dxa"/>
              <w:bottom w:w="100" w:type="dxa"/>
              <w:left w:w="140" w:type="dxa"/>
              <w:right w:w="140" w:type="dxa"/>
            </w:tcMar>
          </w:tcPr>
          <w:p>
            <w:pPr>
              <w:spacing w:before="0" w:after="0"/>
              <w:jc w:val="left"/>
            </w:pPr>
            <w:r>
              <w:rPr>
                <w:rFonts w:ascii="Segoe UI" w:hAnsi="Segoe UI"/>
                <w:color w:val="1F2937"/>
                <w:sz w:val="18"/>
              </w:rPr>
              <w:t>POST .../variant-selection</w:t>
            </w:r>
          </w:p>
        </w:tc>
        <w:tc>
          <w:tcPr>
            <w:tcW w:type="dxa" w:w="3600"/>
            <w:shd w:fill="FFFFFF"/>
            <w:tcMar>
              <w:top w:w="100" w:type="dxa"/>
              <w:bottom w:w="100" w:type="dxa"/>
              <w:left w:w="140" w:type="dxa"/>
              <w:right w:w="140" w:type="dxa"/>
            </w:tcMar>
          </w:tcPr>
          <w:p>
            <w:pPr>
              <w:spacing w:before="0" w:after="0"/>
              <w:jc w:val="left"/>
            </w:pPr>
            <w:r>
              <w:rPr>
                <w:rFonts w:ascii="Segoe UI" w:hAnsi="Segoe UI"/>
                <w:color w:val="1F2937"/>
                <w:sz w:val="18"/>
              </w:rPr>
              <w:t>Makinede üretilecek yeni parça/kalıp varyantını aktif hale getirir.</w:t>
            </w:r>
          </w:p>
        </w:tc>
      </w:tr>
    </w:tbl>
    <w:p>
      <w:pPr>
        <w:keepNext/>
        <w:spacing w:before="320" w:after="120"/>
      </w:pPr>
      <w:r>
        <w:rPr>
          <w:rFonts w:ascii="Segoe UI" w:hAnsi="Segoe UI"/>
          <w:b/>
          <w:color w:val="102C57"/>
          <w:sz w:val="30"/>
        </w:rPr>
        <w:t>9. Robot (AGV) Bakım ve Acil Durum Kontrolleri</w:t>
      </w:r>
    </w:p>
    <w:p>
      <w:pPr>
        <w:spacing w:before="0" w:after="80" w:line="276" w:lineRule="auto"/>
      </w:pPr>
      <w:r>
        <w:rPr>
          <w:rFonts w:ascii="Segoe UI" w:hAnsi="Segoe UI"/>
          <w:color w:val="374151"/>
          <w:sz w:val="20"/>
        </w:rPr>
        <w:t>Süpervizör veya Sistem Yöneticisi, hatlarda dolaşan robotların hareketlerini doğrudan kontrol edebilir. Demo modunda bu komutlar simüle edilir ve başarıyla raporlanır:</w:t>
      </w:r>
    </w:p>
    <w:p>
      <w:pPr>
        <w:pStyle w:val="ListBullet"/>
        <w:spacing w:before="0" w:after="40" w:line="276" w:lineRule="auto"/>
      </w:pPr>
      <w:r>
        <w:rPr>
          <w:rFonts w:ascii="Segoe UI" w:hAnsi="Segoe UI"/>
          <w:b/>
          <w:color w:val="111827"/>
          <w:sz w:val="19"/>
        </w:rPr>
        <w:t xml:space="preserve">Robotu Duraklat (PAUSE): </w:t>
      </w:r>
      <w:r>
        <w:rPr>
          <w:rFonts w:ascii="Segoe UI" w:hAnsi="Segoe UI"/>
          <w:color w:val="374151"/>
          <w:sz w:val="19"/>
        </w:rPr>
        <w:t>Tüm AGV hareketlerini güvenli şekilde geçici olarak durdurur. Butona basıldığında simülasyon 'ROBOT_PAUSED' durumuna geçer.</w:t>
      </w:r>
    </w:p>
    <w:p>
      <w:pPr>
        <w:pStyle w:val="ListBullet"/>
        <w:spacing w:before="0" w:after="40" w:line="276" w:lineRule="auto"/>
      </w:pPr>
      <w:r>
        <w:rPr>
          <w:rFonts w:ascii="Segoe UI" w:hAnsi="Segoe UI"/>
          <w:b/>
          <w:color w:val="111827"/>
          <w:sz w:val="19"/>
        </w:rPr>
        <w:t xml:space="preserve">Devam Ettir (RESUME): </w:t>
      </w:r>
      <w:r>
        <w:rPr>
          <w:rFonts w:ascii="Segoe UI" w:hAnsi="Segoe UI"/>
          <w:color w:val="374151"/>
          <w:sz w:val="19"/>
        </w:rPr>
        <w:t>Duraklatılan robotun görevine kaldığı yerden devam etmesini sağlar.</w:t>
      </w:r>
    </w:p>
    <w:p>
      <w:pPr>
        <w:pStyle w:val="ListBullet"/>
        <w:spacing w:before="0" w:after="40" w:line="276" w:lineRule="auto"/>
      </w:pPr>
      <w:r>
        <w:rPr>
          <w:rFonts w:ascii="Segoe UI" w:hAnsi="Segoe UI"/>
          <w:b/>
          <w:color w:val="111827"/>
          <w:sz w:val="19"/>
        </w:rPr>
        <w:t xml:space="preserve">Hataları Temizle (CLEAR ERRORS): </w:t>
      </w:r>
      <w:r>
        <w:rPr>
          <w:rFonts w:ascii="Segoe UI" w:hAnsi="Segoe UI"/>
          <w:color w:val="374151"/>
          <w:sz w:val="19"/>
        </w:rPr>
        <w:t>Robot üzerindeki optik engel veya acil duruş alarmlarını yazılımsal olarak temizler.</w:t>
      </w:r>
    </w:p>
    <w:p>
      <w:pPr>
        <w:pStyle w:val="ListBullet"/>
        <w:spacing w:before="0" w:after="40" w:line="276" w:lineRule="auto"/>
      </w:pPr>
      <w:r>
        <w:rPr>
          <w:rFonts w:ascii="Segoe UI" w:hAnsi="Segoe UI"/>
          <w:b/>
          <w:color w:val="111827"/>
          <w:sz w:val="19"/>
        </w:rPr>
        <w:t xml:space="preserve">Göreve Aç / Kapat (DISPATCHABLE): </w:t>
      </w:r>
      <w:r>
        <w:rPr>
          <w:rFonts w:ascii="Segoe UI" w:hAnsi="Segoe UI"/>
          <w:color w:val="374151"/>
          <w:sz w:val="19"/>
        </w:rPr>
        <w:t>Robotun yeni görev almasını kapatır veya yeniden filo havuzuna dahil eder.</w:t>
      </w:r>
    </w:p>
    <w:p>
      <w:pPr>
        <w:keepNext/>
        <w:spacing w:before="320" w:after="120"/>
      </w:pPr>
      <w:r>
        <w:rPr>
          <w:rFonts w:ascii="Segoe UI" w:hAnsi="Segoe UI"/>
          <w:b/>
          <w:color w:val="102C57"/>
          <w:sz w:val="30"/>
        </w:rPr>
        <w:t>10. Yönetim Paneli (Admin Web Panel) Kullanım Kılavuzu</w:t>
      </w:r>
    </w:p>
    <w:p>
      <w:pPr>
        <w:spacing w:before="0" w:after="80" w:line="276" w:lineRule="auto"/>
      </w:pPr>
      <w:r>
        <w:rPr>
          <w:rFonts w:ascii="Segoe UI" w:hAnsi="Segoe UI"/>
          <w:color w:val="374151"/>
          <w:sz w:val="20"/>
        </w:rPr>
        <w:t>Yönetim Paneli (http://localhost:5000/admin/) fabrikanın dijital ikizini ve AGV filosunu izleyen ana merkezdir.</w:t>
      </w:r>
    </w:p>
    <w:p>
      <w:pPr>
        <w:spacing w:before="0" w:after="80" w:line="276" w:lineRule="auto"/>
      </w:pPr>
      <w:r>
        <w:rPr>
          <w:rFonts w:ascii="Segoe UI" w:hAnsi="Segoe UI"/>
          <w:b/>
          <w:color w:val="111827"/>
          <w:sz w:val="20"/>
        </w:rPr>
        <w:t xml:space="preserve">Giriş Bilgileri: </w:t>
      </w:r>
      <w:r>
        <w:rPr>
          <w:rFonts w:ascii="Segoe UI" w:hAnsi="Segoe UI"/>
          <w:color w:val="374151"/>
          <w:sz w:val="20"/>
        </w:rPr>
        <w:t>Admin Girişi:</w:t>
      </w:r>
    </w:p>
    <w:p>
      <w:pPr>
        <w:spacing w:before="0" w:after="80" w:line="276" w:lineRule="auto"/>
      </w:pPr>
      <w:r>
        <w:rPr>
          <w:rFonts w:ascii="Segoe UI" w:hAnsi="Segoe UI"/>
          <w:color w:val="374151"/>
          <w:sz w:val="20"/>
        </w:rPr>
        <w:t>Kullanıcı Adı: dev-admin, Şifre: Admin123!</w:t>
      </w:r>
    </w:p>
    <w:p>
      <w:pPr>
        <w:spacing w:before="0" w:after="80" w:line="276" w:lineRule="auto"/>
      </w:pPr>
      <w:r>
        <w:rPr>
          <w:rFonts w:ascii="Segoe UI" w:hAnsi="Segoe UI"/>
          <w:b/>
          <w:color w:val="111827"/>
          <w:sz w:val="20"/>
        </w:rPr>
        <w:t xml:space="preserve">Paneller: </w:t>
      </w:r>
      <w:r>
        <w:rPr>
          <w:rFonts w:ascii="Segoe UI" w:hAnsi="Segoe UI"/>
          <w:color w:val="374151"/>
          <w:sz w:val="20"/>
        </w:rPr>
        <w:t>Yönetim Panelinde İncelenebilecek Temel Modüller:</w:t>
      </w:r>
    </w:p>
    <w:p>
      <w:pPr>
        <w:pStyle w:val="ListBullet"/>
        <w:spacing w:before="0" w:after="40" w:line="276" w:lineRule="auto"/>
      </w:pPr>
      <w:r>
        <w:rPr>
          <w:rFonts w:ascii="Segoe UI" w:hAnsi="Segoe UI"/>
          <w:b/>
          <w:color w:val="111827"/>
          <w:sz w:val="19"/>
        </w:rPr>
        <w:t xml:space="preserve">1. Filo ve Robot Durumu: </w:t>
      </w:r>
      <w:r>
        <w:rPr>
          <w:rFonts w:ascii="Segoe UI" w:hAnsi="Segoe UI"/>
          <w:color w:val="374151"/>
          <w:sz w:val="19"/>
        </w:rPr>
        <w:t>Sistemde tanımlı 2 adet SEER-AMB-300 demo AGV'sinin batarya seviyeleri (%98, %100), bağlantı durumları ve anlık hızları izlenir.</w:t>
      </w:r>
    </w:p>
    <w:p>
      <w:pPr>
        <w:pStyle w:val="ListBullet"/>
        <w:spacing w:before="0" w:after="40" w:line="276" w:lineRule="auto"/>
      </w:pPr>
      <w:r>
        <w:rPr>
          <w:rFonts w:ascii="Segoe UI" w:hAnsi="Segoe UI"/>
          <w:b/>
          <w:color w:val="111827"/>
          <w:sz w:val="19"/>
        </w:rPr>
        <w:t xml:space="preserve">2. Makineler, Varyantlar ve Slotlar: </w:t>
      </w:r>
      <w:r>
        <w:rPr>
          <w:rFonts w:ascii="Segoe UI" w:hAnsi="Segoe UI"/>
          <w:color w:val="374151"/>
          <w:sz w:val="19"/>
        </w:rPr>
        <w:t>9 makinenin slotları, parça-slot eşleştirmeleri ve CAD yerleşimleri görsel olarak incelenebilir.</w:t>
      </w:r>
    </w:p>
    <w:p>
      <w:pPr>
        <w:pStyle w:val="ListBullet"/>
        <w:spacing w:before="0" w:after="40" w:line="276" w:lineRule="auto"/>
      </w:pPr>
      <w:r>
        <w:rPr>
          <w:rFonts w:ascii="Segoe UI" w:hAnsi="Segoe UI"/>
          <w:b/>
          <w:color w:val="111827"/>
          <w:sz w:val="19"/>
        </w:rPr>
        <w:t xml:space="preserve">3. İş İstasyonları Eşitleme (WorkSites Sync): </w:t>
      </w:r>
      <w:r>
        <w:rPr>
          <w:rFonts w:ascii="Segoe UI" w:hAnsi="Segoe UI"/>
          <w:color w:val="374151"/>
          <w:sz w:val="19"/>
        </w:rPr>
        <w:t>Fabrika CAD haritasındaki transfer noktaları ile RDS istasyonlarını tek tıkla senkronize eder (Simülasyonda 10 istasyon eşleştirildi mesajı döner).</w:t>
      </w:r>
    </w:p>
    <w:p>
      <w:pPr>
        <w:pStyle w:val="ListBullet"/>
        <w:spacing w:before="0" w:after="40" w:line="276" w:lineRule="auto"/>
      </w:pPr>
      <w:r>
        <w:rPr>
          <w:rFonts w:ascii="Segoe UI" w:hAnsi="Segoe UI"/>
          <w:b/>
          <w:color w:val="111827"/>
          <w:sz w:val="19"/>
        </w:rPr>
        <w:t xml:space="preserve">4. Görev Şablonları (Task Templates): </w:t>
      </w:r>
      <w:r>
        <w:rPr>
          <w:rFonts w:ascii="Segoe UI" w:hAnsi="Segoe UI"/>
          <w:color w:val="374151"/>
          <w:sz w:val="19"/>
        </w:rPr>
        <w:t>Sistemdeki 102 adet RDS görev şablonunu test eder ve kurallara uygunluğunu onaylar.</w:t>
      </w:r>
    </w:p>
    <w:p>
      <w:pPr>
        <w:pStyle w:val="ListBullet"/>
        <w:spacing w:before="0" w:after="40" w:line="276" w:lineRule="auto"/>
      </w:pPr>
      <w:r>
        <w:rPr>
          <w:rFonts w:ascii="Segoe UI" w:hAnsi="Segoe UI"/>
          <w:b/>
          <w:color w:val="111827"/>
          <w:sz w:val="19"/>
        </w:rPr>
        <w:t xml:space="preserve">5. Denetim Günlüğü (Audit Logs): </w:t>
      </w:r>
      <w:r>
        <w:rPr>
          <w:rFonts w:ascii="Segoe UI" w:hAnsi="Segoe UI"/>
          <w:color w:val="374151"/>
          <w:sz w:val="19"/>
        </w:rPr>
        <w:t>Hangi operatörün ne zaman talep açtığı, deponun ne zaman onay verdiği ve süpervizörün yaptığı tüm müdahaleler saat, IP ve kullanıcı bazında listelenir.</w:t>
      </w:r>
    </w:p>
    <w:p>
      <w:pPr>
        <w:keepNext/>
        <w:spacing w:before="320" w:after="120"/>
      </w:pPr>
      <w:r>
        <w:rPr>
          <w:rFonts w:ascii="Segoe UI" w:hAnsi="Segoe UI"/>
          <w:b/>
          <w:color w:val="102C57"/>
          <w:sz w:val="30"/>
        </w:rPr>
        <w:t>11. 10 Dakikalık Kusursuz Sunum Senaryosu (Adım Adım)</w:t>
      </w:r>
    </w:p>
    <w:p>
      <w:pPr>
        <w:spacing w:before="0" w:after="80" w:line="276" w:lineRule="auto"/>
      </w:pPr>
      <w:r>
        <w:rPr>
          <w:rFonts w:ascii="Segoe UI" w:hAnsi="Segoe UI"/>
          <w:color w:val="374151"/>
          <w:sz w:val="20"/>
        </w:rPr>
        <w:t>Müşteriye veya fabrika yönetimine yapılacak sunumda en etkili izlenimi bırakmak için aşağıdaki sıralı adımları takip ediniz:</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401"/>
        <w:gridCol w:w="2401"/>
        <w:gridCol w:w="2401"/>
        <w:gridCol w:w="2401"/>
      </w:tblGrid>
      <w:tr>
        <w:tc>
          <w:tcPr>
            <w:tcW w:type="dxa" w:w="1440"/>
            <w:shd w:fill="1E3A8A"/>
            <w:tcMar>
              <w:top w:w="120" w:type="dxa"/>
              <w:bottom w:w="120" w:type="dxa"/>
              <w:left w:w="140" w:type="dxa"/>
              <w:right w:w="140" w:type="dxa"/>
            </w:tcMar>
          </w:tcPr>
          <w:p>
            <w:pPr>
              <w:spacing w:before="0" w:after="0"/>
              <w:jc w:val="left"/>
            </w:pPr>
            <w:r>
              <w:rPr>
                <w:rFonts w:ascii="Segoe UI" w:hAnsi="Segoe UI"/>
                <w:b/>
                <w:color w:val="FFFFFF"/>
                <w:sz w:val="19"/>
              </w:rPr>
              <w:t>Sıra</w:t>
            </w:r>
          </w:p>
        </w:tc>
        <w:tc>
          <w:tcPr>
            <w:tcW w:type="dxa" w:w="2160"/>
            <w:shd w:fill="1E3A8A"/>
            <w:tcMar>
              <w:top w:w="120" w:type="dxa"/>
              <w:bottom w:w="120" w:type="dxa"/>
              <w:left w:w="140" w:type="dxa"/>
              <w:right w:w="140" w:type="dxa"/>
            </w:tcMar>
          </w:tcPr>
          <w:p>
            <w:pPr>
              <w:spacing w:before="0" w:after="0"/>
              <w:jc w:val="left"/>
            </w:pPr>
            <w:r>
              <w:rPr>
                <w:rFonts w:ascii="Segoe UI" w:hAnsi="Segoe UI"/>
                <w:b/>
                <w:color w:val="FFFFFF"/>
                <w:sz w:val="19"/>
              </w:rPr>
              <w:t>Ekran / Rol</w:t>
            </w:r>
          </w:p>
        </w:tc>
        <w:tc>
          <w:tcPr>
            <w:tcW w:type="dxa" w:w="3168"/>
            <w:shd w:fill="1E3A8A"/>
            <w:tcMar>
              <w:top w:w="120" w:type="dxa"/>
              <w:bottom w:w="120" w:type="dxa"/>
              <w:left w:w="140" w:type="dxa"/>
              <w:right w:w="140" w:type="dxa"/>
            </w:tcMar>
          </w:tcPr>
          <w:p>
            <w:pPr>
              <w:spacing w:before="0" w:after="0"/>
              <w:jc w:val="left"/>
            </w:pPr>
            <w:r>
              <w:rPr>
                <w:rFonts w:ascii="Segoe UI" w:hAnsi="Segoe UI"/>
                <w:b/>
                <w:color w:val="FFFFFF"/>
                <w:sz w:val="19"/>
              </w:rPr>
              <w:t>Yapılacak İşlem</w:t>
            </w:r>
          </w:p>
        </w:tc>
        <w:tc>
          <w:tcPr>
            <w:tcW w:type="dxa" w:w="2592"/>
            <w:shd w:fill="1E3A8A"/>
            <w:tcMar>
              <w:top w:w="120" w:type="dxa"/>
              <w:bottom w:w="120" w:type="dxa"/>
              <w:left w:w="140" w:type="dxa"/>
              <w:right w:w="140" w:type="dxa"/>
            </w:tcMar>
          </w:tcPr>
          <w:p>
            <w:pPr>
              <w:spacing w:before="0" w:after="0"/>
              <w:jc w:val="left"/>
            </w:pPr>
            <w:r>
              <w:rPr>
                <w:rFonts w:ascii="Segoe UI" w:hAnsi="Segoe UI"/>
                <w:b/>
                <w:color w:val="FFFFFF"/>
                <w:sz w:val="19"/>
              </w:rPr>
              <w:t>Vurgulanacak Nokta</w:t>
            </w:r>
          </w:p>
        </w:tc>
      </w:tr>
      <w:tr>
        <w:tc>
          <w:tcPr>
            <w:tcW w:type="dxa" w:w="1440"/>
            <w:shd w:fill="FFFFFF"/>
            <w:tcMar>
              <w:top w:w="100" w:type="dxa"/>
              <w:bottom w:w="100" w:type="dxa"/>
              <w:left w:w="140" w:type="dxa"/>
              <w:right w:w="140" w:type="dxa"/>
            </w:tcMar>
          </w:tcPr>
          <w:p>
            <w:pPr>
              <w:spacing w:before="0" w:after="0"/>
              <w:jc w:val="left"/>
            </w:pPr>
            <w:r>
              <w:rPr>
                <w:rFonts w:ascii="Segoe UI" w:hAnsi="Segoe UI"/>
                <w:color w:val="1F2937"/>
                <w:sz w:val="18"/>
              </w:rPr>
              <w:t>1. Adım</w:t>
            </w:r>
          </w:p>
        </w:tc>
        <w:tc>
          <w:tcPr>
            <w:tcW w:type="dxa" w:w="2160"/>
            <w:shd w:fill="FFFFFF"/>
            <w:tcMar>
              <w:top w:w="100" w:type="dxa"/>
              <w:bottom w:w="100" w:type="dxa"/>
              <w:left w:w="140" w:type="dxa"/>
              <w:right w:w="140" w:type="dxa"/>
            </w:tcMar>
          </w:tcPr>
          <w:p>
            <w:pPr>
              <w:spacing w:before="0" w:after="0"/>
              <w:jc w:val="left"/>
            </w:pPr>
            <w:r>
              <w:rPr>
                <w:rFonts w:ascii="Segoe UI" w:hAnsi="Segoe UI"/>
                <w:color w:val="1F2937"/>
                <w:sz w:val="18"/>
              </w:rPr>
              <w:t>Karşılama Sayfası</w:t>
            </w:r>
          </w:p>
        </w:tc>
        <w:tc>
          <w:tcPr>
            <w:tcW w:type="dxa" w:w="3168"/>
            <w:shd w:fill="FFFFFF"/>
            <w:tcMar>
              <w:top w:w="100" w:type="dxa"/>
              <w:bottom w:w="100" w:type="dxa"/>
              <w:left w:w="140" w:type="dxa"/>
              <w:right w:w="140" w:type="dxa"/>
            </w:tcMar>
          </w:tcPr>
          <w:p>
            <w:pPr>
              <w:spacing w:before="0" w:after="0"/>
              <w:jc w:val="left"/>
            </w:pPr>
            <w:r>
              <w:rPr>
                <w:rFonts w:ascii="Segoe UI" w:hAnsi="Segoe UI"/>
                <w:color w:val="1F2937"/>
                <w:sz w:val="18"/>
              </w:rPr>
              <w:t>http://localhost:5000/ adresini açın.</w:t>
            </w:r>
          </w:p>
        </w:tc>
        <w:tc>
          <w:tcPr>
            <w:tcW w:type="dxa" w:w="2592"/>
            <w:shd w:fill="FFFFFF"/>
            <w:tcMar>
              <w:top w:w="100" w:type="dxa"/>
              <w:bottom w:w="100" w:type="dxa"/>
              <w:left w:w="140" w:type="dxa"/>
              <w:right w:w="140" w:type="dxa"/>
            </w:tcMar>
          </w:tcPr>
          <w:p>
            <w:pPr>
              <w:spacing w:before="0" w:after="0"/>
              <w:jc w:val="left"/>
            </w:pPr>
            <w:r>
              <w:rPr>
                <w:rFonts w:ascii="Segoe UI" w:hAnsi="Segoe UI"/>
                <w:color w:val="1F2937"/>
                <w:sz w:val="18"/>
              </w:rPr>
              <w:t>Tek noktadan hem operatör hem admin ekranına erişim ve kılavuz.</w:t>
            </w:r>
          </w:p>
        </w:tc>
      </w:tr>
      <w:tr>
        <w:tc>
          <w:tcPr>
            <w:tcW w:type="dxa" w:w="1440"/>
            <w:shd w:fill="F8FAFC"/>
            <w:tcMar>
              <w:top w:w="100" w:type="dxa"/>
              <w:bottom w:w="100" w:type="dxa"/>
              <w:left w:w="140" w:type="dxa"/>
              <w:right w:w="140" w:type="dxa"/>
            </w:tcMar>
          </w:tcPr>
          <w:p>
            <w:pPr>
              <w:spacing w:before="0" w:after="0"/>
              <w:jc w:val="left"/>
            </w:pPr>
            <w:r>
              <w:rPr>
                <w:rFonts w:ascii="Segoe UI" w:hAnsi="Segoe UI"/>
                <w:color w:val="1F2937"/>
                <w:sz w:val="18"/>
              </w:rPr>
              <w:t>2. Adım</w:t>
            </w:r>
          </w:p>
        </w:tc>
        <w:tc>
          <w:tcPr>
            <w:tcW w:type="dxa" w:w="2160"/>
            <w:shd w:fill="F8FAFC"/>
            <w:tcMar>
              <w:top w:w="100" w:type="dxa"/>
              <w:bottom w:w="100" w:type="dxa"/>
              <w:left w:w="140" w:type="dxa"/>
              <w:right w:w="140" w:type="dxa"/>
            </w:tcMar>
          </w:tcPr>
          <w:p>
            <w:pPr>
              <w:spacing w:before="0" w:after="0"/>
              <w:jc w:val="left"/>
            </w:pPr>
            <w:r>
              <w:rPr>
                <w:rFonts w:ascii="Segoe UI" w:hAnsi="Segoe UI"/>
                <w:color w:val="1F2937"/>
                <w:sz w:val="18"/>
              </w:rPr>
              <w:t>PDA - Operatör</w:t>
            </w:r>
          </w:p>
        </w:tc>
        <w:tc>
          <w:tcPr>
            <w:tcW w:type="dxa" w:w="3168"/>
            <w:shd w:fill="F8FAFC"/>
            <w:tcMar>
              <w:top w:w="100" w:type="dxa"/>
              <w:bottom w:w="100" w:type="dxa"/>
              <w:left w:w="140" w:type="dxa"/>
              <w:right w:w="140" w:type="dxa"/>
            </w:tcMar>
          </w:tcPr>
          <w:p>
            <w:pPr>
              <w:spacing w:before="0" w:after="0"/>
              <w:jc w:val="left"/>
            </w:pPr>
            <w:r>
              <w:rPr>
                <w:rFonts w:ascii="Segoe UI" w:hAnsi="Segoe UI"/>
                <w:color w:val="1F2937"/>
                <w:sz w:val="18"/>
              </w:rPr>
              <w:t>1001 sicil no ile giriş yapın, SH-01-A presini seçin.</w:t>
            </w:r>
          </w:p>
        </w:tc>
        <w:tc>
          <w:tcPr>
            <w:tcW w:type="dxa" w:w="2592"/>
            <w:shd w:fill="F8FAFC"/>
            <w:tcMar>
              <w:top w:w="100" w:type="dxa"/>
              <w:bottom w:w="100" w:type="dxa"/>
              <w:left w:w="140" w:type="dxa"/>
              <w:right w:w="140" w:type="dxa"/>
            </w:tcMar>
          </w:tcPr>
          <w:p>
            <w:pPr>
              <w:spacing w:before="0" w:after="0"/>
              <w:jc w:val="left"/>
            </w:pPr>
            <w:r>
              <w:rPr>
                <w:rFonts w:ascii="Segoe UI" w:hAnsi="Segoe UI"/>
                <w:color w:val="1F2937"/>
                <w:sz w:val="18"/>
              </w:rPr>
              <w:t>Şifresiz hızlı kart okutma ve sade, anlaşılır makine paneli.</w:t>
            </w:r>
          </w:p>
        </w:tc>
      </w:tr>
      <w:tr>
        <w:tc>
          <w:tcPr>
            <w:tcW w:type="dxa" w:w="1440"/>
            <w:shd w:fill="FFFFFF"/>
            <w:tcMar>
              <w:top w:w="100" w:type="dxa"/>
              <w:bottom w:w="100" w:type="dxa"/>
              <w:left w:w="140" w:type="dxa"/>
              <w:right w:w="140" w:type="dxa"/>
            </w:tcMar>
          </w:tcPr>
          <w:p>
            <w:pPr>
              <w:spacing w:before="0" w:after="0"/>
              <w:jc w:val="left"/>
            </w:pPr>
            <w:r>
              <w:rPr>
                <w:rFonts w:ascii="Segoe UI" w:hAnsi="Segoe UI"/>
                <w:color w:val="1F2937"/>
                <w:sz w:val="18"/>
              </w:rPr>
              <w:t>3. Adım</w:t>
            </w:r>
          </w:p>
        </w:tc>
        <w:tc>
          <w:tcPr>
            <w:tcW w:type="dxa" w:w="2160"/>
            <w:shd w:fill="FFFFFF"/>
            <w:tcMar>
              <w:top w:w="100" w:type="dxa"/>
              <w:bottom w:w="100" w:type="dxa"/>
              <w:left w:w="140" w:type="dxa"/>
              <w:right w:w="140" w:type="dxa"/>
            </w:tcMar>
          </w:tcPr>
          <w:p>
            <w:pPr>
              <w:spacing w:before="0" w:after="0"/>
              <w:jc w:val="left"/>
            </w:pPr>
            <w:r>
              <w:rPr>
                <w:rFonts w:ascii="Segoe UI" w:hAnsi="Segoe UI"/>
                <w:color w:val="1F2937"/>
                <w:sz w:val="18"/>
              </w:rPr>
              <w:t>PDA - Operatör</w:t>
            </w:r>
          </w:p>
        </w:tc>
        <w:tc>
          <w:tcPr>
            <w:tcW w:type="dxa" w:w="3168"/>
            <w:shd w:fill="FFFFFF"/>
            <w:tcMar>
              <w:top w:w="100" w:type="dxa"/>
              <w:bottom w:w="100" w:type="dxa"/>
              <w:left w:w="140" w:type="dxa"/>
              <w:right w:w="140" w:type="dxa"/>
            </w:tcMar>
          </w:tcPr>
          <w:p>
            <w:pPr>
              <w:spacing w:before="0" w:after="0"/>
              <w:jc w:val="left"/>
            </w:pPr>
            <w:r>
              <w:rPr>
                <w:rFonts w:ascii="Segoe UI" w:hAnsi="Segoe UI"/>
                <w:color w:val="1F2937"/>
                <w:sz w:val="18"/>
              </w:rPr>
              <w:t>Bir alt parça için 'Dolu Kasa Getir' butonuna basın.</w:t>
            </w:r>
          </w:p>
        </w:tc>
        <w:tc>
          <w:tcPr>
            <w:tcW w:type="dxa" w:w="2592"/>
            <w:shd w:fill="FFFFFF"/>
            <w:tcMar>
              <w:top w:w="100" w:type="dxa"/>
              <w:bottom w:w="100" w:type="dxa"/>
              <w:left w:w="140" w:type="dxa"/>
              <w:right w:w="140" w:type="dxa"/>
            </w:tcMar>
          </w:tcPr>
          <w:p>
            <w:pPr>
              <w:spacing w:before="0" w:after="0"/>
              <w:jc w:val="left"/>
            </w:pPr>
            <w:r>
              <w:rPr>
                <w:rFonts w:ascii="Segoe UI" w:hAnsi="Segoe UI"/>
                <w:color w:val="1F2937"/>
                <w:sz w:val="18"/>
              </w:rPr>
              <w:t>Kuyruk oluştu; ancak kural gereği deponun hazırlaması bekleniyor.</w:t>
            </w:r>
          </w:p>
        </w:tc>
      </w:tr>
      <w:tr>
        <w:tc>
          <w:tcPr>
            <w:tcW w:type="dxa" w:w="1440"/>
            <w:shd w:fill="F8FAFC"/>
            <w:tcMar>
              <w:top w:w="100" w:type="dxa"/>
              <w:bottom w:w="100" w:type="dxa"/>
              <w:left w:w="140" w:type="dxa"/>
              <w:right w:w="140" w:type="dxa"/>
            </w:tcMar>
          </w:tcPr>
          <w:p>
            <w:pPr>
              <w:spacing w:before="0" w:after="0"/>
              <w:jc w:val="left"/>
            </w:pPr>
            <w:r>
              <w:rPr>
                <w:rFonts w:ascii="Segoe UI" w:hAnsi="Segoe UI"/>
                <w:color w:val="1F2937"/>
                <w:sz w:val="18"/>
              </w:rPr>
              <w:t>4. Adım</w:t>
            </w:r>
          </w:p>
        </w:tc>
        <w:tc>
          <w:tcPr>
            <w:tcW w:type="dxa" w:w="2160"/>
            <w:shd w:fill="F8FAFC"/>
            <w:tcMar>
              <w:top w:w="100" w:type="dxa"/>
              <w:bottom w:w="100" w:type="dxa"/>
              <w:left w:w="140" w:type="dxa"/>
              <w:right w:w="140" w:type="dxa"/>
            </w:tcMar>
          </w:tcPr>
          <w:p>
            <w:pPr>
              <w:spacing w:before="0" w:after="0"/>
              <w:jc w:val="left"/>
            </w:pPr>
            <w:r>
              <w:rPr>
                <w:rFonts w:ascii="Segoe UI" w:hAnsi="Segoe UI"/>
                <w:color w:val="1F2937"/>
                <w:sz w:val="18"/>
              </w:rPr>
              <w:t>PDA - Depo</w:t>
            </w:r>
          </w:p>
        </w:tc>
        <w:tc>
          <w:tcPr>
            <w:tcW w:type="dxa" w:w="3168"/>
            <w:shd w:fill="F8FAFC"/>
            <w:tcMar>
              <w:top w:w="100" w:type="dxa"/>
              <w:bottom w:w="100" w:type="dxa"/>
              <w:left w:w="140" w:type="dxa"/>
              <w:right w:w="140" w:type="dxa"/>
            </w:tcMar>
          </w:tcPr>
          <w:p>
            <w:pPr>
              <w:spacing w:before="0" w:after="0"/>
              <w:jc w:val="left"/>
            </w:pPr>
            <w:r>
              <w:rPr>
                <w:rFonts w:ascii="Segoe UI" w:hAnsi="Segoe UI"/>
                <w:color w:val="1F2937"/>
                <w:sz w:val="18"/>
              </w:rPr>
              <w:t>Yeni sekmede dev-warehouse ile girip 'Hazırlandı'ya basın.</w:t>
            </w:r>
          </w:p>
        </w:tc>
        <w:tc>
          <w:tcPr>
            <w:tcW w:type="dxa" w:w="2592"/>
            <w:shd w:fill="F8FAFC"/>
            <w:tcMar>
              <w:top w:w="100" w:type="dxa"/>
              <w:bottom w:w="100" w:type="dxa"/>
              <w:left w:w="140" w:type="dxa"/>
              <w:right w:w="140" w:type="dxa"/>
            </w:tcMar>
          </w:tcPr>
          <w:p>
            <w:pPr>
              <w:spacing w:before="0" w:after="0"/>
              <w:jc w:val="left"/>
            </w:pPr>
            <w:r>
              <w:rPr>
                <w:rFonts w:ascii="Segoe UI" w:hAnsi="Segoe UI"/>
                <w:color w:val="1F2937"/>
                <w:sz w:val="18"/>
              </w:rPr>
              <w:t>Depo-Hat koordinasyonu; malzeme hazır olmadan robot çıkmaz.</w:t>
            </w:r>
          </w:p>
        </w:tc>
      </w:tr>
      <w:tr>
        <w:tc>
          <w:tcPr>
            <w:tcW w:type="dxa" w:w="1440"/>
            <w:shd w:fill="FFFFFF"/>
            <w:tcMar>
              <w:top w:w="100" w:type="dxa"/>
              <w:bottom w:w="100" w:type="dxa"/>
              <w:left w:w="140" w:type="dxa"/>
              <w:right w:w="140" w:type="dxa"/>
            </w:tcMar>
          </w:tcPr>
          <w:p>
            <w:pPr>
              <w:spacing w:before="0" w:after="0"/>
              <w:jc w:val="left"/>
            </w:pPr>
            <w:r>
              <w:rPr>
                <w:rFonts w:ascii="Segoe UI" w:hAnsi="Segoe UI"/>
                <w:color w:val="1F2937"/>
                <w:sz w:val="18"/>
              </w:rPr>
              <w:t>5. Adım</w:t>
            </w:r>
          </w:p>
        </w:tc>
        <w:tc>
          <w:tcPr>
            <w:tcW w:type="dxa" w:w="2160"/>
            <w:shd w:fill="FFFFFF"/>
            <w:tcMar>
              <w:top w:w="100" w:type="dxa"/>
              <w:bottom w:w="100" w:type="dxa"/>
              <w:left w:w="140" w:type="dxa"/>
              <w:right w:w="140" w:type="dxa"/>
            </w:tcMar>
          </w:tcPr>
          <w:p>
            <w:pPr>
              <w:spacing w:before="0" w:after="0"/>
              <w:jc w:val="left"/>
            </w:pPr>
            <w:r>
              <w:rPr>
                <w:rFonts w:ascii="Segoe UI" w:hAnsi="Segoe UI"/>
                <w:color w:val="1F2937"/>
                <w:sz w:val="18"/>
              </w:rPr>
              <w:t>PDA - Canlı Takip</w:t>
            </w:r>
          </w:p>
        </w:tc>
        <w:tc>
          <w:tcPr>
            <w:tcW w:type="dxa" w:w="3168"/>
            <w:shd w:fill="FFFFFF"/>
            <w:tcMar>
              <w:top w:w="100" w:type="dxa"/>
              <w:bottom w:w="100" w:type="dxa"/>
              <w:left w:w="140" w:type="dxa"/>
              <w:right w:w="140" w:type="dxa"/>
            </w:tcMar>
          </w:tcPr>
          <w:p>
            <w:pPr>
              <w:spacing w:before="0" w:after="0"/>
              <w:jc w:val="left"/>
            </w:pPr>
            <w:r>
              <w:rPr>
                <w:rFonts w:ascii="Segoe UI" w:hAnsi="Segoe UI"/>
                <w:color w:val="1F2937"/>
                <w:sz w:val="18"/>
              </w:rPr>
              <w:t>Operatör ekranına dönüp AGV'nin gelişini izleyin.</w:t>
            </w:r>
          </w:p>
        </w:tc>
        <w:tc>
          <w:tcPr>
            <w:tcW w:type="dxa" w:w="2592"/>
            <w:shd w:fill="FFFFFF"/>
            <w:tcMar>
              <w:top w:w="100" w:type="dxa"/>
              <w:bottom w:w="100" w:type="dxa"/>
              <w:left w:w="140" w:type="dxa"/>
              <w:right w:w="140" w:type="dxa"/>
            </w:tcMar>
          </w:tcPr>
          <w:p>
            <w:pPr>
              <w:spacing w:before="0" w:after="0"/>
              <w:jc w:val="left"/>
            </w:pPr>
            <w:r>
              <w:rPr>
                <w:rFonts w:ascii="Segoe UI" w:hAnsi="Segoe UI"/>
                <w:color w:val="1F2937"/>
                <w:sz w:val="18"/>
              </w:rPr>
              <w:t>DemoSimulationWorker otomatik olarak görevi COMPLETED yapar.</w:t>
            </w:r>
          </w:p>
        </w:tc>
      </w:tr>
      <w:tr>
        <w:tc>
          <w:tcPr>
            <w:tcW w:type="dxa" w:w="1440"/>
            <w:shd w:fill="F8FAFC"/>
            <w:tcMar>
              <w:top w:w="100" w:type="dxa"/>
              <w:bottom w:w="100" w:type="dxa"/>
              <w:left w:w="140" w:type="dxa"/>
              <w:right w:w="140" w:type="dxa"/>
            </w:tcMar>
          </w:tcPr>
          <w:p>
            <w:pPr>
              <w:spacing w:before="0" w:after="0"/>
              <w:jc w:val="left"/>
            </w:pPr>
            <w:r>
              <w:rPr>
                <w:rFonts w:ascii="Segoe UI" w:hAnsi="Segoe UI"/>
                <w:color w:val="1F2937"/>
                <w:sz w:val="18"/>
              </w:rPr>
              <w:t>6. Adım</w:t>
            </w:r>
          </w:p>
        </w:tc>
        <w:tc>
          <w:tcPr>
            <w:tcW w:type="dxa" w:w="2160"/>
            <w:shd w:fill="F8FAFC"/>
            <w:tcMar>
              <w:top w:w="100" w:type="dxa"/>
              <w:bottom w:w="100" w:type="dxa"/>
              <w:left w:w="140" w:type="dxa"/>
              <w:right w:w="140" w:type="dxa"/>
            </w:tcMar>
          </w:tcPr>
          <w:p>
            <w:pPr>
              <w:spacing w:before="0" w:after="0"/>
              <w:jc w:val="left"/>
            </w:pPr>
            <w:r>
              <w:rPr>
                <w:rFonts w:ascii="Segoe UI" w:hAnsi="Segoe UI"/>
                <w:color w:val="1F2937"/>
                <w:sz w:val="18"/>
              </w:rPr>
              <w:t>PDA - Süpervizör</w:t>
            </w:r>
          </w:p>
        </w:tc>
        <w:tc>
          <w:tcPr>
            <w:tcW w:type="dxa" w:w="3168"/>
            <w:shd w:fill="F8FAFC"/>
            <w:tcMar>
              <w:top w:w="100" w:type="dxa"/>
              <w:bottom w:w="100" w:type="dxa"/>
              <w:left w:w="140" w:type="dxa"/>
              <w:right w:w="140" w:type="dxa"/>
            </w:tcMar>
          </w:tcPr>
          <w:p>
            <w:pPr>
              <w:spacing w:before="0" w:after="0"/>
              <w:jc w:val="left"/>
            </w:pPr>
            <w:r>
              <w:rPr>
                <w:rFonts w:ascii="Segoe UI" w:hAnsi="Segoe UI"/>
                <w:color w:val="1F2937"/>
                <w:sz w:val="18"/>
              </w:rPr>
              <w:t>dev-supervisor ile girip 'Öncelik Değiştir' butonuna basın.</w:t>
            </w:r>
          </w:p>
        </w:tc>
        <w:tc>
          <w:tcPr>
            <w:tcW w:type="dxa" w:w="2592"/>
            <w:shd w:fill="F8FAFC"/>
            <w:tcMar>
              <w:top w:w="100" w:type="dxa"/>
              <w:bottom w:w="100" w:type="dxa"/>
              <w:left w:w="140" w:type="dxa"/>
              <w:right w:w="140" w:type="dxa"/>
            </w:tcMar>
          </w:tcPr>
          <w:p>
            <w:pPr>
              <w:spacing w:before="0" w:after="0"/>
              <w:jc w:val="left"/>
            </w:pPr>
            <w:r>
              <w:rPr>
                <w:rFonts w:ascii="Segoe UI" w:hAnsi="Segoe UI"/>
                <w:color w:val="1F2937"/>
                <w:sz w:val="18"/>
              </w:rPr>
              <w:t>Acil durumlarda postabaşının görev sırasını değiştirebilmesi.</w:t>
            </w:r>
          </w:p>
        </w:tc>
      </w:tr>
      <w:tr>
        <w:tc>
          <w:tcPr>
            <w:tcW w:type="dxa" w:w="1440"/>
            <w:shd w:fill="FFFFFF"/>
            <w:tcMar>
              <w:top w:w="100" w:type="dxa"/>
              <w:bottom w:w="100" w:type="dxa"/>
              <w:left w:w="140" w:type="dxa"/>
              <w:right w:w="140" w:type="dxa"/>
            </w:tcMar>
          </w:tcPr>
          <w:p>
            <w:pPr>
              <w:spacing w:before="0" w:after="0"/>
              <w:jc w:val="left"/>
            </w:pPr>
            <w:r>
              <w:rPr>
                <w:rFonts w:ascii="Segoe UI" w:hAnsi="Segoe UI"/>
                <w:color w:val="1F2937"/>
                <w:sz w:val="18"/>
              </w:rPr>
              <w:t>7. Adım</w:t>
            </w:r>
          </w:p>
        </w:tc>
        <w:tc>
          <w:tcPr>
            <w:tcW w:type="dxa" w:w="2160"/>
            <w:shd w:fill="FFFFFF"/>
            <w:tcMar>
              <w:top w:w="100" w:type="dxa"/>
              <w:bottom w:w="100" w:type="dxa"/>
              <w:left w:w="140" w:type="dxa"/>
              <w:right w:w="140" w:type="dxa"/>
            </w:tcMar>
          </w:tcPr>
          <w:p>
            <w:pPr>
              <w:spacing w:before="0" w:after="0"/>
              <w:jc w:val="left"/>
            </w:pPr>
            <w:r>
              <w:rPr>
                <w:rFonts w:ascii="Segoe UI" w:hAnsi="Segoe UI"/>
                <w:color w:val="1F2937"/>
                <w:sz w:val="18"/>
              </w:rPr>
              <w:t>Admin Paneli</w:t>
            </w:r>
          </w:p>
        </w:tc>
        <w:tc>
          <w:tcPr>
            <w:tcW w:type="dxa" w:w="3168"/>
            <w:shd w:fill="FFFFFF"/>
            <w:tcMar>
              <w:top w:w="100" w:type="dxa"/>
              <w:bottom w:w="100" w:type="dxa"/>
              <w:left w:w="140" w:type="dxa"/>
              <w:right w:w="140" w:type="dxa"/>
            </w:tcMar>
          </w:tcPr>
          <w:p>
            <w:pPr>
              <w:spacing w:before="0" w:after="0"/>
              <w:jc w:val="left"/>
            </w:pPr>
            <w:r>
              <w:rPr>
                <w:rFonts w:ascii="Segoe UI" w:hAnsi="Segoe UI"/>
                <w:color w:val="1F2937"/>
                <w:sz w:val="18"/>
              </w:rPr>
              <w:t>http://localhost:5000/admin/ sayfasına geçin.</w:t>
            </w:r>
          </w:p>
        </w:tc>
        <w:tc>
          <w:tcPr>
            <w:tcW w:type="dxa" w:w="2592"/>
            <w:shd w:fill="FFFFFF"/>
            <w:tcMar>
              <w:top w:w="100" w:type="dxa"/>
              <w:bottom w:w="100" w:type="dxa"/>
              <w:left w:w="140" w:type="dxa"/>
              <w:right w:w="140" w:type="dxa"/>
            </w:tcMar>
          </w:tcPr>
          <w:p>
            <w:pPr>
              <w:spacing w:before="0" w:after="0"/>
              <w:jc w:val="left"/>
            </w:pPr>
            <w:r>
              <w:rPr>
                <w:rFonts w:ascii="Segoe UI" w:hAnsi="Segoe UI"/>
                <w:color w:val="1F2937"/>
                <w:sz w:val="18"/>
              </w:rPr>
              <w:t>Filo telemetrisi, 2 AGV'nin bataryası ve anlık denetim logları.</w:t>
            </w:r>
          </w:p>
        </w:tc>
      </w:tr>
      <w:tr>
        <w:tc>
          <w:tcPr>
            <w:tcW w:type="dxa" w:w="1440"/>
            <w:shd w:fill="F8FAFC"/>
            <w:tcMar>
              <w:top w:w="100" w:type="dxa"/>
              <w:bottom w:w="100" w:type="dxa"/>
              <w:left w:w="140" w:type="dxa"/>
              <w:right w:w="140" w:type="dxa"/>
            </w:tcMar>
          </w:tcPr>
          <w:p>
            <w:pPr>
              <w:spacing w:before="0" w:after="0"/>
              <w:jc w:val="left"/>
            </w:pPr>
            <w:r>
              <w:rPr>
                <w:rFonts w:ascii="Segoe UI" w:hAnsi="Segoe UI"/>
                <w:color w:val="1F2937"/>
                <w:sz w:val="18"/>
              </w:rPr>
              <w:t>8. Adım</w:t>
            </w:r>
          </w:p>
        </w:tc>
        <w:tc>
          <w:tcPr>
            <w:tcW w:type="dxa" w:w="2160"/>
            <w:shd w:fill="F8FAFC"/>
            <w:tcMar>
              <w:top w:w="100" w:type="dxa"/>
              <w:bottom w:w="100" w:type="dxa"/>
              <w:left w:w="140" w:type="dxa"/>
              <w:right w:w="140" w:type="dxa"/>
            </w:tcMar>
          </w:tcPr>
          <w:p>
            <w:pPr>
              <w:spacing w:before="0" w:after="0"/>
              <w:jc w:val="left"/>
            </w:pPr>
            <w:r>
              <w:rPr>
                <w:rFonts w:ascii="Segoe UI" w:hAnsi="Segoe UI"/>
                <w:color w:val="1F2937"/>
                <w:sz w:val="18"/>
              </w:rPr>
              <w:t>Admin - Doğrulama</w:t>
            </w:r>
          </w:p>
        </w:tc>
        <w:tc>
          <w:tcPr>
            <w:tcW w:type="dxa" w:w="3168"/>
            <w:shd w:fill="F8FAFC"/>
            <w:tcMar>
              <w:top w:w="100" w:type="dxa"/>
              <w:bottom w:w="100" w:type="dxa"/>
              <w:left w:w="140" w:type="dxa"/>
              <w:right w:w="140" w:type="dxa"/>
            </w:tcMar>
          </w:tcPr>
          <w:p>
            <w:pPr>
              <w:spacing w:before="0" w:after="0"/>
              <w:jc w:val="left"/>
            </w:pPr>
            <w:r>
              <w:rPr>
                <w:rFonts w:ascii="Segoe UI" w:hAnsi="Segoe UI"/>
                <w:color w:val="1F2937"/>
                <w:sz w:val="18"/>
              </w:rPr>
              <w:t>Görev şablonunu doğrula butonuna basın.</w:t>
            </w:r>
          </w:p>
        </w:tc>
        <w:tc>
          <w:tcPr>
            <w:tcW w:type="dxa" w:w="2592"/>
            <w:shd w:fill="F8FAFC"/>
            <w:tcMar>
              <w:top w:w="100" w:type="dxa"/>
              <w:bottom w:w="100" w:type="dxa"/>
              <w:left w:w="140" w:type="dxa"/>
              <w:right w:w="140" w:type="dxa"/>
            </w:tcMar>
          </w:tcPr>
          <w:p>
            <w:pPr>
              <w:spacing w:before="0" w:after="0"/>
              <w:jc w:val="left"/>
            </w:pPr>
            <w:r>
              <w:rPr>
                <w:rFonts w:ascii="Segoe UI" w:hAnsi="Segoe UI"/>
                <w:color w:val="1F2937"/>
                <w:sz w:val="18"/>
              </w:rPr>
              <w:t>Yazılımın fabrika otomasyonuna %100 hazır olduğunun gösterimi.</w:t>
            </w:r>
          </w:p>
        </w:tc>
      </w:tr>
    </w:tbl>
    <w:p>
      <w:pPr>
        <w:keepNext/>
        <w:spacing w:before="320" w:after="120"/>
      </w:pPr>
      <w:r>
        <w:rPr>
          <w:rFonts w:ascii="Segoe UI" w:hAnsi="Segoe UI"/>
          <w:b/>
          <w:color w:val="102C57"/>
          <w:sz w:val="30"/>
        </w:rPr>
        <w:t>12. Sık Sorulan Sorular ve Sorun Giderme</w:t>
      </w:r>
    </w:p>
    <w:p>
      <w:pPr>
        <w:spacing w:before="0" w:after="80" w:line="276" w:lineRule="auto"/>
      </w:pPr>
      <w:r>
        <w:rPr>
          <w:rFonts w:ascii="Segoe UI" w:hAnsi="Segoe UI"/>
          <w:b/>
          <w:color w:val="111827"/>
          <w:sz w:val="20"/>
        </w:rPr>
        <w:t xml:space="preserve">Soru 1: </w:t>
      </w:r>
      <w:r>
        <w:rPr>
          <w:rFonts w:ascii="Segoe UI" w:hAnsi="Segoe UI"/>
          <w:color w:val="374151"/>
          <w:sz w:val="20"/>
        </w:rPr>
        <w:t>S: Demo sürümünü kapatıp açmak için ne yapmalıyım?</w:t>
      </w:r>
    </w:p>
    <w:p>
      <w:pPr>
        <w:spacing w:before="0" w:after="80" w:line="276" w:lineRule="auto"/>
      </w:pPr>
      <w:r>
        <w:rPr>
          <w:rFonts w:ascii="Segoe UI" w:hAnsi="Segoe UI"/>
          <w:color w:val="374151"/>
          <w:sz w:val="20"/>
        </w:rPr>
        <w:t>C: Başlat menüsünden Hizmetler (services.msc) uygulamasını açıp 'TkgPdaService' hizmetini yeniden başlatabilirsiniz. Geliştirme ortamında ise tools/dev/start_demo_stack.ps1 ve stop_local_stack.ps1 betiklerini kullanabilirsiniz.</w:t>
      </w:r>
    </w:p>
    <w:p>
      <w:pPr>
        <w:spacing w:before="0" w:after="80" w:line="276" w:lineRule="auto"/>
      </w:pPr>
      <w:r>
        <w:rPr>
          <w:rFonts w:ascii="Segoe UI" w:hAnsi="Segoe UI"/>
          <w:b/>
          <w:color w:val="111827"/>
          <w:sz w:val="20"/>
        </w:rPr>
        <w:t xml:space="preserve">Soru 2: </w:t>
      </w:r>
      <w:r>
        <w:rPr>
          <w:rFonts w:ascii="Segoe UI" w:hAnsi="Segoe UI"/>
          <w:color w:val="374151"/>
          <w:sz w:val="20"/>
        </w:rPr>
        <w:t>S: Tarayıcıda sayfa açılmıyor veya bağlantı reddedildi hatası alıyorum.</w:t>
      </w:r>
    </w:p>
    <w:p>
      <w:pPr>
        <w:spacing w:before="0" w:after="80" w:line="276" w:lineRule="auto"/>
      </w:pPr>
      <w:r>
        <w:rPr>
          <w:rFonts w:ascii="Segoe UI" w:hAnsi="Segoe UI"/>
          <w:color w:val="374151"/>
          <w:sz w:val="20"/>
        </w:rPr>
        <w:t>C: 5000 portunun açık olduğundan ve TkgPdaService servisinin 'Çalışıyor' durumunda olduğundan emin olun. Tarayıcı adres çubuğuna 'http://127.0.0.1:5000' yazarak tekrar deneyin.</w:t>
      </w:r>
    </w:p>
    <w:p>
      <w:pPr>
        <w:spacing w:before="0" w:after="80" w:line="276" w:lineRule="auto"/>
      </w:pPr>
      <w:r>
        <w:rPr>
          <w:rFonts w:ascii="Segoe UI" w:hAnsi="Segoe UI"/>
          <w:b/>
          <w:color w:val="111827"/>
          <w:sz w:val="20"/>
        </w:rPr>
        <w:t xml:space="preserve">Soru 3: </w:t>
      </w:r>
      <w:r>
        <w:rPr>
          <w:rFonts w:ascii="Segoe UI" w:hAnsi="Segoe UI"/>
          <w:color w:val="374151"/>
          <w:sz w:val="20"/>
        </w:rPr>
        <w:t>S: Demo modunda robotların gerçek fabrikada hareket etme riski var mı?</w:t>
      </w:r>
    </w:p>
    <w:p>
      <w:pPr>
        <w:spacing w:before="0" w:after="80" w:line="276" w:lineRule="auto"/>
      </w:pPr>
      <w:r>
        <w:rPr>
          <w:rFonts w:ascii="Segoe UI" w:hAnsi="Segoe UI"/>
          <w:color w:val="374151"/>
          <w:sz w:val="20"/>
        </w:rPr>
        <w:t>C: Kesinlikle hayır. Demo modunda dış ağa hiçbir SEER RDS veya robot sinyali gönderilmez. Tüm onaylar, koordinatlar ve durum geçişleri yerel ASP.NET Core bellek ve PostgreSQL katmanında simüle edilir. %100 güvenlidir.</w:t>
      </w:r>
    </w:p>
    <w:sectPr w:rsidR="00FC693F" w:rsidRPr="0006063C" w:rsidSect="00034616">
      <w:footerReference w:type="default" r:id="rId9"/>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Segoe UI" w:hAnsi="Segoe UI"/>
        <w:color w:val="9CA3AF"/>
        <w:sz w:val="17"/>
      </w:rPr>
      <w:t>TKG Otomotiv PDA &amp; AGV Yönetim Sistemi | Demo Kullanım Kılavuzu</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