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3935D2">
        <w:t>57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3935D2">
        <w:rPr>
          <w:b/>
          <w:sz w:val="20"/>
        </w:rPr>
        <w:t>2</w:t>
      </w:r>
      <w:r w:rsidR="00A246DE">
        <w:rPr>
          <w:b/>
          <w:sz w:val="20"/>
          <w:lang w:val="ru-RU"/>
        </w:rPr>
        <w:t>4</w:t>
      </w:r>
      <w:r>
        <w:rPr>
          <w:b/>
          <w:sz w:val="20"/>
        </w:rPr>
        <w:t>.0</w:t>
      </w:r>
      <w:r w:rsidR="00CC474C">
        <w:rPr>
          <w:b/>
          <w:sz w:val="20"/>
        </w:rPr>
        <w:t>9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0B0711" w:rsidRPr="000B0711" w:rsidRDefault="000B0711" w:rsidP="000B0711">
      <w:pPr>
        <w:pStyle w:val="a3"/>
        <w:ind w:left="302" w:right="268"/>
        <w:jc w:val="both"/>
        <w:rPr>
          <w:b/>
          <w:bCs/>
          <w:color w:val="222222"/>
          <w:shd w:val="clear" w:color="auto" w:fill="FFFFFF"/>
        </w:rPr>
      </w:pPr>
      <w:r w:rsidRPr="000B0711">
        <w:rPr>
          <w:b/>
          <w:bCs/>
          <w:color w:val="222222"/>
          <w:shd w:val="clear" w:color="auto" w:fill="FFFFFF"/>
        </w:rPr>
        <w:t>ТОВАРИСТВО З ОБМЕЖЕНОЮ ВІДПОВІДАЛЬНІСТЮ «ФАБРИКА МОРОЗИВА ХЛАДОПРОМ»,</w:t>
      </w:r>
    </w:p>
    <w:p w:rsidR="000B0711" w:rsidRPr="000B0711" w:rsidRDefault="000B0711" w:rsidP="000B0711">
      <w:pPr>
        <w:pStyle w:val="a3"/>
        <w:ind w:left="302" w:right="268"/>
        <w:jc w:val="both"/>
        <w:rPr>
          <w:bCs/>
          <w:color w:val="222222"/>
          <w:shd w:val="clear" w:color="auto" w:fill="FFFFFF"/>
        </w:rPr>
      </w:pPr>
      <w:r w:rsidRPr="000B0711">
        <w:rPr>
          <w:bCs/>
          <w:color w:val="222222"/>
          <w:shd w:val="clear" w:color="auto" w:fill="FFFFFF"/>
        </w:rPr>
        <w:t xml:space="preserve">надалі за текстом - «Замовник», в особі директора </w:t>
      </w:r>
      <w:proofErr w:type="spellStart"/>
      <w:r w:rsidRPr="000B0711">
        <w:rPr>
          <w:bCs/>
          <w:color w:val="222222"/>
          <w:shd w:val="clear" w:color="auto" w:fill="FFFFFF"/>
        </w:rPr>
        <w:t>Снегирьова</w:t>
      </w:r>
      <w:proofErr w:type="spellEnd"/>
      <w:r w:rsidRPr="000B0711">
        <w:rPr>
          <w:bCs/>
          <w:color w:val="222222"/>
          <w:shd w:val="clear" w:color="auto" w:fill="FFFFFF"/>
        </w:rPr>
        <w:t xml:space="preserve"> Олега Григоровича, діючого на підставі</w:t>
      </w:r>
    </w:p>
    <w:p w:rsidR="00DE21DA" w:rsidRPr="00CC474C" w:rsidRDefault="000B0711" w:rsidP="000B0711">
      <w:pPr>
        <w:pStyle w:val="a3"/>
        <w:ind w:left="302" w:right="268"/>
        <w:jc w:val="both"/>
      </w:pPr>
      <w:r w:rsidRPr="000B0711">
        <w:rPr>
          <w:bCs/>
          <w:color w:val="222222"/>
          <w:shd w:val="clear" w:color="auto" w:fill="FFFFFF"/>
        </w:rPr>
        <w:t>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 w:rsidR="003935D2">
        <w:t>57</w:t>
      </w:r>
      <w:r w:rsidR="00E76A73" w:rsidRPr="00CC474C">
        <w:t xml:space="preserve"> від </w:t>
      </w:r>
      <w:r w:rsidR="003935D2">
        <w:t>2</w:t>
      </w:r>
      <w:r w:rsidR="00A246DE" w:rsidRPr="00A246DE">
        <w:t>4</w:t>
      </w:r>
      <w:r w:rsidR="00E76A73" w:rsidRPr="00CC474C">
        <w:t>.0</w:t>
      </w:r>
      <w:r w:rsidR="003935D2">
        <w:t>9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3935D2">
              <w:rPr>
                <w:sz w:val="20"/>
              </w:rPr>
              <w:t>57</w:t>
            </w:r>
            <w:r>
              <w:rPr>
                <w:sz w:val="20"/>
              </w:rPr>
              <w:t xml:space="preserve"> від </w:t>
            </w:r>
            <w:r w:rsidR="003935D2">
              <w:rPr>
                <w:sz w:val="20"/>
              </w:rPr>
              <w:t>2</w:t>
            </w:r>
            <w:r w:rsidR="00A246DE"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.0</w:t>
            </w:r>
            <w:r w:rsidR="00CC474C">
              <w:rPr>
                <w:sz w:val="20"/>
              </w:rPr>
              <w:t>9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3935D2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Голографічний вентилятор </w:t>
            </w:r>
            <w:r>
              <w:rPr>
                <w:sz w:val="20"/>
                <w:lang w:val="en-US"/>
              </w:rPr>
              <w:t>WIIKK</w:t>
            </w:r>
            <w:r w:rsidRPr="003935D2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Z</w:t>
            </w:r>
            <w:r w:rsidRPr="003935D2">
              <w:rPr>
                <w:sz w:val="20"/>
              </w:rPr>
              <w:t>3 65</w:t>
            </w:r>
          </w:p>
          <w:p w:rsidR="003935D2" w:rsidRPr="00E53967" w:rsidRDefault="003935D2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3Д відео 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FF24A5">
              <w:rPr>
                <w:sz w:val="20"/>
                <w:lang w:val="ru-RU"/>
              </w:rPr>
              <w:t>27</w:t>
            </w:r>
            <w:r>
              <w:rPr>
                <w:spacing w:val="-1"/>
                <w:sz w:val="20"/>
              </w:rPr>
              <w:t xml:space="preserve"> </w:t>
            </w:r>
            <w:r w:rsidR="00FF24A5">
              <w:rPr>
                <w:sz w:val="20"/>
                <w:lang w:val="ru-RU"/>
              </w:rPr>
              <w:t>вересня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та 3Д в</w:t>
            </w:r>
            <w:proofErr w:type="spellStart"/>
            <w:r w:rsidR="00FF24A5">
              <w:rPr>
                <w:sz w:val="20"/>
              </w:rPr>
              <w:t>ідео</w:t>
            </w:r>
            <w:proofErr w:type="spellEnd"/>
            <w:r w:rsidR="00FF24A5">
              <w:rPr>
                <w:sz w:val="20"/>
              </w:rPr>
              <w:t xml:space="preserve"> до 05 жовтня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3935D2" w:rsidRDefault="003935D2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Голографічний вентилятор </w:t>
            </w:r>
            <w:r>
              <w:rPr>
                <w:sz w:val="20"/>
                <w:lang w:val="en-US"/>
              </w:rPr>
              <w:t>WIIKK</w:t>
            </w:r>
            <w:r w:rsidRPr="003935D2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Z</w:t>
            </w:r>
            <w:r w:rsidRPr="003935D2">
              <w:rPr>
                <w:sz w:val="20"/>
              </w:rPr>
              <w:t>3 65</w:t>
            </w:r>
            <w:r>
              <w:rPr>
                <w:sz w:val="20"/>
              </w:rPr>
              <w:t xml:space="preserve"> – 17 000 грн.</w:t>
            </w:r>
          </w:p>
          <w:p w:rsidR="00E53967" w:rsidRPr="003935D2" w:rsidRDefault="003935D2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 w:rsidRPr="003935D2">
              <w:rPr>
                <w:sz w:val="20"/>
              </w:rPr>
              <w:t>3Д відео</w:t>
            </w:r>
            <w:r>
              <w:rPr>
                <w:sz w:val="20"/>
              </w:rPr>
              <w:t xml:space="preserve"> – 12 000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3935D2">
              <w:rPr>
                <w:b/>
                <w:color w:val="00AF50"/>
                <w:sz w:val="20"/>
                <w:lang w:val="ru-RU"/>
              </w:rPr>
              <w:t>29 000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3935D2" w:rsidRPr="003935D2" w:rsidRDefault="003935D2" w:rsidP="003935D2">
            <w:pPr>
              <w:rPr>
                <w:sz w:val="20"/>
                <w:szCs w:val="20"/>
              </w:rPr>
            </w:pPr>
            <w:r w:rsidRPr="003935D2">
              <w:rPr>
                <w:sz w:val="20"/>
                <w:szCs w:val="20"/>
              </w:rPr>
              <w:t xml:space="preserve">61046, м. Харків, вул. </w:t>
            </w:r>
            <w:proofErr w:type="spellStart"/>
            <w:r w:rsidRPr="003935D2">
              <w:rPr>
                <w:sz w:val="20"/>
                <w:szCs w:val="20"/>
              </w:rPr>
              <w:t>Хабарова</w:t>
            </w:r>
            <w:proofErr w:type="spellEnd"/>
            <w:r w:rsidRPr="003935D2">
              <w:rPr>
                <w:sz w:val="20"/>
                <w:szCs w:val="20"/>
              </w:rPr>
              <w:t>, 1.</w:t>
            </w:r>
          </w:p>
          <w:p w:rsidR="00DE21DA" w:rsidRPr="009012B2" w:rsidRDefault="00DE21DA">
            <w:pPr>
              <w:pStyle w:val="TableParagraph"/>
              <w:spacing w:before="130"/>
              <w:ind w:right="1004"/>
              <w:rPr>
                <w:sz w:val="20"/>
                <w:szCs w:val="20"/>
              </w:rPr>
            </w:pP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AE4432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3935D2" w:rsidRPr="00AE4432" w:rsidRDefault="003935D2" w:rsidP="003935D2">
            <w:pPr>
              <w:rPr>
                <w:b/>
              </w:rPr>
            </w:pPr>
            <w:r w:rsidRPr="00AE4432">
              <w:rPr>
                <w:b/>
              </w:rPr>
              <w:t xml:space="preserve">ТОВ </w:t>
            </w:r>
            <w:r w:rsidR="00AE4432" w:rsidRPr="00AE4432">
              <w:rPr>
                <w:b/>
                <w:bCs/>
                <w:color w:val="222222"/>
                <w:shd w:val="clear" w:color="auto" w:fill="FFFFFF"/>
              </w:rPr>
              <w:t>«ФАБРИКА МОРОЗИВА ХЛАДОПРОМ»,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 xml:space="preserve">61046, м. Харків, вул. </w:t>
            </w:r>
            <w:proofErr w:type="spellStart"/>
            <w:r w:rsidRPr="00E76F8A">
              <w:rPr>
                <w:sz w:val="20"/>
              </w:rPr>
              <w:t>Хабарова</w:t>
            </w:r>
            <w:proofErr w:type="spellEnd"/>
            <w:r w:rsidRPr="00E76F8A">
              <w:rPr>
                <w:sz w:val="20"/>
              </w:rPr>
              <w:t>, 1.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>код ЄДРП</w:t>
            </w:r>
            <w:bookmarkStart w:id="0" w:name="_GoBack"/>
            <w:bookmarkEnd w:id="0"/>
            <w:r w:rsidRPr="00E76F8A">
              <w:rPr>
                <w:sz w:val="20"/>
              </w:rPr>
              <w:t>ОУ – 39106394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 xml:space="preserve">п/р UA4532 5365 00 00 00 26 00 90 17 137 55 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>в АТ «КРЕДОБАНК», МФО 325365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>ІПН – 391063920374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>Витяг з реєстру платників ПДВ: № 1420374500066</w:t>
            </w:r>
          </w:p>
          <w:p w:rsidR="003935D2" w:rsidRPr="00E76F8A" w:rsidRDefault="003935D2" w:rsidP="003935D2">
            <w:pPr>
              <w:rPr>
                <w:sz w:val="20"/>
              </w:rPr>
            </w:pPr>
            <w:r w:rsidRPr="00E76F8A">
              <w:rPr>
                <w:sz w:val="20"/>
              </w:rPr>
              <w:t>Зареєстровано платником ПДВ з: 01.04.2014 року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3935D2" w:rsidRPr="00C10425" w:rsidRDefault="003935D2" w:rsidP="003935D2">
            <w:pPr>
              <w:rPr>
                <w:b/>
                <w:sz w:val="20"/>
              </w:rPr>
            </w:pPr>
            <w:r w:rsidRPr="00AE4432">
              <w:rPr>
                <w:b/>
                <w:sz w:val="20"/>
                <w:szCs w:val="20"/>
              </w:rPr>
              <w:t xml:space="preserve">ТОВ </w:t>
            </w:r>
            <w:r w:rsidR="00AE4432" w:rsidRPr="00AE4432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«ФАБРИКА МОРОЗИВА ХЛАДОПРОМ</w:t>
            </w:r>
            <w:r w:rsidR="00AE4432" w:rsidRPr="000B0711">
              <w:rPr>
                <w:b/>
                <w:bCs/>
                <w:color w:val="222222"/>
                <w:shd w:val="clear" w:color="auto" w:fill="FFFFFF"/>
              </w:rPr>
              <w:t>»,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AE4432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3935D2" w:rsidRPr="00C10425">
        <w:rPr>
          <w:b/>
          <w:sz w:val="20"/>
        </w:rPr>
        <w:t>ТОВ «ФМ ХЛАДОПРОМ»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3935D2"/>
    <w:rsid w:val="003B6E78"/>
    <w:rsid w:val="004F66F6"/>
    <w:rsid w:val="00697098"/>
    <w:rsid w:val="006970A7"/>
    <w:rsid w:val="009012B2"/>
    <w:rsid w:val="00A246DE"/>
    <w:rsid w:val="00AE4432"/>
    <w:rsid w:val="00CC474C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8E6CE26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14</cp:revision>
  <dcterms:created xsi:type="dcterms:W3CDTF">2021-08-03T08:51:00Z</dcterms:created>
  <dcterms:modified xsi:type="dcterms:W3CDTF">2021-09-27T06:42:00Z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