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4648"/>
        <w:gridCol w:w="4293"/>
      </w:tblGrid>
      <w:tr w:rsidR="00176F0D" w:rsidRPr="003741BB" w:rsidTr="00176F0D">
        <w:trPr>
          <w:trHeight w:val="732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F0D" w:rsidRPr="003741BB" w:rsidRDefault="00176F0D" w:rsidP="00374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990B332" wp14:editId="6F378224">
                  <wp:extent cx="1333500" cy="1143000"/>
                  <wp:effectExtent l="0" t="0" r="0" b="0"/>
                  <wp:docPr id="2" name="Logo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F0D" w:rsidRPr="003741BB" w:rsidRDefault="00176F0D" w:rsidP="003741BB">
            <w:pPr>
              <w:spacing w:after="0" w:line="240" w:lineRule="auto"/>
              <w:jc w:val="right"/>
              <w:rPr>
                <w:rFonts w:ascii="Copperplate Gothic Bold" w:eastAsia="Times New Roman" w:hAnsi="Copperplate Gothic Bold" w:cs="Arial"/>
                <w:color w:val="999999"/>
                <w:sz w:val="48"/>
                <w:szCs w:val="48"/>
                <w:lang w:eastAsia="fr-FR"/>
              </w:rPr>
            </w:pPr>
            <w:r w:rsidRPr="003741BB">
              <w:rPr>
                <w:rFonts w:ascii="Copperplate Gothic Bold" w:eastAsia="Times New Roman" w:hAnsi="Copperplate Gothic Bold" w:cs="Arial"/>
                <w:color w:val="999999"/>
                <w:sz w:val="48"/>
                <w:szCs w:val="48"/>
                <w:lang w:eastAsia="fr-FR"/>
              </w:rPr>
              <w:t>Bulletin de versement</w:t>
            </w:r>
          </w:p>
        </w:tc>
      </w:tr>
      <w:tr w:rsidR="00176F0D" w:rsidRPr="003741BB" w:rsidTr="00176F0D">
        <w:trPr>
          <w:trHeight w:val="46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F0D" w:rsidRPr="003741BB" w:rsidRDefault="00176F0D" w:rsidP="003741BB">
            <w:pPr>
              <w:spacing w:after="0" w:line="240" w:lineRule="auto"/>
              <w:jc w:val="right"/>
              <w:rPr>
                <w:rFonts w:ascii="Copperplate Gothic Bold" w:eastAsia="Times New Roman" w:hAnsi="Copperplate Gothic Bold" w:cs="Arial"/>
                <w:color w:val="999999"/>
                <w:sz w:val="48"/>
                <w:szCs w:val="48"/>
                <w:lang w:eastAsia="fr-FR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F0D" w:rsidRPr="003741BB" w:rsidRDefault="00176F0D" w:rsidP="003741BB">
            <w:pPr>
              <w:spacing w:after="0" w:line="240" w:lineRule="auto"/>
              <w:rPr>
                <w:rFonts w:ascii="Copperplate Gothic Bold" w:eastAsia="Times New Roman" w:hAnsi="Copperplate Gothic Bold" w:cs="Arial"/>
                <w:color w:val="000000"/>
                <w:sz w:val="24"/>
                <w:szCs w:val="24"/>
                <w:lang w:eastAsia="fr-FR"/>
              </w:rPr>
            </w:pPr>
            <w:r w:rsidRPr="003741BB">
              <w:rPr>
                <w:rFonts w:ascii="Copperplate Gothic Bold" w:eastAsia="Times New Roman" w:hAnsi="Copperplate Gothic Bold" w:cs="Arial"/>
                <w:color w:val="000000"/>
                <w:sz w:val="24"/>
                <w:szCs w:val="24"/>
                <w:lang w:eastAsia="fr-FR"/>
              </w:rPr>
              <w:t>N7 Consulting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6F0D" w:rsidRPr="003741BB" w:rsidRDefault="00176F0D" w:rsidP="00C121DC">
            <w:pPr>
              <w:spacing w:after="0" w:line="240" w:lineRule="auto"/>
              <w:ind w:firstLineChars="100" w:firstLine="241"/>
              <w:jc w:val="right"/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  <w:t xml:space="preserve">N° BV </w:t>
            </w:r>
            <w:r w:rsidR="00C121DC"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  <w:t>{{bv.reference }}</w:t>
            </w:r>
          </w:p>
        </w:tc>
      </w:tr>
      <w:tr w:rsidR="00176F0D" w:rsidRPr="003741BB" w:rsidTr="00176F0D">
        <w:trPr>
          <w:trHeight w:val="987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F0D" w:rsidRPr="003741BB" w:rsidRDefault="00176F0D" w:rsidP="003741BB">
            <w:pPr>
              <w:spacing w:after="0" w:line="240" w:lineRule="auto"/>
              <w:ind w:firstLineChars="100" w:firstLine="241"/>
              <w:jc w:val="right"/>
              <w:rPr>
                <w:rFonts w:ascii="Century Gothic" w:eastAsia="Times New Roman" w:hAnsi="Century Gothic" w:cs="Arial"/>
                <w:b/>
                <w:bCs/>
                <w:color w:val="999999"/>
                <w:sz w:val="24"/>
                <w:szCs w:val="24"/>
                <w:lang w:eastAsia="fr-FR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6F0D" w:rsidRPr="003741BB" w:rsidRDefault="00176F0D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La </w:t>
            </w:r>
            <w:r w:rsidRPr="003741BB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Junior-Entreprise - ENSEEIHT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6F0D" w:rsidRPr="003741BB" w:rsidRDefault="00F55A55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999999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999999"/>
                <w:sz w:val="20"/>
                <w:szCs w:val="20"/>
                <w:lang w:eastAsia="fr-FR"/>
              </w:rPr>
              <w:t>{{ "now"|date("d/m/Y") }}</w:t>
            </w:r>
          </w:p>
        </w:tc>
      </w:tr>
    </w:tbl>
    <w:p w:rsidR="00E8112D" w:rsidRDefault="000371DA">
      <w:r>
        <w:t xml:space="preserve">{# Utilisez le mode d’affichage web de </w:t>
      </w:r>
      <w:proofErr w:type="spellStart"/>
      <w:r>
        <w:t>word</w:t>
      </w:r>
      <w:proofErr w:type="spellEnd"/>
      <w:r>
        <w:t xml:space="preserve"> pour mieux visualiser le document #}</w:t>
      </w:r>
    </w:p>
    <w:tbl>
      <w:tblPr>
        <w:tblW w:w="15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"/>
        <w:gridCol w:w="132"/>
        <w:gridCol w:w="1943"/>
        <w:gridCol w:w="889"/>
        <w:gridCol w:w="164"/>
        <w:gridCol w:w="534"/>
        <w:gridCol w:w="1041"/>
        <w:gridCol w:w="944"/>
        <w:gridCol w:w="934"/>
        <w:gridCol w:w="291"/>
        <w:gridCol w:w="969"/>
        <w:gridCol w:w="139"/>
        <w:gridCol w:w="2241"/>
        <w:gridCol w:w="238"/>
        <w:gridCol w:w="841"/>
        <w:gridCol w:w="2710"/>
        <w:gridCol w:w="79"/>
        <w:gridCol w:w="106"/>
        <w:gridCol w:w="91"/>
        <w:gridCol w:w="3520"/>
      </w:tblGrid>
      <w:tr w:rsidR="00B27005" w:rsidRPr="003741BB" w:rsidTr="00230CDE">
        <w:trPr>
          <w:gridAfter w:val="4"/>
          <w:wAfter w:w="1408" w:type="dxa"/>
          <w:trHeight w:val="282"/>
        </w:trPr>
        <w:tc>
          <w:tcPr>
            <w:tcW w:w="3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6C7720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param('nom') }}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176F0D" w:rsidP="0062643B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  <w:t>{{bv.mission.intervenant.personne.nomFormel }}</w:t>
            </w:r>
          </w:p>
        </w:tc>
      </w:tr>
      <w:tr w:rsidR="00B27005" w:rsidRPr="003741BB" w:rsidTr="00230CDE">
        <w:trPr>
          <w:gridAfter w:val="4"/>
          <w:wAfter w:w="1408" w:type="dxa"/>
          <w:trHeight w:val="255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2, rue Charles Camichel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27005" w:rsidRPr="003741BB" w:rsidTr="00230CDE">
        <w:trPr>
          <w:gridAfter w:val="4"/>
          <w:wAfter w:w="1408" w:type="dxa"/>
          <w:trHeight w:val="270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31071 Toulouse CEDEX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B736FB" w:rsidP="00B736FB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bv.mission.intervenant.personne.adresse }}</w:t>
            </w:r>
          </w:p>
        </w:tc>
      </w:tr>
      <w:tr w:rsidR="00B27005" w:rsidRPr="003741BB" w:rsidTr="00230CDE">
        <w:trPr>
          <w:gridAfter w:val="4"/>
          <w:wAfter w:w="1408" w:type="dxa"/>
          <w:trHeight w:val="270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B27005" w:rsidRPr="003741BB" w:rsidTr="00230CDE">
        <w:trPr>
          <w:gridAfter w:val="4"/>
          <w:wAfter w:w="1408" w:type="dxa"/>
          <w:trHeight w:val="285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6C7720" w:rsidP="006C7720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N° SIRET : 344 000</w:t>
            </w:r>
            <w:r w:rsidR="003741BB"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000 00000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B736FB" w:rsidP="00B736FB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bv.mission.intervenant.personne.codePostal }}</w:t>
            </w:r>
            <w:r w:rsidR="003741BB"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{{bv.mission.intervenant.personne.ville | upper }}</w:t>
            </w:r>
          </w:p>
        </w:tc>
      </w:tr>
      <w:tr w:rsidR="00B27005" w:rsidRPr="003741BB" w:rsidTr="00230CDE">
        <w:trPr>
          <w:gridAfter w:val="4"/>
          <w:wAfter w:w="1408" w:type="dxa"/>
          <w:trHeight w:val="315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N° APE : 7112B</w:t>
            </w:r>
          </w:p>
        </w:tc>
        <w:tc>
          <w:tcPr>
            <w:tcW w:w="7341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A617E" w:rsidRPr="003741BB" w:rsidTr="00230CDE">
        <w:trPr>
          <w:gridAfter w:val="4"/>
          <w:wAfter w:w="1408" w:type="dxa"/>
          <w:trHeight w:val="285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6C7720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N° Intracommunautaire : FR82.344.</w:t>
            </w:r>
            <w:r w:rsidR="006C7720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000</w:t>
            </w: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.</w:t>
            </w:r>
            <w:r w:rsidR="006C7720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000</w:t>
            </w:r>
          </w:p>
        </w:tc>
        <w:tc>
          <w:tcPr>
            <w:tcW w:w="124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N° SS :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FDFDF"/>
            <w:noWrap/>
            <w:vAlign w:val="bottom"/>
            <w:hideMark/>
          </w:tcPr>
          <w:p w:rsidR="003741BB" w:rsidRPr="003741BB" w:rsidRDefault="006C7720" w:rsidP="006C7720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bv.mission.intervenant.securiteSociale }}</w:t>
            </w:r>
          </w:p>
        </w:tc>
      </w:tr>
      <w:tr w:rsidR="00BA617E" w:rsidRPr="003741BB" w:rsidTr="00230CDE">
        <w:trPr>
          <w:gridAfter w:val="4"/>
          <w:wAfter w:w="1408" w:type="dxa"/>
          <w:trHeight w:val="285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94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73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Arial"/>
                <w:color w:val="000000"/>
                <w:sz w:val="18"/>
                <w:szCs w:val="18"/>
                <w:lang w:eastAsia="fr-FR"/>
              </w:rPr>
            </w:pPr>
          </w:p>
        </w:tc>
      </w:tr>
      <w:tr w:rsidR="00176F0D" w:rsidRPr="003741BB" w:rsidTr="00230CDE">
        <w:trPr>
          <w:gridAfter w:val="3"/>
          <w:wAfter w:w="1330" w:type="dxa"/>
          <w:trHeight w:val="255"/>
        </w:trPr>
        <w:tc>
          <w:tcPr>
            <w:tcW w:w="3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N° étude :</w:t>
            </w:r>
          </w:p>
        </w:tc>
        <w:tc>
          <w:tcPr>
            <w:tcW w:w="3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BE5F20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bv.mission.etude.reference }}</w:t>
            </w:r>
          </w:p>
        </w:tc>
        <w:tc>
          <w:tcPr>
            <w:tcW w:w="3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186CE5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Rémunération brute</w:t>
            </w:r>
            <w:r w:rsidR="003741BB"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: </w:t>
            </w:r>
          </w:p>
        </w:tc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5E1F9C" w:rsidP="008B6819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{{bv.remunerationBrute}}</w:t>
            </w:r>
          </w:p>
        </w:tc>
      </w:tr>
      <w:tr w:rsidR="00176F0D" w:rsidRPr="003741BB" w:rsidTr="00230CDE">
        <w:trPr>
          <w:gridAfter w:val="3"/>
          <w:wAfter w:w="1330" w:type="dxa"/>
          <w:trHeight w:val="270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Ref</w:t>
            </w:r>
            <w:proofErr w:type="spellEnd"/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 xml:space="preserve"> du RDM :</w:t>
            </w:r>
          </w:p>
        </w:tc>
        <w:tc>
          <w:tcPr>
            <w:tcW w:w="3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741BB" w:rsidRPr="003741BB" w:rsidRDefault="00173357" w:rsidP="003741BB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i/>
                <w:iCs/>
                <w:color w:val="FF0000"/>
                <w:sz w:val="20"/>
                <w:szCs w:val="20"/>
                <w:lang w:eastAsia="fr-FR"/>
              </w:rPr>
              <w:t>{{bv.mission.reference }}</w:t>
            </w:r>
          </w:p>
        </w:tc>
        <w:tc>
          <w:tcPr>
            <w:tcW w:w="3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41BB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jours-étude : </w:t>
            </w:r>
          </w:p>
        </w:tc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AE14DE" w:rsidP="00D716A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bv.nombreJEH}}</w:t>
            </w:r>
          </w:p>
        </w:tc>
      </w:tr>
      <w:tr w:rsidR="00176F0D" w:rsidRPr="003741BB" w:rsidTr="00230CDE">
        <w:trPr>
          <w:gridAfter w:val="3"/>
          <w:wAfter w:w="1330" w:type="dxa"/>
          <w:trHeight w:val="270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Type de travail :</w:t>
            </w:r>
          </w:p>
        </w:tc>
        <w:tc>
          <w:tcPr>
            <w:tcW w:w="3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Intervenant</w:t>
            </w:r>
          </w:p>
        </w:tc>
        <w:tc>
          <w:tcPr>
            <w:tcW w:w="3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41BB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Base U.R.S.S.A.F. : </w:t>
            </w:r>
          </w:p>
        </w:tc>
        <w:tc>
          <w:tcPr>
            <w:tcW w:w="3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AE14DE" w:rsidP="00D716A2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{{bv.baseURSSAF.baseURSSAF }}}</w:t>
            </w:r>
          </w:p>
        </w:tc>
      </w:tr>
      <w:tr w:rsidR="00D25481" w:rsidRPr="003741BB" w:rsidTr="00230CDE">
        <w:trPr>
          <w:gridAfter w:val="2"/>
          <w:wAfter w:w="1225" w:type="dxa"/>
          <w:trHeight w:val="270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41BB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Assiette des cotisations : 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C46F46" w:rsidP="007009C4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{{bv.assietteDesCotisations }}</w:t>
            </w:r>
          </w:p>
        </w:tc>
      </w:tr>
      <w:tr w:rsidR="00D25481" w:rsidRPr="003741BB" w:rsidTr="00230CDE">
        <w:trPr>
          <w:gridAfter w:val="2"/>
          <w:wAfter w:w="1225" w:type="dxa"/>
          <w:trHeight w:val="255"/>
        </w:trPr>
        <w:tc>
          <w:tcPr>
            <w:tcW w:w="3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41BB" w:rsidP="00186CE5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Rémunération brute par JEH</w:t>
            </w:r>
            <w:r w:rsidR="00186CE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 :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7009C4" w:rsidP="007009C4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{{bv.remunerationBruteParJEH }}</w:t>
            </w:r>
          </w:p>
        </w:tc>
      </w:tr>
      <w:tr w:rsidR="00230CDE" w:rsidRPr="003741BB" w:rsidTr="00230CDE">
        <w:trPr>
          <w:trHeight w:val="330"/>
        </w:trPr>
        <w:tc>
          <w:tcPr>
            <w:tcW w:w="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CDE" w:rsidRPr="003741BB" w:rsidRDefault="00230CDE" w:rsidP="00230C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COTISATIONS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666666"/>
            <w:noWrap/>
            <w:vAlign w:val="bottom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BASE</w:t>
            </w:r>
          </w:p>
        </w:tc>
        <w:tc>
          <w:tcPr>
            <w:tcW w:w="650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  <w:t>Part Junior-Entreprise</w:t>
            </w:r>
          </w:p>
        </w:tc>
        <w:tc>
          <w:tcPr>
            <w:tcW w:w="40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  <w:lang w:eastAsia="fr-FR"/>
              </w:rPr>
              <w:t>Part étudiant</w:t>
            </w:r>
          </w:p>
        </w:tc>
      </w:tr>
      <w:tr w:rsidR="00230CDE" w:rsidRPr="003741BB" w:rsidTr="00230CDE">
        <w:trPr>
          <w:trHeight w:val="300"/>
        </w:trPr>
        <w:tc>
          <w:tcPr>
            <w:tcW w:w="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666666"/>
            <w:noWrap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SOCIALES</w:t>
            </w:r>
          </w:p>
        </w:tc>
        <w:tc>
          <w:tcPr>
            <w:tcW w:w="260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23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327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MONTANT</w:t>
            </w:r>
          </w:p>
        </w:tc>
        <w:tc>
          <w:tcPr>
            <w:tcW w:w="29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center"/>
            <w:hideMark/>
          </w:tcPr>
          <w:p w:rsidR="00230CDE" w:rsidRPr="003741BB" w:rsidRDefault="00230CDE" w:rsidP="00BF122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color w:val="FFFFFF"/>
                <w:sz w:val="20"/>
                <w:szCs w:val="20"/>
                <w:lang w:eastAsia="fr-FR"/>
              </w:rPr>
              <w:t>MONTANT</w:t>
            </w:r>
          </w:p>
        </w:tc>
      </w:tr>
      <w:tr w:rsidR="00230CDE" w:rsidRPr="003741BB" w:rsidTr="00230CDE">
        <w:trPr>
          <w:trHeight w:val="270"/>
        </w:trPr>
        <w:tc>
          <w:tcPr>
            <w:tcW w:w="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0CDE" w:rsidRPr="003741BB" w:rsidRDefault="00230CDE" w:rsidP="0023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cotisation.libelle }}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(cotisation.surBaseURSSAF ? bv.assietteDesCotisations : bv.remunerationBrute ) | money }}</w:t>
            </w: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CDE" w:rsidRPr="003741BB" w:rsidRDefault="00230CDE" w:rsidP="0063254F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cotisation.tauxPartJE != 0 ? (cotisation.tauxPartJE * 100) ~ ' %' }}</w:t>
            </w:r>
          </w:p>
        </w:tc>
        <w:tc>
          <w:tcPr>
            <w:tcW w:w="327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((cotisation.surBaseURSSAF ? bv.assietteDesCotisations : bv.remunerationBrute) * cotisation.tauxPartJE) | money(false) }}</w:t>
            </w:r>
          </w:p>
        </w:tc>
        <w:tc>
          <w:tcPr>
            <w:tcW w:w="2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CDE" w:rsidRPr="003741BB" w:rsidRDefault="00230CDE" w:rsidP="00550940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cotisation.tauxPartEtu != 0 ? (cotisation.tauxPartEtu * 100) ~ ' %' }}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ind w:firstLineChars="100" w:firstLine="200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fr-FR"/>
              </w:rPr>
              <w:t>{{ ((cotisation.surBaseURSSAF ? bv.assietteDesCotisations : bv.remunerationBrute) * cotisation.tauxPartEtu) | money(false) }}</w:t>
            </w:r>
          </w:p>
        </w:tc>
      </w:tr>
      <w:tr w:rsidR="00230CDE" w:rsidRPr="006C7720" w:rsidTr="00230CDE">
        <w:trPr>
          <w:trHeight w:val="255"/>
        </w:trPr>
        <w:tc>
          <w:tcPr>
            <w:tcW w:w="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0CDE" w:rsidRPr="003741BB" w:rsidRDefault="00230CDE" w:rsidP="0023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TOTAL DES COTISATIONS DUES (base URSSAF)</w:t>
            </w:r>
          </w:p>
        </w:tc>
        <w:tc>
          <w:tcPr>
            <w:tcW w:w="2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bv.assietteDesCotisations | money }}</w:t>
            </w:r>
          </w:p>
        </w:tc>
        <w:tc>
          <w:tcPr>
            <w:tcW w:w="323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(bv.tauxPartJunior['baseURSSAF'] * 100) | money }}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%</w:t>
            </w:r>
          </w:p>
        </w:tc>
        <w:tc>
          <w:tcPr>
            <w:tcW w:w="32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582CF5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bv.partJunior(true)['baseURSSAF'] | money }}</w:t>
            </w:r>
          </w:p>
        </w:tc>
        <w:tc>
          <w:tcPr>
            <w:tcW w:w="29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074EE4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074EE4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(bv.tauxPartEtu['baseURSSAF'] * 100) | money }}%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C447DC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C447D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bv.partEtudiant(true)['baseURSSAF'] | money }}</w:t>
            </w:r>
          </w:p>
        </w:tc>
      </w:tr>
      <w:tr w:rsidR="00230CDE" w:rsidRPr="006C7720" w:rsidTr="00230CDE">
        <w:trPr>
          <w:trHeight w:val="255"/>
        </w:trPr>
        <w:tc>
          <w:tcPr>
            <w:tcW w:w="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0CDE" w:rsidRPr="00230CDE" w:rsidRDefault="00230CDE" w:rsidP="0023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TOTAL DES COTISATIONS DUES (base brute)</w:t>
            </w:r>
          </w:p>
        </w:tc>
        <w:tc>
          <w:tcPr>
            <w:tcW w:w="260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{{bv.remunerationBrute | money }}</w:t>
            </w:r>
          </w:p>
        </w:tc>
        <w:tc>
          <w:tcPr>
            <w:tcW w:w="323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(bv.tauxPartJunior['baseBrute'] * 100) | money }}</w:t>
            </w:r>
          </w:p>
        </w:tc>
        <w:tc>
          <w:tcPr>
            <w:tcW w:w="327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BC4F1B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582CF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bv.partJunior(true)['baseBrute'] | money }}</w:t>
            </w:r>
          </w:p>
        </w:tc>
        <w:tc>
          <w:tcPr>
            <w:tcW w:w="29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3741BB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4EE4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(bv.tauxPartEtu['baseURSSAF'] * 100) | money }}%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30CDE" w:rsidRPr="006F25EE" w:rsidRDefault="00230CDE" w:rsidP="00230CDE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</w:pPr>
            <w:r w:rsidRPr="00C447DC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n-GB" w:eastAsia="fr-FR"/>
              </w:rPr>
              <w:t>{{ bv.partEtudiant(true)['baseURSSAF'] | money }}</w:t>
            </w:r>
          </w:p>
        </w:tc>
      </w:tr>
    </w:tbl>
    <w:p w:rsidR="00230CDE" w:rsidRPr="00230CDE" w:rsidRDefault="00230CDE">
      <w:pPr>
        <w:rPr>
          <w:lang w:val="en-GB"/>
        </w:rPr>
      </w:pPr>
    </w:p>
    <w:p w:rsidR="00230CDE" w:rsidRPr="00230CDE" w:rsidRDefault="00230CDE">
      <w:pPr>
        <w:rPr>
          <w:lang w:val="en-GB"/>
        </w:rPr>
      </w:pPr>
    </w:p>
    <w:p w:rsidR="00193D2D" w:rsidRPr="006F25EE" w:rsidRDefault="00193D2D" w:rsidP="003741BB">
      <w:pPr>
        <w:rPr>
          <w:lang w:val="en-GB"/>
        </w:rPr>
      </w:pPr>
    </w:p>
    <w:tbl>
      <w:tblPr>
        <w:tblW w:w="10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"/>
        <w:gridCol w:w="5957"/>
        <w:gridCol w:w="2898"/>
        <w:gridCol w:w="1501"/>
        <w:gridCol w:w="823"/>
      </w:tblGrid>
      <w:tr w:rsidR="003741BB" w:rsidRPr="003741BB" w:rsidTr="00C121DC">
        <w:trPr>
          <w:trHeight w:val="300"/>
        </w:trPr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6F25EE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>TOTAL DES COTISATIONS</w:t>
            </w:r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lang w:eastAsia="fr-FR"/>
              </w:rPr>
              <w:t xml:space="preserve"> </w:t>
            </w: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lang w:eastAsia="fr-FR"/>
              </w:rPr>
              <w:t>part Junior</w:t>
            </w:r>
          </w:p>
        </w:tc>
        <w:tc>
          <w:tcPr>
            <w:tcW w:w="1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bottom"/>
            <w:hideMark/>
          </w:tcPr>
          <w:p w:rsidR="003741BB" w:rsidRPr="003741BB" w:rsidRDefault="0037585B" w:rsidP="003741BB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Arial"/>
                <w:color w:val="000000"/>
                <w:lang w:eastAsia="fr-FR"/>
              </w:rPr>
            </w:pPr>
            <w:r w:rsidRPr="0037585B">
              <w:rPr>
                <w:rFonts w:ascii="Century Gothic" w:eastAsia="Times New Roman" w:hAnsi="Century Gothic" w:cs="Arial"/>
                <w:color w:val="000000"/>
                <w:lang w:eastAsia="fr-FR"/>
              </w:rPr>
              <w:t>{{ bv.partJunior | money }}</w:t>
            </w:r>
            <w:r w:rsidR="003741BB" w:rsidRPr="003741BB">
              <w:rPr>
                <w:rFonts w:ascii="Century Gothic" w:eastAsia="Times New Roman" w:hAnsi="Century Gothic" w:cs="Arial"/>
                <w:color w:val="000000"/>
                <w:lang w:eastAsia="fr-FR"/>
              </w:rPr>
              <w:t xml:space="preserve"> €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  <w:t>Payé par virement le</w:t>
            </w:r>
          </w:p>
        </w:tc>
      </w:tr>
      <w:tr w:rsidR="003741BB" w:rsidRPr="003741BB" w:rsidTr="00C121DC">
        <w:trPr>
          <w:trHeight w:val="30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>TOTAL DES COTISATIONS</w:t>
            </w: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lang w:eastAsia="fr-FR"/>
              </w:rPr>
              <w:t xml:space="preserve"> part étudiant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547E1D" w:rsidP="00547E1D">
            <w:pPr>
              <w:spacing w:after="0" w:line="240" w:lineRule="auto"/>
              <w:ind w:firstLineChars="100" w:firstLine="220"/>
              <w:jc w:val="right"/>
              <w:rPr>
                <w:rFonts w:ascii="Century Gothic" w:eastAsia="Times New Roman" w:hAnsi="Century Gothic" w:cs="Arial"/>
                <w:color w:val="000000"/>
                <w:lang w:eastAsia="fr-FR"/>
              </w:rPr>
            </w:pPr>
            <w:r w:rsidRPr="00547E1D">
              <w:rPr>
                <w:rFonts w:ascii="Century Gothic" w:eastAsia="Times New Roman" w:hAnsi="Century Gothic" w:cs="Arial"/>
                <w:color w:val="000000"/>
                <w:lang w:eastAsia="fr-FR"/>
              </w:rPr>
              <w:t>{{ bv.partEtudiant | money }}</w:t>
            </w:r>
            <w:r w:rsidR="003741BB" w:rsidRPr="003741BB">
              <w:rPr>
                <w:rFonts w:ascii="Century Gothic" w:eastAsia="Times New Roman" w:hAnsi="Century Gothic" w:cs="Arial"/>
                <w:color w:val="000000"/>
                <w:lang w:eastAsia="fr-FR"/>
              </w:rPr>
              <w:t>€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F931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3741BB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741BB" w:rsidRPr="003741BB" w:rsidTr="00C121DC">
        <w:trPr>
          <w:trHeight w:val="30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>TOTAL DES COTISATIONS</w:t>
            </w: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lang w:eastAsia="fr-FR"/>
              </w:rPr>
              <w:t xml:space="preserve"> part Junior + part étudiant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7B71F3" w:rsidRDefault="00547E1D" w:rsidP="003741BB">
            <w:pPr>
              <w:spacing w:after="0" w:line="240" w:lineRule="auto"/>
              <w:ind w:firstLineChars="100" w:firstLine="22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lang w:val="en-GB" w:eastAsia="fr-FR"/>
              </w:rPr>
            </w:pPr>
            <w:r w:rsidRPr="007B71F3">
              <w:rPr>
                <w:rFonts w:ascii="Century Gothic" w:eastAsia="Times New Roman" w:hAnsi="Century Gothic" w:cs="Arial"/>
                <w:b/>
                <w:bCs/>
                <w:color w:val="000000"/>
                <w:lang w:val="en-GB" w:eastAsia="fr-FR"/>
              </w:rPr>
              <w:t>{{ bv.partJunior + bv.partEtudiant | money }}</w:t>
            </w:r>
            <w:r w:rsidR="003741BB" w:rsidRPr="007B71F3">
              <w:rPr>
                <w:rFonts w:ascii="Century Gothic" w:eastAsia="Times New Roman" w:hAnsi="Century Gothic" w:cs="Arial"/>
                <w:b/>
                <w:bCs/>
                <w:color w:val="000000"/>
                <w:lang w:val="en-GB" w:eastAsia="fr-FR"/>
              </w:rPr>
              <w:t>€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F55A55" w:rsidP="00F55A5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  <w:t>{{ "now"|date("d/m/Y") }}</w:t>
            </w:r>
          </w:p>
        </w:tc>
      </w:tr>
      <w:tr w:rsidR="003741BB" w:rsidRPr="003741BB" w:rsidTr="00C121DC">
        <w:trPr>
          <w:trHeight w:val="27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Rémunération Brute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085A3F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85A3F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bv.remunerationBrute | money }}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741BB" w:rsidRPr="003741BB" w:rsidTr="00C121DC">
        <w:trPr>
          <w:trHeight w:val="27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Total retenues étudiant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085A3F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85A3F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bv.partEtudiant | money }}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741BB" w:rsidRPr="003741BB" w:rsidTr="00C121DC">
        <w:trPr>
          <w:trHeight w:val="255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Montant net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210A1F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210A1F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bv.remunerationNet | money }}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i/>
                <w:i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741BB" w:rsidRPr="003741BB" w:rsidTr="00C121DC">
        <w:trPr>
          <w:trHeight w:val="300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Montant net imposable </w:t>
            </w:r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(</w:t>
            </w:r>
            <w:proofErr w:type="spellStart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net+C.S.G</w:t>
            </w:r>
            <w:proofErr w:type="spellEnd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 xml:space="preserve">. Non </w:t>
            </w:r>
            <w:proofErr w:type="spellStart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déd</w:t>
            </w:r>
            <w:proofErr w:type="spellEnd"/>
            <w:r w:rsidRPr="003741BB">
              <w:rPr>
                <w:rFonts w:ascii="Century Gothic" w:eastAsia="Times New Roman" w:hAnsi="Century Gothic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 xml:space="preserve"> +R.D.S.)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41BB" w:rsidRPr="003741BB" w:rsidRDefault="00770C75" w:rsidP="003741BB">
            <w:pPr>
              <w:spacing w:after="0" w:line="240" w:lineRule="auto"/>
              <w:ind w:firstLineChars="100" w:firstLine="201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70C75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{{ bv.remunerationNetImposable | money }}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741BB" w:rsidRPr="003741BB" w:rsidTr="00C121DC">
        <w:trPr>
          <w:trHeight w:val="282"/>
        </w:trPr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>TOTAL A PAYER</w:t>
            </w:r>
          </w:p>
        </w:tc>
        <w:tc>
          <w:tcPr>
            <w:tcW w:w="1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6666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2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</w:pP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 xml:space="preserve">        </w:t>
            </w:r>
            <w:r w:rsidR="00C121DC" w:rsidRPr="00C121DC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>{{ bv.remunerationNet | money }}</w:t>
            </w:r>
            <w:r w:rsidRPr="003741BB"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  <w:t xml:space="preserve">€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ind w:firstLineChars="100" w:firstLine="22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lang w:eastAsia="fr-F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1BB" w:rsidRPr="003741BB" w:rsidRDefault="003741BB" w:rsidP="0037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3741BB" w:rsidRDefault="003741BB" w:rsidP="003741BB"/>
    <w:tbl>
      <w:tblPr>
        <w:tblW w:w="113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3190"/>
        <w:gridCol w:w="1188"/>
        <w:gridCol w:w="3062"/>
        <w:gridCol w:w="1403"/>
      </w:tblGrid>
      <w:tr w:rsidR="000C4AB9" w:rsidRPr="000C4AB9" w:rsidTr="000C4AB9">
        <w:trPr>
          <w:trHeight w:val="256"/>
        </w:trPr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Signature de l'étudiant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  <w:t>Signature de la Trésorière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0C4AB9" w:rsidRPr="000C4AB9" w:rsidTr="000C4AB9">
        <w:trPr>
          <w:trHeight w:val="450"/>
        </w:trPr>
        <w:tc>
          <w:tcPr>
            <w:tcW w:w="1132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bookmarkStart w:id="0" w:name="_GoBack"/>
            <w:bookmarkEnd w:id="0"/>
          </w:p>
        </w:tc>
      </w:tr>
      <w:tr w:rsidR="000C4AB9" w:rsidRPr="000C4AB9" w:rsidTr="000C4AB9">
        <w:trPr>
          <w:trHeight w:val="450"/>
        </w:trPr>
        <w:tc>
          <w:tcPr>
            <w:tcW w:w="1132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C4AB9" w:rsidRPr="000C4AB9" w:rsidTr="000C4AB9">
        <w:trPr>
          <w:trHeight w:val="450"/>
        </w:trPr>
        <w:tc>
          <w:tcPr>
            <w:tcW w:w="1132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4AB9" w:rsidRPr="000C4AB9" w:rsidRDefault="000C4AB9" w:rsidP="000C4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C4AB9" w:rsidRPr="000C4AB9" w:rsidTr="000C4AB9">
        <w:trPr>
          <w:trHeight w:val="256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Association loi 1901 affiliée à la CNJE</w:t>
            </w:r>
          </w:p>
        </w:tc>
      </w:tr>
      <w:tr w:rsidR="000C4AB9" w:rsidRPr="000C4AB9" w:rsidTr="000C4AB9">
        <w:trPr>
          <w:trHeight w:val="114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Les cotisations assises sur les rémunérations d'étudiants chargés d'étude dans le cadre d'une </w:t>
            </w: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Junior-Entreprise sont encadrées par la lettre ministérielle du 01.VIII.1988 et l'arrêté du 20.VI.1988.</w:t>
            </w:r>
          </w:p>
        </w:tc>
      </w:tr>
      <w:tr w:rsidR="000C4AB9" w:rsidRPr="000C4AB9" w:rsidTr="000C4AB9">
        <w:trPr>
          <w:trHeight w:val="125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Ce bulletin de versement ne constitue en aucun cas un bulletin de salaire, et par conséquent, n'ouvre </w:t>
            </w: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 xml:space="preserve">pas droit à l'établissement d'une carte de séjour. </w:t>
            </w:r>
          </w:p>
        </w:tc>
      </w:tr>
      <w:tr w:rsidR="000C4AB9" w:rsidRPr="000C4AB9" w:rsidTr="000C4AB9">
        <w:trPr>
          <w:trHeight w:val="125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70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  <w:t>Les rémunérations sont à déclarer sur la déclaration des revenus dans la rubrique bénéfices non commerciaux</w:t>
            </w:r>
          </w:p>
        </w:tc>
      </w:tr>
      <w:tr w:rsidR="000C4AB9" w:rsidRPr="000C4AB9" w:rsidTr="000C4AB9">
        <w:trPr>
          <w:trHeight w:val="114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fr-FR"/>
              </w:rPr>
            </w:pPr>
          </w:p>
        </w:tc>
      </w:tr>
      <w:tr w:rsidR="000C4AB9" w:rsidRPr="000C4AB9" w:rsidTr="000C4AB9">
        <w:trPr>
          <w:trHeight w:val="256"/>
        </w:trPr>
        <w:tc>
          <w:tcPr>
            <w:tcW w:w="1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AB9" w:rsidRPr="000C4AB9" w:rsidRDefault="000C4AB9" w:rsidP="000C4AB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0C4AB9">
              <w:rPr>
                <w:rFonts w:ascii="Century Gothic" w:eastAsia="Times New Roman" w:hAnsi="Century Gothic" w:cs="Arial"/>
                <w:b/>
                <w:bCs/>
                <w:color w:val="000000"/>
                <w:sz w:val="16"/>
                <w:szCs w:val="16"/>
                <w:lang w:eastAsia="fr-FR"/>
              </w:rPr>
              <w:t>CE DOCUMENT EST A CONSERVER SANS LIMITATION DE DUREE PAR SON BENEFICIAIRE</w:t>
            </w:r>
          </w:p>
        </w:tc>
      </w:tr>
    </w:tbl>
    <w:p w:rsidR="000C4AB9" w:rsidRPr="003741BB" w:rsidRDefault="000C4AB9" w:rsidP="003741BB"/>
    <w:sectPr w:rsidR="000C4AB9" w:rsidRPr="003741BB" w:rsidSect="003741B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14"/>
    <w:rsid w:val="00010B68"/>
    <w:rsid w:val="00014BBC"/>
    <w:rsid w:val="00031AFA"/>
    <w:rsid w:val="000371DA"/>
    <w:rsid w:val="00074EE4"/>
    <w:rsid w:val="00085A3F"/>
    <w:rsid w:val="000872DB"/>
    <w:rsid w:val="000C0BB9"/>
    <w:rsid w:val="000C4AB9"/>
    <w:rsid w:val="001510E3"/>
    <w:rsid w:val="00173357"/>
    <w:rsid w:val="00176F0D"/>
    <w:rsid w:val="00186CE5"/>
    <w:rsid w:val="00193D2D"/>
    <w:rsid w:val="001B7893"/>
    <w:rsid w:val="001E427D"/>
    <w:rsid w:val="00204A0F"/>
    <w:rsid w:val="00210A1F"/>
    <w:rsid w:val="00230CDE"/>
    <w:rsid w:val="002878FF"/>
    <w:rsid w:val="002C7D99"/>
    <w:rsid w:val="00312466"/>
    <w:rsid w:val="003518E3"/>
    <w:rsid w:val="003741BB"/>
    <w:rsid w:val="0037585B"/>
    <w:rsid w:val="00377E9F"/>
    <w:rsid w:val="00427CD4"/>
    <w:rsid w:val="004B6DC2"/>
    <w:rsid w:val="00506552"/>
    <w:rsid w:val="00547E1D"/>
    <w:rsid w:val="00550940"/>
    <w:rsid w:val="00582CF5"/>
    <w:rsid w:val="005E1F9C"/>
    <w:rsid w:val="00621BCE"/>
    <w:rsid w:val="0062643B"/>
    <w:rsid w:val="0063254F"/>
    <w:rsid w:val="00660FE9"/>
    <w:rsid w:val="006B73F2"/>
    <w:rsid w:val="006C7720"/>
    <w:rsid w:val="006E6071"/>
    <w:rsid w:val="006F25EE"/>
    <w:rsid w:val="007009C4"/>
    <w:rsid w:val="00770C75"/>
    <w:rsid w:val="00780BB7"/>
    <w:rsid w:val="007B01C6"/>
    <w:rsid w:val="007B71F3"/>
    <w:rsid w:val="007F0EC1"/>
    <w:rsid w:val="00817414"/>
    <w:rsid w:val="00825737"/>
    <w:rsid w:val="008B3B1D"/>
    <w:rsid w:val="008B6819"/>
    <w:rsid w:val="009851B3"/>
    <w:rsid w:val="009D5975"/>
    <w:rsid w:val="00A00B50"/>
    <w:rsid w:val="00A47870"/>
    <w:rsid w:val="00A51D30"/>
    <w:rsid w:val="00AE14DE"/>
    <w:rsid w:val="00B27005"/>
    <w:rsid w:val="00B736FB"/>
    <w:rsid w:val="00BA617E"/>
    <w:rsid w:val="00BC4F1B"/>
    <w:rsid w:val="00BE5F20"/>
    <w:rsid w:val="00BF61F4"/>
    <w:rsid w:val="00C121DC"/>
    <w:rsid w:val="00C447DC"/>
    <w:rsid w:val="00C46F46"/>
    <w:rsid w:val="00C74BA0"/>
    <w:rsid w:val="00CA44E3"/>
    <w:rsid w:val="00D25481"/>
    <w:rsid w:val="00D5436B"/>
    <w:rsid w:val="00D716A2"/>
    <w:rsid w:val="00D976CE"/>
    <w:rsid w:val="00DB7FDB"/>
    <w:rsid w:val="00DD5111"/>
    <w:rsid w:val="00DE65D7"/>
    <w:rsid w:val="00E2734F"/>
    <w:rsid w:val="00E30EF3"/>
    <w:rsid w:val="00E32E45"/>
    <w:rsid w:val="00E427FE"/>
    <w:rsid w:val="00E65F4D"/>
    <w:rsid w:val="00E8112D"/>
    <w:rsid w:val="00EC2800"/>
    <w:rsid w:val="00EE75D1"/>
    <w:rsid w:val="00F55A55"/>
    <w:rsid w:val="00F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CCED2-C8EE-4E67-88A7-27DD344E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83</cp:revision>
  <dcterms:created xsi:type="dcterms:W3CDTF">2016-08-08T21:23:00Z</dcterms:created>
  <dcterms:modified xsi:type="dcterms:W3CDTF">2018-02-18T12:56:00Z</dcterms:modified>
</cp:coreProperties>
</file>