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547E" w14:textId="7CCF67CA" w:rsidR="004445B8" w:rsidRPr="002E3FD3" w:rsidRDefault="00565C34" w:rsidP="002E3FD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957E43">
        <w:rPr>
          <w:rFonts w:ascii="Segoe UI" w:hAnsi="Segoe UI" w:cs="Segoe UI"/>
          <w:b/>
          <w:bCs/>
          <w:i/>
          <w:iCs/>
          <w:sz w:val="32"/>
          <w:szCs w:val="32"/>
        </w:rPr>
        <w:t>PROJECT PAPER</w:t>
      </w:r>
      <w:r w:rsidR="004445B8" w:rsidRPr="00957E43">
        <w:rPr>
          <w:rFonts w:ascii="Segoe UI" w:hAnsi="Segoe UI" w:cs="Segoe UI"/>
          <w:b/>
          <w:bCs/>
          <w:i/>
          <w:iCs/>
          <w:sz w:val="32"/>
          <w:szCs w:val="32"/>
        </w:rPr>
        <w:t>:</w:t>
      </w:r>
      <w:r w:rsidR="004445B8" w:rsidRPr="004F742E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>
        <w:rPr>
          <w:rFonts w:ascii="Segoe UI" w:hAnsi="Segoe UI" w:cs="Segoe UI"/>
          <w:b/>
          <w:bCs/>
          <w:sz w:val="32"/>
          <w:szCs w:val="32"/>
        </w:rPr>
        <w:tab/>
      </w:r>
      <w:r w:rsidR="002E3FD3" w:rsidRPr="00957E43">
        <w:rPr>
          <w:rFonts w:cstheme="minorHAnsi"/>
          <w:b/>
          <w:bCs/>
          <w:i/>
          <w:iCs/>
          <w:sz w:val="28"/>
          <w:szCs w:val="28"/>
        </w:rPr>
        <w:t>Muhammad Hamza Rao</w:t>
      </w:r>
    </w:p>
    <w:p w14:paraId="689BC24A" w14:textId="1FE4F1C0" w:rsidR="004445B8" w:rsidRPr="004F742E" w:rsidRDefault="004F742E" w:rsidP="004F742E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4F742E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Title: Gesture-Controlled Real-Time Virtual Drawing Software</w:t>
      </w:r>
    </w:p>
    <w:p w14:paraId="02FE1766" w14:textId="3AD8A9AF" w:rsidR="004F742E" w:rsidRDefault="004F742E" w:rsidP="004F742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Description: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project introduces a novel approach to real-time virtual drawing using hand-gesture control. The </w:t>
      </w:r>
      <w:r>
        <w:rPr>
          <w:rFonts w:ascii="Segoe UI" w:hAnsi="Segoe UI" w:cs="Segoe UI"/>
          <w:color w:val="0D0D0D"/>
          <w:shd w:val="clear" w:color="auto" w:fill="FFFFFF"/>
        </w:rPr>
        <w:t>script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works on</w:t>
      </w:r>
      <w:r>
        <w:rPr>
          <w:rFonts w:ascii="Segoe UI" w:hAnsi="Segoe UI" w:cs="Segoe UI"/>
          <w:color w:val="0D0D0D"/>
          <w:shd w:val="clear" w:color="auto" w:fill="FFFFFF"/>
        </w:rPr>
        <w:t xml:space="preserve"> libraries such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MediaPipe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OpenCV to accurately sense and recognize hand movements. Users can utilize intuitive gestures, primarily using their index finger to draw and erase, and a combination of index and middle fingers to hover and make selections. This innovative software offers a professional-grade solution for interactive virtual drawing experiences.</w:t>
      </w:r>
    </w:p>
    <w:p w14:paraId="1D49ADAB" w14:textId="77777777" w:rsidR="004F742E" w:rsidRPr="004F742E" w:rsidRDefault="004F742E" w:rsidP="004F742E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u w:val="single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:u w:val="single"/>
          <w14:ligatures w14:val="none"/>
        </w:rPr>
        <w:t>Key Features:</w:t>
      </w:r>
    </w:p>
    <w:p w14:paraId="2E982E8C" w14:textId="77777777" w:rsidR="004F742E" w:rsidRPr="004F742E" w:rsidRDefault="004F742E" w:rsidP="00A376F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Hand Gesture Recognition: The software accurately recognizes a variety of hand gestures, including pointing with the index finger to draw, erasing with the same finger, and hovering over virtual elements using a combination of the index and middle fingers.</w:t>
      </w:r>
    </w:p>
    <w:p w14:paraId="1F3E77E5" w14:textId="77777777" w:rsidR="004F742E" w:rsidRPr="004F742E" w:rsidRDefault="004F742E" w:rsidP="00A376F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Real-Time Rendering: Virtual drawings are rendered on the screen in real-time, providing users with immediate visual feedback as they create artwork.</w:t>
      </w:r>
    </w:p>
    <w:p w14:paraId="3A8A4729" w14:textId="77777777" w:rsidR="004F742E" w:rsidRPr="004F742E" w:rsidRDefault="004F742E" w:rsidP="00A376F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Intuitive Controls: The system offers intuitive controls that mimic natural drawing movements, enhancing the user experience and enabling fluid interaction with the virtual environment.</w:t>
      </w:r>
    </w:p>
    <w:p w14:paraId="65D8C7DC" w14:textId="61269692" w:rsidR="004F742E" w:rsidRPr="004F742E" w:rsidRDefault="004F742E" w:rsidP="00A376F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Customization Options: Users can customize various aspects of the virtual drawing experience, such as color </w:t>
      </w:r>
      <w:proofErr w:type="spellStart"/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paletteand</w:t>
      </w:r>
      <w:proofErr w:type="spellEnd"/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eraser settings, to suit their preferences and creative style.</w:t>
      </w:r>
    </w:p>
    <w:p w14:paraId="48782634" w14:textId="77777777" w:rsidR="004F742E" w:rsidRPr="004F742E" w:rsidRDefault="004F742E" w:rsidP="004F742E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kern w:val="0"/>
          <w:u w:val="single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:u w:val="single"/>
          <w14:ligatures w14:val="none"/>
        </w:rPr>
        <w:t>Applications:</w:t>
      </w:r>
    </w:p>
    <w:p w14:paraId="445E6637" w14:textId="77777777" w:rsidR="004F742E" w:rsidRPr="004F742E" w:rsidRDefault="004F742E" w:rsidP="004F742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Digital Art Creation: Artists and designers can use the software to create digital artwork with precision and fluidity, leveraging natural hand gestures for an immersive drawing experience.</w:t>
      </w:r>
    </w:p>
    <w:p w14:paraId="74843733" w14:textId="77777777" w:rsidR="004F742E" w:rsidRPr="004F742E" w:rsidRDefault="004F742E" w:rsidP="004F742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Education and Training: The software can be utilized in educational settings to teach drawing and painting techniques, offering students a hands-on approach to learning.</w:t>
      </w:r>
    </w:p>
    <w:p w14:paraId="0F469CF6" w14:textId="77777777" w:rsidR="004F742E" w:rsidRPr="004F742E" w:rsidRDefault="004F742E" w:rsidP="004F742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F742E">
        <w:rPr>
          <w:rFonts w:ascii="Segoe UI" w:eastAsia="Times New Roman" w:hAnsi="Segoe UI" w:cs="Segoe UI"/>
          <w:color w:val="0D0D0D"/>
          <w:kern w:val="0"/>
          <w14:ligatures w14:val="none"/>
        </w:rPr>
        <w:t>Interactive Presentations: Presenters and educators can use the software to create engaging and interactive presentations, allowing them to draw diagrams and illustrations in real-time during lectures or demonstrations.</w:t>
      </w:r>
    </w:p>
    <w:p w14:paraId="63E7E1EC" w14:textId="77777777" w:rsidR="00A376F3" w:rsidRDefault="00A376F3" w:rsidP="004F742E">
      <w:pPr>
        <w:jc w:val="both"/>
        <w:rPr>
          <w:sz w:val="28"/>
          <w:szCs w:val="28"/>
        </w:rPr>
      </w:pPr>
    </w:p>
    <w:p w14:paraId="0D19C14A" w14:textId="77777777" w:rsidR="00A376F3" w:rsidRPr="00A376F3" w:rsidRDefault="00A376F3" w:rsidP="00A376F3">
      <w:pPr>
        <w:jc w:val="both"/>
        <w:rPr>
          <w:rFonts w:cstheme="minorHAnsi"/>
          <w:u w:val="single"/>
        </w:rPr>
      </w:pPr>
      <w:r w:rsidRPr="00A376F3">
        <w:rPr>
          <w:rFonts w:cstheme="minorHAnsi"/>
          <w:u w:val="single"/>
        </w:rPr>
        <w:t>Module Used:</w:t>
      </w:r>
    </w:p>
    <w:p w14:paraId="3018E590" w14:textId="53ECD9FE" w:rsidR="00A376F3" w:rsidRPr="00A376F3" w:rsidRDefault="00A376F3" w:rsidP="00A376F3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proofErr w:type="spellStart"/>
      <w:r w:rsidRPr="00A376F3">
        <w:rPr>
          <w:rFonts w:cstheme="minorHAnsi"/>
          <w:b/>
          <w:bCs/>
        </w:rPr>
        <w:t>OpenCv</w:t>
      </w:r>
      <w:proofErr w:type="spellEnd"/>
      <w:r w:rsidRPr="00A376F3">
        <w:rPr>
          <w:rFonts w:cstheme="minorHAnsi"/>
          <w:b/>
          <w:bCs/>
        </w:rPr>
        <w:t xml:space="preserve"> (cv2</w:t>
      </w:r>
      <w:proofErr w:type="gramStart"/>
      <w:r w:rsidRPr="00A376F3">
        <w:rPr>
          <w:rFonts w:cstheme="minorHAnsi"/>
          <w:b/>
          <w:bCs/>
        </w:rPr>
        <w:t>)</w:t>
      </w:r>
      <w:r w:rsidRPr="00A376F3">
        <w:rPr>
          <w:rFonts w:cstheme="minorHAnsi"/>
          <w:b/>
          <w:bCs/>
        </w:rPr>
        <w:t>:-</w:t>
      </w:r>
      <w:proofErr w:type="gramEnd"/>
      <w:r w:rsidRPr="00A376F3">
        <w:rPr>
          <w:rFonts w:cstheme="minorHAnsi"/>
          <w:b/>
          <w:bCs/>
        </w:rPr>
        <w:t xml:space="preserve"> </w:t>
      </w:r>
      <w:r w:rsidRPr="00A376F3">
        <w:rPr>
          <w:rFonts w:cstheme="minorHAnsi"/>
        </w:rPr>
        <w:t>OpenCV is an open-source library for computer vision and machine learning tasks, offering a wide range of tools for image and video processing.</w:t>
      </w:r>
    </w:p>
    <w:p w14:paraId="462B8933" w14:textId="547D07E0" w:rsidR="00A376F3" w:rsidRPr="00A376F3" w:rsidRDefault="00A376F3" w:rsidP="00A376F3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proofErr w:type="spellStart"/>
      <w:proofErr w:type="gramStart"/>
      <w:r w:rsidRPr="00A376F3">
        <w:rPr>
          <w:rFonts w:cstheme="minorHAnsi"/>
          <w:b/>
          <w:bCs/>
        </w:rPr>
        <w:t>Numpy</w:t>
      </w:r>
      <w:proofErr w:type="spellEnd"/>
      <w:r w:rsidRPr="00A376F3">
        <w:rPr>
          <w:rFonts w:cstheme="minorHAnsi"/>
          <w:b/>
          <w:bCs/>
        </w:rPr>
        <w:t>:-</w:t>
      </w:r>
      <w:proofErr w:type="gramEnd"/>
      <w:r w:rsidRPr="00A376F3">
        <w:rPr>
          <w:rFonts w:cstheme="minorHAnsi"/>
          <w:b/>
          <w:bCs/>
        </w:rPr>
        <w:t xml:space="preserve"> </w:t>
      </w:r>
      <w:r w:rsidRPr="00A376F3">
        <w:rPr>
          <w:rFonts w:cstheme="minorHAnsi"/>
        </w:rPr>
        <w:t xml:space="preserve">A </w:t>
      </w:r>
      <w:r w:rsidRPr="00A376F3">
        <w:rPr>
          <w:rFonts w:cstheme="minorHAnsi"/>
          <w:color w:val="0D0D0D"/>
          <w:shd w:val="clear" w:color="auto" w:fill="FFFFFF"/>
        </w:rPr>
        <w:t>fundamental package for scientific computing in Python, providing powerful tools for working with multi-dimensional arrays and matrices, along with a collection of mathematical functions to operate on these arrays efficiently.</w:t>
      </w:r>
    </w:p>
    <w:p w14:paraId="0F3B32BC" w14:textId="51F856E2" w:rsidR="00A376F3" w:rsidRPr="00A376F3" w:rsidRDefault="00A376F3" w:rsidP="00A376F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proofErr w:type="gramStart"/>
      <w:r w:rsidRPr="00A376F3">
        <w:rPr>
          <w:rFonts w:cstheme="minorHAnsi"/>
          <w:b/>
          <w:bCs/>
        </w:rPr>
        <w:t>MediaPipe</w:t>
      </w:r>
      <w:proofErr w:type="spellEnd"/>
      <w:r w:rsidRPr="00A376F3">
        <w:rPr>
          <w:rFonts w:cstheme="minorHAnsi"/>
          <w:b/>
          <w:bCs/>
        </w:rPr>
        <w:t>:-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color w:val="0D0D0D"/>
          <w:shd w:val="clear" w:color="auto" w:fill="FFFFFF"/>
        </w:rPr>
        <w:t>A</w:t>
      </w:r>
      <w:r w:rsidRPr="00A376F3">
        <w:rPr>
          <w:rFonts w:cstheme="minorHAnsi"/>
          <w:color w:val="0D0D0D"/>
          <w:shd w:val="clear" w:color="auto" w:fill="FFFFFF"/>
        </w:rPr>
        <w:t>n open-source framework by Google that provides cross-platform tools for building scalable, real-time perception pipelines for various tasks, including hand tracking, gesture recognition, and augmented reality applications.</w:t>
      </w:r>
    </w:p>
    <w:p w14:paraId="6D161B87" w14:textId="1D089813" w:rsidR="00A376F3" w:rsidRDefault="00A376F3" w:rsidP="00A376F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proofErr w:type="gramStart"/>
      <w:r w:rsidRPr="00A376F3">
        <w:rPr>
          <w:rFonts w:cstheme="minorHAnsi"/>
          <w:b/>
          <w:bCs/>
        </w:rPr>
        <w:t>HandTrackingModule</w:t>
      </w:r>
      <w:proofErr w:type="spellEnd"/>
      <w:r w:rsidRPr="00A376F3">
        <w:rPr>
          <w:rFonts w:cstheme="minorHAnsi"/>
          <w:b/>
          <w:bCs/>
        </w:rPr>
        <w:t>:-</w:t>
      </w:r>
      <w:proofErr w:type="gramEnd"/>
      <w:r>
        <w:rPr>
          <w:rFonts w:cstheme="minorHAnsi"/>
        </w:rPr>
        <w:t xml:space="preserve"> </w:t>
      </w:r>
      <w:r w:rsidRPr="00A376F3">
        <w:rPr>
          <w:rFonts w:cstheme="minorHAnsi"/>
        </w:rPr>
        <w:t xml:space="preserve">Self-made </w:t>
      </w:r>
      <w:r>
        <w:rPr>
          <w:rFonts w:cstheme="minorHAnsi"/>
        </w:rPr>
        <w:t xml:space="preserve">module specific for this task </w:t>
      </w:r>
      <w:r w:rsidRPr="00A376F3">
        <w:rPr>
          <w:rFonts w:cstheme="minorHAnsi"/>
        </w:rPr>
        <w:t>contains methods</w:t>
      </w:r>
      <w:r>
        <w:rPr>
          <w:rFonts w:cstheme="minorHAnsi"/>
        </w:rPr>
        <w:t>:-</w:t>
      </w:r>
    </w:p>
    <w:p w14:paraId="127CFC70" w14:textId="3AB4C8BF" w:rsidR="00A376F3" w:rsidRDefault="00A376F3" w:rsidP="00A376F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findHands</w:t>
      </w:r>
      <w:proofErr w:type="spellEnd"/>
      <w:r>
        <w:rPr>
          <w:rFonts w:cstheme="minorHAnsi"/>
        </w:rPr>
        <w:t>: To find and track hand(s) in real-time video.</w:t>
      </w:r>
    </w:p>
    <w:p w14:paraId="665F9AA4" w14:textId="64E88478" w:rsidR="00A376F3" w:rsidRDefault="00A376F3" w:rsidP="00A376F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findPositions</w:t>
      </w:r>
      <w:proofErr w:type="spellEnd"/>
      <w:r>
        <w:rPr>
          <w:rFonts w:cstheme="minorHAnsi"/>
        </w:rPr>
        <w:t xml:space="preserve">: To locate and calculate the position and dimensions of all </w:t>
      </w:r>
      <w:r w:rsidR="002E3FD3">
        <w:rPr>
          <w:rFonts w:cstheme="minorHAnsi"/>
        </w:rPr>
        <w:t>points of fingers.</w:t>
      </w:r>
    </w:p>
    <w:p w14:paraId="74FD6981" w14:textId="1264C534" w:rsidR="002E3FD3" w:rsidRDefault="002E3FD3" w:rsidP="002E3FD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fingersUp</w:t>
      </w:r>
      <w:proofErr w:type="spellEnd"/>
      <w:r>
        <w:rPr>
          <w:rFonts w:cstheme="minorHAnsi"/>
        </w:rPr>
        <w:t>: To calculate the number of fingers separated from the fist.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0"/>
        <w:gridCol w:w="4189"/>
      </w:tblGrid>
      <w:tr w:rsidR="002E3FD3" w14:paraId="26C7B5C9" w14:textId="77777777" w:rsidTr="002E3FD3">
        <w:trPr>
          <w:trHeight w:val="729"/>
        </w:trPr>
        <w:tc>
          <w:tcPr>
            <w:tcW w:w="6740" w:type="dxa"/>
          </w:tcPr>
          <w:p w14:paraId="2E9BC88C" w14:textId="40D4EBF8" w:rsidR="002E3FD3" w:rsidRDefault="002E3FD3" w:rsidP="002E3FD3">
            <w:pPr>
              <w:spacing w:line="259" w:lineRule="auto"/>
              <w:jc w:val="both"/>
              <w:rPr>
                <w:rFonts w:cstheme="minorHAnsi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20"/>
                <w:szCs w:val="20"/>
              </w:rPr>
              <w:t>+49 176 8911 9122</w:t>
            </w:r>
          </w:p>
          <w:p w14:paraId="47D74C4D" w14:textId="384E4AE3" w:rsidR="002E3FD3" w:rsidRPr="002E3FD3" w:rsidRDefault="002E3FD3" w:rsidP="002E3FD3">
            <w:pPr>
              <w:spacing w:after="0"/>
              <w:jc w:val="both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2E3FD3">
              <w:rPr>
                <w:rFonts w:cstheme="minorHAnsi"/>
                <w:b/>
                <w:bCs/>
                <w:color w:val="2F5496" w:themeColor="accent1" w:themeShade="BF"/>
                <w:sz w:val="20"/>
                <w:szCs w:val="20"/>
              </w:rPr>
              <w:t>rmuhammadhamza86@gmail.com</w:t>
            </w:r>
          </w:p>
          <w:p w14:paraId="5E5D35C2" w14:textId="77777777" w:rsidR="002E3FD3" w:rsidRPr="002E3FD3" w:rsidRDefault="002E3FD3" w:rsidP="002E3FD3">
            <w:pPr>
              <w:pStyle w:val="ListParagraph"/>
              <w:jc w:val="both"/>
              <w:rPr>
                <w:rFonts w:cstheme="minorHAnsi"/>
              </w:rPr>
            </w:pPr>
          </w:p>
        </w:tc>
        <w:tc>
          <w:tcPr>
            <w:tcW w:w="4189" w:type="dxa"/>
          </w:tcPr>
          <w:p w14:paraId="374D902E" w14:textId="1F106EF6" w:rsidR="002E3FD3" w:rsidRPr="002E3FD3" w:rsidRDefault="002E3FD3" w:rsidP="002E3FD3">
            <w:pPr>
              <w:jc w:val="both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hyperlink r:id="rId5" w:history="1">
              <w:r w:rsidRPr="00A07F58">
                <w:rPr>
                  <w:rStyle w:val="Hyperlink"/>
                  <w:b/>
                  <w:bCs/>
                  <w:color w:val="034990" w:themeColor="hyperlink" w:themeShade="BF"/>
                  <w:sz w:val="20"/>
                  <w:szCs w:val="20"/>
                </w:rPr>
                <w:t>www.linkedin.com/in/Muhammad-Hamza-Rao</w:t>
              </w:r>
            </w:hyperlink>
          </w:p>
          <w:p w14:paraId="38E43B67" w14:textId="02A407E6" w:rsidR="002E3FD3" w:rsidRPr="002E3FD3" w:rsidRDefault="002E3FD3" w:rsidP="002E3FD3">
            <w:pPr>
              <w:jc w:val="both"/>
              <w:rPr>
                <w:rFonts w:cstheme="minorHAnsi"/>
                <w:u w:val="single"/>
              </w:rPr>
            </w:pPr>
            <w:r w:rsidRPr="002E3FD3">
              <w:rPr>
                <w:rFonts w:cstheme="minorHAnsi"/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https://github.com/M-Hamza-Rao</w:t>
            </w:r>
          </w:p>
        </w:tc>
      </w:tr>
    </w:tbl>
    <w:p w14:paraId="390A908C" w14:textId="77777777" w:rsidR="002E3FD3" w:rsidRPr="002E3FD3" w:rsidRDefault="002E3FD3" w:rsidP="002E3FD3">
      <w:pPr>
        <w:jc w:val="both"/>
        <w:rPr>
          <w:rFonts w:cstheme="minorHAnsi"/>
        </w:rPr>
      </w:pPr>
    </w:p>
    <w:sectPr w:rsidR="002E3FD3" w:rsidRPr="002E3FD3" w:rsidSect="00965789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AFC"/>
    <w:multiLevelType w:val="hybridMultilevel"/>
    <w:tmpl w:val="4C3A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1D06"/>
    <w:multiLevelType w:val="multilevel"/>
    <w:tmpl w:val="599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12C50"/>
    <w:multiLevelType w:val="hybridMultilevel"/>
    <w:tmpl w:val="60A8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72A9E"/>
    <w:multiLevelType w:val="multilevel"/>
    <w:tmpl w:val="73C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917EE0"/>
    <w:multiLevelType w:val="multilevel"/>
    <w:tmpl w:val="E66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67290">
    <w:abstractNumId w:val="1"/>
  </w:num>
  <w:num w:numId="2" w16cid:durableId="1535997575">
    <w:abstractNumId w:val="3"/>
  </w:num>
  <w:num w:numId="3" w16cid:durableId="761220024">
    <w:abstractNumId w:val="0"/>
  </w:num>
  <w:num w:numId="4" w16cid:durableId="794059029">
    <w:abstractNumId w:val="2"/>
  </w:num>
  <w:num w:numId="5" w16cid:durableId="97367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4"/>
    <w:rsid w:val="0029393E"/>
    <w:rsid w:val="002E3FD3"/>
    <w:rsid w:val="004445B8"/>
    <w:rsid w:val="004F742E"/>
    <w:rsid w:val="00565C34"/>
    <w:rsid w:val="00957E43"/>
    <w:rsid w:val="00965789"/>
    <w:rsid w:val="00A376F3"/>
    <w:rsid w:val="00F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89EC"/>
  <w15:chartTrackingRefBased/>
  <w15:docId w15:val="{CFDD56D1-9F73-49EC-BB05-7124BD0B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376F3"/>
    <w:pPr>
      <w:ind w:left="720"/>
      <w:contextualSpacing/>
    </w:pPr>
  </w:style>
  <w:style w:type="table" w:styleId="TableGrid">
    <w:name w:val="Table Grid"/>
    <w:basedOn w:val="TableNormal"/>
    <w:uiPriority w:val="39"/>
    <w:rsid w:val="002E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Muhammad-Hamza-R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2024-03-04T02:27:00Z</dcterms:created>
  <dcterms:modified xsi:type="dcterms:W3CDTF">2024-03-04T03:51:00Z</dcterms:modified>
</cp:coreProperties>
</file>