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BEE38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1. Introduction (2–3 pages)</w:t>
      </w:r>
    </w:p>
    <w:p w14:paraId="051EB563" w14:textId="77777777" w:rsidR="008021BD" w:rsidRPr="008021BD" w:rsidRDefault="008021BD" w:rsidP="008021BD">
      <w:pPr>
        <w:numPr>
          <w:ilvl w:val="0"/>
          <w:numId w:val="1"/>
        </w:numPr>
      </w:pPr>
      <w:r w:rsidRPr="008021BD">
        <w:t>Motivation for autonomous vehicles (AVs)</w:t>
      </w:r>
    </w:p>
    <w:p w14:paraId="06213EAE" w14:textId="77777777" w:rsidR="008021BD" w:rsidRPr="008021BD" w:rsidRDefault="008021BD" w:rsidP="008021BD">
      <w:pPr>
        <w:numPr>
          <w:ilvl w:val="0"/>
          <w:numId w:val="1"/>
        </w:numPr>
      </w:pPr>
      <w:r w:rsidRPr="008021BD">
        <w:t>Challenges in urban driving environments</w:t>
      </w:r>
    </w:p>
    <w:p w14:paraId="446E5707" w14:textId="77777777" w:rsidR="008021BD" w:rsidRPr="008021BD" w:rsidRDefault="008021BD" w:rsidP="008021BD">
      <w:pPr>
        <w:numPr>
          <w:ilvl w:val="0"/>
          <w:numId w:val="1"/>
        </w:numPr>
      </w:pPr>
      <w:r w:rsidRPr="008021BD">
        <w:t>Importance of real-time decision-making</w:t>
      </w:r>
    </w:p>
    <w:p w14:paraId="580D7BC3" w14:textId="77777777" w:rsidR="008021BD" w:rsidRPr="008021BD" w:rsidRDefault="008021BD" w:rsidP="008021BD">
      <w:pPr>
        <w:numPr>
          <w:ilvl w:val="0"/>
          <w:numId w:val="1"/>
        </w:numPr>
      </w:pPr>
      <w:r w:rsidRPr="008021BD">
        <w:t>Why reinforcement learning (RL)?</w:t>
      </w:r>
    </w:p>
    <w:p w14:paraId="1851C7FA" w14:textId="77777777" w:rsidR="008021BD" w:rsidRPr="008021BD" w:rsidRDefault="008021BD" w:rsidP="008021BD">
      <w:pPr>
        <w:numPr>
          <w:ilvl w:val="0"/>
          <w:numId w:val="1"/>
        </w:numPr>
      </w:pPr>
      <w:r w:rsidRPr="008021BD">
        <w:t>Research question and objectives</w:t>
      </w:r>
    </w:p>
    <w:p w14:paraId="14717706" w14:textId="77777777" w:rsidR="008021BD" w:rsidRPr="008021BD" w:rsidRDefault="008021BD" w:rsidP="008021BD">
      <w:pPr>
        <w:numPr>
          <w:ilvl w:val="0"/>
          <w:numId w:val="1"/>
        </w:numPr>
      </w:pPr>
      <w:r w:rsidRPr="008021BD">
        <w:t>Contribution of the paper</w:t>
      </w:r>
    </w:p>
    <w:p w14:paraId="5FEFD34E" w14:textId="77777777" w:rsidR="008021BD" w:rsidRPr="008021BD" w:rsidRDefault="008021BD" w:rsidP="008021BD">
      <w:r w:rsidRPr="008021BD">
        <w:pict w14:anchorId="2DEAA7C9">
          <v:rect id="_x0000_i1079" style="width:0;height:1.5pt" o:hralign="center" o:hrstd="t" o:hr="t" fillcolor="#a0a0a0" stroked="f"/>
        </w:pict>
      </w:r>
    </w:p>
    <w:p w14:paraId="0E8A4509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2. Background and Literature Review (6–8 pages)</w:t>
      </w:r>
    </w:p>
    <w:p w14:paraId="69871ABF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2.1. Overview of Autonomous Vehicles</w:t>
      </w:r>
    </w:p>
    <w:p w14:paraId="7F19FF3A" w14:textId="77777777" w:rsidR="008021BD" w:rsidRPr="008021BD" w:rsidRDefault="008021BD" w:rsidP="008021BD">
      <w:pPr>
        <w:numPr>
          <w:ilvl w:val="0"/>
          <w:numId w:val="2"/>
        </w:numPr>
      </w:pPr>
      <w:r w:rsidRPr="008021BD">
        <w:t>Levels of autonomy (SAE levels)</w:t>
      </w:r>
    </w:p>
    <w:p w14:paraId="23615F37" w14:textId="77777777" w:rsidR="008021BD" w:rsidRPr="008021BD" w:rsidRDefault="008021BD" w:rsidP="008021BD">
      <w:pPr>
        <w:numPr>
          <w:ilvl w:val="0"/>
          <w:numId w:val="2"/>
        </w:numPr>
      </w:pPr>
      <w:r w:rsidRPr="008021BD">
        <w:t>Sensor technology: LiDAR, radar, cameras</w:t>
      </w:r>
    </w:p>
    <w:p w14:paraId="698E804B" w14:textId="77777777" w:rsidR="008021BD" w:rsidRPr="008021BD" w:rsidRDefault="008021BD" w:rsidP="008021BD">
      <w:pPr>
        <w:numPr>
          <w:ilvl w:val="0"/>
          <w:numId w:val="2"/>
        </w:numPr>
      </w:pPr>
      <w:r w:rsidRPr="008021BD">
        <w:t>Decision-making pipeline in AVs</w:t>
      </w:r>
    </w:p>
    <w:p w14:paraId="1ADCA9BF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2.2. Basics of Reinforcement Learning</w:t>
      </w:r>
    </w:p>
    <w:p w14:paraId="1E68B877" w14:textId="77777777" w:rsidR="008021BD" w:rsidRPr="008021BD" w:rsidRDefault="008021BD" w:rsidP="008021BD">
      <w:pPr>
        <w:numPr>
          <w:ilvl w:val="0"/>
          <w:numId w:val="3"/>
        </w:numPr>
      </w:pPr>
      <w:r w:rsidRPr="008021BD">
        <w:t>Key concepts: agent, environment, states, actions, rewards</w:t>
      </w:r>
    </w:p>
    <w:p w14:paraId="327969EC" w14:textId="77777777" w:rsidR="008021BD" w:rsidRPr="008021BD" w:rsidRDefault="008021BD" w:rsidP="008021BD">
      <w:pPr>
        <w:numPr>
          <w:ilvl w:val="0"/>
          <w:numId w:val="3"/>
        </w:numPr>
      </w:pPr>
      <w:r w:rsidRPr="008021BD">
        <w:t>Exploration vs. exploitation</w:t>
      </w:r>
    </w:p>
    <w:p w14:paraId="76E16184" w14:textId="77777777" w:rsidR="008021BD" w:rsidRPr="008021BD" w:rsidRDefault="008021BD" w:rsidP="008021BD">
      <w:pPr>
        <w:numPr>
          <w:ilvl w:val="0"/>
          <w:numId w:val="3"/>
        </w:numPr>
      </w:pPr>
      <w:r w:rsidRPr="008021BD">
        <w:t>Value-based methods (e.g., Q-learning)</w:t>
      </w:r>
    </w:p>
    <w:p w14:paraId="3F66FC8A" w14:textId="77777777" w:rsidR="008021BD" w:rsidRPr="008021BD" w:rsidRDefault="008021BD" w:rsidP="008021BD">
      <w:pPr>
        <w:numPr>
          <w:ilvl w:val="0"/>
          <w:numId w:val="3"/>
        </w:numPr>
      </w:pPr>
      <w:r w:rsidRPr="008021BD">
        <w:t>Policy-based methods (e.g., Policy Gradients)</w:t>
      </w:r>
    </w:p>
    <w:p w14:paraId="6CF31013" w14:textId="77777777" w:rsidR="008021BD" w:rsidRPr="008021BD" w:rsidRDefault="008021BD" w:rsidP="008021BD">
      <w:pPr>
        <w:numPr>
          <w:ilvl w:val="0"/>
          <w:numId w:val="3"/>
        </w:numPr>
      </w:pPr>
      <w:r w:rsidRPr="008021BD">
        <w:t>Actor-Critic models</w:t>
      </w:r>
    </w:p>
    <w:p w14:paraId="43BC8FDB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2.3. RL in AVs – State of the Art</w:t>
      </w:r>
    </w:p>
    <w:p w14:paraId="33E78E37" w14:textId="77777777" w:rsidR="008021BD" w:rsidRPr="008021BD" w:rsidRDefault="008021BD" w:rsidP="008021BD">
      <w:pPr>
        <w:numPr>
          <w:ilvl w:val="0"/>
          <w:numId w:val="4"/>
        </w:numPr>
      </w:pPr>
      <w:r w:rsidRPr="008021BD">
        <w:t>Existing RL-based driving models (e.g., Deep Q-Networks, PPO, SAC)</w:t>
      </w:r>
    </w:p>
    <w:p w14:paraId="55479CA9" w14:textId="77777777" w:rsidR="008021BD" w:rsidRPr="008021BD" w:rsidRDefault="008021BD" w:rsidP="008021BD">
      <w:pPr>
        <w:numPr>
          <w:ilvl w:val="0"/>
          <w:numId w:val="4"/>
        </w:numPr>
      </w:pPr>
      <w:r w:rsidRPr="008021BD">
        <w:t>RL in simulated vs. real environments</w:t>
      </w:r>
    </w:p>
    <w:p w14:paraId="3751E094" w14:textId="77777777" w:rsidR="008021BD" w:rsidRPr="008021BD" w:rsidRDefault="008021BD" w:rsidP="008021BD">
      <w:pPr>
        <w:numPr>
          <w:ilvl w:val="0"/>
          <w:numId w:val="4"/>
        </w:numPr>
      </w:pPr>
      <w:r w:rsidRPr="008021BD">
        <w:t>Limitations of traditional methods (e.g., rule-based systems)</w:t>
      </w:r>
    </w:p>
    <w:p w14:paraId="5B2157CB" w14:textId="77777777" w:rsidR="008021BD" w:rsidRPr="008021BD" w:rsidRDefault="008021BD" w:rsidP="008021BD">
      <w:r w:rsidRPr="008021BD">
        <w:pict w14:anchorId="1E339061">
          <v:rect id="_x0000_i1080" style="width:0;height:1.5pt" o:hralign="center" o:hrstd="t" o:hr="t" fillcolor="#a0a0a0" stroked="f"/>
        </w:pict>
      </w:r>
    </w:p>
    <w:p w14:paraId="2931F245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3. Problem Formulation (3–4 pages)</w:t>
      </w:r>
    </w:p>
    <w:p w14:paraId="7C280DA4" w14:textId="77777777" w:rsidR="008021BD" w:rsidRPr="008021BD" w:rsidRDefault="008021BD" w:rsidP="008021BD">
      <w:pPr>
        <w:numPr>
          <w:ilvl w:val="0"/>
          <w:numId w:val="5"/>
        </w:numPr>
      </w:pPr>
      <w:r w:rsidRPr="008021BD">
        <w:t>Defining the decision-making problem</w:t>
      </w:r>
    </w:p>
    <w:p w14:paraId="27A03ED8" w14:textId="77777777" w:rsidR="008021BD" w:rsidRPr="008021BD" w:rsidRDefault="008021BD" w:rsidP="008021BD">
      <w:pPr>
        <w:numPr>
          <w:ilvl w:val="0"/>
          <w:numId w:val="5"/>
        </w:numPr>
      </w:pPr>
      <w:r w:rsidRPr="008021BD">
        <w:lastRenderedPageBreak/>
        <w:t>Modeling urban driving as an RL problem</w:t>
      </w:r>
    </w:p>
    <w:p w14:paraId="4997BE75" w14:textId="77777777" w:rsidR="008021BD" w:rsidRPr="008021BD" w:rsidRDefault="008021BD" w:rsidP="008021BD">
      <w:pPr>
        <w:numPr>
          <w:ilvl w:val="0"/>
          <w:numId w:val="5"/>
        </w:numPr>
      </w:pPr>
      <w:r w:rsidRPr="008021BD">
        <w:t>State space (sensor inputs)</w:t>
      </w:r>
    </w:p>
    <w:p w14:paraId="5D726E1C" w14:textId="77777777" w:rsidR="008021BD" w:rsidRPr="008021BD" w:rsidRDefault="008021BD" w:rsidP="008021BD">
      <w:pPr>
        <w:numPr>
          <w:ilvl w:val="0"/>
          <w:numId w:val="5"/>
        </w:numPr>
      </w:pPr>
      <w:r w:rsidRPr="008021BD">
        <w:t>Action space (vehicle controls)</w:t>
      </w:r>
    </w:p>
    <w:p w14:paraId="09F71FB0" w14:textId="77777777" w:rsidR="008021BD" w:rsidRPr="008021BD" w:rsidRDefault="008021BD" w:rsidP="008021BD">
      <w:pPr>
        <w:numPr>
          <w:ilvl w:val="0"/>
          <w:numId w:val="5"/>
        </w:numPr>
      </w:pPr>
      <w:r w:rsidRPr="008021BD">
        <w:t>Reward structure (safety, efficiency, comfort)</w:t>
      </w:r>
    </w:p>
    <w:p w14:paraId="68874B8C" w14:textId="77777777" w:rsidR="008021BD" w:rsidRPr="008021BD" w:rsidRDefault="008021BD" w:rsidP="008021BD">
      <w:pPr>
        <w:numPr>
          <w:ilvl w:val="0"/>
          <w:numId w:val="5"/>
        </w:numPr>
      </w:pPr>
      <w:r w:rsidRPr="008021BD">
        <w:t>Handling uncertainty and stochasticity (e.g., other drivers)</w:t>
      </w:r>
    </w:p>
    <w:p w14:paraId="296A24EF" w14:textId="77777777" w:rsidR="008021BD" w:rsidRPr="008021BD" w:rsidRDefault="008021BD" w:rsidP="008021BD">
      <w:r w:rsidRPr="008021BD">
        <w:pict w14:anchorId="3B36A238">
          <v:rect id="_x0000_i1081" style="width:0;height:1.5pt" o:hralign="center" o:hrstd="t" o:hr="t" fillcolor="#a0a0a0" stroked="f"/>
        </w:pict>
      </w:r>
    </w:p>
    <w:p w14:paraId="6817ADF4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4. Reinforcement Learning Approaches for AVs (6–8 pages)</w:t>
      </w:r>
    </w:p>
    <w:p w14:paraId="6F794E44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4.1. Value-Based Methods</w:t>
      </w:r>
    </w:p>
    <w:p w14:paraId="1BBC84BC" w14:textId="77777777" w:rsidR="008021BD" w:rsidRPr="008021BD" w:rsidRDefault="008021BD" w:rsidP="008021BD">
      <w:pPr>
        <w:numPr>
          <w:ilvl w:val="0"/>
          <w:numId w:val="6"/>
        </w:numPr>
      </w:pPr>
      <w:r w:rsidRPr="008021BD">
        <w:t>Q-learning and Deep Q-Networks (DQN)</w:t>
      </w:r>
    </w:p>
    <w:p w14:paraId="2A3CE7DB" w14:textId="77777777" w:rsidR="008021BD" w:rsidRPr="008021BD" w:rsidRDefault="008021BD" w:rsidP="008021BD">
      <w:pPr>
        <w:numPr>
          <w:ilvl w:val="0"/>
          <w:numId w:val="6"/>
        </w:numPr>
      </w:pPr>
      <w:r w:rsidRPr="008021BD">
        <w:t>Advantages and limitations in AVs</w:t>
      </w:r>
    </w:p>
    <w:p w14:paraId="7D9781F0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4.2. Policy Gradient Methods</w:t>
      </w:r>
    </w:p>
    <w:p w14:paraId="3860DC09" w14:textId="77777777" w:rsidR="008021BD" w:rsidRPr="008021BD" w:rsidRDefault="008021BD" w:rsidP="008021BD">
      <w:pPr>
        <w:numPr>
          <w:ilvl w:val="0"/>
          <w:numId w:val="7"/>
        </w:numPr>
      </w:pPr>
      <w:r w:rsidRPr="008021BD">
        <w:t>REINFORCE, A2C, PPO</w:t>
      </w:r>
    </w:p>
    <w:p w14:paraId="76E604E1" w14:textId="77777777" w:rsidR="008021BD" w:rsidRPr="008021BD" w:rsidRDefault="008021BD" w:rsidP="008021BD">
      <w:pPr>
        <w:numPr>
          <w:ilvl w:val="0"/>
          <w:numId w:val="7"/>
        </w:numPr>
      </w:pPr>
      <w:r w:rsidRPr="008021BD">
        <w:t>Suitability for continuous control</w:t>
      </w:r>
    </w:p>
    <w:p w14:paraId="7156341B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4.3. Actor-Critic Methods</w:t>
      </w:r>
    </w:p>
    <w:p w14:paraId="1319E021" w14:textId="77777777" w:rsidR="008021BD" w:rsidRPr="008021BD" w:rsidRDefault="008021BD" w:rsidP="008021BD">
      <w:pPr>
        <w:numPr>
          <w:ilvl w:val="0"/>
          <w:numId w:val="8"/>
        </w:numPr>
      </w:pPr>
      <w:r w:rsidRPr="008021BD">
        <w:t>DDPG, TD3, SAC</w:t>
      </w:r>
    </w:p>
    <w:p w14:paraId="62B81040" w14:textId="77777777" w:rsidR="008021BD" w:rsidRPr="008021BD" w:rsidRDefault="008021BD" w:rsidP="008021BD">
      <w:pPr>
        <w:numPr>
          <w:ilvl w:val="0"/>
          <w:numId w:val="8"/>
        </w:numPr>
      </w:pPr>
      <w:r w:rsidRPr="008021BD">
        <w:t>Use in high-dimensional and continuous environments</w:t>
      </w:r>
    </w:p>
    <w:p w14:paraId="4A546547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4.4. Imitation Learning and Hybrid Methods</w:t>
      </w:r>
    </w:p>
    <w:p w14:paraId="22BE4291" w14:textId="77777777" w:rsidR="008021BD" w:rsidRPr="008021BD" w:rsidRDefault="008021BD" w:rsidP="008021BD">
      <w:pPr>
        <w:numPr>
          <w:ilvl w:val="0"/>
          <w:numId w:val="9"/>
        </w:numPr>
      </w:pPr>
      <w:r w:rsidRPr="008021BD">
        <w:t>Combining supervised learning with RL</w:t>
      </w:r>
    </w:p>
    <w:p w14:paraId="780C6C1F" w14:textId="77777777" w:rsidR="008021BD" w:rsidRPr="008021BD" w:rsidRDefault="008021BD" w:rsidP="008021BD">
      <w:pPr>
        <w:numPr>
          <w:ilvl w:val="0"/>
          <w:numId w:val="9"/>
        </w:numPr>
      </w:pPr>
      <w:r w:rsidRPr="008021BD">
        <w:t>Inverse RL</w:t>
      </w:r>
    </w:p>
    <w:p w14:paraId="0F9CCAFD" w14:textId="77777777" w:rsidR="008021BD" w:rsidRPr="008021BD" w:rsidRDefault="008021BD" w:rsidP="008021BD">
      <w:r w:rsidRPr="008021BD">
        <w:pict w14:anchorId="39FA1509">
          <v:rect id="_x0000_i1082" style="width:0;height:1.5pt" o:hralign="center" o:hrstd="t" o:hr="t" fillcolor="#a0a0a0" stroked="f"/>
        </w:pict>
      </w:r>
    </w:p>
    <w:p w14:paraId="0D240AC7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5. Real-Time Implementation Challenges (4–5 pages)</w:t>
      </w:r>
    </w:p>
    <w:p w14:paraId="3ABE36FB" w14:textId="77777777" w:rsidR="008021BD" w:rsidRPr="008021BD" w:rsidRDefault="008021BD" w:rsidP="008021BD">
      <w:pPr>
        <w:numPr>
          <w:ilvl w:val="0"/>
          <w:numId w:val="10"/>
        </w:numPr>
      </w:pPr>
      <w:r w:rsidRPr="008021BD">
        <w:t>Real-time sensor fusion</w:t>
      </w:r>
    </w:p>
    <w:p w14:paraId="2E5007FD" w14:textId="77777777" w:rsidR="008021BD" w:rsidRPr="008021BD" w:rsidRDefault="008021BD" w:rsidP="008021BD">
      <w:pPr>
        <w:numPr>
          <w:ilvl w:val="0"/>
          <w:numId w:val="10"/>
        </w:numPr>
      </w:pPr>
      <w:r w:rsidRPr="008021BD">
        <w:t>Computational constraints (latency, power)</w:t>
      </w:r>
    </w:p>
    <w:p w14:paraId="4F4F2F5B" w14:textId="77777777" w:rsidR="008021BD" w:rsidRPr="008021BD" w:rsidRDefault="008021BD" w:rsidP="008021BD">
      <w:pPr>
        <w:numPr>
          <w:ilvl w:val="0"/>
          <w:numId w:val="10"/>
        </w:numPr>
      </w:pPr>
      <w:r w:rsidRPr="008021BD">
        <w:t>Training vs. inference</w:t>
      </w:r>
    </w:p>
    <w:p w14:paraId="2BD8839C" w14:textId="77777777" w:rsidR="008021BD" w:rsidRPr="008021BD" w:rsidRDefault="008021BD" w:rsidP="008021BD">
      <w:pPr>
        <w:numPr>
          <w:ilvl w:val="0"/>
          <w:numId w:val="10"/>
        </w:numPr>
      </w:pPr>
      <w:r w:rsidRPr="008021BD">
        <w:t>Sim-to-real transfer</w:t>
      </w:r>
    </w:p>
    <w:p w14:paraId="2C3DD170" w14:textId="77777777" w:rsidR="008021BD" w:rsidRPr="008021BD" w:rsidRDefault="008021BD" w:rsidP="008021BD">
      <w:pPr>
        <w:numPr>
          <w:ilvl w:val="0"/>
          <w:numId w:val="10"/>
        </w:numPr>
      </w:pPr>
      <w:r w:rsidRPr="008021BD">
        <w:t>Safe exploration in real-world deployment</w:t>
      </w:r>
    </w:p>
    <w:p w14:paraId="5A988064" w14:textId="77777777" w:rsidR="008021BD" w:rsidRPr="008021BD" w:rsidRDefault="008021BD" w:rsidP="008021BD">
      <w:r w:rsidRPr="008021BD">
        <w:lastRenderedPageBreak/>
        <w:pict w14:anchorId="4A05DA2D">
          <v:rect id="_x0000_i1083" style="width:0;height:1.5pt" o:hralign="center" o:hrstd="t" o:hr="t" fillcolor="#a0a0a0" stroked="f"/>
        </w:pict>
      </w:r>
    </w:p>
    <w:p w14:paraId="278259D7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6. Simulation Environments and Benchmarks (2–3 pages)</w:t>
      </w:r>
    </w:p>
    <w:p w14:paraId="4EBD5AF5" w14:textId="77777777" w:rsidR="008021BD" w:rsidRPr="008021BD" w:rsidRDefault="008021BD" w:rsidP="008021BD">
      <w:pPr>
        <w:numPr>
          <w:ilvl w:val="0"/>
          <w:numId w:val="11"/>
        </w:numPr>
      </w:pPr>
      <w:r w:rsidRPr="008021BD">
        <w:t>CARLA, SUMO, TORCS, OpenAI Gym</w:t>
      </w:r>
    </w:p>
    <w:p w14:paraId="51573847" w14:textId="77777777" w:rsidR="008021BD" w:rsidRPr="008021BD" w:rsidRDefault="008021BD" w:rsidP="008021BD">
      <w:pPr>
        <w:numPr>
          <w:ilvl w:val="0"/>
          <w:numId w:val="11"/>
        </w:numPr>
      </w:pPr>
      <w:r w:rsidRPr="008021BD">
        <w:t>Custom vs. standardized environments</w:t>
      </w:r>
    </w:p>
    <w:p w14:paraId="1A16DC61" w14:textId="77777777" w:rsidR="008021BD" w:rsidRPr="008021BD" w:rsidRDefault="008021BD" w:rsidP="008021BD">
      <w:pPr>
        <w:numPr>
          <w:ilvl w:val="0"/>
          <w:numId w:val="11"/>
        </w:numPr>
      </w:pPr>
      <w:r w:rsidRPr="008021BD">
        <w:t>Benchmarking protocols</w:t>
      </w:r>
    </w:p>
    <w:p w14:paraId="7A112DE1" w14:textId="77777777" w:rsidR="008021BD" w:rsidRPr="008021BD" w:rsidRDefault="008021BD" w:rsidP="008021BD">
      <w:r w:rsidRPr="008021BD">
        <w:pict w14:anchorId="5D8FDD5E">
          <v:rect id="_x0000_i1084" style="width:0;height:1.5pt" o:hralign="center" o:hrstd="t" o:hr="t" fillcolor="#a0a0a0" stroked="f"/>
        </w:pict>
      </w:r>
    </w:p>
    <w:p w14:paraId="001A1D3C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7. Case Studies and Comparative Analysis (5–6 pages)</w:t>
      </w:r>
    </w:p>
    <w:p w14:paraId="04E02A18" w14:textId="77777777" w:rsidR="008021BD" w:rsidRPr="008021BD" w:rsidRDefault="008021BD" w:rsidP="008021BD">
      <w:pPr>
        <w:numPr>
          <w:ilvl w:val="0"/>
          <w:numId w:val="12"/>
        </w:numPr>
      </w:pPr>
      <w:r w:rsidRPr="008021BD">
        <w:t>Comparative evaluation of RL algorithms for AVs</w:t>
      </w:r>
    </w:p>
    <w:p w14:paraId="26BB7D0A" w14:textId="77777777" w:rsidR="008021BD" w:rsidRPr="008021BD" w:rsidRDefault="008021BD" w:rsidP="008021BD">
      <w:pPr>
        <w:numPr>
          <w:ilvl w:val="0"/>
          <w:numId w:val="12"/>
        </w:numPr>
      </w:pPr>
      <w:r w:rsidRPr="008021BD">
        <w:t>Metrics: collision rate, route efficiency, response time</w:t>
      </w:r>
    </w:p>
    <w:p w14:paraId="01B8B1D4" w14:textId="77777777" w:rsidR="008021BD" w:rsidRPr="008021BD" w:rsidRDefault="008021BD" w:rsidP="008021BD">
      <w:pPr>
        <w:numPr>
          <w:ilvl w:val="0"/>
          <w:numId w:val="12"/>
        </w:numPr>
      </w:pPr>
      <w:r w:rsidRPr="008021BD">
        <w:t>Handling human-driven vehicle behavior (prediction, adaptation)</w:t>
      </w:r>
    </w:p>
    <w:p w14:paraId="258AC05C" w14:textId="77777777" w:rsidR="008021BD" w:rsidRPr="008021BD" w:rsidRDefault="008021BD" w:rsidP="008021BD">
      <w:pPr>
        <w:numPr>
          <w:ilvl w:val="0"/>
          <w:numId w:val="12"/>
        </w:numPr>
      </w:pPr>
      <w:r w:rsidRPr="008021BD">
        <w:t>Safety and efficiency trade-offs</w:t>
      </w:r>
    </w:p>
    <w:p w14:paraId="57025D4E" w14:textId="77777777" w:rsidR="008021BD" w:rsidRPr="008021BD" w:rsidRDefault="008021BD" w:rsidP="008021BD">
      <w:r w:rsidRPr="008021BD">
        <w:pict w14:anchorId="732C4400">
          <v:rect id="_x0000_i1085" style="width:0;height:1.5pt" o:hralign="center" o:hrstd="t" o:hr="t" fillcolor="#a0a0a0" stroked="f"/>
        </w:pict>
      </w:r>
    </w:p>
    <w:p w14:paraId="10C2644D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8. Future Directions (2–3 pages)</w:t>
      </w:r>
    </w:p>
    <w:p w14:paraId="0C8E896F" w14:textId="77777777" w:rsidR="008021BD" w:rsidRPr="008021BD" w:rsidRDefault="008021BD" w:rsidP="008021BD">
      <w:pPr>
        <w:numPr>
          <w:ilvl w:val="0"/>
          <w:numId w:val="13"/>
        </w:numPr>
      </w:pPr>
      <w:r w:rsidRPr="008021BD">
        <w:t>Multi-agent RL for traffic scenarios</w:t>
      </w:r>
    </w:p>
    <w:p w14:paraId="533B2849" w14:textId="77777777" w:rsidR="008021BD" w:rsidRPr="008021BD" w:rsidRDefault="008021BD" w:rsidP="008021BD">
      <w:pPr>
        <w:numPr>
          <w:ilvl w:val="0"/>
          <w:numId w:val="13"/>
        </w:numPr>
      </w:pPr>
      <w:r w:rsidRPr="008021BD">
        <w:t>Federated or distributed learning</w:t>
      </w:r>
    </w:p>
    <w:p w14:paraId="1F8564DE" w14:textId="77777777" w:rsidR="008021BD" w:rsidRPr="008021BD" w:rsidRDefault="008021BD" w:rsidP="008021BD">
      <w:pPr>
        <w:numPr>
          <w:ilvl w:val="0"/>
          <w:numId w:val="13"/>
        </w:numPr>
      </w:pPr>
      <w:r w:rsidRPr="008021BD">
        <w:t>Explainable RL and transparency</w:t>
      </w:r>
    </w:p>
    <w:p w14:paraId="5B7B6526" w14:textId="77777777" w:rsidR="008021BD" w:rsidRPr="008021BD" w:rsidRDefault="008021BD" w:rsidP="008021BD">
      <w:pPr>
        <w:numPr>
          <w:ilvl w:val="0"/>
          <w:numId w:val="13"/>
        </w:numPr>
      </w:pPr>
      <w:r w:rsidRPr="008021BD">
        <w:t>Integration with V2X communication</w:t>
      </w:r>
    </w:p>
    <w:p w14:paraId="27E44E1B" w14:textId="77777777" w:rsidR="008021BD" w:rsidRPr="008021BD" w:rsidRDefault="008021BD" w:rsidP="008021BD">
      <w:pPr>
        <w:numPr>
          <w:ilvl w:val="0"/>
          <w:numId w:val="13"/>
        </w:numPr>
      </w:pPr>
      <w:r w:rsidRPr="008021BD">
        <w:t>Ethical and legal considerations</w:t>
      </w:r>
    </w:p>
    <w:p w14:paraId="7C95197A" w14:textId="77777777" w:rsidR="008021BD" w:rsidRPr="008021BD" w:rsidRDefault="008021BD" w:rsidP="008021BD">
      <w:r w:rsidRPr="008021BD">
        <w:pict w14:anchorId="0439A093">
          <v:rect id="_x0000_i1086" style="width:0;height:1.5pt" o:hralign="center" o:hrstd="t" o:hr="t" fillcolor="#a0a0a0" stroked="f"/>
        </w:pict>
      </w:r>
    </w:p>
    <w:p w14:paraId="7EFF5BF2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9. Conclusion (1–2 pages)</w:t>
      </w:r>
    </w:p>
    <w:p w14:paraId="25775238" w14:textId="77777777" w:rsidR="008021BD" w:rsidRPr="008021BD" w:rsidRDefault="008021BD" w:rsidP="008021BD">
      <w:pPr>
        <w:numPr>
          <w:ilvl w:val="0"/>
          <w:numId w:val="14"/>
        </w:numPr>
      </w:pPr>
      <w:r w:rsidRPr="008021BD">
        <w:t>Summary of findings</w:t>
      </w:r>
    </w:p>
    <w:p w14:paraId="6D99F932" w14:textId="77777777" w:rsidR="008021BD" w:rsidRPr="008021BD" w:rsidRDefault="008021BD" w:rsidP="008021BD">
      <w:pPr>
        <w:numPr>
          <w:ilvl w:val="0"/>
          <w:numId w:val="14"/>
        </w:numPr>
      </w:pPr>
      <w:r w:rsidRPr="008021BD">
        <w:t>Contributions to AV development</w:t>
      </w:r>
    </w:p>
    <w:p w14:paraId="46F9DE9C" w14:textId="77777777" w:rsidR="008021BD" w:rsidRPr="008021BD" w:rsidRDefault="008021BD" w:rsidP="008021BD">
      <w:pPr>
        <w:numPr>
          <w:ilvl w:val="0"/>
          <w:numId w:val="14"/>
        </w:numPr>
      </w:pPr>
      <w:r w:rsidRPr="008021BD">
        <w:t>Final thoughts on RL applicability and deployment</w:t>
      </w:r>
    </w:p>
    <w:p w14:paraId="7ADDF2CA" w14:textId="77777777" w:rsidR="008021BD" w:rsidRPr="008021BD" w:rsidRDefault="008021BD" w:rsidP="008021BD">
      <w:r w:rsidRPr="008021BD">
        <w:pict w14:anchorId="31D1E286">
          <v:rect id="_x0000_i1087" style="width:0;height:1.5pt" o:hralign="center" o:hrstd="t" o:hr="t" fillcolor="#a0a0a0" stroked="f"/>
        </w:pict>
      </w:r>
    </w:p>
    <w:p w14:paraId="2FB833B5" w14:textId="77777777" w:rsidR="008021BD" w:rsidRPr="008021BD" w:rsidRDefault="008021BD" w:rsidP="008021BD">
      <w:pPr>
        <w:rPr>
          <w:b/>
          <w:bCs/>
        </w:rPr>
      </w:pPr>
      <w:r w:rsidRPr="008021BD">
        <w:rPr>
          <w:b/>
          <w:bCs/>
        </w:rPr>
        <w:t>10. References (3–5 pages)</w:t>
      </w:r>
    </w:p>
    <w:p w14:paraId="48A47833" w14:textId="77777777" w:rsidR="008021BD" w:rsidRPr="008021BD" w:rsidRDefault="008021BD" w:rsidP="008021BD">
      <w:pPr>
        <w:numPr>
          <w:ilvl w:val="0"/>
          <w:numId w:val="15"/>
        </w:numPr>
      </w:pPr>
      <w:r w:rsidRPr="008021BD">
        <w:t>Aim for at least 40–60 scholarly references, especially recent (past 5 years)</w:t>
      </w:r>
    </w:p>
    <w:p w14:paraId="78A1754F" w14:textId="77777777" w:rsidR="0029393E" w:rsidRDefault="0029393E"/>
    <w:sectPr w:rsidR="0029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4A3F"/>
    <w:multiLevelType w:val="multilevel"/>
    <w:tmpl w:val="12B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C69E4"/>
    <w:multiLevelType w:val="multilevel"/>
    <w:tmpl w:val="1714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C0F1B"/>
    <w:multiLevelType w:val="multilevel"/>
    <w:tmpl w:val="5F26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C779E"/>
    <w:multiLevelType w:val="multilevel"/>
    <w:tmpl w:val="71E2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F2EF7"/>
    <w:multiLevelType w:val="multilevel"/>
    <w:tmpl w:val="E326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41349"/>
    <w:multiLevelType w:val="multilevel"/>
    <w:tmpl w:val="07D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C4545"/>
    <w:multiLevelType w:val="multilevel"/>
    <w:tmpl w:val="7A28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572FA"/>
    <w:multiLevelType w:val="multilevel"/>
    <w:tmpl w:val="85A0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E0B67"/>
    <w:multiLevelType w:val="multilevel"/>
    <w:tmpl w:val="37E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43D46"/>
    <w:multiLevelType w:val="multilevel"/>
    <w:tmpl w:val="C6A4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536EF"/>
    <w:multiLevelType w:val="multilevel"/>
    <w:tmpl w:val="3B06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E2EDF"/>
    <w:multiLevelType w:val="multilevel"/>
    <w:tmpl w:val="E0A0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223DD"/>
    <w:multiLevelType w:val="multilevel"/>
    <w:tmpl w:val="224A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7512D"/>
    <w:multiLevelType w:val="multilevel"/>
    <w:tmpl w:val="CE30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90265"/>
    <w:multiLevelType w:val="multilevel"/>
    <w:tmpl w:val="343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485884">
    <w:abstractNumId w:val="8"/>
  </w:num>
  <w:num w:numId="2" w16cid:durableId="596865564">
    <w:abstractNumId w:val="2"/>
  </w:num>
  <w:num w:numId="3" w16cid:durableId="1417746979">
    <w:abstractNumId w:val="12"/>
  </w:num>
  <w:num w:numId="4" w16cid:durableId="183524391">
    <w:abstractNumId w:val="11"/>
  </w:num>
  <w:num w:numId="5" w16cid:durableId="1412506327">
    <w:abstractNumId w:val="1"/>
  </w:num>
  <w:num w:numId="6" w16cid:durableId="454519799">
    <w:abstractNumId w:val="10"/>
  </w:num>
  <w:num w:numId="7" w16cid:durableId="595288061">
    <w:abstractNumId w:val="4"/>
  </w:num>
  <w:num w:numId="8" w16cid:durableId="833183262">
    <w:abstractNumId w:val="3"/>
  </w:num>
  <w:num w:numId="9" w16cid:durableId="1602109394">
    <w:abstractNumId w:val="13"/>
  </w:num>
  <w:num w:numId="10" w16cid:durableId="1363827000">
    <w:abstractNumId w:val="5"/>
  </w:num>
  <w:num w:numId="11" w16cid:durableId="410661667">
    <w:abstractNumId w:val="0"/>
  </w:num>
  <w:num w:numId="12" w16cid:durableId="1277786428">
    <w:abstractNumId w:val="14"/>
  </w:num>
  <w:num w:numId="13" w16cid:durableId="907032053">
    <w:abstractNumId w:val="7"/>
  </w:num>
  <w:num w:numId="14" w16cid:durableId="381709737">
    <w:abstractNumId w:val="6"/>
  </w:num>
  <w:num w:numId="15" w16cid:durableId="157186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BD"/>
    <w:rsid w:val="001D477A"/>
    <w:rsid w:val="0029393E"/>
    <w:rsid w:val="007A155E"/>
    <w:rsid w:val="008021BD"/>
    <w:rsid w:val="009328A2"/>
    <w:rsid w:val="00E764E4"/>
    <w:rsid w:val="00E76BD3"/>
    <w:rsid w:val="00F47CD5"/>
    <w:rsid w:val="00FB1A8E"/>
    <w:rsid w:val="00FC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7382"/>
  <w15:chartTrackingRefBased/>
  <w15:docId w15:val="{B4582422-D97B-4168-9F05-FCC1DAB2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1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Muhammad (Stud. E - AVE)</dc:creator>
  <cp:keywords/>
  <dc:description/>
  <cp:lastModifiedBy>Rao, Muhammad (Stud. E - AVE)</cp:lastModifiedBy>
  <cp:revision>1</cp:revision>
  <dcterms:created xsi:type="dcterms:W3CDTF">2025-05-08T04:55:00Z</dcterms:created>
  <dcterms:modified xsi:type="dcterms:W3CDTF">2025-05-08T06:16:00Z</dcterms:modified>
</cp:coreProperties>
</file>