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jc w:val="center"/>
      </w:pPr>
      <w:r>
        <w:rPr>
          <w:b/>
          <w:color w:val="1A375E"/>
          <w:sz w:val="52"/>
        </w:rPr>
        <w:t>Smart HR Operations &amp;</w:t>
        <w:br/>
        <w:t>Workforce Management System</w:t>
      </w:r>
    </w:p>
    <w:p>
      <w:pPr>
        <w:spacing w:after="80"/>
        <w:jc w:val="center"/>
      </w:pPr>
      <w:r>
        <w:rPr>
          <w:color w:val="007B83"/>
          <w:sz w:val="28"/>
        </w:rPr>
        <w:t>Final Project Report — SE2002 Software Design and Architecture</w:t>
      </w:r>
    </w:p>
    <w:p>
      <w:pPr>
        <w:spacing w:after="720"/>
        <w:jc w:val="center"/>
      </w:pPr>
      <w:r>
        <w:rPr>
          <w:color w:val="555555"/>
          <w:sz w:val="22"/>
        </w:rPr>
        <w:t>Spring 2026  |  FAST NUCES, Islamabad  |  Department of Computer Science</w:t>
      </w:r>
    </w:p>
    <w:tbl>
      <w:tblPr>
        <w:tblStyle w:val="TableGrid"/>
        <w:tblW w:type="auto" w:w="0"/>
        <w:jc w:val="center"/>
        <w:tblLook w:firstColumn="1" w:firstRow="1" w:lastColumn="0" w:lastRow="0" w:noHBand="0" w:noVBand="1" w:val="04A0"/>
      </w:tblPr>
      <w:tblGrid>
        <w:gridCol w:w="4561"/>
        <w:gridCol w:w="4561"/>
      </w:tblGrid>
      <w:tr>
        <w:tc>
          <w:tcPr>
            <w:tcW w:type="dxa" w:w="3168"/>
            <w:shd w:val="clear" w:color="auto" w:fill="EAF1FB"/>
          </w:tcPr>
          <w:p>
            <w:r>
              <w:rPr>
                <w:b/>
              </w:rPr>
              <w:t>Course</w:t>
            </w:r>
          </w:p>
        </w:tc>
        <w:tc>
          <w:tcPr>
            <w:tcW w:type="dxa" w:w="5760"/>
            <w:shd w:val="clear" w:color="auto" w:fill="EAF1FB"/>
          </w:tcPr>
          <w:p>
            <w:r>
              <w:t>SE2002 — Software Design and Architecture</w:t>
            </w:r>
          </w:p>
        </w:tc>
      </w:tr>
      <w:tr>
        <w:tc>
          <w:tcPr>
            <w:tcW w:type="dxa" w:w="3168"/>
          </w:tcPr>
          <w:p>
            <w:r>
              <w:rPr>
                <w:b/>
              </w:rPr>
              <w:t>Instructor</w:t>
            </w:r>
          </w:p>
        </w:tc>
        <w:tc>
          <w:tcPr>
            <w:tcW w:type="dxa" w:w="5760"/>
          </w:tcPr>
          <w:p>
            <w:r>
              <w:t>Ms. Laiba Imran</w:t>
            </w:r>
          </w:p>
        </w:tc>
      </w:tr>
      <w:tr>
        <w:tc>
          <w:tcPr>
            <w:tcW w:type="dxa" w:w="3168"/>
            <w:shd w:val="clear" w:color="auto" w:fill="EAF1FB"/>
          </w:tcPr>
          <w:p>
            <w:r>
              <w:rPr>
                <w:b/>
              </w:rPr>
              <w:t>Group Number</w:t>
            </w:r>
          </w:p>
        </w:tc>
        <w:tc>
          <w:tcPr>
            <w:tcW w:type="dxa" w:w="5760"/>
            <w:shd w:val="clear" w:color="auto" w:fill="EAF1FB"/>
          </w:tcPr>
          <w:p>
            <w:r>
              <w:t>Group 16</w:t>
            </w:r>
          </w:p>
        </w:tc>
      </w:tr>
      <w:tr>
        <w:tc>
          <w:tcPr>
            <w:tcW w:type="dxa" w:w="3168"/>
          </w:tcPr>
          <w:p>
            <w:r>
              <w:rPr>
                <w:b/>
              </w:rPr>
              <w:t>Submission Type</w:t>
            </w:r>
          </w:p>
        </w:tc>
        <w:tc>
          <w:tcPr>
            <w:tcW w:type="dxa" w:w="5760"/>
          </w:tcPr>
          <w:p>
            <w:r>
              <w:t>Solo Implementation (all 15 Use Cases, all 4 Modules)</w:t>
            </w:r>
          </w:p>
        </w:tc>
      </w:tr>
      <w:tr>
        <w:tc>
          <w:tcPr>
            <w:tcW w:type="dxa" w:w="3168"/>
            <w:shd w:val="clear" w:color="auto" w:fill="EAF1FB"/>
          </w:tcPr>
          <w:p>
            <w:r>
              <w:rPr>
                <w:b/>
              </w:rPr>
              <w:t>Date</w:t>
            </w:r>
          </w:p>
        </w:tc>
        <w:tc>
          <w:tcPr>
            <w:tcW w:type="dxa" w:w="5760"/>
            <w:shd w:val="clear" w:color="auto" w:fill="EAF1FB"/>
          </w:tcPr>
          <w:p>
            <w:r>
              <w:t>April 2026</w:t>
            </w:r>
          </w:p>
        </w:tc>
      </w:tr>
    </w:tbl>
    <w:p>
      <w:r>
        <w:br w:type="page"/>
      </w:r>
    </w:p>
    <w:p>
      <w:pPr>
        <w:pStyle w:val="Heading1"/>
      </w:pPr>
      <w:r>
        <w:t>Table of Contents</w:t>
      </w:r>
    </w:p>
    <w:p>
      <w:r>
        <w:rPr>
          <w:i/>
          <w:color w:val="555555"/>
        </w:rPr>
        <w:t>[Right-click in Word → Update Field to refresh the TOC]</w:t>
      </w:r>
    </w:p>
    <w:p>
      <w:r>
        <w:br w:type="page"/>
      </w:r>
    </w:p>
    <w:p>
      <w:pPr>
        <w:pStyle w:val="Heading2"/>
        <w:spacing w:before="320" w:after="120"/>
      </w:pPr>
      <w:r>
        <w:rPr>
          <w:color w:val="007B83"/>
          <w:sz w:val="28"/>
        </w:rPr>
        <w:t>1. Executive Summary</w:t>
      </w:r>
    </w:p>
    <w:p>
      <w:pPr>
        <w:spacing w:before="40" w:after="80"/>
      </w:pPr>
      <w:r>
        <w:rPr>
          <w:sz w:val="22"/>
        </w:rPr>
        <w:t xml:space="preserve">The </w:t>
      </w:r>
      <w:r>
        <w:rPr>
          <w:b/>
          <w:sz w:val="22"/>
        </w:rPr>
        <w:t>Smart HR Operations &amp; Workforce Management System</w:t>
      </w:r>
      <w:r>
        <w:rPr>
          <w:sz w:val="22"/>
        </w:rPr>
        <w:t xml:space="preserve"> is a full-stack desktop application built using Java 21, JavaFX 21, and MySQL 8.x. It automates the complete employee lifecycle from registration through offboarding, implements a structured leave and attendance management workflow, and provides performance evaluation and compliance reporting capabilities.</w:t>
      </w:r>
    </w:p>
    <w:p>
      <w:pPr>
        <w:spacing w:before="40" w:after="80"/>
      </w:pPr>
      <w:r>
        <w:rPr>
          <w:sz w:val="22"/>
        </w:rPr>
        <w:t>The system was designed and implemented following the principles taught in SE2002 — Software Design and Architecture. All six GRASP patterns (Controller, Information Expert, Creator, Low Coupling, High Cohesion, Protected Variation), the GoF Observer pattern, GoF Singleton, GoF Strategy, GoF Adapter, GoF Template Method, and GoF Factory Method patterns are applied and traceable from the UML design documents to the working source code.</w:t>
      </w:r>
    </w:p>
    <w:p>
      <w:pPr>
        <w:spacing w:before="40" w:after="80"/>
      </w:pPr>
      <w:r>
        <w:rPr>
          <w:sz w:val="22"/>
        </w:rPr>
        <w:t xml:space="preserve">All </w:t>
      </w:r>
      <w:r>
        <w:rPr>
          <w:b/>
          <w:sz w:val="22"/>
        </w:rPr>
        <w:t>15 use cases</w:t>
      </w:r>
      <w:r>
        <w:rPr>
          <w:sz w:val="22"/>
        </w:rPr>
        <w:t xml:space="preserve"> across all three modules are fully implemented with complete alternative flow handling:</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375E"/>
          </w:tcPr>
          <w:p>
            <w:r>
              <w:rPr>
                <w:b/>
                <w:color w:val="FFFFFF"/>
                <w:sz w:val="20"/>
              </w:rPr>
              <w:t>Module</w:t>
            </w:r>
          </w:p>
        </w:tc>
        <w:tc>
          <w:tcPr>
            <w:tcW w:type="dxa" w:w="3041"/>
            <w:shd w:val="clear" w:color="auto" w:fill="1A375E"/>
          </w:tcPr>
          <w:p>
            <w:r>
              <w:rPr>
                <w:b/>
                <w:color w:val="FFFFFF"/>
                <w:sz w:val="20"/>
              </w:rPr>
              <w:t>Use Cases</w:t>
            </w:r>
          </w:p>
        </w:tc>
        <w:tc>
          <w:tcPr>
            <w:tcW w:type="dxa" w:w="3041"/>
            <w:shd w:val="clear" w:color="auto" w:fill="1A375E"/>
          </w:tcPr>
          <w:p>
            <w:r>
              <w:rPr>
                <w:b/>
                <w:color w:val="FFFFFF"/>
                <w:sz w:val="20"/>
              </w:rPr>
              <w:t>Alternative Flows Implemented</w:t>
            </w:r>
          </w:p>
        </w:tc>
      </w:tr>
      <w:tr>
        <w:tc>
          <w:tcPr>
            <w:tcW w:type="dxa" w:w="3041"/>
            <w:shd w:val="clear" w:color="auto" w:fill="EAF1FB"/>
          </w:tcPr>
          <w:p>
            <w:r>
              <w:rPr>
                <w:sz w:val="20"/>
              </w:rPr>
              <w:t>Employee Management</w:t>
            </w:r>
          </w:p>
        </w:tc>
        <w:tc>
          <w:tcPr>
            <w:tcW w:type="dxa" w:w="3041"/>
            <w:shd w:val="clear" w:color="auto" w:fill="EAF1FB"/>
          </w:tcPr>
          <w:p>
            <w:r>
              <w:rPr>
                <w:sz w:val="20"/>
              </w:rPr>
              <w:t>UC-01 to UC-05</w:t>
            </w:r>
          </w:p>
        </w:tc>
        <w:tc>
          <w:tcPr>
            <w:tcW w:type="dxa" w:w="3041"/>
            <w:shd w:val="clear" w:color="auto" w:fill="EAF1FB"/>
          </w:tcPr>
          <w:p>
            <w:r>
              <w:rPr>
                <w:sz w:val="20"/>
              </w:rPr>
              <w:t>20+ alternative flows</w:t>
            </w:r>
          </w:p>
        </w:tc>
      </w:tr>
      <w:tr>
        <w:tc>
          <w:tcPr>
            <w:tcW w:type="dxa" w:w="3041"/>
            <w:shd w:val="clear" w:color="auto" w:fill="FFFFFF"/>
          </w:tcPr>
          <w:p>
            <w:r>
              <w:rPr>
                <w:sz w:val="20"/>
              </w:rPr>
              <w:t>Leave &amp; Attendance</w:t>
            </w:r>
          </w:p>
        </w:tc>
        <w:tc>
          <w:tcPr>
            <w:tcW w:type="dxa" w:w="3041"/>
            <w:shd w:val="clear" w:color="auto" w:fill="FFFFFF"/>
          </w:tcPr>
          <w:p>
            <w:r>
              <w:rPr>
                <w:sz w:val="20"/>
              </w:rPr>
              <w:t>UC-06 to UC-10</w:t>
            </w:r>
          </w:p>
        </w:tc>
        <w:tc>
          <w:tcPr>
            <w:tcW w:type="dxa" w:w="3041"/>
            <w:shd w:val="clear" w:color="auto" w:fill="FFFFFF"/>
          </w:tcPr>
          <w:p>
            <w:r>
              <w:rPr>
                <w:sz w:val="20"/>
              </w:rPr>
              <w:t>15+ alternative flows</w:t>
            </w:r>
          </w:p>
        </w:tc>
      </w:tr>
      <w:tr>
        <w:tc>
          <w:tcPr>
            <w:tcW w:type="dxa" w:w="3041"/>
            <w:shd w:val="clear" w:color="auto" w:fill="EAF1FB"/>
          </w:tcPr>
          <w:p>
            <w:r>
              <w:rPr>
                <w:sz w:val="20"/>
              </w:rPr>
              <w:t>Performance &amp; Compliance</w:t>
            </w:r>
          </w:p>
        </w:tc>
        <w:tc>
          <w:tcPr>
            <w:tcW w:type="dxa" w:w="3041"/>
            <w:shd w:val="clear" w:color="auto" w:fill="EAF1FB"/>
          </w:tcPr>
          <w:p>
            <w:r>
              <w:rPr>
                <w:sz w:val="20"/>
              </w:rPr>
              <w:t>UC-11 to UC-15</w:t>
            </w:r>
          </w:p>
        </w:tc>
        <w:tc>
          <w:tcPr>
            <w:tcW w:type="dxa" w:w="3041"/>
            <w:shd w:val="clear" w:color="auto" w:fill="EAF1FB"/>
          </w:tcPr>
          <w:p>
            <w:r>
              <w:rPr>
                <w:sz w:val="20"/>
              </w:rPr>
              <w:t>10+ alternative flows</w:t>
            </w:r>
          </w:p>
        </w:tc>
      </w:tr>
    </w:tbl>
    <w:p/>
    <w:p>
      <w:pPr>
        <w:spacing w:before="40" w:after="80"/>
      </w:pPr>
      <w:r>
        <w:rPr>
          <w:sz w:val="22"/>
        </w:rPr>
        <w:t>The application is fully functional with a role-based access control (RBAC) system, real-time form validation, field-level audit logging, department capacity enforcement, probation period management, and multi-level approval workflows.</w:t>
      </w:r>
    </w:p>
    <w:p>
      <w:pPr>
        <w:spacing w:before="120" w:after="120"/>
      </w:pPr>
      <w:r>
        <w:rPr>
          <w:color w:val="CCCCCC"/>
          <w:sz w:val="18"/>
        </w:rPr>
        <w:t>────────────────────────────────────────────────────────────────────────</w:t>
      </w:r>
    </w:p>
    <w:p>
      <w:pPr>
        <w:pStyle w:val="Heading2"/>
        <w:spacing w:before="320" w:after="120"/>
      </w:pPr>
      <w:r>
        <w:rPr>
          <w:color w:val="007B83"/>
          <w:sz w:val="28"/>
        </w:rPr>
        <w:t>2. Problem Statement and Motivation</w:t>
      </w:r>
    </w:p>
    <w:p>
      <w:pPr>
        <w:pStyle w:val="Heading3"/>
        <w:spacing w:before="240" w:after="80"/>
      </w:pPr>
      <w:r>
        <w:rPr>
          <w:color w:val="2E4D6B"/>
          <w:sz w:val="24"/>
        </w:rPr>
        <w:t>2.1 The Problem</w:t>
      </w:r>
    </w:p>
    <w:p>
      <w:pPr>
        <w:spacing w:before="40" w:after="80"/>
      </w:pPr>
      <w:r>
        <w:rPr>
          <w:sz w:val="22"/>
        </w:rPr>
        <w:t>Most small-to-medium organizations in Pakistan manage their HR operations using manual paper-based processes or generic spreadsheet tools. This introduces a range of serious operational problems:</w:t>
      </w:r>
    </w:p>
    <w:p>
      <w:pPr>
        <w:pStyle w:val="ListBullet"/>
        <w:spacing w:before="20" w:after="20"/>
      </w:pPr>
      <w:r>
        <w:rPr>
          <w:b/>
          <w:sz w:val="22"/>
        </w:rPr>
        <w:t>Data Inconsistency:</w:t>
      </w:r>
      <w:r>
        <w:rPr>
          <w:sz w:val="22"/>
        </w:rPr>
        <w:t xml:space="preserve"> Employee records stored in separate spreadsheets become inconsistent over time. A salary change updated in one sheet is not reflected in the leave balance sheet or payroll sheet.</w:t>
      </w:r>
    </w:p>
    <w:p>
      <w:pPr>
        <w:pStyle w:val="ListBullet"/>
        <w:spacing w:before="20" w:after="20"/>
      </w:pPr>
      <w:r>
        <w:rPr>
          <w:b/>
          <w:sz w:val="22"/>
        </w:rPr>
        <w:t>Policy Violations:</w:t>
      </w:r>
      <w:r>
        <w:rPr>
          <w:sz w:val="22"/>
        </w:rPr>
        <w:t xml:space="preserve"> There is no automated enforcement of HR policies. An employee can apply for more leave than their balance allows, or join a department that has already reached maximum capacity.</w:t>
      </w:r>
    </w:p>
    <w:p>
      <w:pPr>
        <w:pStyle w:val="ListBullet"/>
        <w:spacing w:before="20" w:after="20"/>
      </w:pPr>
      <w:r>
        <w:rPr>
          <w:b/>
          <w:sz w:val="22"/>
        </w:rPr>
        <w:t>No Audit Trail:</w:t>
      </w:r>
      <w:r>
        <w:rPr>
          <w:sz w:val="22"/>
        </w:rPr>
        <w:t xml:space="preserve"> When an employee's salary is changed or a department transfer is made, there is no automatic record of who changed what, when, and why. This creates compliance problems.</w:t>
      </w:r>
    </w:p>
    <w:p>
      <w:pPr>
        <w:pStyle w:val="ListBullet"/>
        <w:spacing w:before="20" w:after="20"/>
      </w:pPr>
      <w:r>
        <w:rPr>
          <w:b/>
          <w:sz w:val="22"/>
        </w:rPr>
        <w:t>Slow Approval Workflows:</w:t>
      </w:r>
      <w:r>
        <w:rPr>
          <w:sz w:val="22"/>
        </w:rPr>
        <w:t xml:space="preserve"> Leave requests sent via email or WhatsApp do not have a defined approval workflow, leading to requests being forgotten or approved without checking team coverage.</w:t>
      </w:r>
    </w:p>
    <w:p>
      <w:pPr>
        <w:pStyle w:val="ListBullet"/>
        <w:spacing w:before="20" w:after="20"/>
      </w:pPr>
      <w:r>
        <w:rPr>
          <w:b/>
          <w:sz w:val="22"/>
        </w:rPr>
        <w:t>Access Control Gaps:</w:t>
      </w:r>
      <w:r>
        <w:rPr>
          <w:sz w:val="22"/>
        </w:rPr>
        <w:t xml:space="preserve"> Without role-based access, a regular employee could theoretically view or modify salary data of their colleagues.</w:t>
      </w:r>
    </w:p>
    <w:p>
      <w:pPr>
        <w:pStyle w:val="ListBullet"/>
        <w:spacing w:before="20" w:after="20"/>
      </w:pPr>
      <w:r>
        <w:rPr>
          <w:b/>
          <w:sz w:val="22"/>
        </w:rPr>
        <w:t>No Probation Tracking:</w:t>
      </w:r>
      <w:r>
        <w:rPr>
          <w:sz w:val="22"/>
        </w:rPr>
        <w:t xml:space="preserve"> Many organizations lose track of probation end dates, resulting in either premature confirmation or delayed decisions.</w:t>
      </w:r>
    </w:p>
    <w:p>
      <w:pPr>
        <w:pStyle w:val="ListBullet"/>
        <w:spacing w:before="20" w:after="20"/>
      </w:pPr>
      <w:r>
        <w:rPr>
          <w:b/>
          <w:sz w:val="22"/>
        </w:rPr>
        <w:t>Compliance Reporting is Manual:</w:t>
      </w:r>
      <w:r>
        <w:rPr>
          <w:sz w:val="22"/>
        </w:rPr>
        <w:t xml:space="preserve"> Generating HR compliance reports requires manually extracting data from multiple sources, which is time-consuming and error-prone.</w:t>
      </w:r>
    </w:p>
    <w:p>
      <w:pPr>
        <w:pStyle w:val="Heading3"/>
        <w:spacing w:before="240" w:after="80"/>
      </w:pPr>
      <w:r>
        <w:rPr>
          <w:color w:val="2E4D6B"/>
          <w:sz w:val="24"/>
        </w:rPr>
        <w:t>2.2 The Solution</w:t>
      </w:r>
    </w:p>
    <w:p>
      <w:pPr>
        <w:spacing w:before="40" w:after="80"/>
      </w:pPr>
      <w:r>
        <w:rPr>
          <w:sz w:val="22"/>
        </w:rPr>
        <w:t>The Smart HR Operations &amp; Workforce Management System replaces all of these manual processes with an integrated, automated, role-controlled desktop application. It provides:</w:t>
      </w:r>
    </w:p>
    <w:p>
      <w:pPr>
        <w:pStyle w:val="ListBullet"/>
        <w:spacing w:before="20" w:after="20"/>
      </w:pPr>
      <w:r>
        <w:rPr>
          <w:sz w:val="22"/>
        </w:rPr>
        <w:t>A centralized employee registry with duplicate detection and unique ID generation</w:t>
      </w:r>
    </w:p>
    <w:p>
      <w:pPr>
        <w:pStyle w:val="ListBullet"/>
        <w:spacing w:before="20" w:after="20"/>
      </w:pPr>
      <w:r>
        <w:rPr>
          <w:sz w:val="22"/>
        </w:rPr>
        <w:t>Policy-enforced leave management with real-time balance tracking</w:t>
      </w:r>
    </w:p>
    <w:p>
      <w:pPr>
        <w:pStyle w:val="ListBullet"/>
        <w:spacing w:before="20" w:after="20"/>
      </w:pPr>
      <w:r>
        <w:rPr>
          <w:sz w:val="22"/>
        </w:rPr>
        <w:t>Automated attendance recording and correction workflow</w:t>
      </w:r>
    </w:p>
    <w:p>
      <w:pPr>
        <w:pStyle w:val="ListBullet"/>
        <w:spacing w:before="20" w:after="20"/>
      </w:pPr>
      <w:r>
        <w:rPr>
          <w:sz w:val="22"/>
        </w:rPr>
        <w:t>Department capacity enforcement with admin override capability</w:t>
      </w:r>
    </w:p>
    <w:p>
      <w:pPr>
        <w:pStyle w:val="ListBullet"/>
        <w:spacing w:before="20" w:after="20"/>
      </w:pPr>
      <w:r>
        <w:rPr>
          <w:sz w:val="22"/>
        </w:rPr>
        <w:t>Field-level audit logging for every sensitive data modification</w:t>
      </w:r>
    </w:p>
    <w:p>
      <w:pPr>
        <w:pStyle w:val="ListBullet"/>
        <w:spacing w:before="20" w:after="20"/>
      </w:pPr>
      <w:r>
        <w:rPr>
          <w:sz w:val="22"/>
        </w:rPr>
        <w:t>Role-based access control with three distinct permission levels</w:t>
      </w:r>
    </w:p>
    <w:p>
      <w:pPr>
        <w:pStyle w:val="ListBullet"/>
        <w:spacing w:before="20" w:after="20"/>
      </w:pPr>
      <w:r>
        <w:rPr>
          <w:sz w:val="22"/>
        </w:rPr>
        <w:t>Automated probation tracking with deadline-based alerts</w:t>
      </w:r>
    </w:p>
    <w:p>
      <w:pPr>
        <w:pStyle w:val="ListBullet"/>
        <w:spacing w:before="20" w:after="20"/>
      </w:pPr>
      <w:r>
        <w:rPr>
          <w:sz w:val="22"/>
        </w:rPr>
        <w:t>Structured performance evaluation cycles with scoring and aggregation</w:t>
      </w:r>
    </w:p>
    <w:p>
      <w:pPr>
        <w:pStyle w:val="ListBullet"/>
        <w:spacing w:before="20" w:after="20"/>
      </w:pPr>
      <w:r>
        <w:rPr>
          <w:sz w:val="22"/>
        </w:rPr>
        <w:t>Formal compliance reports with archival for regulatory requirements</w:t>
      </w:r>
    </w:p>
    <w:p>
      <w:pPr>
        <w:pStyle w:val="ListBullet"/>
        <w:spacing w:before="20" w:after="20"/>
      </w:pPr>
      <w:r>
        <w:rPr>
          <w:sz w:val="22"/>
        </w:rPr>
        <w:t>HR analytics dashboard with KPI aggregation across all modules</w:t>
      </w:r>
    </w:p>
    <w:p>
      <w:pPr>
        <w:spacing w:before="120" w:after="120"/>
      </w:pPr>
      <w:r>
        <w:rPr>
          <w:color w:val="CCCCCC"/>
          <w:sz w:val="18"/>
        </w:rPr>
        <w:t>────────────────────────────────────────────────────────────────────────</w:t>
      </w:r>
    </w:p>
    <w:p>
      <w:pPr>
        <w:pStyle w:val="Heading2"/>
        <w:spacing w:before="320" w:after="120"/>
      </w:pPr>
      <w:r>
        <w:rPr>
          <w:color w:val="007B83"/>
          <w:sz w:val="28"/>
        </w:rPr>
        <w:t>3. System Overview</w:t>
      </w:r>
    </w:p>
    <w:p>
      <w:pPr>
        <w:pStyle w:val="Heading3"/>
        <w:spacing w:before="240" w:after="80"/>
      </w:pPr>
      <w:r>
        <w:rPr>
          <w:color w:val="2E4D6B"/>
          <w:sz w:val="24"/>
        </w:rPr>
        <w:t>3.1 System Name and Scope</w:t>
      </w:r>
    </w:p>
    <w:p>
      <w:pPr>
        <w:spacing w:before="40" w:after="80"/>
      </w:pPr>
      <w:r>
        <w:rPr>
          <w:b/>
          <w:sz w:val="22"/>
        </w:rPr>
        <w:t>System Name:</w:t>
      </w:r>
      <w:r>
        <w:rPr>
          <w:sz w:val="22"/>
        </w:rPr>
        <w:t xml:space="preserve"> Smart HR Operations &amp; Workforce Management System</w:t>
      </w:r>
    </w:p>
    <w:p>
      <w:pPr>
        <w:spacing w:before="40" w:after="80"/>
      </w:pPr>
      <w:r>
        <w:rPr>
          <w:b/>
          <w:sz w:val="22"/>
        </w:rPr>
        <w:t>Scope:</w:t>
      </w:r>
      <w:r>
        <w:rPr>
          <w:sz w:val="22"/>
        </w:rPr>
        <w:t xml:space="preserve"> A desktop JavaFX application managing the complete employee lifecycle for a single organization, covering onboarding through offboarding, daily attendance, leave management, performance evaluation, and compliance reporting.</w:t>
      </w:r>
    </w:p>
    <w:p>
      <w:pPr>
        <w:pStyle w:val="Heading3"/>
        <w:spacing w:before="240" w:after="80"/>
      </w:pPr>
      <w:r>
        <w:rPr>
          <w:color w:val="2E4D6B"/>
          <w:sz w:val="24"/>
        </w:rPr>
        <w:t>3.2 Technology Stack</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375E"/>
          </w:tcPr>
          <w:p>
            <w:r>
              <w:rPr>
                <w:b/>
                <w:color w:val="FFFFFF"/>
                <w:sz w:val="20"/>
              </w:rPr>
              <w:t>Component</w:t>
            </w:r>
          </w:p>
        </w:tc>
        <w:tc>
          <w:tcPr>
            <w:tcW w:type="dxa" w:w="3041"/>
            <w:shd w:val="clear" w:color="auto" w:fill="1A375E"/>
          </w:tcPr>
          <w:p>
            <w:r>
              <w:rPr>
                <w:b/>
                <w:color w:val="FFFFFF"/>
                <w:sz w:val="20"/>
              </w:rPr>
              <w:t>Technology</w:t>
            </w:r>
          </w:p>
        </w:tc>
        <w:tc>
          <w:tcPr>
            <w:tcW w:type="dxa" w:w="3041"/>
            <w:shd w:val="clear" w:color="auto" w:fill="1A375E"/>
          </w:tcPr>
          <w:p>
            <w:r>
              <w:rPr>
                <w:b/>
                <w:color w:val="FFFFFF"/>
                <w:sz w:val="20"/>
              </w:rPr>
              <w:t>Version</w:t>
            </w:r>
          </w:p>
        </w:tc>
      </w:tr>
      <w:tr>
        <w:tc>
          <w:tcPr>
            <w:tcW w:type="dxa" w:w="3041"/>
            <w:shd w:val="clear" w:color="auto" w:fill="EAF1FB"/>
          </w:tcPr>
          <w:p>
            <w:r>
              <w:rPr>
                <w:sz w:val="20"/>
              </w:rPr>
              <w:t>Language</w:t>
            </w:r>
          </w:p>
        </w:tc>
        <w:tc>
          <w:tcPr>
            <w:tcW w:type="dxa" w:w="3041"/>
            <w:shd w:val="clear" w:color="auto" w:fill="EAF1FB"/>
          </w:tcPr>
          <w:p>
            <w:r>
              <w:rPr>
                <w:sz w:val="20"/>
              </w:rPr>
              <w:t>Java</w:t>
            </w:r>
          </w:p>
        </w:tc>
        <w:tc>
          <w:tcPr>
            <w:tcW w:type="dxa" w:w="3041"/>
            <w:shd w:val="clear" w:color="auto" w:fill="EAF1FB"/>
          </w:tcPr>
          <w:p>
            <w:r>
              <w:rPr>
                <w:sz w:val="20"/>
              </w:rPr>
              <w:t>21 (Temurin)</w:t>
            </w:r>
          </w:p>
        </w:tc>
      </w:tr>
      <w:tr>
        <w:tc>
          <w:tcPr>
            <w:tcW w:type="dxa" w:w="3041"/>
            <w:shd w:val="clear" w:color="auto" w:fill="FFFFFF"/>
          </w:tcPr>
          <w:p>
            <w:r>
              <w:rPr>
                <w:sz w:val="20"/>
              </w:rPr>
              <w:t>UI Framework</w:t>
            </w:r>
          </w:p>
        </w:tc>
        <w:tc>
          <w:tcPr>
            <w:tcW w:type="dxa" w:w="3041"/>
            <w:shd w:val="clear" w:color="auto" w:fill="FFFFFF"/>
          </w:tcPr>
          <w:p>
            <w:r>
              <w:rPr>
                <w:sz w:val="20"/>
              </w:rPr>
              <w:t>JavaFX</w:t>
            </w:r>
          </w:p>
        </w:tc>
        <w:tc>
          <w:tcPr>
            <w:tcW w:type="dxa" w:w="3041"/>
            <w:shd w:val="clear" w:color="auto" w:fill="FFFFFF"/>
          </w:tcPr>
          <w:p>
            <w:r>
              <w:rPr>
                <w:sz w:val="20"/>
              </w:rPr>
              <w:t>21</w:t>
            </w:r>
          </w:p>
        </w:tc>
      </w:tr>
      <w:tr>
        <w:tc>
          <w:tcPr>
            <w:tcW w:type="dxa" w:w="3041"/>
            <w:shd w:val="clear" w:color="auto" w:fill="EAF1FB"/>
          </w:tcPr>
          <w:p>
            <w:r>
              <w:rPr>
                <w:sz w:val="20"/>
              </w:rPr>
              <w:t>Build System</w:t>
            </w:r>
          </w:p>
        </w:tc>
        <w:tc>
          <w:tcPr>
            <w:tcW w:type="dxa" w:w="3041"/>
            <w:shd w:val="clear" w:color="auto" w:fill="EAF1FB"/>
          </w:tcPr>
          <w:p>
            <w:r>
              <w:rPr>
                <w:sz w:val="20"/>
              </w:rPr>
              <w:t>Maven</w:t>
            </w:r>
          </w:p>
        </w:tc>
        <w:tc>
          <w:tcPr>
            <w:tcW w:type="dxa" w:w="3041"/>
            <w:shd w:val="clear" w:color="auto" w:fill="EAF1FB"/>
          </w:tcPr>
          <w:p>
            <w:r>
              <w:rPr>
                <w:sz w:val="20"/>
              </w:rPr>
              <w:t>3.x (IntelliJ bundled)</w:t>
            </w:r>
          </w:p>
        </w:tc>
      </w:tr>
      <w:tr>
        <w:tc>
          <w:tcPr>
            <w:tcW w:type="dxa" w:w="3041"/>
            <w:shd w:val="clear" w:color="auto" w:fill="FFFFFF"/>
          </w:tcPr>
          <w:p>
            <w:r>
              <w:rPr>
                <w:sz w:val="20"/>
              </w:rPr>
              <w:t>Database</w:t>
            </w:r>
          </w:p>
        </w:tc>
        <w:tc>
          <w:tcPr>
            <w:tcW w:type="dxa" w:w="3041"/>
            <w:shd w:val="clear" w:color="auto" w:fill="FFFFFF"/>
          </w:tcPr>
          <w:p>
            <w:r>
              <w:rPr>
                <w:sz w:val="20"/>
              </w:rPr>
              <w:t>MySQL</w:t>
            </w:r>
          </w:p>
        </w:tc>
        <w:tc>
          <w:tcPr>
            <w:tcW w:type="dxa" w:w="3041"/>
            <w:shd w:val="clear" w:color="auto" w:fill="FFFFFF"/>
          </w:tcPr>
          <w:p>
            <w:r>
              <w:rPr>
                <w:sz w:val="20"/>
              </w:rPr>
              <w:t>8.0.33</w:t>
            </w:r>
          </w:p>
        </w:tc>
      </w:tr>
      <w:tr>
        <w:tc>
          <w:tcPr>
            <w:tcW w:type="dxa" w:w="3041"/>
            <w:shd w:val="clear" w:color="auto" w:fill="EAF1FB"/>
          </w:tcPr>
          <w:p>
            <w:r>
              <w:rPr>
                <w:sz w:val="20"/>
              </w:rPr>
              <w:t>JDBC Driver</w:t>
            </w:r>
          </w:p>
        </w:tc>
        <w:tc>
          <w:tcPr>
            <w:tcW w:type="dxa" w:w="3041"/>
            <w:shd w:val="clear" w:color="auto" w:fill="EAF1FB"/>
          </w:tcPr>
          <w:p>
            <w:r>
              <w:rPr>
                <w:sz w:val="20"/>
              </w:rPr>
              <w:t>MySQL Connector/J</w:t>
            </w:r>
          </w:p>
        </w:tc>
        <w:tc>
          <w:tcPr>
            <w:tcW w:type="dxa" w:w="3041"/>
            <w:shd w:val="clear" w:color="auto" w:fill="EAF1FB"/>
          </w:tcPr>
          <w:p>
            <w:r>
              <w:rPr>
                <w:sz w:val="20"/>
              </w:rPr>
              <w:t>8.0.33</w:t>
            </w:r>
          </w:p>
        </w:tc>
      </w:tr>
      <w:tr>
        <w:tc>
          <w:tcPr>
            <w:tcW w:type="dxa" w:w="3041"/>
            <w:shd w:val="clear" w:color="auto" w:fill="FFFFFF"/>
          </w:tcPr>
          <w:p>
            <w:r>
              <w:rPr>
                <w:sz w:val="20"/>
              </w:rPr>
              <w:t>IDE</w:t>
            </w:r>
          </w:p>
        </w:tc>
        <w:tc>
          <w:tcPr>
            <w:tcW w:type="dxa" w:w="3041"/>
            <w:shd w:val="clear" w:color="auto" w:fill="FFFFFF"/>
          </w:tcPr>
          <w:p>
            <w:r>
              <w:rPr>
                <w:sz w:val="20"/>
              </w:rPr>
              <w:t>IntelliJ IDEA</w:t>
            </w:r>
          </w:p>
        </w:tc>
        <w:tc>
          <w:tcPr>
            <w:tcW w:type="dxa" w:w="3041"/>
            <w:shd w:val="clear" w:color="auto" w:fill="FFFFFF"/>
          </w:tcPr>
          <w:p>
            <w:r>
              <w:rPr>
                <w:sz w:val="20"/>
              </w:rPr>
              <w:t>2026.1.1</w:t>
            </w:r>
          </w:p>
        </w:tc>
      </w:tr>
      <w:tr>
        <w:tc>
          <w:tcPr>
            <w:tcW w:type="dxa" w:w="3041"/>
            <w:shd w:val="clear" w:color="auto" w:fill="EAF1FB"/>
          </w:tcPr>
          <w:p>
            <w:r>
              <w:rPr>
                <w:sz w:val="20"/>
              </w:rPr>
              <w:t>Platform</w:t>
            </w:r>
          </w:p>
        </w:tc>
        <w:tc>
          <w:tcPr>
            <w:tcW w:type="dxa" w:w="3041"/>
            <w:shd w:val="clear" w:color="auto" w:fill="EAF1FB"/>
          </w:tcPr>
          <w:p>
            <w:r>
              <w:rPr>
                <w:sz w:val="20"/>
              </w:rPr>
              <w:t>Windows 11</w:t>
            </w:r>
          </w:p>
        </w:tc>
        <w:tc>
          <w:tcPr>
            <w:tcW w:type="dxa" w:w="3041"/>
            <w:shd w:val="clear" w:color="auto" w:fill="EAF1FB"/>
          </w:tcPr>
          <w:p>
            <w:r>
              <w:rPr>
                <w:sz w:val="20"/>
              </w:rPr>
              <w:t>Desktop</w:t>
            </w:r>
          </w:p>
        </w:tc>
      </w:tr>
    </w:tbl>
    <w:p/>
    <w:p>
      <w:pPr>
        <w:pStyle w:val="Heading3"/>
        <w:spacing w:before="240" w:after="80"/>
      </w:pPr>
      <w:r>
        <w:rPr>
          <w:color w:val="2E4D6B"/>
          <w:sz w:val="24"/>
        </w:rPr>
        <w:t>3.3 Application Modules</w:t>
      </w:r>
    </w:p>
    <w:p>
      <w:pPr>
        <w:spacing w:before="40" w:after="80"/>
      </w:pPr>
      <w:r>
        <w:rPr>
          <w:sz w:val="22"/>
        </w:rPr>
        <w:t>The system is organized into three functional modules, each covering a distinct HR domain:</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t>│           Smart HR Operations &amp; Workforce Management            │</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t>│  Module 1        │  Module 2            │  Module 3             │</w:t>
      </w:r>
    </w:p>
    <w:p>
      <w:pPr>
        <w:shd w:val="clear" w:color="auto" w:fill="F4F4F4"/>
        <w:pBdr>
          <w:left w:val="single" w:sz="12" w:space="4" w:color="CCCCCC"/>
        </w:pBdr>
        <w:spacing w:before="0" w:after="0"/>
        <w:ind w:left="288"/>
      </w:pPr>
      <w:r>
        <w:rPr>
          <w:rFonts w:ascii="Courier New" w:hAnsi="Courier New"/>
          <w:color w:val="1C1C1C"/>
          <w:sz w:val="18"/>
        </w:rPr>
        <w:t>│  Employee Mgmt   │  Leave &amp; Attendance  │  Performance &amp;        │</w:t>
      </w:r>
    </w:p>
    <w:p>
      <w:pPr>
        <w:shd w:val="clear" w:color="auto" w:fill="F4F4F4"/>
        <w:pBdr>
          <w:left w:val="single" w:sz="12" w:space="4" w:color="CCCCCC"/>
        </w:pBdr>
        <w:spacing w:before="0" w:after="0"/>
        <w:ind w:left="288"/>
      </w:pPr>
      <w:r>
        <w:rPr>
          <w:rFonts w:ascii="Courier New" w:hAnsi="Courier New"/>
          <w:color w:val="1C1C1C"/>
          <w:sz w:val="18"/>
        </w:rPr>
        <w:t>│  (UC-01 – UC-05) │  (UC-06 – UC-10)     │  Compliance           │</w:t>
      </w:r>
    </w:p>
    <w:p>
      <w:pPr>
        <w:shd w:val="clear" w:color="auto" w:fill="F4F4F4"/>
        <w:pBdr>
          <w:left w:val="single" w:sz="12" w:space="4" w:color="CCCCCC"/>
        </w:pBdr>
        <w:spacing w:before="0" w:after="0"/>
        <w:ind w:left="288"/>
      </w:pPr>
      <w:r>
        <w:rPr>
          <w:rFonts w:ascii="Courier New" w:hAnsi="Courier New"/>
          <w:color w:val="1C1C1C"/>
          <w:sz w:val="18"/>
        </w:rPr>
        <w:t>│                  │                      │  (UC-11 – UC-15)      │</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t>│ • Register       │ • Submit Leave       │ • Eval Cycles         │</w:t>
      </w:r>
    </w:p>
    <w:p>
      <w:pPr>
        <w:shd w:val="clear" w:color="auto" w:fill="F4F4F4"/>
        <w:pBdr>
          <w:left w:val="single" w:sz="12" w:space="4" w:color="CCCCCC"/>
        </w:pBdr>
        <w:spacing w:before="0" w:after="0"/>
        <w:ind w:left="288"/>
      </w:pPr>
      <w:r>
        <w:rPr>
          <w:rFonts w:ascii="Courier New" w:hAnsi="Courier New"/>
          <w:color w:val="1C1C1C"/>
          <w:sz w:val="18"/>
        </w:rPr>
        <w:t>│ • Update         │ • Approve Leave      │ • Eval Submission     │</w:t>
      </w:r>
    </w:p>
    <w:p>
      <w:pPr>
        <w:shd w:val="clear" w:color="auto" w:fill="F4F4F4"/>
        <w:pBdr>
          <w:left w:val="single" w:sz="12" w:space="4" w:color="CCCCCC"/>
        </w:pBdr>
        <w:spacing w:before="0" w:after="0"/>
        <w:ind w:left="288"/>
      </w:pPr>
      <w:r>
        <w:rPr>
          <w:rFonts w:ascii="Courier New" w:hAnsi="Courier New"/>
          <w:color w:val="1C1C1C"/>
          <w:sz w:val="18"/>
        </w:rPr>
        <w:t>│ • Assign Dept    │ • Record Attendance  │ • Probation Monitor   │</w:t>
      </w:r>
    </w:p>
    <w:p>
      <w:pPr>
        <w:shd w:val="clear" w:color="auto" w:fill="F4F4F4"/>
        <w:pBdr>
          <w:left w:val="single" w:sz="12" w:space="4" w:color="CCCCCC"/>
        </w:pBdr>
        <w:spacing w:before="0" w:after="0"/>
        <w:ind w:left="288"/>
      </w:pPr>
      <w:r>
        <w:rPr>
          <w:rFonts w:ascii="Courier New" w:hAnsi="Courier New"/>
          <w:color w:val="1C1C1C"/>
          <w:sz w:val="18"/>
        </w:rPr>
        <w:t>│ • Offboarding    │ • Correct Attendance │ • Compliance Reports  │</w:t>
      </w:r>
    </w:p>
    <w:p>
      <w:pPr>
        <w:shd w:val="clear" w:color="auto" w:fill="F4F4F4"/>
        <w:pBdr>
          <w:left w:val="single" w:sz="12" w:space="4" w:color="CCCCCC"/>
        </w:pBdr>
        <w:spacing w:before="0" w:after="0"/>
        <w:ind w:left="288"/>
      </w:pPr>
      <w:r>
        <w:rPr>
          <w:rFonts w:ascii="Courier New" w:hAnsi="Courier New"/>
          <w:color w:val="1C1C1C"/>
          <w:sz w:val="18"/>
        </w:rPr>
        <w:t>│ • View Profile   │ • Leave Dashboard    │ • HR Analytics        │</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pStyle w:val="Heading3"/>
        <w:spacing w:before="240" w:after="80"/>
      </w:pPr>
      <w:r>
        <w:rPr>
          <w:color w:val="2E4D6B"/>
          <w:sz w:val="24"/>
        </w:rPr>
        <w:t>3.4 Architectural Overview</w:t>
      </w:r>
    </w:p>
    <w:p>
      <w:pPr>
        <w:spacing w:before="40" w:after="80"/>
      </w:pPr>
      <w:r>
        <w:rPr>
          <w:sz w:val="22"/>
        </w:rPr>
        <w:t xml:space="preserve">The system follows a strict </w:t>
      </w:r>
      <w:r>
        <w:rPr>
          <w:b/>
          <w:sz w:val="22"/>
        </w:rPr>
        <w:t>3-layer Layered Architecture</w:t>
      </w:r>
      <w:r>
        <w:rPr>
          <w:sz w:val="22"/>
        </w:rPr>
        <w:t>:</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t>│  Presentation Layer                                              │</w:t>
      </w:r>
    </w:p>
    <w:p>
      <w:pPr>
        <w:shd w:val="clear" w:color="auto" w:fill="F4F4F4"/>
        <w:pBdr>
          <w:left w:val="single" w:sz="12" w:space="4" w:color="CCCCCC"/>
        </w:pBdr>
        <w:spacing w:before="0" w:after="0"/>
        <w:ind w:left="288"/>
      </w:pPr>
      <w:r>
        <w:rPr>
          <w:rFonts w:ascii="Courier New" w:hAnsi="Courier New"/>
          <w:color w:val="1C1C1C"/>
          <w:sz w:val="18"/>
        </w:rPr>
        <w:t>│  JavaFX FXML Views + UI Controllers (com.hr.ui)                 │</w:t>
      </w:r>
    </w:p>
    <w:p>
      <w:pPr>
        <w:shd w:val="clear" w:color="auto" w:fill="F4F4F4"/>
        <w:pBdr>
          <w:left w:val="single" w:sz="12" w:space="4" w:color="CCCCCC"/>
        </w:pBdr>
        <w:spacing w:before="0" w:after="0"/>
        <w:ind w:left="288"/>
      </w:pPr>
      <w:r>
        <w:rPr>
          <w:rFonts w:ascii="Courier New" w:hAnsi="Courier New"/>
          <w:color w:val="1C1C1C"/>
          <w:sz w:val="18"/>
        </w:rPr>
        <w:t>│  - 18 FXML screens, 18 UI controller classes                    │</w:t>
      </w:r>
    </w:p>
    <w:p>
      <w:pPr>
        <w:shd w:val="clear" w:color="auto" w:fill="F4F4F4"/>
        <w:pBdr>
          <w:left w:val="single" w:sz="12" w:space="4" w:color="CCCCCC"/>
        </w:pBdr>
        <w:spacing w:before="0" w:after="0"/>
        <w:ind w:left="288"/>
      </w:pPr>
      <w:r>
        <w:rPr>
          <w:rFonts w:ascii="Courier New" w:hAnsi="Courier New"/>
          <w:color w:val="1C1C1C"/>
          <w:sz w:val="18"/>
        </w:rPr>
        <w:t>│  - Role-based UI hiding (buttons hidden per SessionManager)     │</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t xml:space="preserve">                     │ delegates to</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t>│  Business Logic Layer                                            │</w:t>
      </w:r>
    </w:p>
    <w:p>
      <w:pPr>
        <w:shd w:val="clear" w:color="auto" w:fill="F4F4F4"/>
        <w:pBdr>
          <w:left w:val="single" w:sz="12" w:space="4" w:color="CCCCCC"/>
        </w:pBdr>
        <w:spacing w:before="0" w:after="0"/>
        <w:ind w:left="288"/>
      </w:pPr>
      <w:r>
        <w:rPr>
          <w:rFonts w:ascii="Courier New" w:hAnsi="Courier New"/>
          <w:color w:val="1C1C1C"/>
          <w:sz w:val="18"/>
        </w:rPr>
        <w:t>│  GRASP Controllers + Service Classes (com.hr.controller/service)│</w:t>
      </w:r>
    </w:p>
    <w:p>
      <w:pPr>
        <w:shd w:val="clear" w:color="auto" w:fill="F4F4F4"/>
        <w:pBdr>
          <w:left w:val="single" w:sz="12" w:space="4" w:color="CCCCCC"/>
        </w:pBdr>
        <w:spacing w:before="0" w:after="0"/>
        <w:ind w:left="288"/>
      </w:pPr>
      <w:r>
        <w:rPr>
          <w:rFonts w:ascii="Courier New" w:hAnsi="Courier New"/>
          <w:color w:val="1C1C1C"/>
          <w:sz w:val="18"/>
        </w:rPr>
        <w:t>│  - 15 controller classes (one per use case)                     │</w:t>
      </w:r>
    </w:p>
    <w:p>
      <w:pPr>
        <w:shd w:val="clear" w:color="auto" w:fill="F4F4F4"/>
        <w:pBdr>
          <w:left w:val="single" w:sz="12" w:space="4" w:color="CCCCCC"/>
        </w:pBdr>
        <w:spacing w:before="0" w:after="0"/>
        <w:ind w:left="288"/>
      </w:pPr>
      <w:r>
        <w:rPr>
          <w:rFonts w:ascii="Courier New" w:hAnsi="Courier New"/>
          <w:color w:val="1C1C1C"/>
          <w:sz w:val="18"/>
        </w:rPr>
        <w:t>│  - Business rules, validation, workflow orchestration           │</w:t>
      </w:r>
    </w:p>
    <w:p>
      <w:pPr>
        <w:shd w:val="clear" w:color="auto" w:fill="F4F4F4"/>
        <w:pBdr>
          <w:left w:val="single" w:sz="12" w:space="4" w:color="CCCCCC"/>
        </w:pBdr>
        <w:spacing w:before="0" w:after="0"/>
        <w:ind w:left="288"/>
      </w:pPr>
      <w:r>
        <w:rPr>
          <w:rFonts w:ascii="Courier New" w:hAnsi="Courier New"/>
          <w:color w:val="1C1C1C"/>
          <w:sz w:val="18"/>
        </w:rPr>
        <w:t>│  - Observer event publishing (HREventPublisher)                 │</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t xml:space="preserve">                     │ delegates to</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t>│  Data Access Layer                                               │</w:t>
      </w:r>
    </w:p>
    <w:p>
      <w:pPr>
        <w:shd w:val="clear" w:color="auto" w:fill="F4F4F4"/>
        <w:pBdr>
          <w:left w:val="single" w:sz="12" w:space="4" w:color="CCCCCC"/>
        </w:pBdr>
        <w:spacing w:before="0" w:after="0"/>
        <w:ind w:left="288"/>
      </w:pPr>
      <w:r>
        <w:rPr>
          <w:rFonts w:ascii="Courier New" w:hAnsi="Courier New"/>
          <w:color w:val="1C1C1C"/>
          <w:sz w:val="18"/>
        </w:rPr>
        <w:t>│  DAO Classes + MySQL (com.hr.dao)                               │</w:t>
      </w:r>
    </w:p>
    <w:p>
      <w:pPr>
        <w:shd w:val="clear" w:color="auto" w:fill="F4F4F4"/>
        <w:pBdr>
          <w:left w:val="single" w:sz="12" w:space="4" w:color="CCCCCC"/>
        </w:pBdr>
        <w:spacing w:before="0" w:after="0"/>
        <w:ind w:left="288"/>
      </w:pPr>
      <w:r>
        <w:rPr>
          <w:rFonts w:ascii="Courier New" w:hAnsi="Courier New"/>
          <w:color w:val="1C1C1C"/>
          <w:sz w:val="18"/>
        </w:rPr>
        <w:t>│  - 18 DAO classes, all SQL isolated here                        │</w:t>
      </w:r>
    </w:p>
    <w:p>
      <w:pPr>
        <w:shd w:val="clear" w:color="auto" w:fill="F4F4F4"/>
        <w:pBdr>
          <w:left w:val="single" w:sz="12" w:space="4" w:color="CCCCCC"/>
        </w:pBdr>
        <w:spacing w:before="0" w:after="0"/>
        <w:ind w:left="288"/>
      </w:pPr>
      <w:r>
        <w:rPr>
          <w:rFonts w:ascii="Courier New" w:hAnsi="Courier New"/>
          <w:color w:val="1C1C1C"/>
          <w:sz w:val="18"/>
        </w:rPr>
        <w:t>│  - DatabaseConnection Singleton (GoF)                           │</w:t>
      </w:r>
    </w:p>
    <w:p>
      <w:pPr>
        <w:shd w:val="clear" w:color="auto" w:fill="F4F4F4"/>
        <w:pBdr>
          <w:left w:val="single" w:sz="12" w:space="4" w:color="CCCCCC"/>
        </w:pBdr>
        <w:spacing w:before="0" w:after="0"/>
        <w:ind w:left="288"/>
      </w:pPr>
      <w:r>
        <w:rPr>
          <w:rFonts w:ascii="Courier New" w:hAnsi="Courier New"/>
          <w:color w:val="1C1C1C"/>
          <w:sz w:val="18"/>
        </w:rPr>
        <w:t>│  - Full CRUD + specialized queries                              │</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spacing w:before="120" w:after="120"/>
      </w:pPr>
      <w:r>
        <w:rPr>
          <w:color w:val="CCCCCC"/>
          <w:sz w:val="18"/>
        </w:rPr>
        <w:t>────────────────────────────────────────────────────────────────────────</w:t>
      </w:r>
    </w:p>
    <w:p>
      <w:pPr>
        <w:pStyle w:val="Heading2"/>
        <w:spacing w:before="320" w:after="120"/>
      </w:pPr>
      <w:r>
        <w:rPr>
          <w:color w:val="007B83"/>
          <w:sz w:val="28"/>
        </w:rPr>
        <w:t>4. Stakeholders and Roles</w:t>
      </w:r>
    </w:p>
    <w:p>
      <w:pPr>
        <w:pStyle w:val="Heading3"/>
        <w:spacing w:before="240" w:after="80"/>
      </w:pPr>
      <w:r>
        <w:rPr>
          <w:color w:val="2E4D6B"/>
          <w:sz w:val="24"/>
        </w:rPr>
        <w:t>4.1 System Actors</w:t>
      </w:r>
    </w:p>
    <w:p>
      <w:pPr>
        <w:spacing w:before="40" w:after="80"/>
      </w:pPr>
      <w:r>
        <w:rPr>
          <w:sz w:val="22"/>
        </w:rPr>
        <w:t xml:space="preserve">The system implements a </w:t>
      </w:r>
      <w:r>
        <w:rPr>
          <w:b/>
          <w:sz w:val="22"/>
        </w:rPr>
        <w:t>Role-Based Access Control (RBAC)</w:t>
      </w:r>
      <w:r>
        <w:rPr>
          <w:sz w:val="22"/>
        </w:rPr>
        <w:t xml:space="preserve"> model with three distinct roles:</w:t>
      </w:r>
    </w:p>
    <w:p>
      <w:pPr>
        <w:pStyle w:val="Heading4"/>
        <w:spacing w:before="200" w:after="60"/>
      </w:pPr>
      <w:r>
        <w:rPr>
          <w:b/>
          <w:color w:val="1C1C1C"/>
          <w:sz w:val="22"/>
        </w:rPr>
        <w:t>Admin</w:t>
      </w:r>
    </w:p>
    <w:p>
      <w:pPr>
        <w:pStyle w:val="ListBullet"/>
        <w:spacing w:before="20" w:after="20"/>
      </w:pPr>
      <w:r>
        <w:rPr>
          <w:sz w:val="22"/>
        </w:rPr>
        <w:t>Define departments and organizational structure</w:t>
      </w:r>
    </w:p>
    <w:p>
      <w:pPr>
        <w:pStyle w:val="ListBullet"/>
        <w:spacing w:before="20" w:after="20"/>
      </w:pPr>
      <w:r>
        <w:rPr>
          <w:sz w:val="22"/>
        </w:rPr>
        <w:t>Configure system-wide policies (probation periods, leave entitlements)</w:t>
      </w:r>
    </w:p>
    <w:p>
      <w:pPr>
        <w:pStyle w:val="ListBullet"/>
        <w:spacing w:before="20" w:after="20"/>
      </w:pPr>
      <w:r>
        <w:rPr>
          <w:sz w:val="22"/>
        </w:rPr>
        <w:t>Control user roles and permissions</w:t>
      </w:r>
    </w:p>
    <w:p>
      <w:pPr>
        <w:pStyle w:val="ListBullet"/>
        <w:spacing w:before="20" w:after="20"/>
      </w:pPr>
      <w:r>
        <w:rPr>
          <w:sz w:val="22"/>
        </w:rPr>
        <w:t>Generate compliance reports and HR analytics</w:t>
      </w:r>
    </w:p>
    <w:p>
      <w:pPr>
        <w:pStyle w:val="ListBullet"/>
        <w:spacing w:before="20" w:after="20"/>
      </w:pPr>
      <w:r>
        <w:rPr>
          <w:sz w:val="22"/>
        </w:rPr>
        <w:t>Authorize capacity override for department assignments</w:t>
      </w:r>
    </w:p>
    <w:p>
      <w:pPr>
        <w:pStyle w:val="ListBullet"/>
        <w:spacing w:before="20" w:after="20"/>
      </w:pPr>
      <w:r>
        <w:rPr>
          <w:sz w:val="22"/>
        </w:rPr>
        <w:t>Initiate and configure performance evaluation cycles</w:t>
      </w:r>
    </w:p>
    <w:p>
      <w:pPr>
        <w:pStyle w:val="Heading4"/>
        <w:spacing w:before="200" w:after="60"/>
      </w:pPr>
      <w:r>
        <w:rPr>
          <w:b/>
          <w:color w:val="1C1C1C"/>
          <w:sz w:val="22"/>
        </w:rPr>
        <w:t>HR Officer</w:t>
      </w:r>
    </w:p>
    <w:p>
      <w:pPr>
        <w:pStyle w:val="ListBullet"/>
        <w:spacing w:before="20" w:after="20"/>
      </w:pPr>
      <w:r>
        <w:rPr>
          <w:sz w:val="22"/>
        </w:rPr>
        <w:t>Manage the complete employee lifecycle (onboarding, updates, transfers, offboarding)</w:t>
      </w:r>
    </w:p>
    <w:p>
      <w:pPr>
        <w:pStyle w:val="ListBullet"/>
        <w:spacing w:before="20" w:after="20"/>
      </w:pPr>
      <w:r>
        <w:rPr>
          <w:sz w:val="22"/>
        </w:rPr>
        <w:t>Approve or reject leave requests</w:t>
      </w:r>
    </w:p>
    <w:p>
      <w:pPr>
        <w:pStyle w:val="ListBullet"/>
        <w:spacing w:before="20" w:after="20"/>
      </w:pPr>
      <w:r>
        <w:rPr>
          <w:sz w:val="22"/>
        </w:rPr>
        <w:t>Monitor attendance and review correction requests</w:t>
      </w:r>
    </w:p>
    <w:p>
      <w:pPr>
        <w:pStyle w:val="ListBullet"/>
        <w:spacing w:before="20" w:after="20"/>
      </w:pPr>
      <w:r>
        <w:rPr>
          <w:sz w:val="22"/>
        </w:rPr>
        <w:t>Conduct performance appraisals</w:t>
      </w:r>
    </w:p>
    <w:p>
      <w:pPr>
        <w:pStyle w:val="ListBullet"/>
        <w:spacing w:before="20" w:after="20"/>
      </w:pPr>
      <w:r>
        <w:rPr>
          <w:sz w:val="22"/>
        </w:rPr>
        <w:t>Monitor employee probation status and record decisions</w:t>
      </w:r>
    </w:p>
    <w:p>
      <w:pPr>
        <w:pStyle w:val="ListBullet"/>
        <w:spacing w:before="20" w:after="20"/>
      </w:pPr>
      <w:r>
        <w:rPr>
          <w:sz w:val="22"/>
        </w:rPr>
        <w:t>View employee profiles within their scope</w:t>
      </w:r>
    </w:p>
    <w:p>
      <w:pPr>
        <w:pStyle w:val="Heading4"/>
        <w:spacing w:before="200" w:after="60"/>
      </w:pPr>
      <w:r>
        <w:rPr>
          <w:b/>
          <w:color w:val="1C1C1C"/>
          <w:sz w:val="22"/>
        </w:rPr>
        <w:t>Employee</w:t>
      </w:r>
    </w:p>
    <w:p>
      <w:pPr>
        <w:pStyle w:val="ListBullet"/>
        <w:spacing w:before="20" w:after="20"/>
      </w:pPr>
      <w:r>
        <w:rPr>
          <w:sz w:val="22"/>
        </w:rPr>
        <w:t>Submit their own leave requests</w:t>
      </w:r>
    </w:p>
    <w:p>
      <w:pPr>
        <w:pStyle w:val="ListBullet"/>
        <w:spacing w:before="20" w:after="20"/>
      </w:pPr>
      <w:r>
        <w:rPr>
          <w:sz w:val="22"/>
        </w:rPr>
        <w:t>Record daily attendance (check-in / check-out)</w:t>
      </w:r>
    </w:p>
    <w:p>
      <w:pPr>
        <w:pStyle w:val="ListBullet"/>
        <w:spacing w:before="20" w:after="20"/>
      </w:pPr>
      <w:r>
        <w:rPr>
          <w:sz w:val="22"/>
        </w:rPr>
        <w:t>Submit attendance correction requests for HR review</w:t>
      </w:r>
    </w:p>
    <w:p>
      <w:pPr>
        <w:pStyle w:val="ListBullet"/>
        <w:spacing w:before="20" w:after="20"/>
      </w:pPr>
      <w:r>
        <w:rPr>
          <w:sz w:val="22"/>
        </w:rPr>
        <w:t>View their own leave balances and attendance summary</w:t>
      </w:r>
    </w:p>
    <w:p>
      <w:pPr>
        <w:pStyle w:val="ListBullet"/>
        <w:spacing w:before="20" w:after="20"/>
      </w:pPr>
      <w:r>
        <w:rPr>
          <w:sz w:val="22"/>
        </w:rPr>
        <w:t>View their own profile, performance history, and evaluation results</w:t>
      </w:r>
    </w:p>
    <w:p>
      <w:pPr>
        <w:pStyle w:val="Heading3"/>
        <w:spacing w:before="240" w:after="80"/>
      </w:pPr>
      <w:r>
        <w:rPr>
          <w:color w:val="2E4D6B"/>
          <w:sz w:val="24"/>
        </w:rPr>
        <w:t>4.2 Role Enforcement in Code</w:t>
      </w:r>
    </w:p>
    <w:p>
      <w:pPr>
        <w:spacing w:before="40" w:after="80"/>
      </w:pPr>
      <w:r>
        <w:rPr>
          <w:sz w:val="22"/>
        </w:rPr>
        <w:t xml:space="preserve">The role is stored in the </w:t>
      </w:r>
      <w:r>
        <w:rPr>
          <w:rFonts w:ascii="Courier New" w:hAnsi="Courier New"/>
          <w:color w:val="C7254E"/>
          <w:sz w:val="20"/>
        </w:rPr>
        <w:t>user_accounts</w:t>
      </w:r>
      <w:r>
        <w:rPr>
          <w:sz w:val="22"/>
        </w:rPr>
        <w:t xml:space="preserve"> table and loaded into </w:t>
      </w:r>
      <w:r>
        <w:rPr>
          <w:rFonts w:ascii="Courier New" w:hAnsi="Courier New"/>
          <w:color w:val="C7254E"/>
          <w:sz w:val="20"/>
        </w:rPr>
        <w:t>SessionManager</w:t>
      </w:r>
      <w:r>
        <w:rPr>
          <w:sz w:val="22"/>
        </w:rPr>
        <w:t xml:space="preserve"> at login:</w:t>
      </w:r>
    </w:p>
    <w:p>
      <w:pPr>
        <w:shd w:val="clear" w:color="auto" w:fill="F4F4F4"/>
        <w:pBdr>
          <w:left w:val="single" w:sz="12" w:space="4" w:color="CCCCCC"/>
        </w:pBdr>
        <w:spacing w:before="0" w:after="0"/>
        <w:ind w:left="288"/>
      </w:pPr>
      <w:r>
        <w:rPr>
          <w:rFonts w:ascii="Courier New" w:hAnsi="Courier New"/>
          <w:color w:val="1C1C1C"/>
          <w:sz w:val="18"/>
        </w:rPr>
        <w:t>// SessionManager.java</w:t>
      </w:r>
    </w:p>
    <w:p>
      <w:pPr>
        <w:shd w:val="clear" w:color="auto" w:fill="F4F4F4"/>
        <w:pBdr>
          <w:left w:val="single" w:sz="12" w:space="4" w:color="CCCCCC"/>
        </w:pBdr>
        <w:spacing w:before="0" w:after="0"/>
        <w:ind w:left="288"/>
      </w:pPr>
      <w:r>
        <w:rPr>
          <w:rFonts w:ascii="Courier New" w:hAnsi="Courier New"/>
          <w:color w:val="1C1C1C"/>
          <w:sz w:val="18"/>
        </w:rPr>
        <w:t>public boolean isAdmin()    { return "Admin".equalsIgnoreCase(getRole()); }</w:t>
      </w:r>
    </w:p>
    <w:p>
      <w:pPr>
        <w:shd w:val="clear" w:color="auto" w:fill="F4F4F4"/>
        <w:pBdr>
          <w:left w:val="single" w:sz="12" w:space="4" w:color="CCCCCC"/>
        </w:pBdr>
        <w:spacing w:before="0" w:after="0"/>
        <w:ind w:left="288"/>
      </w:pPr>
      <w:r>
        <w:rPr>
          <w:rFonts w:ascii="Courier New" w:hAnsi="Courier New"/>
          <w:color w:val="1C1C1C"/>
          <w:sz w:val="18"/>
        </w:rPr>
        <w:t>public boolean isHR()       { return "HR".equalsIgnoreCase(getRole()); }</w:t>
      </w:r>
    </w:p>
    <w:p>
      <w:pPr>
        <w:shd w:val="clear" w:color="auto" w:fill="F4F4F4"/>
        <w:pBdr>
          <w:left w:val="single" w:sz="12" w:space="4" w:color="CCCCCC"/>
        </w:pBdr>
        <w:spacing w:before="0" w:after="0"/>
        <w:ind w:left="288"/>
      </w:pPr>
      <w:r>
        <w:rPr>
          <w:rFonts w:ascii="Courier New" w:hAnsi="Courier New"/>
          <w:color w:val="1C1C1C"/>
          <w:sz w:val="18"/>
        </w:rPr>
        <w:t>public boolean isEmployee() { return "Employee".equalsIgnoreCase(getRole()); }</w:t>
      </w:r>
    </w:p>
    <w:p>
      <w:pPr>
        <w:spacing w:before="0" w:after="80"/>
      </w:pPr>
    </w:p>
    <w:p>
      <w:pPr>
        <w:spacing w:before="40" w:after="80"/>
      </w:pPr>
      <w:r>
        <w:rPr>
          <w:sz w:val="22"/>
        </w:rPr>
        <w:t>Every sensitive UI action checks the session before rendering:</w:t>
      </w:r>
    </w:p>
    <w:p>
      <w:pPr>
        <w:shd w:val="clear" w:color="auto" w:fill="F4F4F4"/>
        <w:pBdr>
          <w:left w:val="single" w:sz="12" w:space="4" w:color="CCCCCC"/>
        </w:pBdr>
        <w:spacing w:before="0" w:after="0"/>
        <w:ind w:left="288"/>
      </w:pPr>
      <w:r>
        <w:rPr>
          <w:rFonts w:ascii="Courier New" w:hAnsi="Courier New"/>
          <w:color w:val="1C1C1C"/>
          <w:sz w:val="18"/>
        </w:rPr>
        <w:t>// LeaveRequestController.java — Approve/Reject only for HR/Admin</w:t>
      </w:r>
    </w:p>
    <w:p>
      <w:pPr>
        <w:shd w:val="clear" w:color="auto" w:fill="F4F4F4"/>
        <w:pBdr>
          <w:left w:val="single" w:sz="12" w:space="4" w:color="CCCCCC"/>
        </w:pBdr>
        <w:spacing w:before="0" w:after="0"/>
        <w:ind w:left="288"/>
      </w:pPr>
      <w:r>
        <w:rPr>
          <w:rFonts w:ascii="Courier New" w:hAnsi="Courier New"/>
          <w:color w:val="1C1C1C"/>
          <w:sz w:val="18"/>
        </w:rPr>
        <w:t>boolean canReview = SessionManager.getInstance().isAdmin()</w:t>
      </w:r>
    </w:p>
    <w:p>
      <w:pPr>
        <w:shd w:val="clear" w:color="auto" w:fill="F4F4F4"/>
        <w:pBdr>
          <w:left w:val="single" w:sz="12" w:space="4" w:color="CCCCCC"/>
        </w:pBdr>
        <w:spacing w:before="0" w:after="0"/>
        <w:ind w:left="288"/>
      </w:pPr>
      <w:r>
        <w:rPr>
          <w:rFonts w:ascii="Courier New" w:hAnsi="Courier New"/>
          <w:color w:val="1C1C1C"/>
          <w:sz w:val="18"/>
        </w:rPr>
        <w:t xml:space="preserve">                 || SessionManager.getInstance().isHR();</w:t>
      </w:r>
    </w:p>
    <w:p>
      <w:pPr>
        <w:shd w:val="clear" w:color="auto" w:fill="F4F4F4"/>
        <w:pBdr>
          <w:left w:val="single" w:sz="12" w:space="4" w:color="CCCCCC"/>
        </w:pBdr>
        <w:spacing w:before="0" w:after="0"/>
        <w:ind w:left="288"/>
      </w:pPr>
      <w:r>
        <w:rPr>
          <w:rFonts w:ascii="Courier New" w:hAnsi="Courier New"/>
          <w:color w:val="1C1C1C"/>
          <w:sz w:val="18"/>
        </w:rPr>
        <w:t>if (canReview &amp;&amp; "PENDING".equals(status)) {</w:t>
      </w:r>
    </w:p>
    <w:p>
      <w:pPr>
        <w:shd w:val="clear" w:color="auto" w:fill="F4F4F4"/>
        <w:pBdr>
          <w:left w:val="single" w:sz="12" w:space="4" w:color="CCCCCC"/>
        </w:pBdr>
        <w:spacing w:before="0" w:after="0"/>
        <w:ind w:left="288"/>
      </w:pPr>
      <w:r>
        <w:rPr>
          <w:rFonts w:ascii="Courier New" w:hAnsi="Courier New"/>
          <w:color w:val="1C1C1C"/>
          <w:sz w:val="18"/>
        </w:rPr>
        <w:t xml:space="preserve">    footer.getChildren().addAll(approveBtn, rejectBtn);</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spacing w:before="120" w:after="120"/>
      </w:pPr>
      <w:r>
        <w:rPr>
          <w:color w:val="CCCCCC"/>
          <w:sz w:val="18"/>
        </w:rPr>
        <w:t>────────────────────────────────────────────────────────────────────────</w:t>
      </w:r>
    </w:p>
    <w:p>
      <w:pPr>
        <w:pStyle w:val="Heading2"/>
        <w:spacing w:before="320" w:after="120"/>
      </w:pPr>
      <w:r>
        <w:rPr>
          <w:color w:val="007B83"/>
          <w:sz w:val="28"/>
        </w:rPr>
        <w:t>5. Functional Requirements — All 15 Use Cases</w:t>
      </w:r>
    </w:p>
    <w:p>
      <w:pPr>
        <w:pStyle w:val="Heading3"/>
        <w:spacing w:before="240" w:after="80"/>
      </w:pPr>
      <w:r>
        <w:rPr>
          <w:color w:val="2E4D6B"/>
          <w:sz w:val="24"/>
        </w:rPr>
        <w:t>5.1 Module 1 — Employee Management</w:t>
      </w:r>
    </w:p>
    <w:p>
      <w:pPr>
        <w:spacing w:before="120" w:after="120"/>
      </w:pPr>
      <w:r>
        <w:rPr>
          <w:color w:val="CCCCCC"/>
          <w:sz w:val="18"/>
        </w:rPr>
        <w:t>────────────────────────────────────────────────────────────────────────</w:t>
      </w:r>
    </w:p>
    <w:p>
      <w:pPr>
        <w:pStyle w:val="Heading4"/>
        <w:spacing w:before="200" w:after="60"/>
      </w:pPr>
      <w:r>
        <w:rPr>
          <w:b/>
          <w:color w:val="1C1C1C"/>
          <w:sz w:val="22"/>
        </w:rPr>
        <w:t>UC-01 | Register New Employee</w:t>
      </w:r>
    </w:p>
    <w:p>
      <w:pPr>
        <w:spacing w:before="40" w:after="80"/>
      </w:pPr>
      <w:r>
        <w:rPr>
          <w:b/>
          <w:sz w:val="22"/>
        </w:rPr>
        <w:t>Primary Actor:</w:t>
      </w:r>
      <w:r>
        <w:rPr>
          <w:sz w:val="22"/>
        </w:rPr>
        <w:t xml:space="preserve"> HR Officer</w:t>
      </w:r>
    </w:p>
    <w:p>
      <w:pPr>
        <w:spacing w:before="40" w:after="80"/>
      </w:pPr>
      <w:r>
        <w:rPr>
          <w:b/>
          <w:sz w:val="22"/>
        </w:rPr>
        <w:t>Supporting Actors:</w:t>
      </w:r>
      <w:r>
        <w:rPr>
          <w:sz w:val="22"/>
        </w:rPr>
        <w:t xml:space="preserve"> Admin, IT Department, Payroll Module, Compliance System</w:t>
      </w:r>
    </w:p>
    <w:p>
      <w:pPr>
        <w:spacing w:before="120" w:after="40"/>
      </w:pPr>
      <w:r>
        <w:rPr>
          <w:b/>
          <w:color w:val="1A375E"/>
          <w:sz w:val="22"/>
        </w:rPr>
        <w:t>Preconditions:</w:t>
      </w:r>
    </w:p>
    <w:p>
      <w:pPr>
        <w:pStyle w:val="ListBullet"/>
        <w:spacing w:before="20" w:after="20"/>
      </w:pPr>
      <w:r>
        <w:rPr>
          <w:sz w:val="22"/>
        </w:rPr>
        <w:t>HR Officer is authenticated with valid credentials</w:t>
      </w:r>
    </w:p>
    <w:p>
      <w:pPr>
        <w:pStyle w:val="ListBullet"/>
        <w:spacing w:before="20" w:after="20"/>
      </w:pPr>
      <w:r>
        <w:rPr>
          <w:sz w:val="22"/>
        </w:rPr>
        <w:t>No existing employee record with the same National ID or email address</w:t>
      </w:r>
    </w:p>
    <w:p>
      <w:pPr>
        <w:pStyle w:val="ListBullet"/>
        <w:spacing w:before="20" w:after="20"/>
      </w:pPr>
      <w:r>
        <w:rPr>
          <w:sz w:val="22"/>
        </w:rPr>
        <w:t>The target department and designation exist in the system</w:t>
      </w:r>
    </w:p>
    <w:p>
      <w:pPr>
        <w:pStyle w:val="ListBullet"/>
        <w:spacing w:before="20" w:after="20"/>
      </w:pPr>
      <w:r>
        <w:rPr>
          <w:sz w:val="22"/>
        </w:rPr>
        <w:t>Employment contract has been signed</w:t>
      </w:r>
    </w:p>
    <w:p>
      <w:pPr>
        <w:spacing w:before="120" w:after="40"/>
      </w:pPr>
      <w:r>
        <w:rPr>
          <w:b/>
          <w:color w:val="1A375E"/>
          <w:sz w:val="22"/>
        </w:rPr>
        <w:t>Postconditions:</w:t>
      </w:r>
    </w:p>
    <w:p>
      <w:pPr>
        <w:pStyle w:val="ListBullet"/>
        <w:spacing w:before="20" w:after="20"/>
      </w:pPr>
      <w:r>
        <w:rPr>
          <w:sz w:val="22"/>
        </w:rPr>
        <w:t xml:space="preserve">A unique Employee ID in format </w:t>
      </w:r>
      <w:r>
        <w:rPr>
          <w:rFonts w:ascii="Courier New" w:hAnsi="Courier New"/>
          <w:color w:val="C7254E"/>
          <w:sz w:val="20"/>
        </w:rPr>
        <w:t>EMP-YYYY-NNNN</w:t>
      </w:r>
      <w:r>
        <w:rPr>
          <w:sz w:val="22"/>
        </w:rPr>
        <w:t xml:space="preserve"> is generated and persisted</w:t>
      </w:r>
    </w:p>
    <w:p>
      <w:pPr>
        <w:pStyle w:val="ListBullet"/>
        <w:spacing w:before="20" w:after="20"/>
      </w:pPr>
      <w:r>
        <w:rPr>
          <w:sz w:val="22"/>
        </w:rPr>
        <w:t>A user account with a temporary password is provisioned automatically</w:t>
      </w:r>
    </w:p>
    <w:p>
      <w:pPr>
        <w:pStyle w:val="ListBullet"/>
        <w:spacing w:before="20" w:after="20"/>
      </w:pPr>
      <w:r>
        <w:rPr>
          <w:sz w:val="22"/>
        </w:rPr>
        <w:t>A welcome email is dispatched (with SMTP fallback queuing if unavailable)</w:t>
      </w:r>
    </w:p>
    <w:p>
      <w:pPr>
        <w:pStyle w:val="ListBullet"/>
        <w:spacing w:before="20" w:after="20"/>
      </w:pPr>
      <w:r>
        <w:rPr>
          <w:sz w:val="22"/>
        </w:rPr>
        <w:t>Department headcount is updated in real time</w:t>
      </w:r>
    </w:p>
    <w:p>
      <w:pPr>
        <w:spacing w:before="120" w:after="40"/>
      </w:pPr>
      <w:r>
        <w:rPr>
          <w:b/>
          <w:color w:val="1A375E"/>
          <w:sz w:val="22"/>
        </w:rPr>
        <w:t>Main Success Scenario:</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375E"/>
          </w:tcPr>
          <w:p>
            <w:r>
              <w:rPr>
                <w:b/>
                <w:color w:val="FFFFFF"/>
                <w:sz w:val="20"/>
              </w:rPr>
              <w:t>Step</w:t>
            </w:r>
          </w:p>
        </w:tc>
        <w:tc>
          <w:tcPr>
            <w:tcW w:type="dxa" w:w="3041"/>
            <w:shd w:val="clear" w:color="auto" w:fill="1A375E"/>
          </w:tcPr>
          <w:p>
            <w:r>
              <w:rPr>
                <w:b/>
                <w:color w:val="FFFFFF"/>
                <w:sz w:val="20"/>
              </w:rPr>
              <w:t>HR Officer Action</w:t>
            </w:r>
          </w:p>
        </w:tc>
        <w:tc>
          <w:tcPr>
            <w:tcW w:type="dxa" w:w="3041"/>
            <w:shd w:val="clear" w:color="auto" w:fill="1A375E"/>
          </w:tcPr>
          <w:p>
            <w:r>
              <w:rPr>
                <w:b/>
                <w:color w:val="FFFFFF"/>
                <w:sz w:val="20"/>
              </w:rPr>
              <w:t>System Response</w:t>
            </w:r>
          </w:p>
        </w:tc>
      </w:tr>
      <w:tr>
        <w:tc>
          <w:tcPr>
            <w:tcW w:type="dxa" w:w="3041"/>
            <w:shd w:val="clear" w:color="auto" w:fill="EAF1FB"/>
          </w:tcPr>
          <w:p>
            <w:r>
              <w:rPr>
                <w:sz w:val="20"/>
              </w:rPr>
              <w:t>1</w:t>
            </w:r>
          </w:p>
        </w:tc>
        <w:tc>
          <w:tcPr>
            <w:tcW w:type="dxa" w:w="3041"/>
            <w:shd w:val="clear" w:color="auto" w:fill="EAF1FB"/>
          </w:tcPr>
          <w:p>
            <w:r>
              <w:rPr>
                <w:sz w:val="20"/>
              </w:rPr>
              <w:t>Navigates to Employee Management → clicks "+ Add Employee"</w:t>
            </w:r>
          </w:p>
        </w:tc>
        <w:tc>
          <w:tcPr>
            <w:tcW w:type="dxa" w:w="3041"/>
            <w:shd w:val="clear" w:color="auto" w:fill="EAF1FB"/>
          </w:tcPr>
          <w:p>
            <w:r>
              <w:rPr>
                <w:sz w:val="20"/>
              </w:rPr>
              <w:t>Displays full registration form with mandatory fields marked</w:t>
            </w:r>
          </w:p>
        </w:tc>
      </w:tr>
      <w:tr>
        <w:tc>
          <w:tcPr>
            <w:tcW w:type="dxa" w:w="3041"/>
            <w:shd w:val="clear" w:color="auto" w:fill="FFFFFF"/>
          </w:tcPr>
          <w:p>
            <w:r>
              <w:rPr>
                <w:sz w:val="20"/>
              </w:rPr>
              <w:t>2</w:t>
            </w:r>
          </w:p>
        </w:tc>
        <w:tc>
          <w:tcPr>
            <w:tcW w:type="dxa" w:w="3041"/>
            <w:shd w:val="clear" w:color="auto" w:fill="FFFFFF"/>
          </w:tcPr>
          <w:p>
            <w:r>
              <w:rPr>
                <w:sz w:val="20"/>
              </w:rPr>
              <w:t>Enters first name, last name, National ID, date of birth, gender, phone, email, address</w:t>
            </w:r>
          </w:p>
        </w:tc>
        <w:tc>
          <w:tcPr>
            <w:tcW w:type="dxa" w:w="3041"/>
            <w:shd w:val="clear" w:color="auto" w:fill="FFFFFF"/>
          </w:tcPr>
          <w:p>
            <w:r>
              <w:rPr>
                <w:sz w:val="20"/>
              </w:rPr>
              <w:t>Real-time duplicate check on National ID and email as focus leaves each field</w:t>
            </w:r>
          </w:p>
        </w:tc>
      </w:tr>
      <w:tr>
        <w:tc>
          <w:tcPr>
            <w:tcW w:type="dxa" w:w="3041"/>
            <w:shd w:val="clear" w:color="auto" w:fill="EAF1FB"/>
          </w:tcPr>
          <w:p>
            <w:r>
              <w:rPr>
                <w:sz w:val="20"/>
              </w:rPr>
              <w:t>3</w:t>
            </w:r>
          </w:p>
        </w:tc>
        <w:tc>
          <w:tcPr>
            <w:tcW w:type="dxa" w:w="3041"/>
            <w:shd w:val="clear" w:color="auto" w:fill="EAF1FB"/>
          </w:tcPr>
          <w:p>
            <w:r>
              <w:rPr>
                <w:sz w:val="20"/>
              </w:rPr>
              <w:t>Selects department, enters designation, selects employment type (Full-Time/Part-Time/Contract/Intern), sets joining date</w:t>
            </w:r>
          </w:p>
        </w:tc>
        <w:tc>
          <w:tcPr>
            <w:tcW w:type="dxa" w:w="3041"/>
            <w:shd w:val="clear" w:color="auto" w:fill="EAF1FB"/>
          </w:tcPr>
          <w:p>
            <w:r>
              <w:rPr>
                <w:sz w:val="20"/>
              </w:rPr>
              <w:t>Probation end date auto-calculated (Full-Time: +3 months, Contract: +2 months, Part-Time/Intern: +1 month)</w:t>
            </w:r>
          </w:p>
        </w:tc>
      </w:tr>
      <w:tr>
        <w:tc>
          <w:tcPr>
            <w:tcW w:type="dxa" w:w="3041"/>
            <w:shd w:val="clear" w:color="auto" w:fill="FFFFFF"/>
          </w:tcPr>
          <w:p>
            <w:r>
              <w:rPr>
                <w:sz w:val="20"/>
              </w:rPr>
              <w:t>4</w:t>
            </w:r>
          </w:p>
        </w:tc>
        <w:tc>
          <w:tcPr>
            <w:tcW w:type="dxa" w:w="3041"/>
            <w:shd w:val="clear" w:color="auto" w:fill="FFFFFF"/>
          </w:tcPr>
          <w:p>
            <w:r>
              <w:rPr>
                <w:sz w:val="20"/>
              </w:rPr>
              <w:t>Optionally enters basic salary</w:t>
            </w:r>
          </w:p>
        </w:tc>
        <w:tc>
          <w:tcPr>
            <w:tcW w:type="dxa" w:w="3041"/>
            <w:shd w:val="clear" w:color="auto" w:fill="FFFFFF"/>
          </w:tcPr>
          <w:p>
            <w:r>
              <w:rPr>
                <w:sz w:val="20"/>
              </w:rPr>
              <w:t>Form validates numeric format</w:t>
            </w:r>
          </w:p>
        </w:tc>
      </w:tr>
      <w:tr>
        <w:tc>
          <w:tcPr>
            <w:tcW w:type="dxa" w:w="3041"/>
            <w:shd w:val="clear" w:color="auto" w:fill="EAF1FB"/>
          </w:tcPr>
          <w:p>
            <w:r>
              <w:rPr>
                <w:sz w:val="20"/>
              </w:rPr>
              <w:t>5</w:t>
            </w:r>
          </w:p>
        </w:tc>
        <w:tc>
          <w:tcPr>
            <w:tcW w:type="dxa" w:w="3041"/>
            <w:shd w:val="clear" w:color="auto" w:fill="EAF1FB"/>
          </w:tcPr>
          <w:p>
            <w:r>
              <w:rPr>
                <w:sz w:val="20"/>
              </w:rPr>
              <w:t>Clicks Submit</w:t>
            </w:r>
          </w:p>
        </w:tc>
        <w:tc>
          <w:tcPr>
            <w:tcW w:type="dxa" w:w="3041"/>
            <w:shd w:val="clear" w:color="auto" w:fill="EAF1FB"/>
          </w:tcPr>
          <w:p>
            <w:r>
              <w:rPr>
                <w:sz w:val="20"/>
              </w:rPr>
              <w:t>Employee ID generated, user account provisioned, welcome email sent, form clears</w:t>
            </w:r>
          </w:p>
        </w:tc>
      </w:tr>
    </w:tbl>
    <w:p/>
    <w:p>
      <w:pPr>
        <w:spacing w:before="120" w:after="40"/>
      </w:pPr>
      <w:r>
        <w:rPr>
          <w:b/>
          <w:color w:val="1A375E"/>
          <w:sz w:val="22"/>
        </w:rPr>
        <w:t>Alternative Flows:</w:t>
      </w:r>
    </w:p>
    <w:p>
      <w:pPr>
        <w:pStyle w:val="ListBullet"/>
        <w:spacing w:before="20" w:after="20"/>
      </w:pPr>
      <w:r>
        <w:rPr>
          <w:b/>
          <w:sz w:val="22"/>
        </w:rPr>
        <w:t>2a. Duplicate National ID:</w:t>
      </w:r>
      <w:r>
        <w:rPr>
          <w:sz w:val="22"/>
        </w:rPr>
        <w:t xml:space="preserve"> On focus-lost from the National ID field, the system queries the database in real time. If a match is found, a red inline error label appears: </w:t>
      </w:r>
      <w:r>
        <w:rPr>
          <w:i/>
          <w:sz w:val="22"/>
        </w:rPr>
        <w:t>"This National ID is already registered."</w:t>
      </w:r>
      <w:r>
        <w:rPr>
          <w:sz w:val="22"/>
        </w:rPr>
        <w:t xml:space="preserve"> The Submit button does not block further editing — the error is shown immediately during data entry for fast correction.</w:t>
      </w:r>
    </w:p>
    <w:p>
      <w:pPr>
        <w:pStyle w:val="ListBullet"/>
        <w:spacing w:before="20" w:after="20"/>
      </w:pPr>
      <w:r>
        <w:rPr>
          <w:b/>
          <w:sz w:val="22"/>
        </w:rPr>
        <w:t>2b. Duplicate Email:</w:t>
      </w:r>
      <w:r>
        <w:rPr>
          <w:sz w:val="22"/>
        </w:rPr>
        <w:t xml:space="preserve"> Same pattern as 2a for the email field: </w:t>
      </w:r>
      <w:r>
        <w:rPr>
          <w:i/>
          <w:sz w:val="22"/>
        </w:rPr>
        <w:t>"This email is already registered to another employee."</w:t>
      </w:r>
    </w:p>
    <w:p>
      <w:pPr>
        <w:pStyle w:val="ListBullet"/>
        <w:spacing w:before="20" w:after="20"/>
      </w:pPr>
      <w:r>
        <w:rPr>
          <w:b/>
          <w:sz w:val="22"/>
        </w:rPr>
        <w:t>3a. Department at Maximum Headcount:</w:t>
      </w:r>
      <w:r>
        <w:rPr>
          <w:sz w:val="22"/>
        </w:rPr>
        <w:t xml:space="preserve"> When the HR Officer selects a department that has reached its </w:t>
      </w:r>
      <w:r>
        <w:rPr>
          <w:rFonts w:ascii="Courier New" w:hAnsi="Courier New"/>
          <w:color w:val="C7254E"/>
          <w:sz w:val="20"/>
        </w:rPr>
        <w:t>max_headcount</w:t>
      </w:r>
      <w:r>
        <w:rPr>
          <w:sz w:val="22"/>
        </w:rPr>
        <w:t xml:space="preserve">, a yellow capacity warning box appears below the department selector showing the current ratio (e.g., "8/8"). An "Override" button requires Admin role authentication. A justification text input is required and written to the audit log before the override is accepted. Non-Admin users see: </w:t>
      </w:r>
      <w:r>
        <w:rPr>
          <w:i/>
          <w:sz w:val="22"/>
        </w:rPr>
        <w:t>"Only an Admin can authorize a headcount override."</w:t>
      </w:r>
    </w:p>
    <w:p>
      <w:pPr>
        <w:pStyle w:val="ListBullet"/>
        <w:spacing w:before="20" w:after="20"/>
      </w:pPr>
      <w:r>
        <w:rPr>
          <w:b/>
          <w:sz w:val="22"/>
        </w:rPr>
        <w:t>5a. SMTP Unavailable:</w:t>
      </w:r>
      <w:r>
        <w:rPr>
          <w:sz w:val="22"/>
        </w:rPr>
        <w:t xml:space="preserve"> The </w:t>
      </w:r>
      <w:r>
        <w:rPr>
          <w:rFonts w:ascii="Courier New" w:hAnsi="Courier New"/>
          <w:color w:val="C7254E"/>
          <w:sz w:val="20"/>
        </w:rPr>
        <w:t>NotificationService.sendWelcomeEmailWithFallback()</w:t>
      </w:r>
      <w:r>
        <w:rPr>
          <w:sz w:val="22"/>
        </w:rPr>
        <w:t xml:space="preserve"> method wraps the SMTP call in a try-catch. If it fails, it returns </w:t>
      </w:r>
      <w:r>
        <w:rPr>
          <w:rFonts w:ascii="Courier New" w:hAnsi="Courier New"/>
          <w:color w:val="C7254E"/>
          <w:sz w:val="20"/>
        </w:rPr>
        <w:t>false</w:t>
      </w:r>
      <w:r>
        <w:rPr>
          <w:sz w:val="22"/>
        </w:rPr>
        <w:t xml:space="preserve"> (email queued). The success dialog shows "Welcome email queued (SMTP retry scheduled)" instead of "Welcome email sent."</w:t>
      </w:r>
    </w:p>
    <w:p>
      <w:pPr>
        <w:spacing w:before="120" w:after="40"/>
      </w:pPr>
      <w:r>
        <w:rPr>
          <w:b/>
          <w:color w:val="1A375E"/>
          <w:sz w:val="22"/>
        </w:rPr>
        <w:t>Implementation Highlights:</w:t>
      </w:r>
    </w:p>
    <w:p>
      <w:pPr>
        <w:spacing w:before="40" w:after="80"/>
      </w:pPr>
      <w:r>
        <w:rPr>
          <w:sz w:val="22"/>
        </w:rPr>
        <w:t xml:space="preserve">The </w:t>
      </w:r>
      <w:r>
        <w:rPr>
          <w:rFonts w:ascii="Courier New" w:hAnsi="Courier New"/>
          <w:color w:val="C7254E"/>
          <w:sz w:val="20"/>
        </w:rPr>
        <w:t>RegisterController.registerWithProvisioning()</w:t>
      </w:r>
      <w:r>
        <w:rPr>
          <w:sz w:val="22"/>
        </w:rPr>
        <w:t xml:space="preserve"> method orchestrates the full UC-01 flow:</w:t>
      </w:r>
    </w:p>
    <w:p>
      <w:pPr>
        <w:shd w:val="clear" w:color="auto" w:fill="F4F4F4"/>
        <w:pBdr>
          <w:left w:val="single" w:sz="12" w:space="4" w:color="CCCCCC"/>
        </w:pBdr>
        <w:spacing w:before="0" w:after="0"/>
        <w:ind w:left="288"/>
      </w:pPr>
      <w:r>
        <w:rPr>
          <w:rFonts w:ascii="Courier New" w:hAnsi="Courier New"/>
          <w:color w:val="1C1C1C"/>
          <w:sz w:val="18"/>
        </w:rPr>
        <w:t>// RegisterController.java</w:t>
      </w:r>
    </w:p>
    <w:p>
      <w:pPr>
        <w:shd w:val="clear" w:color="auto" w:fill="F4F4F4"/>
        <w:pBdr>
          <w:left w:val="single" w:sz="12" w:space="4" w:color="CCCCCC"/>
        </w:pBdr>
        <w:spacing w:before="0" w:after="0"/>
        <w:ind w:left="288"/>
      </w:pPr>
      <w:r>
        <w:rPr>
          <w:rFonts w:ascii="Courier New" w:hAnsi="Courier New"/>
          <w:color w:val="1C1C1C"/>
          <w:sz w:val="18"/>
        </w:rPr>
        <w:t>public RegistrationResult registerWithProvisioning(</w:t>
      </w:r>
    </w:p>
    <w:p>
      <w:pPr>
        <w:shd w:val="clear" w:color="auto" w:fill="F4F4F4"/>
        <w:pBdr>
          <w:left w:val="single" w:sz="12" w:space="4" w:color="CCCCCC"/>
        </w:pBdr>
        <w:spacing w:before="0" w:after="0"/>
        <w:ind w:left="288"/>
      </w:pPr>
      <w:r>
        <w:rPr>
          <w:rFonts w:ascii="Courier New" w:hAnsi="Courier New"/>
          <w:color w:val="1C1C1C"/>
          <w:sz w:val="18"/>
        </w:rPr>
        <w:t xml:space="preserve">        Employee emp, boolean capacityOverride, String overrideJustification) throws SQLException {</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xml:space="preserve">    // 2a/2b: Duplicate checks</w:t>
      </w:r>
    </w:p>
    <w:p>
      <w:pPr>
        <w:shd w:val="clear" w:color="auto" w:fill="F4F4F4"/>
        <w:pBdr>
          <w:left w:val="single" w:sz="12" w:space="4" w:color="CCCCCC"/>
        </w:pBdr>
        <w:spacing w:before="0" w:after="0"/>
        <w:ind w:left="288"/>
      </w:pPr>
      <w:r>
        <w:rPr>
          <w:rFonts w:ascii="Courier New" w:hAnsi="Courier New"/>
          <w:color w:val="1C1C1C"/>
          <w:sz w:val="18"/>
        </w:rPr>
        <w:t xml:space="preserve">    employeeRepository.validateDuplicate(emp.getNationalId(), emp.getEmail());</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xml:space="preserve">    // 3a: Capacity guard (skipped if admin has overridden)</w:t>
      </w:r>
    </w:p>
    <w:p>
      <w:pPr>
        <w:shd w:val="clear" w:color="auto" w:fill="F4F4F4"/>
        <w:pBdr>
          <w:left w:val="single" w:sz="12" w:space="4" w:color="CCCCCC"/>
        </w:pBdr>
        <w:spacing w:before="0" w:after="0"/>
        <w:ind w:left="288"/>
      </w:pPr>
      <w:r>
        <w:rPr>
          <w:rFonts w:ascii="Courier New" w:hAnsi="Courier New"/>
          <w:color w:val="1C1C1C"/>
          <w:sz w:val="18"/>
        </w:rPr>
        <w:t xml:space="preserve">    if (!capacityOverride &amp;&amp; isDepartmentAtCapacity(emp.getDepartmentId()))</w:t>
      </w:r>
    </w:p>
    <w:p>
      <w:pPr>
        <w:shd w:val="clear" w:color="auto" w:fill="F4F4F4"/>
        <w:pBdr>
          <w:left w:val="single" w:sz="12" w:space="4" w:color="CCCCCC"/>
        </w:pBdr>
        <w:spacing w:before="0" w:after="0"/>
        <w:ind w:left="288"/>
      </w:pPr>
      <w:r>
        <w:rPr>
          <w:rFonts w:ascii="Courier New" w:hAnsi="Courier New"/>
          <w:color w:val="1C1C1C"/>
          <w:sz w:val="18"/>
        </w:rPr>
        <w:t xml:space="preserve">        throw new IllegalStateException("Department is at maximum headcount. Admin override required.");</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xml:space="preserve">    // Persist employee record — generates EMP-YYYY-NNNN code</w:t>
      </w:r>
    </w:p>
    <w:p>
      <w:pPr>
        <w:shd w:val="clear" w:color="auto" w:fill="F4F4F4"/>
        <w:pBdr>
          <w:left w:val="single" w:sz="12" w:space="4" w:color="CCCCCC"/>
        </w:pBdr>
        <w:spacing w:before="0" w:after="0"/>
        <w:ind w:left="288"/>
      </w:pPr>
      <w:r>
        <w:rPr>
          <w:rFonts w:ascii="Courier New" w:hAnsi="Courier New"/>
          <w:color w:val="1C1C1C"/>
          <w:sz w:val="18"/>
        </w:rPr>
        <w:t xml:space="preserve">    String employeeCode = employeeRepository.create(emp);</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xml:space="preserve">    // Provision user account with temporary password</w:t>
      </w:r>
    </w:p>
    <w:p>
      <w:pPr>
        <w:shd w:val="clear" w:color="auto" w:fill="F4F4F4"/>
        <w:pBdr>
          <w:left w:val="single" w:sz="12" w:space="4" w:color="CCCCCC"/>
        </w:pBdr>
        <w:spacing w:before="0" w:after="0"/>
        <w:ind w:left="288"/>
      </w:pPr>
      <w:r>
        <w:rPr>
          <w:rFonts w:ascii="Courier New" w:hAnsi="Courier New"/>
          <w:color w:val="1C1C1C"/>
          <w:sz w:val="18"/>
        </w:rPr>
        <w:t xml:space="preserve">    String username = generateUniqueUsername(emp);</w:t>
      </w:r>
    </w:p>
    <w:p>
      <w:pPr>
        <w:shd w:val="clear" w:color="auto" w:fill="F4F4F4"/>
        <w:pBdr>
          <w:left w:val="single" w:sz="12" w:space="4" w:color="CCCCCC"/>
        </w:pBdr>
        <w:spacing w:before="0" w:after="0"/>
        <w:ind w:left="288"/>
      </w:pPr>
      <w:r>
        <w:rPr>
          <w:rFonts w:ascii="Courier New" w:hAnsi="Courier New"/>
          <w:color w:val="1C1C1C"/>
          <w:sz w:val="18"/>
        </w:rPr>
        <w:t xml:space="preserve">    String tempPwd  = "Emp@" + LocalDate.now().getYear() + "!";</w:t>
      </w:r>
    </w:p>
    <w:p>
      <w:pPr>
        <w:shd w:val="clear" w:color="auto" w:fill="F4F4F4"/>
        <w:pBdr>
          <w:left w:val="single" w:sz="12" w:space="4" w:color="CCCCCC"/>
        </w:pBdr>
        <w:spacing w:before="0" w:after="0"/>
        <w:ind w:left="288"/>
      </w:pPr>
      <w:r>
        <w:rPr>
          <w:rFonts w:ascii="Courier New" w:hAnsi="Courier New"/>
          <w:color w:val="1C1C1C"/>
          <w:sz w:val="18"/>
        </w:rPr>
        <w:t xml:space="preserve">    // ... persist UserAccount ...</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xml:space="preserve">    // 5a: Send email with SMTP fallback</w:t>
      </w:r>
    </w:p>
    <w:p>
      <w:pPr>
        <w:shd w:val="clear" w:color="auto" w:fill="F4F4F4"/>
        <w:pBdr>
          <w:left w:val="single" w:sz="12" w:space="4" w:color="CCCCCC"/>
        </w:pBdr>
        <w:spacing w:before="0" w:after="0"/>
        <w:ind w:left="288"/>
      </w:pPr>
      <w:r>
        <w:rPr>
          <w:rFonts w:ascii="Courier New" w:hAnsi="Courier New"/>
          <w:color w:val="1C1C1C"/>
          <w:sz w:val="18"/>
        </w:rPr>
        <w:t xml:space="preserve">    boolean sent = notificationService.sendWelcomeEmailWithFallback(emp, username, tempPwd);</w:t>
      </w:r>
    </w:p>
    <w:p>
      <w:pPr>
        <w:shd w:val="clear" w:color="auto" w:fill="F4F4F4"/>
        <w:pBdr>
          <w:left w:val="single" w:sz="12" w:space="4" w:color="CCCCCC"/>
        </w:pBdr>
        <w:spacing w:before="0" w:after="0"/>
        <w:ind w:left="288"/>
      </w:pPr>
      <w:r>
        <w:rPr>
          <w:rFonts w:ascii="Courier New" w:hAnsi="Courier New"/>
          <w:color w:val="1C1C1C"/>
          <w:sz w:val="18"/>
        </w:rPr>
        <w:t xml:space="preserve">    return new RegistrationResult(employeeCode, !sent, username, tempPwd);</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spacing w:before="120" w:after="120"/>
      </w:pPr>
      <w:r>
        <w:rPr>
          <w:color w:val="CCCCCC"/>
          <w:sz w:val="18"/>
        </w:rPr>
        <w:t>────────────────────────────────────────────────────────────────────────</w:t>
      </w:r>
    </w:p>
    <w:p>
      <w:pPr>
        <w:pStyle w:val="Heading4"/>
        <w:spacing w:before="200" w:after="60"/>
      </w:pPr>
      <w:r>
        <w:rPr>
          <w:b/>
          <w:color w:val="1C1C1C"/>
          <w:sz w:val="22"/>
        </w:rPr>
        <w:t>UC-02 | Update Employee Record</w:t>
      </w:r>
    </w:p>
    <w:p>
      <w:pPr>
        <w:spacing w:before="40" w:after="80"/>
      </w:pPr>
      <w:r>
        <w:rPr>
          <w:b/>
          <w:sz w:val="22"/>
        </w:rPr>
        <w:t>Primary Actor:</w:t>
      </w:r>
      <w:r>
        <w:rPr>
          <w:sz w:val="22"/>
        </w:rPr>
        <w:t xml:space="preserve"> HR Officer</w:t>
      </w:r>
    </w:p>
    <w:p>
      <w:pPr>
        <w:spacing w:before="40" w:after="80"/>
      </w:pPr>
      <w:r>
        <w:rPr>
          <w:b/>
          <w:sz w:val="22"/>
        </w:rPr>
        <w:t>Supporting Actors:</w:t>
      </w:r>
      <w:r>
        <w:rPr>
          <w:sz w:val="22"/>
        </w:rPr>
        <w:t xml:space="preserve"> Admin (for restricted fields), System Audit Logger</w:t>
      </w:r>
    </w:p>
    <w:p>
      <w:pPr>
        <w:spacing w:before="120" w:after="40"/>
      </w:pPr>
      <w:r>
        <w:rPr>
          <w:b/>
          <w:color w:val="1A375E"/>
          <w:sz w:val="22"/>
        </w:rPr>
        <w:t>Preconditions:</w:t>
      </w:r>
    </w:p>
    <w:p>
      <w:pPr>
        <w:pStyle w:val="ListBullet"/>
        <w:spacing w:before="20" w:after="20"/>
      </w:pPr>
      <w:r>
        <w:rPr>
          <w:sz w:val="22"/>
        </w:rPr>
        <w:t>HR Officer authenticated</w:t>
      </w:r>
    </w:p>
    <w:p>
      <w:pPr>
        <w:pStyle w:val="ListBullet"/>
        <w:spacing w:before="20" w:after="20"/>
      </w:pPr>
      <w:r>
        <w:rPr>
          <w:sz w:val="22"/>
        </w:rPr>
        <w:t>Target employee has status Active or On Leave (not Offboarding)</w:t>
      </w:r>
    </w:p>
    <w:p>
      <w:pPr>
        <w:pStyle w:val="ListBullet"/>
        <w:spacing w:before="20" w:after="20"/>
      </w:pPr>
      <w:r>
        <w:rPr>
          <w:sz w:val="22"/>
        </w:rPr>
        <w:t>HR modifies only fields within their role scope</w:t>
      </w:r>
    </w:p>
    <w:p>
      <w:pPr>
        <w:spacing w:before="120" w:after="40"/>
      </w:pPr>
      <w:r>
        <w:rPr>
          <w:b/>
          <w:color w:val="1A375E"/>
          <w:sz w:val="22"/>
        </w:rPr>
        <w:t>Postconditions:</w:t>
      </w:r>
    </w:p>
    <w:p>
      <w:pPr>
        <w:pStyle w:val="ListBullet"/>
        <w:spacing w:before="20" w:after="20"/>
      </w:pPr>
      <w:r>
        <w:rPr>
          <w:sz w:val="22"/>
        </w:rPr>
        <w:t xml:space="preserve">Record updated in the </w:t>
      </w:r>
      <w:r>
        <w:rPr>
          <w:rFonts w:ascii="Courier New" w:hAnsi="Courier New"/>
          <w:color w:val="C7254E"/>
          <w:sz w:val="20"/>
        </w:rPr>
        <w:t>employees</w:t>
      </w:r>
      <w:r>
        <w:rPr>
          <w:sz w:val="22"/>
        </w:rPr>
        <w:t xml:space="preserve"> table</w:t>
      </w:r>
    </w:p>
    <w:p>
      <w:pPr>
        <w:pStyle w:val="ListBullet"/>
        <w:spacing w:before="20" w:after="20"/>
      </w:pPr>
      <w:r>
        <w:rPr>
          <w:sz w:val="22"/>
        </w:rPr>
        <w:t xml:space="preserve">One </w:t>
      </w:r>
      <w:r>
        <w:rPr>
          <w:rFonts w:ascii="Courier New" w:hAnsi="Courier New"/>
          <w:color w:val="C7254E"/>
          <w:sz w:val="20"/>
        </w:rPr>
        <w:t>audit_log</w:t>
      </w:r>
      <w:r>
        <w:rPr>
          <w:sz w:val="22"/>
        </w:rPr>
        <w:t xml:space="preserve"> row written per changed field (field name, old value, new value, updater ID, timestamp)</w:t>
      </w:r>
    </w:p>
    <w:p>
      <w:pPr>
        <w:pStyle w:val="ListBullet"/>
        <w:spacing w:before="20" w:after="20"/>
      </w:pPr>
      <w:r>
        <w:rPr>
          <w:sz w:val="22"/>
        </w:rPr>
        <w:t>Payroll system notified if salary or position changed</w:t>
      </w:r>
    </w:p>
    <w:p>
      <w:pPr>
        <w:pStyle w:val="ListBullet"/>
        <w:spacing w:before="20" w:after="20"/>
      </w:pPr>
      <w:r>
        <w:rPr>
          <w:sz w:val="22"/>
        </w:rPr>
        <w:t>Employee receives notification of changes</w:t>
      </w:r>
    </w:p>
    <w:p>
      <w:pPr>
        <w:spacing w:before="120" w:after="40"/>
      </w:pPr>
      <w:r>
        <w:rPr>
          <w:b/>
          <w:color w:val="1A375E"/>
          <w:sz w:val="22"/>
        </w:rPr>
        <w:t>Alternative Flows:</w:t>
      </w:r>
    </w:p>
    <w:p>
      <w:pPr>
        <w:pStyle w:val="ListBullet"/>
        <w:spacing w:before="20" w:after="20"/>
      </w:pPr>
      <w:r>
        <w:rPr>
          <w:b/>
          <w:sz w:val="22"/>
        </w:rPr>
        <w:t>3b. Salary/Employment Type — Admin Only:</w:t>
      </w:r>
      <w:r>
        <w:rPr>
          <w:sz w:val="22"/>
        </w:rPr>
        <w:t xml:space="preserve"> In </w:t>
      </w:r>
      <w:r>
        <w:rPr>
          <w:rFonts w:ascii="Courier New" w:hAnsi="Courier New"/>
          <w:color w:val="C7254E"/>
          <w:sz w:val="20"/>
        </w:rPr>
        <w:t>UpdateEmployeeController.applyRoleRestrictions()</w:t>
      </w:r>
      <w:r>
        <w:rPr>
          <w:sz w:val="22"/>
        </w:rPr>
        <w:t xml:space="preserve">, </w:t>
      </w:r>
      <w:r>
        <w:rPr>
          <w:rFonts w:ascii="Courier New" w:hAnsi="Courier New"/>
          <w:color w:val="C7254E"/>
          <w:sz w:val="20"/>
        </w:rPr>
        <w:t>tfSalary.setEditable(false)</w:t>
      </w:r>
      <w:r>
        <w:rPr>
          <w:sz w:val="22"/>
        </w:rPr>
        <w:t xml:space="preserve"> and </w:t>
      </w:r>
      <w:r>
        <w:rPr>
          <w:rFonts w:ascii="Courier New" w:hAnsi="Courier New"/>
          <w:color w:val="C7254E"/>
          <w:sz w:val="20"/>
        </w:rPr>
        <w:t>cbEmploymentType.setDisable(true)</w:t>
      </w:r>
      <w:r>
        <w:rPr>
          <w:sz w:val="22"/>
        </w:rPr>
        <w:t xml:space="preserve"> for non-Admin users. An </w:t>
      </w:r>
      <w:r>
        <w:rPr>
          <w:rFonts w:ascii="Courier New" w:hAnsi="Courier New"/>
          <w:color w:val="C7254E"/>
          <w:sz w:val="20"/>
        </w:rPr>
        <w:t>lblSalaryRestricted</w:t>
      </w:r>
      <w:r>
        <w:rPr>
          <w:sz w:val="22"/>
        </w:rPr>
        <w:t xml:space="preserve"> label appears: </w:t>
      </w:r>
      <w:r>
        <w:rPr>
          <w:i/>
          <w:sz w:val="22"/>
        </w:rPr>
        <w:t>"Salary changes require Admin authorization."</w:t>
      </w:r>
      <w:r>
        <w:rPr>
          <w:sz w:val="22"/>
        </w:rPr>
        <w:t xml:space="preserve"> Focus attempts on the salary field by non-Admin users are also logged via </w:t>
      </w:r>
      <w:r>
        <w:rPr>
          <w:rFonts w:ascii="Courier New" w:hAnsi="Courier New"/>
          <w:color w:val="C7254E"/>
          <w:sz w:val="20"/>
        </w:rPr>
        <w:t>updateController.logRestrictedFieldAccess()</w:t>
      </w:r>
      <w:r>
        <w:rPr>
          <w:sz w:val="22"/>
        </w:rPr>
        <w:t>.</w:t>
      </w:r>
    </w:p>
    <w:p>
      <w:pPr>
        <w:pStyle w:val="ListBullet"/>
        <w:spacing w:before="20" w:after="20"/>
      </w:pPr>
      <w:r>
        <w:rPr>
          <w:b/>
          <w:sz w:val="22"/>
        </w:rPr>
        <w:t>3c. National ID Change — Admin Secondary Approval:</w:t>
      </w:r>
      <w:r>
        <w:rPr>
          <w:sz w:val="22"/>
        </w:rPr>
        <w:t xml:space="preserve"> The National ID field is always read-only (</w:t>
      </w:r>
      <w:r>
        <w:rPr>
          <w:rFonts w:ascii="Courier New" w:hAnsi="Courier New"/>
          <w:color w:val="C7254E"/>
          <w:sz w:val="20"/>
        </w:rPr>
        <w:t>tfNationalId.setEditable(false)</w:t>
      </w:r>
      <w:r>
        <w:rPr>
          <w:sz w:val="22"/>
        </w:rPr>
        <w:t>). A "Change"/"Request Change" button appears based on role. Admin can edit directly. HR submits a pending-approval request that is shown in the form as a pending-status label.</w:t>
      </w:r>
    </w:p>
    <w:p>
      <w:pPr>
        <w:pStyle w:val="ListBullet"/>
        <w:spacing w:before="20" w:after="20"/>
      </w:pPr>
      <w:r>
        <w:rPr>
          <w:b/>
          <w:sz w:val="22"/>
        </w:rPr>
        <w:t>4a. Concurrent Edit Conflict:</w:t>
      </w:r>
      <w:r>
        <w:rPr>
          <w:sz w:val="22"/>
        </w:rPr>
        <w:t xml:space="preserve"> The snapshot of the employee at form-load time is stored as </w:t>
      </w:r>
      <w:r>
        <w:rPr>
          <w:rFonts w:ascii="Courier New" w:hAnsi="Courier New"/>
          <w:color w:val="C7254E"/>
          <w:sz w:val="20"/>
        </w:rPr>
        <w:t>loadedEmployee</w:t>
      </w:r>
      <w:r>
        <w:rPr>
          <w:sz w:val="22"/>
        </w:rPr>
        <w:t xml:space="preserve">. Before saving, </w:t>
      </w:r>
      <w:r>
        <w:rPr>
          <w:rFonts w:ascii="Courier New" w:hAnsi="Courier New"/>
          <w:color w:val="C7254E"/>
          <w:sz w:val="20"/>
        </w:rPr>
        <w:t>updateController.hasBeenModified(loadedEmployee, current)</w:t>
      </w:r>
      <w:r>
        <w:rPr>
          <w:sz w:val="22"/>
        </w:rPr>
        <w:t xml:space="preserve"> compares the DB snapshot to what was loaded. If another user modified the record in between, a conflict warning box appears showing both versions with "Keep Mine" and "Reload" buttons.</w:t>
      </w:r>
    </w:p>
    <w:p>
      <w:pPr>
        <w:pStyle w:val="ListBullet"/>
        <w:spacing w:before="20" w:after="20"/>
      </w:pPr>
      <w:r>
        <w:rPr>
          <w:b/>
          <w:sz w:val="22"/>
        </w:rPr>
        <w:t>4b. Database Write Failure:</w:t>
      </w:r>
      <w:r>
        <w:rPr>
          <w:sz w:val="22"/>
        </w:rPr>
        <w:t xml:space="preserve"> The catch block for </w:t>
      </w:r>
      <w:r>
        <w:rPr>
          <w:rFonts w:ascii="Courier New" w:hAnsi="Courier New"/>
          <w:color w:val="C7254E"/>
          <w:sz w:val="20"/>
        </w:rPr>
        <w:t>SQLException</w:t>
      </w:r>
      <w:r>
        <w:rPr>
          <w:sz w:val="22"/>
        </w:rPr>
        <w:t xml:space="preserve"> shows a retry strip at the top of the form. The form data is preserved; the user can retry without re-entering everything.</w:t>
      </w:r>
    </w:p>
    <w:p>
      <w:pPr>
        <w:spacing w:before="120" w:after="40"/>
      </w:pPr>
      <w:r>
        <w:rPr>
          <w:b/>
          <w:color w:val="1A375E"/>
          <w:sz w:val="22"/>
        </w:rPr>
        <w:t>Field-Level Audit Logging:</w:t>
      </w:r>
    </w:p>
    <w:p>
      <w:pPr>
        <w:shd w:val="clear" w:color="auto" w:fill="F4F4F4"/>
        <w:pBdr>
          <w:left w:val="single" w:sz="12" w:space="4" w:color="CCCCCC"/>
        </w:pBdr>
        <w:spacing w:before="0" w:after="0"/>
        <w:ind w:left="288"/>
      </w:pPr>
      <w:r>
        <w:rPr>
          <w:rFonts w:ascii="Courier New" w:hAnsi="Courier New"/>
          <w:color w:val="1C1C1C"/>
          <w:sz w:val="18"/>
        </w:rPr>
        <w:t>// UpdateController.java — diffAndLog()</w:t>
      </w:r>
    </w:p>
    <w:p>
      <w:pPr>
        <w:shd w:val="clear" w:color="auto" w:fill="F4F4F4"/>
        <w:pBdr>
          <w:left w:val="single" w:sz="12" w:space="4" w:color="CCCCCC"/>
        </w:pBdr>
        <w:spacing w:before="0" w:after="0"/>
        <w:ind w:left="288"/>
      </w:pPr>
      <w:r>
        <w:rPr>
          <w:rFonts w:ascii="Courier New" w:hAnsi="Courier New"/>
          <w:color w:val="1C1C1C"/>
          <w:sz w:val="18"/>
        </w:rPr>
        <w:t>private void diffAndLog(Employee old, Employee upd, int uid) throws SQLException {</w:t>
      </w:r>
    </w:p>
    <w:p>
      <w:pPr>
        <w:shd w:val="clear" w:color="auto" w:fill="F4F4F4"/>
        <w:pBdr>
          <w:left w:val="single" w:sz="12" w:space="4" w:color="CCCCCC"/>
        </w:pBdr>
        <w:spacing w:before="0" w:after="0"/>
        <w:ind w:left="288"/>
      </w:pPr>
      <w:r>
        <w:rPr>
          <w:rFonts w:ascii="Courier New" w:hAnsi="Courier New"/>
          <w:color w:val="1C1C1C"/>
          <w:sz w:val="18"/>
        </w:rPr>
        <w:t xml:space="preserve">    log(old.getId(), "first_name",      old.getFirstName(),       upd.getFirstName(),       uid);</w:t>
      </w:r>
    </w:p>
    <w:p>
      <w:pPr>
        <w:shd w:val="clear" w:color="auto" w:fill="F4F4F4"/>
        <w:pBdr>
          <w:left w:val="single" w:sz="12" w:space="4" w:color="CCCCCC"/>
        </w:pBdr>
        <w:spacing w:before="0" w:after="0"/>
        <w:ind w:left="288"/>
      </w:pPr>
      <w:r>
        <w:rPr>
          <w:rFonts w:ascii="Courier New" w:hAnsi="Courier New"/>
          <w:color w:val="1C1C1C"/>
          <w:sz w:val="18"/>
        </w:rPr>
        <w:t xml:space="preserve">    log(old.getId(), "email",           old.getEmail(),           upd.getEmail(),           uid);</w:t>
      </w:r>
    </w:p>
    <w:p>
      <w:pPr>
        <w:shd w:val="clear" w:color="auto" w:fill="F4F4F4"/>
        <w:pBdr>
          <w:left w:val="single" w:sz="12" w:space="4" w:color="CCCCCC"/>
        </w:pBdr>
        <w:spacing w:before="0" w:after="0"/>
        <w:ind w:left="288"/>
      </w:pPr>
      <w:r>
        <w:rPr>
          <w:rFonts w:ascii="Courier New" w:hAnsi="Courier New"/>
          <w:color w:val="1C1C1C"/>
          <w:sz w:val="18"/>
        </w:rPr>
        <w:t xml:space="preserve">    log(old.getId(), "department_id",</w:t>
      </w:r>
    </w:p>
    <w:p>
      <w:pPr>
        <w:shd w:val="clear" w:color="auto" w:fill="F4F4F4"/>
        <w:pBdr>
          <w:left w:val="single" w:sz="12" w:space="4" w:color="CCCCCC"/>
        </w:pBdr>
        <w:spacing w:before="0" w:after="0"/>
        <w:ind w:left="288"/>
      </w:pPr>
      <w:r>
        <w:rPr>
          <w:rFonts w:ascii="Courier New" w:hAnsi="Courier New"/>
          <w:color w:val="1C1C1C"/>
          <w:sz w:val="18"/>
        </w:rPr>
        <w:t xml:space="preserve">        String.valueOf(old.getDepartmentId()), String.valueOf(upd.getDepartmentId()), uid);</w:t>
      </w:r>
    </w:p>
    <w:p>
      <w:pPr>
        <w:shd w:val="clear" w:color="auto" w:fill="F4F4F4"/>
        <w:pBdr>
          <w:left w:val="single" w:sz="12" w:space="4" w:color="CCCCCC"/>
        </w:pBdr>
        <w:spacing w:before="0" w:after="0"/>
        <w:ind w:left="288"/>
      </w:pPr>
      <w:r>
        <w:rPr>
          <w:rFonts w:ascii="Courier New" w:hAnsi="Courier New"/>
          <w:color w:val="1C1C1C"/>
          <w:sz w:val="18"/>
        </w:rPr>
        <w:t xml:space="preserve">    log(old.getId(), "basic_salary",</w:t>
      </w:r>
    </w:p>
    <w:p>
      <w:pPr>
        <w:shd w:val="clear" w:color="auto" w:fill="F4F4F4"/>
        <w:pBdr>
          <w:left w:val="single" w:sz="12" w:space="4" w:color="CCCCCC"/>
        </w:pBdr>
        <w:spacing w:before="0" w:after="0"/>
        <w:ind w:left="288"/>
      </w:pPr>
      <w:r>
        <w:rPr>
          <w:rFonts w:ascii="Courier New" w:hAnsi="Courier New"/>
          <w:color w:val="1C1C1C"/>
          <w:sz w:val="18"/>
        </w:rPr>
        <w:t xml:space="preserve">        old.getBasicSalary().toPlainString(), upd.getBasicSalary().toPlainString(), uid);</w:t>
      </w:r>
    </w:p>
    <w:p>
      <w:pPr>
        <w:shd w:val="clear" w:color="auto" w:fill="F4F4F4"/>
        <w:pBdr>
          <w:left w:val="single" w:sz="12" w:space="4" w:color="CCCCCC"/>
        </w:pBdr>
        <w:spacing w:before="0" w:after="0"/>
        <w:ind w:left="288"/>
      </w:pPr>
      <w:r>
        <w:rPr>
          <w:rFonts w:ascii="Courier New" w:hAnsi="Courier New"/>
          <w:color w:val="1C1C1C"/>
          <w:sz w:val="18"/>
        </w:rPr>
        <w:t xml:space="preserve">    // ... all other fields</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private void log(int empId, String field, String oldVal, String newVal, int uid)</w:t>
      </w:r>
    </w:p>
    <w:p>
      <w:pPr>
        <w:shd w:val="clear" w:color="auto" w:fill="F4F4F4"/>
        <w:pBdr>
          <w:left w:val="single" w:sz="12" w:space="4" w:color="CCCCCC"/>
        </w:pBdr>
        <w:spacing w:before="0" w:after="0"/>
        <w:ind w:left="288"/>
      </w:pPr>
      <w:r>
        <w:rPr>
          <w:rFonts w:ascii="Courier New" w:hAnsi="Courier New"/>
          <w:color w:val="1C1C1C"/>
          <w:sz w:val="18"/>
        </w:rPr>
        <w:t xml:space="preserve">        throws SQLException {</w:t>
      </w:r>
    </w:p>
    <w:p>
      <w:pPr>
        <w:shd w:val="clear" w:color="auto" w:fill="F4F4F4"/>
        <w:pBdr>
          <w:left w:val="single" w:sz="12" w:space="4" w:color="CCCCCC"/>
        </w:pBdr>
        <w:spacing w:before="0" w:after="0"/>
        <w:ind w:left="288"/>
      </w:pPr>
      <w:r>
        <w:rPr>
          <w:rFonts w:ascii="Courier New" w:hAnsi="Courier New"/>
          <w:color w:val="1C1C1C"/>
          <w:sz w:val="18"/>
        </w:rPr>
        <w:t xml:space="preserve">    if (!Objects.equals(oldVal, newVal))  // only log actual changes</w:t>
      </w:r>
    </w:p>
    <w:p>
      <w:pPr>
        <w:shd w:val="clear" w:color="auto" w:fill="F4F4F4"/>
        <w:pBdr>
          <w:left w:val="single" w:sz="12" w:space="4" w:color="CCCCCC"/>
        </w:pBdr>
        <w:spacing w:before="0" w:after="0"/>
        <w:ind w:left="288"/>
      </w:pPr>
      <w:r>
        <w:rPr>
          <w:rFonts w:ascii="Courier New" w:hAnsi="Courier New"/>
          <w:color w:val="1C1C1C"/>
          <w:sz w:val="18"/>
        </w:rPr>
        <w:t xml:space="preserve">        auditLogService.writeAuditLog(empId, field, oldVal, newVal, uid);</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spacing w:before="120" w:after="120"/>
      </w:pPr>
      <w:r>
        <w:rPr>
          <w:color w:val="CCCCCC"/>
          <w:sz w:val="18"/>
        </w:rPr>
        <w:t>────────────────────────────────────────────────────────────────────────</w:t>
      </w:r>
    </w:p>
    <w:p>
      <w:pPr>
        <w:pStyle w:val="Heading4"/>
        <w:spacing w:before="200" w:after="60"/>
      </w:pPr>
      <w:r>
        <w:rPr>
          <w:b/>
          <w:color w:val="1C1C1C"/>
          <w:sz w:val="22"/>
        </w:rPr>
        <w:t>UC-03 | Assign Employee to Department</w:t>
      </w:r>
    </w:p>
    <w:p>
      <w:pPr>
        <w:spacing w:before="40" w:after="80"/>
      </w:pPr>
      <w:r>
        <w:rPr>
          <w:b/>
          <w:sz w:val="22"/>
        </w:rPr>
        <w:t>Primary Actor:</w:t>
      </w:r>
      <w:r>
        <w:rPr>
          <w:sz w:val="22"/>
        </w:rPr>
        <w:t xml:space="preserve"> HR Officer / Admin</w:t>
      </w:r>
    </w:p>
    <w:p>
      <w:pPr>
        <w:spacing w:before="40" w:after="80"/>
      </w:pPr>
      <w:r>
        <w:rPr>
          <w:b/>
          <w:sz w:val="22"/>
        </w:rPr>
        <w:t>Supporting Actors:</w:t>
      </w:r>
      <w:r>
        <w:rPr>
          <w:sz w:val="22"/>
        </w:rPr>
        <w:t xml:space="preserve"> System Hierarchy Updater, IT (for access rights sync)</w:t>
      </w:r>
    </w:p>
    <w:p>
      <w:pPr>
        <w:spacing w:before="120" w:after="40"/>
      </w:pPr>
      <w:r>
        <w:rPr>
          <w:b/>
          <w:color w:val="1A375E"/>
          <w:sz w:val="22"/>
        </w:rPr>
        <w:t>Preconditions:</w:t>
      </w:r>
    </w:p>
    <w:p>
      <w:pPr>
        <w:pStyle w:val="ListBullet"/>
        <w:spacing w:before="20" w:after="20"/>
      </w:pPr>
      <w:r>
        <w:rPr>
          <w:sz w:val="22"/>
        </w:rPr>
        <w:t>Employee has status Active</w:t>
      </w:r>
    </w:p>
    <w:p>
      <w:pPr>
        <w:pStyle w:val="ListBullet"/>
        <w:spacing w:before="20" w:after="20"/>
      </w:pPr>
      <w:r>
        <w:rPr>
          <w:sz w:val="22"/>
        </w:rPr>
        <w:t>Target department exists with at least one available slot (unless override)</w:t>
      </w:r>
    </w:p>
    <w:p>
      <w:pPr>
        <w:pStyle w:val="ListBullet"/>
        <w:spacing w:before="20" w:after="20"/>
      </w:pPr>
      <w:r>
        <w:rPr>
          <w:sz w:val="22"/>
        </w:rPr>
        <w:t>User has Org Management or HR Admin permissions</w:t>
      </w:r>
    </w:p>
    <w:p>
      <w:pPr>
        <w:spacing w:before="120" w:after="40"/>
      </w:pPr>
      <w:r>
        <w:rPr>
          <w:b/>
          <w:color w:val="1A375E"/>
          <w:sz w:val="22"/>
        </w:rPr>
        <w:t>Postconditions:</w:t>
      </w:r>
    </w:p>
    <w:p>
      <w:pPr>
        <w:pStyle w:val="ListBullet"/>
        <w:spacing w:before="20" w:after="20"/>
      </w:pPr>
      <w:r>
        <w:rPr>
          <w:sz w:val="22"/>
        </w:rPr>
        <w:t xml:space="preserve">Employee's </w:t>
      </w:r>
      <w:r>
        <w:rPr>
          <w:rFonts w:ascii="Courier New" w:hAnsi="Courier New"/>
          <w:color w:val="C7254E"/>
          <w:sz w:val="20"/>
        </w:rPr>
        <w:t>department_id</w:t>
      </w:r>
      <w:r>
        <w:rPr>
          <w:sz w:val="22"/>
        </w:rPr>
        <w:t xml:space="preserve"> updated in </w:t>
      </w:r>
      <w:r>
        <w:rPr>
          <w:rFonts w:ascii="Courier New" w:hAnsi="Courier New"/>
          <w:color w:val="C7254E"/>
          <w:sz w:val="20"/>
        </w:rPr>
        <w:t>employees</w:t>
      </w:r>
      <w:r>
        <w:rPr>
          <w:sz w:val="22"/>
        </w:rPr>
        <w:t xml:space="preserve"> table</w:t>
      </w:r>
    </w:p>
    <w:p>
      <w:pPr>
        <w:pStyle w:val="ListBullet"/>
        <w:spacing w:before="20" w:after="20"/>
      </w:pPr>
      <w:r>
        <w:rPr>
          <w:sz w:val="22"/>
        </w:rPr>
        <w:t xml:space="preserve">Immutable org-history record inserted into </w:t>
      </w:r>
      <w:r>
        <w:rPr>
          <w:rFonts w:ascii="Courier New" w:hAnsi="Courier New"/>
          <w:color w:val="C7254E"/>
          <w:sz w:val="20"/>
        </w:rPr>
        <w:t>org_history</w:t>
      </w:r>
      <w:r>
        <w:rPr>
          <w:sz w:val="22"/>
        </w:rPr>
        <w:t xml:space="preserve"> table with old dept, new dept, effective date, and assigner ID</w:t>
      </w:r>
    </w:p>
    <w:p>
      <w:pPr>
        <w:pStyle w:val="ListBullet"/>
        <w:spacing w:before="20" w:after="20"/>
      </w:pPr>
      <w:r>
        <w:rPr>
          <w:sz w:val="22"/>
        </w:rPr>
        <w:t>Both old and new department managers notified</w:t>
      </w:r>
    </w:p>
    <w:p>
      <w:pPr>
        <w:pStyle w:val="ListBullet"/>
        <w:spacing w:before="20" w:after="20"/>
      </w:pPr>
      <w:r>
        <w:rPr>
          <w:sz w:val="22"/>
        </w:rPr>
        <w:t>AD/LDAP access rights simulated sync</w:t>
      </w:r>
    </w:p>
    <w:p>
      <w:pPr>
        <w:spacing w:before="120" w:after="40"/>
      </w:pPr>
      <w:r>
        <w:rPr>
          <w:b/>
          <w:color w:val="1A375E"/>
          <w:sz w:val="22"/>
        </w:rPr>
        <w:t>Alternative Flows Implemented:</w:t>
      </w:r>
    </w:p>
    <w:p>
      <w:pPr>
        <w:pStyle w:val="ListBullet"/>
        <w:spacing w:before="20" w:after="20"/>
      </w:pPr>
      <w:r>
        <w:rPr>
          <w:b/>
          <w:sz w:val="22"/>
        </w:rPr>
        <w:t>3a. Department at Maximum Capacity:</w:t>
      </w:r>
      <w:r>
        <w:rPr>
          <w:sz w:val="22"/>
        </w:rPr>
        <w:t xml:space="preserve"> The </w:t>
      </w:r>
      <w:r>
        <w:rPr>
          <w:rFonts w:ascii="Courier New" w:hAnsi="Courier New"/>
          <w:color w:val="C7254E"/>
          <w:sz w:val="20"/>
        </w:rPr>
        <w:t>AssignmentController.isDepartmentAtCapacity()</w:t>
      </w:r>
      <w:r>
        <w:rPr>
          <w:sz w:val="22"/>
        </w:rPr>
        <w:t xml:space="preserve"> check runs before the form becomes submittable. A yellow capacity warning banner with justification text area appears. Without an Admin-authorized override, the Submit button shows an error.</w:t>
      </w:r>
    </w:p>
    <w:p>
      <w:pPr>
        <w:pStyle w:val="ListBullet"/>
        <w:spacing w:before="20" w:after="20"/>
      </w:pPr>
      <w:r>
        <w:rPr>
          <w:b/>
          <w:sz w:val="22"/>
        </w:rPr>
        <w:t>3b. Backdated Effective Date:</w:t>
      </w:r>
      <w:r>
        <w:rPr>
          <w:sz w:val="22"/>
        </w:rPr>
        <w:t xml:space="preserve"> If the effective date is before today, a </w:t>
      </w:r>
      <w:r>
        <w:rPr>
          <w:rFonts w:ascii="Courier New" w:hAnsi="Courier New"/>
          <w:color w:val="C7254E"/>
          <w:sz w:val="20"/>
        </w:rPr>
        <w:t>chkBackdateAck</w:t>
      </w:r>
      <w:r>
        <w:rPr>
          <w:sz w:val="22"/>
        </w:rPr>
        <w:t xml:space="preserve"> checkbox becomes visible: </w:t>
      </w:r>
      <w:r>
        <w:rPr>
          <w:i/>
          <w:sz w:val="22"/>
        </w:rPr>
        <w:t>"I acknowledge this assignment is backdated and understand it will be reflected retroactively."</w:t>
      </w:r>
      <w:r>
        <w:rPr>
          <w:sz w:val="22"/>
        </w:rPr>
        <w:t xml:space="preserve"> The assignment is blocked until explicitly acknowledged.</w:t>
      </w:r>
    </w:p>
    <w:p>
      <w:pPr>
        <w:pStyle w:val="ListBullet"/>
        <w:spacing w:before="20" w:after="20"/>
      </w:pPr>
      <w:r>
        <w:rPr>
          <w:b/>
          <w:sz w:val="22"/>
        </w:rPr>
        <w:t>3c. Active Offboarding Workflow:</w:t>
      </w:r>
      <w:r>
        <w:rPr>
          <w:sz w:val="22"/>
        </w:rPr>
        <w:t xml:space="preserve"> </w:t>
      </w:r>
      <w:r>
        <w:rPr>
          <w:rFonts w:ascii="Courier New" w:hAnsi="Courier New"/>
          <w:color w:val="C7254E"/>
          <w:sz w:val="20"/>
        </w:rPr>
        <w:t>AssignmentController.isActiveOffboarding()</w:t>
      </w:r>
      <w:r>
        <w:rPr>
          <w:sz w:val="22"/>
        </w:rPr>
        <w:t xml:space="preserve"> checks if the employee's status is 'OFFBOARDING'. If true, a red blocking banner appears: </w:t>
      </w:r>
      <w:r>
        <w:rPr>
          <w:i/>
          <w:sz w:val="22"/>
        </w:rPr>
        <w:t>"This employee has an active offboarding workflow. Department assignment is blocked."</w:t>
      </w:r>
      <w:r>
        <w:rPr>
          <w:sz w:val="22"/>
        </w:rPr>
        <w:t xml:space="preserve"> The assign button is disabled entirely.</w:t>
      </w:r>
    </w:p>
    <w:p>
      <w:pPr>
        <w:pStyle w:val="ListBullet"/>
        <w:spacing w:before="20" w:after="20"/>
      </w:pPr>
      <w:r>
        <w:rPr>
          <w:b/>
          <w:sz w:val="22"/>
        </w:rPr>
        <w:t>4a. AD Sync Failure:</w:t>
      </w:r>
      <w:r>
        <w:rPr>
          <w:sz w:val="22"/>
        </w:rPr>
        <w:t xml:space="preserve"> </w:t>
      </w:r>
      <w:r>
        <w:rPr>
          <w:rFonts w:ascii="Courier New" w:hAnsi="Courier New"/>
          <w:color w:val="C7254E"/>
          <w:sz w:val="20"/>
        </w:rPr>
        <w:t>AssignmentController.simulateAdSync()</w:t>
      </w:r>
      <w:r>
        <w:rPr>
          <w:sz w:val="22"/>
        </w:rPr>
        <w:t xml:space="preserve"> simulates AD synchronization. If it returns false, a yellow banner appears post-save: </w:t>
      </w:r>
      <w:r>
        <w:rPr>
          <w:i/>
          <w:sz w:val="22"/>
        </w:rPr>
        <w:t>"AD sync failed. IT must manually update access rights."</w:t>
      </w:r>
      <w:r>
        <w:rPr>
          <w:sz w:val="22"/>
        </w:rPr>
        <w:t xml:space="preserve"> The assignment itself is already persisted.</w:t>
      </w:r>
    </w:p>
    <w:p>
      <w:pPr>
        <w:pStyle w:val="ListBullet"/>
        <w:spacing w:before="20" w:after="20"/>
      </w:pPr>
      <w:r>
        <w:rPr>
          <w:b/>
          <w:sz w:val="22"/>
        </w:rPr>
        <w:t>4b. Dual Reporting Conflict:</w:t>
      </w:r>
      <w:r>
        <w:rPr>
          <w:sz w:val="22"/>
        </w:rPr>
        <w:t xml:space="preserve"> </w:t>
      </w:r>
      <w:r>
        <w:rPr>
          <w:rFonts w:ascii="Courier New" w:hAnsi="Courier New"/>
          <w:color w:val="C7254E"/>
          <w:sz w:val="20"/>
        </w:rPr>
        <w:t>AssignmentController.isDualReportingConflict()</w:t>
      </w:r>
      <w:r>
        <w:rPr>
          <w:sz w:val="22"/>
        </w:rPr>
        <w:t xml:space="preserve"> checks if the employee is listed as manager of another department. If true, a warning appears requiring explicit confirmation before proceeding.</w:t>
      </w:r>
    </w:p>
    <w:p>
      <w:pPr>
        <w:pStyle w:val="ListBullet"/>
        <w:spacing w:before="20" w:after="20"/>
      </w:pPr>
      <w:r>
        <w:rPr>
          <w:b/>
          <w:sz w:val="22"/>
        </w:rPr>
        <w:t>4c. Security Clearance Mismatch:</w:t>
      </w:r>
      <w:r>
        <w:rPr>
          <w:sz w:val="22"/>
        </w:rPr>
        <w:t xml:space="preserve"> </w:t>
      </w:r>
      <w:r>
        <w:rPr>
          <w:rFonts w:ascii="Courier New" w:hAnsi="Courier New"/>
          <w:color w:val="C7254E"/>
          <w:sz w:val="20"/>
        </w:rPr>
        <w:t>AssignmentController.hasSecurityClearanceMismatch()</w:t>
      </w:r>
      <w:r>
        <w:rPr>
          <w:sz w:val="22"/>
        </w:rPr>
        <w:t xml:space="preserve"> compares the employee's clearance level against the department's </w:t>
      </w:r>
      <w:r>
        <w:rPr>
          <w:rFonts w:ascii="Courier New" w:hAnsi="Courier New"/>
          <w:color w:val="C7254E"/>
          <w:sz w:val="20"/>
        </w:rPr>
        <w:t>required_clearance</w:t>
      </w:r>
      <w:r>
        <w:rPr>
          <w:sz w:val="22"/>
        </w:rPr>
        <w:t xml:space="preserve"> column. If the employee's clearance is insufficient, this is a hard block — the assignment cannot proceed regardless of override.</w:t>
      </w:r>
    </w:p>
    <w:p>
      <w:pPr>
        <w:spacing w:before="120" w:after="40"/>
      </w:pPr>
      <w:r>
        <w:rPr>
          <w:b/>
          <w:color w:val="1A375E"/>
          <w:sz w:val="22"/>
        </w:rPr>
        <w:t>Immutable Org-History Design:</w:t>
      </w:r>
    </w:p>
    <w:p>
      <w:pPr>
        <w:spacing w:before="40" w:after="80"/>
      </w:pPr>
      <w:r>
        <w:rPr>
          <w:sz w:val="22"/>
        </w:rPr>
        <w:t xml:space="preserve">The </w:t>
      </w:r>
      <w:r>
        <w:rPr>
          <w:rFonts w:ascii="Courier New" w:hAnsi="Courier New"/>
          <w:color w:val="C7254E"/>
          <w:sz w:val="20"/>
        </w:rPr>
        <w:t>org_history</w:t>
      </w:r>
      <w:r>
        <w:rPr>
          <w:sz w:val="22"/>
        </w:rPr>
        <w:t xml:space="preserve"> table is append-only — records are never updated or deleted. The </w:t>
      </w:r>
      <w:r>
        <w:rPr>
          <w:rFonts w:ascii="Courier New" w:hAnsi="Courier New"/>
          <w:color w:val="C7254E"/>
          <w:sz w:val="20"/>
        </w:rPr>
        <w:t>EmployeeAssignmentDAO.insert()</w:t>
      </w:r>
      <w:r>
        <w:rPr>
          <w:sz w:val="22"/>
        </w:rPr>
        <w:t xml:space="preserve"> only ever inserts new rows:</w:t>
      </w:r>
    </w:p>
    <w:p>
      <w:pPr>
        <w:shd w:val="clear" w:color="auto" w:fill="F4F4F4"/>
        <w:pBdr>
          <w:left w:val="single" w:sz="12" w:space="4" w:color="CCCCCC"/>
        </w:pBdr>
        <w:spacing w:before="0" w:after="0"/>
        <w:ind w:left="288"/>
      </w:pPr>
      <w:r>
        <w:rPr>
          <w:rFonts w:ascii="Courier New" w:hAnsi="Courier New"/>
          <w:color w:val="1C1C1C"/>
          <w:sz w:val="18"/>
        </w:rPr>
        <w:t>// EmployeeAssignmentDAO.java</w:t>
      </w:r>
    </w:p>
    <w:p>
      <w:pPr>
        <w:shd w:val="clear" w:color="auto" w:fill="F4F4F4"/>
        <w:pBdr>
          <w:left w:val="single" w:sz="12" w:space="4" w:color="CCCCCC"/>
        </w:pBdr>
        <w:spacing w:before="0" w:after="0"/>
        <w:ind w:left="288"/>
      </w:pPr>
      <w:r>
        <w:rPr>
          <w:rFonts w:ascii="Courier New" w:hAnsi="Courier New"/>
          <w:color w:val="1C1C1C"/>
          <w:sz w:val="18"/>
        </w:rPr>
        <w:t>public void insert(EmployeeAssignment history) throws SQLException {</w:t>
      </w:r>
    </w:p>
    <w:p>
      <w:pPr>
        <w:shd w:val="clear" w:color="auto" w:fill="F4F4F4"/>
        <w:pBdr>
          <w:left w:val="single" w:sz="12" w:space="4" w:color="CCCCCC"/>
        </w:pBdr>
        <w:spacing w:before="0" w:after="0"/>
        <w:ind w:left="288"/>
      </w:pPr>
      <w:r>
        <w:rPr>
          <w:rFonts w:ascii="Courier New" w:hAnsi="Courier New"/>
          <w:color w:val="1C1C1C"/>
          <w:sz w:val="18"/>
        </w:rPr>
        <w:t xml:space="preserve">    String sql = """</w:t>
      </w:r>
    </w:p>
    <w:p>
      <w:pPr>
        <w:shd w:val="clear" w:color="auto" w:fill="F4F4F4"/>
        <w:pBdr>
          <w:left w:val="single" w:sz="12" w:space="4" w:color="CCCCCC"/>
        </w:pBdr>
        <w:spacing w:before="0" w:after="0"/>
        <w:ind w:left="288"/>
      </w:pPr>
      <w:r>
        <w:rPr>
          <w:rFonts w:ascii="Courier New" w:hAnsi="Courier New"/>
          <w:color w:val="1C1C1C"/>
          <w:sz w:val="18"/>
        </w:rPr>
        <w:t xml:space="preserve">        INSERT INTO org_history</w:t>
      </w:r>
    </w:p>
    <w:p>
      <w:pPr>
        <w:shd w:val="clear" w:color="auto" w:fill="F4F4F4"/>
        <w:pBdr>
          <w:left w:val="single" w:sz="12" w:space="4" w:color="CCCCCC"/>
        </w:pBdr>
        <w:spacing w:before="0" w:after="0"/>
        <w:ind w:left="288"/>
      </w:pPr>
      <w:r>
        <w:rPr>
          <w:rFonts w:ascii="Courier New" w:hAnsi="Courier New"/>
          <w:color w:val="1C1C1C"/>
          <w:sz w:val="18"/>
        </w:rPr>
        <w:t xml:space="preserve">          (employee_id, from_dept_id, to_dept_id, effective_date,</w:t>
      </w:r>
    </w:p>
    <w:p>
      <w:pPr>
        <w:shd w:val="clear" w:color="auto" w:fill="F4F4F4"/>
        <w:pBdr>
          <w:left w:val="single" w:sz="12" w:space="4" w:color="CCCCCC"/>
        </w:pBdr>
        <w:spacing w:before="0" w:after="0"/>
        <w:ind w:left="288"/>
      </w:pPr>
      <w:r>
        <w:rPr>
          <w:rFonts w:ascii="Courier New" w:hAnsi="Courier New"/>
          <w:color w:val="1C1C1C"/>
          <w:sz w:val="18"/>
        </w:rPr>
        <w:t xml:space="preserve">           remark, assigned_by_user_id, backdated, capacity_override_justification)</w:t>
      </w:r>
    </w:p>
    <w:p>
      <w:pPr>
        <w:shd w:val="clear" w:color="auto" w:fill="F4F4F4"/>
        <w:pBdr>
          <w:left w:val="single" w:sz="12" w:space="4" w:color="CCCCCC"/>
        </w:pBdr>
        <w:spacing w:before="0" w:after="0"/>
        <w:ind w:left="288"/>
      </w:pPr>
      <w:r>
        <w:rPr>
          <w:rFonts w:ascii="Courier New" w:hAnsi="Courier New"/>
          <w:color w:val="1C1C1C"/>
          <w:sz w:val="18"/>
        </w:rPr>
        <w:t xml:space="preserve">        VALUES (?,?,?,?,?,?,?,?)</w:t>
      </w:r>
    </w:p>
    <w:p>
      <w:pPr>
        <w:shd w:val="clear" w:color="auto" w:fill="F4F4F4"/>
        <w:pBdr>
          <w:left w:val="single" w:sz="12" w:space="4" w:color="CCCCCC"/>
        </w:pBdr>
        <w:spacing w:before="0" w:after="0"/>
        <w:ind w:left="288"/>
      </w:pPr>
      <w:r>
        <w:rPr>
          <w:rFonts w:ascii="Courier New" w:hAnsi="Courier New"/>
          <w:color w:val="1C1C1C"/>
          <w:sz w:val="18"/>
        </w:rPr>
        <w:t xml:space="preserve">        """;</w:t>
      </w:r>
    </w:p>
    <w:p>
      <w:pPr>
        <w:shd w:val="clear" w:color="auto" w:fill="F4F4F4"/>
        <w:pBdr>
          <w:left w:val="single" w:sz="12" w:space="4" w:color="CCCCCC"/>
        </w:pBdr>
        <w:spacing w:before="0" w:after="0"/>
        <w:ind w:left="288"/>
      </w:pPr>
      <w:r>
        <w:rPr>
          <w:rFonts w:ascii="Courier New" w:hAnsi="Courier New"/>
          <w:color w:val="1C1C1C"/>
          <w:sz w:val="18"/>
        </w:rPr>
        <w:t xml:space="preserve">    // ... preparedStatement ...</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t>// No update() or delete() method exists — immutability by design</w:t>
      </w:r>
    </w:p>
    <w:p>
      <w:pPr>
        <w:spacing w:before="0" w:after="80"/>
      </w:pPr>
    </w:p>
    <w:p>
      <w:pPr>
        <w:spacing w:before="120" w:after="120"/>
      </w:pPr>
      <w:r>
        <w:rPr>
          <w:color w:val="CCCCCC"/>
          <w:sz w:val="18"/>
        </w:rPr>
        <w:t>────────────────────────────────────────────────────────────────────────</w:t>
      </w:r>
    </w:p>
    <w:p>
      <w:pPr>
        <w:pStyle w:val="Heading4"/>
        <w:spacing w:before="200" w:after="60"/>
      </w:pPr>
      <w:r>
        <w:rPr>
          <w:b/>
          <w:color w:val="1C1C1C"/>
          <w:sz w:val="22"/>
        </w:rPr>
        <w:t>UC-04 | Initiate Employee Offboarding</w:t>
      </w:r>
    </w:p>
    <w:p>
      <w:pPr>
        <w:spacing w:before="40" w:after="80"/>
      </w:pPr>
      <w:r>
        <w:rPr>
          <w:b/>
          <w:sz w:val="22"/>
        </w:rPr>
        <w:t>Primary Actor:</w:t>
      </w:r>
      <w:r>
        <w:rPr>
          <w:sz w:val="22"/>
        </w:rPr>
        <w:t xml:space="preserve"> HR Officer</w:t>
      </w:r>
    </w:p>
    <w:p>
      <w:pPr>
        <w:spacing w:before="40" w:after="80"/>
      </w:pPr>
      <w:r>
        <w:rPr>
          <w:b/>
          <w:sz w:val="22"/>
        </w:rPr>
        <w:t>Supporting Actors:</w:t>
      </w:r>
      <w:r>
        <w:rPr>
          <w:sz w:val="22"/>
        </w:rPr>
        <w:t xml:space="preserve"> Admin, Finance, IT Security, Direct Manager</w:t>
      </w:r>
    </w:p>
    <w:p>
      <w:pPr>
        <w:spacing w:before="120" w:after="40"/>
      </w:pPr>
      <w:r>
        <w:rPr>
          <w:b/>
          <w:color w:val="1A375E"/>
          <w:sz w:val="22"/>
        </w:rPr>
        <w:t>Preconditions:</w:t>
      </w:r>
    </w:p>
    <w:p>
      <w:pPr>
        <w:pStyle w:val="ListBullet"/>
        <w:spacing w:before="20" w:after="20"/>
      </w:pPr>
      <w:r>
        <w:rPr>
          <w:sz w:val="22"/>
        </w:rPr>
        <w:t>Employee has status Active</w:t>
      </w:r>
    </w:p>
    <w:p>
      <w:pPr>
        <w:pStyle w:val="ListBullet"/>
        <w:spacing w:before="20" w:after="20"/>
      </w:pPr>
      <w:r>
        <w:rPr>
          <w:sz w:val="22"/>
        </w:rPr>
        <w:t>HR Officer has offboarding privileges</w:t>
      </w:r>
    </w:p>
    <w:p>
      <w:pPr>
        <w:pStyle w:val="ListBullet"/>
        <w:spacing w:before="20" w:after="20"/>
      </w:pPr>
      <w:r>
        <w:rPr>
          <w:sz w:val="22"/>
        </w:rPr>
        <w:t>Formal separation notice exists</w:t>
      </w:r>
    </w:p>
    <w:p>
      <w:pPr>
        <w:spacing w:before="120" w:after="40"/>
      </w:pPr>
      <w:r>
        <w:rPr>
          <w:b/>
          <w:color w:val="1A375E"/>
          <w:sz w:val="22"/>
        </w:rPr>
        <w:t>Postconditions:</w:t>
      </w:r>
    </w:p>
    <w:p>
      <w:pPr>
        <w:pStyle w:val="ListBullet"/>
        <w:spacing w:before="20" w:after="20"/>
      </w:pPr>
      <w:r>
        <w:rPr>
          <w:sz w:val="22"/>
        </w:rPr>
        <w:t xml:space="preserve">Offboarding workflow record created in </w:t>
      </w:r>
      <w:r>
        <w:rPr>
          <w:rFonts w:ascii="Courier New" w:hAnsi="Courier New"/>
          <w:color w:val="C7254E"/>
          <w:sz w:val="20"/>
        </w:rPr>
        <w:t>offboarding_workflows</w:t>
      </w:r>
      <w:r>
        <w:rPr>
          <w:sz w:val="22"/>
        </w:rPr>
        <w:t xml:space="preserve"> table</w:t>
      </w:r>
    </w:p>
    <w:p>
      <w:pPr>
        <w:pStyle w:val="ListBullet"/>
        <w:spacing w:before="20" w:after="20"/>
      </w:pPr>
      <w:r>
        <w:rPr>
          <w:sz w:val="22"/>
        </w:rPr>
        <w:t>Access revocation scheduled</w:t>
      </w:r>
    </w:p>
    <w:p>
      <w:pPr>
        <w:pStyle w:val="ListBullet"/>
        <w:spacing w:before="20" w:after="20"/>
      </w:pPr>
      <w:r>
        <w:rPr>
          <w:sz w:val="22"/>
        </w:rPr>
        <w:t>Final settlement triggered in payroll module</w:t>
      </w:r>
    </w:p>
    <w:p>
      <w:pPr>
        <w:pStyle w:val="ListBullet"/>
        <w:spacing w:before="20" w:after="20"/>
      </w:pPr>
      <w:r>
        <w:rPr>
          <w:sz w:val="22"/>
        </w:rPr>
        <w:t>Employee status changed to 'OFFBOARDING – PENDING CLEARANCE'</w:t>
      </w:r>
    </w:p>
    <w:p>
      <w:pPr>
        <w:pStyle w:val="ListBullet"/>
        <w:spacing w:before="20" w:after="20"/>
      </w:pPr>
      <w:r>
        <w:rPr>
          <w:sz w:val="22"/>
        </w:rPr>
        <w:t>Record editing locked (edit fields disabled while offboarding is active)</w:t>
      </w:r>
    </w:p>
    <w:p>
      <w:pPr>
        <w:spacing w:before="120" w:after="40"/>
      </w:pPr>
      <w:r>
        <w:rPr>
          <w:b/>
          <w:color w:val="1A375E"/>
          <w:sz w:val="22"/>
        </w:rPr>
        <w:t>Separation Types Supported:</w:t>
      </w:r>
    </w:p>
    <w:p>
      <w:pPr>
        <w:pStyle w:val="ListBullet"/>
        <w:spacing w:before="20" w:after="20"/>
      </w:pPr>
      <w:r>
        <w:rPr>
          <w:sz w:val="22"/>
        </w:rPr>
        <w:t>Resignation</w:t>
      </w:r>
    </w:p>
    <w:p>
      <w:pPr>
        <w:pStyle w:val="ListBullet"/>
        <w:spacing w:before="20" w:after="20"/>
      </w:pPr>
      <w:r>
        <w:rPr>
          <w:sz w:val="22"/>
        </w:rPr>
        <w:t>Retirement</w:t>
      </w:r>
    </w:p>
    <w:p>
      <w:pPr>
        <w:pStyle w:val="ListBullet"/>
        <w:spacing w:before="20" w:after="20"/>
      </w:pPr>
      <w:r>
        <w:rPr>
          <w:sz w:val="22"/>
        </w:rPr>
        <w:t>Contract Expiry</w:t>
      </w:r>
    </w:p>
    <w:p>
      <w:pPr>
        <w:pStyle w:val="ListBullet"/>
        <w:spacing w:before="20" w:after="20"/>
      </w:pPr>
      <w:r>
        <w:rPr>
          <w:sz w:val="22"/>
        </w:rPr>
        <w:t>Termination for Cause</w:t>
      </w:r>
    </w:p>
    <w:p>
      <w:pPr>
        <w:spacing w:before="120" w:after="40"/>
      </w:pPr>
      <w:r>
        <w:rPr>
          <w:b/>
          <w:color w:val="1A375E"/>
          <w:sz w:val="22"/>
        </w:rPr>
        <w:t>Alternative Flows:</w:t>
      </w:r>
    </w:p>
    <w:p>
      <w:pPr>
        <w:pStyle w:val="ListBullet"/>
        <w:spacing w:before="20" w:after="20"/>
      </w:pPr>
      <w:r>
        <w:rPr>
          <w:b/>
          <w:sz w:val="22"/>
        </w:rPr>
        <w:t>2a. Notice Period Violation:</w:t>
      </w:r>
      <w:r>
        <w:rPr>
          <w:sz w:val="22"/>
        </w:rPr>
        <w:t xml:space="preserve"> The system calculates the notice period requirement based on employment type and flags violations if the last working date is sooner than the required notice window.</w:t>
      </w:r>
    </w:p>
    <w:p>
      <w:pPr>
        <w:pStyle w:val="ListBullet"/>
        <w:spacing w:before="20" w:after="20"/>
      </w:pPr>
      <w:r>
        <w:rPr>
          <w:b/>
          <w:sz w:val="22"/>
        </w:rPr>
        <w:t>2b. Termination for Cause — Letter Required:</w:t>
      </w:r>
      <w:r>
        <w:rPr>
          <w:sz w:val="22"/>
        </w:rPr>
        <w:t xml:space="preserve"> When separation type is "Termination for Cause," the system requires a document reference (formal letter) before the workflow can be submitted.</w:t>
      </w:r>
    </w:p>
    <w:p>
      <w:pPr>
        <w:pStyle w:val="ListBullet"/>
        <w:spacing w:before="20" w:after="20"/>
      </w:pPr>
      <w:r>
        <w:rPr>
          <w:b/>
          <w:sz w:val="22"/>
        </w:rPr>
        <w:t>3b. Outstanding Financial Obligations:</w:t>
      </w:r>
      <w:r>
        <w:rPr>
          <w:sz w:val="22"/>
        </w:rPr>
        <w:t xml:space="preserve"> Finance clearance status is tracked in the checklist. The workflow cannot move to 'CLEARED' until Finance confirms net settlement.</w:t>
      </w:r>
    </w:p>
    <w:p>
      <w:pPr>
        <w:spacing w:before="40" w:after="80"/>
      </w:pPr>
      <w:r>
        <w:rPr>
          <w:b/>
          <w:sz w:val="22"/>
        </w:rPr>
        <w:t>Implementation:</w:t>
      </w:r>
      <w:r>
        <w:rPr>
          <w:sz w:val="22"/>
        </w:rPr>
        <w:t xml:space="preserve"> The </w:t>
      </w:r>
      <w:r>
        <w:rPr>
          <w:rFonts w:ascii="Courier New" w:hAnsi="Courier New"/>
          <w:color w:val="C7254E"/>
          <w:sz w:val="20"/>
        </w:rPr>
        <w:t>OffboardingController.initiateOffboarding()</w:t>
      </w:r>
      <w:r>
        <w:rPr>
          <w:sz w:val="22"/>
        </w:rPr>
        <w:t xml:space="preserve"> creates an </w:t>
      </w:r>
      <w:r>
        <w:rPr>
          <w:rFonts w:ascii="Courier New" w:hAnsi="Courier New"/>
          <w:color w:val="C7254E"/>
          <w:sz w:val="20"/>
        </w:rPr>
        <w:t>OffboardingWorkflow</w:t>
      </w:r>
      <w:r>
        <w:rPr>
          <w:sz w:val="22"/>
        </w:rPr>
        <w:t xml:space="preserve"> object, generates the task checklist, updates the employee status, and triggers </w:t>
      </w:r>
      <w:r>
        <w:rPr>
          <w:rFonts w:ascii="Courier New" w:hAnsi="Courier New"/>
          <w:color w:val="C7254E"/>
          <w:sz w:val="20"/>
        </w:rPr>
        <w:t>PayrollModule.triggerFinalSettlement()</w:t>
      </w:r>
      <w:r>
        <w:rPr>
          <w:sz w:val="22"/>
        </w:rPr>
        <w:t xml:space="preserve">. The Observer pattern publishes an </w:t>
      </w:r>
      <w:r>
        <w:rPr>
          <w:rFonts w:ascii="Courier New" w:hAnsi="Courier New"/>
          <w:color w:val="C7254E"/>
          <w:sz w:val="20"/>
        </w:rPr>
        <w:t>OFFBOARDING_INITIATED</w:t>
      </w:r>
      <w:r>
        <w:rPr>
          <w:sz w:val="22"/>
        </w:rPr>
        <w:t xml:space="preserve"> event that the </w:t>
      </w:r>
      <w:r>
        <w:rPr>
          <w:rFonts w:ascii="Courier New" w:hAnsi="Courier New"/>
          <w:color w:val="C7254E"/>
          <w:sz w:val="20"/>
        </w:rPr>
        <w:t>AuditLogObserver</w:t>
      </w:r>
      <w:r>
        <w:rPr>
          <w:sz w:val="22"/>
        </w:rPr>
        <w:t xml:space="preserve"> and </w:t>
      </w:r>
      <w:r>
        <w:rPr>
          <w:rFonts w:ascii="Courier New" w:hAnsi="Courier New"/>
          <w:color w:val="C7254E"/>
          <w:sz w:val="20"/>
        </w:rPr>
        <w:t>NotificationObserver</w:t>
      </w:r>
      <w:r>
        <w:rPr>
          <w:sz w:val="22"/>
        </w:rPr>
        <w:t xml:space="preserve"> react to.</w:t>
      </w:r>
    </w:p>
    <w:p>
      <w:pPr>
        <w:spacing w:before="120" w:after="120"/>
      </w:pPr>
      <w:r>
        <w:rPr>
          <w:color w:val="CCCCCC"/>
          <w:sz w:val="18"/>
        </w:rPr>
        <w:t>────────────────────────────────────────────────────────────────────────</w:t>
      </w:r>
    </w:p>
    <w:p>
      <w:pPr>
        <w:pStyle w:val="Heading4"/>
        <w:spacing w:before="200" w:after="60"/>
      </w:pPr>
      <w:r>
        <w:rPr>
          <w:b/>
          <w:color w:val="1C1C1C"/>
          <w:sz w:val="22"/>
        </w:rPr>
        <w:t>UC-05 | View Employee Profile</w:t>
      </w:r>
    </w:p>
    <w:p>
      <w:pPr>
        <w:spacing w:before="40" w:after="80"/>
      </w:pPr>
      <w:r>
        <w:rPr>
          <w:b/>
          <w:sz w:val="22"/>
        </w:rPr>
        <w:t>Primary Actor:</w:t>
      </w:r>
      <w:r>
        <w:rPr>
          <w:sz w:val="22"/>
        </w:rPr>
        <w:t xml:space="preserve"> Employee / HR Officer</w:t>
      </w:r>
    </w:p>
    <w:p>
      <w:pPr>
        <w:spacing w:before="40" w:after="80"/>
      </w:pPr>
      <w:r>
        <w:rPr>
          <w:b/>
          <w:sz w:val="22"/>
        </w:rPr>
        <w:t>Supporting Actors:</w:t>
      </w:r>
      <w:r>
        <w:rPr>
          <w:sz w:val="22"/>
        </w:rPr>
        <w:t xml:space="preserve"> Admin</w:t>
      </w:r>
    </w:p>
    <w:p>
      <w:pPr>
        <w:spacing w:before="120" w:after="40"/>
      </w:pPr>
      <w:r>
        <w:rPr>
          <w:b/>
          <w:color w:val="1A375E"/>
          <w:sz w:val="22"/>
        </w:rPr>
        <w:t>Preconditions:</w:t>
      </w:r>
    </w:p>
    <w:p>
      <w:pPr>
        <w:pStyle w:val="ListBullet"/>
        <w:spacing w:before="20" w:after="20"/>
      </w:pPr>
      <w:r>
        <w:rPr>
          <w:sz w:val="22"/>
        </w:rPr>
        <w:t>User is authenticated</w:t>
      </w:r>
    </w:p>
    <w:p>
      <w:pPr>
        <w:pStyle w:val="ListBullet"/>
        <w:spacing w:before="20" w:after="20"/>
      </w:pPr>
      <w:r>
        <w:rPr>
          <w:sz w:val="22"/>
        </w:rPr>
        <w:t>Employees may only view their own profile</w:t>
      </w:r>
    </w:p>
    <w:p>
      <w:pPr>
        <w:pStyle w:val="ListBullet"/>
        <w:spacing w:before="20" w:after="20"/>
      </w:pPr>
      <w:r>
        <w:rPr>
          <w:sz w:val="22"/>
        </w:rPr>
        <w:t>HR/Admin may view profiles within their access scope</w:t>
      </w:r>
    </w:p>
    <w:p>
      <w:pPr>
        <w:spacing w:before="120" w:after="40"/>
      </w:pPr>
      <w:r>
        <w:rPr>
          <w:b/>
          <w:color w:val="1A375E"/>
          <w:sz w:val="22"/>
        </w:rPr>
        <w:t>Role-Based Field Masking:</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375E"/>
          </w:tcPr>
          <w:p>
            <w:r>
              <w:rPr>
                <w:b/>
                <w:color w:val="FFFFFF"/>
                <w:sz w:val="20"/>
              </w:rPr>
              <w:t>Field</w:t>
            </w:r>
          </w:p>
        </w:tc>
        <w:tc>
          <w:tcPr>
            <w:tcW w:type="dxa" w:w="2280"/>
            <w:shd w:val="clear" w:color="auto" w:fill="1A375E"/>
          </w:tcPr>
          <w:p>
            <w:r>
              <w:rPr>
                <w:b/>
                <w:color w:val="FFFFFF"/>
                <w:sz w:val="20"/>
              </w:rPr>
              <w:t>Employee</w:t>
            </w:r>
          </w:p>
        </w:tc>
        <w:tc>
          <w:tcPr>
            <w:tcW w:type="dxa" w:w="2280"/>
            <w:shd w:val="clear" w:color="auto" w:fill="1A375E"/>
          </w:tcPr>
          <w:p>
            <w:r>
              <w:rPr>
                <w:b/>
                <w:color w:val="FFFFFF"/>
                <w:sz w:val="20"/>
              </w:rPr>
              <w:t>HR</w:t>
            </w:r>
          </w:p>
        </w:tc>
        <w:tc>
          <w:tcPr>
            <w:tcW w:type="dxa" w:w="2280"/>
            <w:shd w:val="clear" w:color="auto" w:fill="1A375E"/>
          </w:tcPr>
          <w:p>
            <w:r>
              <w:rPr>
                <w:b/>
                <w:color w:val="FFFFFF"/>
                <w:sz w:val="20"/>
              </w:rPr>
              <w:t>Admin</w:t>
            </w:r>
          </w:p>
        </w:tc>
      </w:tr>
      <w:tr>
        <w:tc>
          <w:tcPr>
            <w:tcW w:type="dxa" w:w="2280"/>
            <w:shd w:val="clear" w:color="auto" w:fill="EAF1FB"/>
          </w:tcPr>
          <w:p>
            <w:r>
              <w:rPr>
                <w:sz w:val="20"/>
              </w:rPr>
              <w:t>Personal details</w:t>
            </w:r>
          </w:p>
        </w:tc>
        <w:tc>
          <w:tcPr>
            <w:tcW w:type="dxa" w:w="2280"/>
            <w:shd w:val="clear" w:color="auto" w:fill="EAF1FB"/>
          </w:tcPr>
          <w:p>
            <w:r>
              <w:rPr>
                <w:sz w:val="20"/>
              </w:rPr>
              <w:t>Own only</w:t>
            </w:r>
          </w:p>
        </w:tc>
        <w:tc>
          <w:tcPr>
            <w:tcW w:type="dxa" w:w="2280"/>
            <w:shd w:val="clear" w:color="auto" w:fill="EAF1FB"/>
          </w:tcPr>
          <w:p>
            <w:r>
              <w:rPr>
                <w:sz w:val="20"/>
              </w:rPr>
              <w:t>All</w:t>
            </w:r>
          </w:p>
        </w:tc>
        <w:tc>
          <w:tcPr>
            <w:tcW w:type="dxa" w:w="2280"/>
            <w:shd w:val="clear" w:color="auto" w:fill="EAF1FB"/>
          </w:tcPr>
          <w:p>
            <w:r>
              <w:rPr>
                <w:sz w:val="20"/>
              </w:rPr>
              <w:t>All</w:t>
            </w:r>
          </w:p>
        </w:tc>
      </w:tr>
      <w:tr>
        <w:tc>
          <w:tcPr>
            <w:tcW w:type="dxa" w:w="2280"/>
            <w:shd w:val="clear" w:color="auto" w:fill="FFFFFF"/>
          </w:tcPr>
          <w:p>
            <w:r>
              <w:rPr>
                <w:sz w:val="20"/>
              </w:rPr>
              <w:t>Basic Salary</w:t>
            </w:r>
          </w:p>
        </w:tc>
        <w:tc>
          <w:tcPr>
            <w:tcW w:type="dxa" w:w="2280"/>
            <w:shd w:val="clear" w:color="auto" w:fill="FFFFFF"/>
          </w:tcPr>
          <w:p>
            <w:r>
              <w:rPr>
                <w:sz w:val="20"/>
              </w:rPr>
              <w:t>Hidden</w:t>
            </w:r>
          </w:p>
        </w:tc>
        <w:tc>
          <w:tcPr>
            <w:tcW w:type="dxa" w:w="2280"/>
            <w:shd w:val="clear" w:color="auto" w:fill="FFFFFF"/>
          </w:tcPr>
          <w:p>
            <w:r>
              <w:rPr>
                <w:sz w:val="20"/>
              </w:rPr>
              <w:t>Visible</w:t>
            </w:r>
          </w:p>
        </w:tc>
        <w:tc>
          <w:tcPr>
            <w:tcW w:type="dxa" w:w="2280"/>
            <w:shd w:val="clear" w:color="auto" w:fill="FFFFFF"/>
          </w:tcPr>
          <w:p>
            <w:r>
              <w:rPr>
                <w:sz w:val="20"/>
              </w:rPr>
              <w:t>Visible</w:t>
            </w:r>
          </w:p>
        </w:tc>
      </w:tr>
      <w:tr>
        <w:tc>
          <w:tcPr>
            <w:tcW w:type="dxa" w:w="2280"/>
            <w:shd w:val="clear" w:color="auto" w:fill="EAF1FB"/>
          </w:tcPr>
          <w:p>
            <w:r>
              <w:rPr>
                <w:sz w:val="20"/>
              </w:rPr>
              <w:t>National ID</w:t>
            </w:r>
          </w:p>
        </w:tc>
        <w:tc>
          <w:tcPr>
            <w:tcW w:type="dxa" w:w="2280"/>
            <w:shd w:val="clear" w:color="auto" w:fill="EAF1FB"/>
          </w:tcPr>
          <w:p>
            <w:r>
              <w:rPr>
                <w:sz w:val="20"/>
              </w:rPr>
              <w:t>Own only</w:t>
            </w:r>
          </w:p>
        </w:tc>
        <w:tc>
          <w:tcPr>
            <w:tcW w:type="dxa" w:w="2280"/>
            <w:shd w:val="clear" w:color="auto" w:fill="EAF1FB"/>
          </w:tcPr>
          <w:p>
            <w:r>
              <w:rPr>
                <w:sz w:val="20"/>
              </w:rPr>
              <w:t>Visible</w:t>
            </w:r>
          </w:p>
        </w:tc>
        <w:tc>
          <w:tcPr>
            <w:tcW w:type="dxa" w:w="2280"/>
            <w:shd w:val="clear" w:color="auto" w:fill="EAF1FB"/>
          </w:tcPr>
          <w:p>
            <w:r>
              <w:rPr>
                <w:sz w:val="20"/>
              </w:rPr>
              <w:t>Visible</w:t>
            </w:r>
          </w:p>
        </w:tc>
      </w:tr>
      <w:tr>
        <w:tc>
          <w:tcPr>
            <w:tcW w:type="dxa" w:w="2280"/>
            <w:shd w:val="clear" w:color="auto" w:fill="FFFFFF"/>
          </w:tcPr>
          <w:p>
            <w:r>
              <w:rPr>
                <w:sz w:val="20"/>
              </w:rPr>
              <w:t>Performance History</w:t>
            </w:r>
          </w:p>
        </w:tc>
        <w:tc>
          <w:tcPr>
            <w:tcW w:type="dxa" w:w="2280"/>
            <w:shd w:val="clear" w:color="auto" w:fill="FFFFFF"/>
          </w:tcPr>
          <w:p>
            <w:r>
              <w:rPr>
                <w:sz w:val="20"/>
              </w:rPr>
              <w:t>Own</w:t>
            </w:r>
          </w:p>
        </w:tc>
        <w:tc>
          <w:tcPr>
            <w:tcW w:type="dxa" w:w="2280"/>
            <w:shd w:val="clear" w:color="auto" w:fill="FFFFFF"/>
          </w:tcPr>
          <w:p>
            <w:r>
              <w:rPr>
                <w:sz w:val="20"/>
              </w:rPr>
              <w:t>Department</w:t>
            </w:r>
          </w:p>
        </w:tc>
        <w:tc>
          <w:tcPr>
            <w:tcW w:type="dxa" w:w="2280"/>
            <w:shd w:val="clear" w:color="auto" w:fill="FFFFFF"/>
          </w:tcPr>
          <w:p>
            <w:r>
              <w:rPr>
                <w:sz w:val="20"/>
              </w:rPr>
              <w:t>All</w:t>
            </w:r>
          </w:p>
        </w:tc>
      </w:tr>
      <w:tr>
        <w:tc>
          <w:tcPr>
            <w:tcW w:type="dxa" w:w="2280"/>
            <w:shd w:val="clear" w:color="auto" w:fill="EAF1FB"/>
          </w:tcPr>
          <w:p>
            <w:r>
              <w:rPr>
                <w:sz w:val="20"/>
              </w:rPr>
              <w:t>Audit Log</w:t>
            </w:r>
          </w:p>
        </w:tc>
        <w:tc>
          <w:tcPr>
            <w:tcW w:type="dxa" w:w="2280"/>
            <w:shd w:val="clear" w:color="auto" w:fill="EAF1FB"/>
          </w:tcPr>
          <w:p>
            <w:r>
              <w:rPr>
                <w:sz w:val="20"/>
              </w:rPr>
              <w:t>Hidden</w:t>
            </w:r>
          </w:p>
        </w:tc>
        <w:tc>
          <w:tcPr>
            <w:tcW w:type="dxa" w:w="2280"/>
            <w:shd w:val="clear" w:color="auto" w:fill="EAF1FB"/>
          </w:tcPr>
          <w:p>
            <w:r>
              <w:rPr>
                <w:sz w:val="20"/>
              </w:rPr>
              <w:t>Hidden</w:t>
            </w:r>
          </w:p>
        </w:tc>
        <w:tc>
          <w:tcPr>
            <w:tcW w:type="dxa" w:w="2280"/>
            <w:shd w:val="clear" w:color="auto" w:fill="EAF1FB"/>
          </w:tcPr>
          <w:p>
            <w:r>
              <w:rPr>
                <w:sz w:val="20"/>
              </w:rPr>
              <w:t>Visible</w:t>
            </w:r>
          </w:p>
        </w:tc>
      </w:tr>
    </w:tbl>
    <w:p/>
    <w:p>
      <w:pPr>
        <w:spacing w:before="40" w:after="80"/>
      </w:pPr>
      <w:r>
        <w:rPr>
          <w:b/>
          <w:sz w:val="22"/>
        </w:rPr>
        <w:t>Implementation:</w:t>
      </w:r>
      <w:r>
        <w:rPr>
          <w:sz w:val="22"/>
        </w:rPr>
        <w:t xml:space="preserve"> </w:t>
      </w:r>
      <w:r>
        <w:rPr>
          <w:rFonts w:ascii="Courier New" w:hAnsi="Courier New"/>
          <w:color w:val="C7254E"/>
          <w:sz w:val="20"/>
        </w:rPr>
        <w:t>AccessControlService.getPermittedFields(userRole, employeeId)</w:t>
      </w:r>
      <w:r>
        <w:rPr>
          <w:sz w:val="22"/>
        </w:rPr>
        <w:t xml:space="preserve"> returns the set of field names the current user may view. The </w:t>
      </w:r>
      <w:r>
        <w:rPr>
          <w:rFonts w:ascii="Courier New" w:hAnsi="Courier New"/>
          <w:color w:val="C7254E"/>
          <w:sz w:val="20"/>
        </w:rPr>
        <w:t>ProfileController</w:t>
      </w:r>
      <w:r>
        <w:rPr>
          <w:sz w:val="22"/>
        </w:rPr>
        <w:t xml:space="preserve"> uses this list to selectively render sections. Any attempt to access a masked field is logged via </w:t>
      </w:r>
      <w:r>
        <w:rPr>
          <w:rFonts w:ascii="Courier New" w:hAnsi="Courier New"/>
          <w:color w:val="C7254E"/>
          <w:sz w:val="20"/>
        </w:rPr>
        <w:t>AuditLogService.logReadAccess()</w:t>
      </w:r>
      <w:r>
        <w:rPr>
          <w:sz w:val="22"/>
        </w:rPr>
        <w:t>.</w:t>
      </w:r>
    </w:p>
    <w:p>
      <w:pPr>
        <w:spacing w:before="120" w:after="120"/>
      </w:pPr>
      <w:r>
        <w:rPr>
          <w:color w:val="CCCCCC"/>
          <w:sz w:val="18"/>
        </w:rPr>
        <w:t>────────────────────────────────────────────────────────────────────────</w:t>
      </w:r>
    </w:p>
    <w:p>
      <w:pPr>
        <w:pStyle w:val="Heading3"/>
        <w:spacing w:before="240" w:after="80"/>
      </w:pPr>
      <w:r>
        <w:rPr>
          <w:color w:val="2E4D6B"/>
          <w:sz w:val="24"/>
        </w:rPr>
        <w:t>5.2 Module 2 — Leave and Attendance Management</w:t>
      </w:r>
    </w:p>
    <w:p>
      <w:pPr>
        <w:spacing w:before="120" w:after="120"/>
      </w:pPr>
      <w:r>
        <w:rPr>
          <w:color w:val="CCCCCC"/>
          <w:sz w:val="18"/>
        </w:rPr>
        <w:t>────────────────────────────────────────────────────────────────────────</w:t>
      </w:r>
    </w:p>
    <w:p>
      <w:pPr>
        <w:pStyle w:val="Heading4"/>
        <w:spacing w:before="200" w:after="60"/>
      </w:pPr>
      <w:r>
        <w:rPr>
          <w:b/>
          <w:color w:val="1C1C1C"/>
          <w:sz w:val="22"/>
        </w:rPr>
        <w:t>UC-06 | Submit Leave Request</w:t>
      </w:r>
    </w:p>
    <w:p>
      <w:pPr>
        <w:spacing w:before="40" w:after="80"/>
      </w:pPr>
      <w:r>
        <w:rPr>
          <w:b/>
          <w:sz w:val="22"/>
        </w:rPr>
        <w:t>Primary Actor:</w:t>
      </w:r>
      <w:r>
        <w:rPr>
          <w:sz w:val="22"/>
        </w:rPr>
        <w:t xml:space="preserve"> Employee</w:t>
      </w:r>
    </w:p>
    <w:p>
      <w:pPr>
        <w:spacing w:before="40" w:after="80"/>
      </w:pPr>
      <w:r>
        <w:rPr>
          <w:b/>
          <w:sz w:val="22"/>
        </w:rPr>
        <w:t>Supporting Actors:</w:t>
      </w:r>
      <w:r>
        <w:rPr>
          <w:sz w:val="22"/>
        </w:rPr>
        <w:t xml:space="preserve"> HR Officer, System</w:t>
      </w:r>
    </w:p>
    <w:p>
      <w:pPr>
        <w:spacing w:before="120" w:after="40"/>
      </w:pPr>
      <w:r>
        <w:rPr>
          <w:b/>
          <w:color w:val="1A375E"/>
          <w:sz w:val="22"/>
        </w:rPr>
        <w:t>Leave Types and Default Balances: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375E"/>
          </w:tcPr>
          <w:p>
            <w:r>
              <w:rPr>
                <w:b/>
                <w:color w:val="FFFFFF"/>
                <w:sz w:val="20"/>
              </w:rPr>
              <w:t>Leave Type</w:t>
            </w:r>
          </w:p>
        </w:tc>
        <w:tc>
          <w:tcPr>
            <w:tcW w:type="dxa" w:w="3041"/>
            <w:shd w:val="clear" w:color="auto" w:fill="1A375E"/>
          </w:tcPr>
          <w:p>
            <w:r>
              <w:rPr>
                <w:b/>
                <w:color w:val="FFFFFF"/>
                <w:sz w:val="20"/>
              </w:rPr>
              <w:t>Default Annual Entitlement</w:t>
            </w:r>
          </w:p>
        </w:tc>
        <w:tc>
          <w:tcPr>
            <w:tcW w:type="dxa" w:w="3041"/>
            <w:shd w:val="clear" w:color="auto" w:fill="1A375E"/>
          </w:tcPr>
          <w:p>
            <w:r>
              <w:rPr>
                <w:b/>
                <w:color w:val="FFFFFF"/>
                <w:sz w:val="20"/>
              </w:rPr>
              <w:t>Probation Policy</w:t>
            </w:r>
          </w:p>
        </w:tc>
      </w:tr>
      <w:tr>
        <w:tc>
          <w:tcPr>
            <w:tcW w:type="dxa" w:w="3041"/>
            <w:shd w:val="clear" w:color="auto" w:fill="EAF1FB"/>
          </w:tcPr>
          <w:p>
            <w:r>
              <w:rPr>
                <w:sz w:val="20"/>
              </w:rPr>
              <w:t>Annual</w:t>
            </w:r>
          </w:p>
        </w:tc>
        <w:tc>
          <w:tcPr>
            <w:tcW w:type="dxa" w:w="3041"/>
            <w:shd w:val="clear" w:color="auto" w:fill="EAF1FB"/>
          </w:tcPr>
          <w:p>
            <w:r>
              <w:rPr>
                <w:sz w:val="20"/>
              </w:rPr>
              <w:t>21 working days</w:t>
            </w:r>
          </w:p>
        </w:tc>
        <w:tc>
          <w:tcPr>
            <w:tcW w:type="dxa" w:w="3041"/>
            <w:shd w:val="clear" w:color="auto" w:fill="EAF1FB"/>
          </w:tcPr>
          <w:p>
            <w:r>
              <w:rPr>
                <w:sz w:val="20"/>
              </w:rPr>
              <w:t>Blocked during probation</w:t>
            </w:r>
          </w:p>
        </w:tc>
      </w:tr>
      <w:tr>
        <w:tc>
          <w:tcPr>
            <w:tcW w:type="dxa" w:w="3041"/>
            <w:shd w:val="clear" w:color="auto" w:fill="FFFFFF"/>
          </w:tcPr>
          <w:p>
            <w:r>
              <w:rPr>
                <w:sz w:val="20"/>
              </w:rPr>
              <w:t>Sick</w:t>
            </w:r>
          </w:p>
        </w:tc>
        <w:tc>
          <w:tcPr>
            <w:tcW w:type="dxa" w:w="3041"/>
            <w:shd w:val="clear" w:color="auto" w:fill="FFFFFF"/>
          </w:tcPr>
          <w:p>
            <w:r>
              <w:rPr>
                <w:sz w:val="20"/>
              </w:rPr>
              <w:t>14 working days</w:t>
            </w:r>
          </w:p>
        </w:tc>
        <w:tc>
          <w:tcPr>
            <w:tcW w:type="dxa" w:w="3041"/>
            <w:shd w:val="clear" w:color="auto" w:fill="FFFFFF"/>
          </w:tcPr>
          <w:p>
            <w:r>
              <w:rPr>
                <w:sz w:val="20"/>
              </w:rPr>
              <w:t>Allowed during probation</w:t>
            </w:r>
          </w:p>
        </w:tc>
      </w:tr>
      <w:tr>
        <w:tc>
          <w:tcPr>
            <w:tcW w:type="dxa" w:w="3041"/>
            <w:shd w:val="clear" w:color="auto" w:fill="EAF1FB"/>
          </w:tcPr>
          <w:p>
            <w:r>
              <w:rPr>
                <w:sz w:val="20"/>
              </w:rPr>
              <w:t>Personal</w:t>
            </w:r>
          </w:p>
        </w:tc>
        <w:tc>
          <w:tcPr>
            <w:tcW w:type="dxa" w:w="3041"/>
            <w:shd w:val="clear" w:color="auto" w:fill="EAF1FB"/>
          </w:tcPr>
          <w:p>
            <w:r>
              <w:rPr>
                <w:sz w:val="20"/>
              </w:rPr>
              <w:t>7 working days</w:t>
            </w:r>
          </w:p>
        </w:tc>
        <w:tc>
          <w:tcPr>
            <w:tcW w:type="dxa" w:w="3041"/>
            <w:shd w:val="clear" w:color="auto" w:fill="EAF1FB"/>
          </w:tcPr>
          <w:p>
            <w:r>
              <w:rPr>
                <w:sz w:val="20"/>
              </w:rPr>
              <w:t>Blocked during probation</w:t>
            </w:r>
          </w:p>
        </w:tc>
      </w:tr>
    </w:tbl>
    <w:p/>
    <w:p>
      <w:pPr>
        <w:spacing w:before="120" w:after="40"/>
      </w:pPr>
      <w:r>
        <w:rPr>
          <w:b/>
          <w:color w:val="1A375E"/>
          <w:sz w:val="22"/>
        </w:rPr>
        <w:t>All Alternative Flows — Implemented:</w:t>
      </w:r>
    </w:p>
    <w:p>
      <w:pPr>
        <w:spacing w:before="120" w:after="40"/>
      </w:pPr>
      <w:r>
        <w:rPr>
          <w:b/>
          <w:color w:val="1A375E"/>
          <w:sz w:val="22"/>
        </w:rPr>
        <w:t>2a. Insufficient Leave Balance:</w:t>
      </w:r>
    </w:p>
    <w:p>
      <w:pPr>
        <w:spacing w:before="40" w:after="80"/>
      </w:pPr>
      <w:r>
        <w:rPr>
          <w:sz w:val="22"/>
        </w:rPr>
        <w:t xml:space="preserve">The </w:t>
      </w:r>
      <w:r>
        <w:rPr>
          <w:rFonts w:ascii="Courier New" w:hAnsi="Courier New"/>
          <w:color w:val="C7254E"/>
          <w:sz w:val="20"/>
        </w:rPr>
        <w:t>LeaveRequestService.applyForLeave()</w:t>
      </w:r>
      <w:r>
        <w:rPr>
          <w:sz w:val="22"/>
        </w:rPr>
        <w:t xml:space="preserve"> computes working days (Monday–Friday, excluding public holidays) and compares to the employee's remaining balance:</w:t>
      </w:r>
    </w:p>
    <w:p>
      <w:pPr>
        <w:shd w:val="clear" w:color="auto" w:fill="F4F4F4"/>
        <w:pBdr>
          <w:left w:val="single" w:sz="12" w:space="4" w:color="CCCCCC"/>
        </w:pBdr>
        <w:spacing w:before="0" w:after="0"/>
        <w:ind w:left="288"/>
      </w:pPr>
      <w:r>
        <w:rPr>
          <w:rFonts w:ascii="Courier New" w:hAnsi="Courier New"/>
          <w:color w:val="1C1C1C"/>
          <w:sz w:val="18"/>
        </w:rPr>
        <w:t>int days = calculateWorkingDays(start, end, Collections.emptySet());</w:t>
      </w:r>
    </w:p>
    <w:p>
      <w:pPr>
        <w:shd w:val="clear" w:color="auto" w:fill="F4F4F4"/>
        <w:pBdr>
          <w:left w:val="single" w:sz="12" w:space="4" w:color="CCCCCC"/>
        </w:pBdr>
        <w:spacing w:before="0" w:after="0"/>
        <w:ind w:left="288"/>
      </w:pPr>
      <w:r>
        <w:rPr>
          <w:rFonts w:ascii="Courier New" w:hAnsi="Courier New"/>
          <w:color w:val="1C1C1C"/>
          <w:sz w:val="18"/>
        </w:rPr>
        <w:t>int available = switch (leaveType) {</w:t>
      </w:r>
    </w:p>
    <w:p>
      <w:pPr>
        <w:shd w:val="clear" w:color="auto" w:fill="F4F4F4"/>
        <w:pBdr>
          <w:left w:val="single" w:sz="12" w:space="4" w:color="CCCCCC"/>
        </w:pBdr>
        <w:spacing w:before="0" w:after="0"/>
        <w:ind w:left="288"/>
      </w:pPr>
      <w:r>
        <w:rPr>
          <w:rFonts w:ascii="Courier New" w:hAnsi="Courier New"/>
          <w:color w:val="1C1C1C"/>
          <w:sz w:val="18"/>
        </w:rPr>
        <w:t xml:space="preserve">    case "ANNUAL"   -&gt; balance[0];</w:t>
      </w:r>
    </w:p>
    <w:p>
      <w:pPr>
        <w:shd w:val="clear" w:color="auto" w:fill="F4F4F4"/>
        <w:pBdr>
          <w:left w:val="single" w:sz="12" w:space="4" w:color="CCCCCC"/>
        </w:pBdr>
        <w:spacing w:before="0" w:after="0"/>
        <w:ind w:left="288"/>
      </w:pPr>
      <w:r>
        <w:rPr>
          <w:rFonts w:ascii="Courier New" w:hAnsi="Courier New"/>
          <w:color w:val="1C1C1C"/>
          <w:sz w:val="18"/>
        </w:rPr>
        <w:t xml:space="preserve">    case "SICK"     -&gt; balance[1];</w:t>
      </w:r>
    </w:p>
    <w:p>
      <w:pPr>
        <w:shd w:val="clear" w:color="auto" w:fill="F4F4F4"/>
        <w:pBdr>
          <w:left w:val="single" w:sz="12" w:space="4" w:color="CCCCCC"/>
        </w:pBdr>
        <w:spacing w:before="0" w:after="0"/>
        <w:ind w:left="288"/>
      </w:pPr>
      <w:r>
        <w:rPr>
          <w:rFonts w:ascii="Courier New" w:hAnsi="Courier New"/>
          <w:color w:val="1C1C1C"/>
          <w:sz w:val="18"/>
        </w:rPr>
        <w:t xml:space="preserve">    case "PERSONAL" -&gt; balance[2];</w:t>
      </w:r>
    </w:p>
    <w:p>
      <w:pPr>
        <w:shd w:val="clear" w:color="auto" w:fill="F4F4F4"/>
        <w:pBdr>
          <w:left w:val="single" w:sz="12" w:space="4" w:color="CCCCCC"/>
        </w:pBdr>
        <w:spacing w:before="0" w:after="0"/>
        <w:ind w:left="288"/>
      </w:pPr>
      <w:r>
        <w:rPr>
          <w:rFonts w:ascii="Courier New" w:hAnsi="Courier New"/>
          <w:color w:val="1C1C1C"/>
          <w:sz w:val="18"/>
        </w:rPr>
        <w:t xml:space="preserve">    default -&gt; throw new IllegalArgumentException("Unknown leave type: " + leaveType);</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t>if (days &gt; available)</w:t>
      </w:r>
    </w:p>
    <w:p>
      <w:pPr>
        <w:shd w:val="clear" w:color="auto" w:fill="F4F4F4"/>
        <w:pBdr>
          <w:left w:val="single" w:sz="12" w:space="4" w:color="CCCCCC"/>
        </w:pBdr>
        <w:spacing w:before="0" w:after="0"/>
        <w:ind w:left="288"/>
      </w:pPr>
      <w:r>
        <w:rPr>
          <w:rFonts w:ascii="Courier New" w:hAnsi="Courier New"/>
          <w:color w:val="1C1C1C"/>
          <w:sz w:val="18"/>
        </w:rPr>
        <w:t xml:space="preserve">    throw new IllegalStateException(</w:t>
      </w:r>
    </w:p>
    <w:p>
      <w:pPr>
        <w:shd w:val="clear" w:color="auto" w:fill="F4F4F4"/>
        <w:pBdr>
          <w:left w:val="single" w:sz="12" w:space="4" w:color="CCCCCC"/>
        </w:pBdr>
        <w:spacing w:before="0" w:after="0"/>
        <w:ind w:left="288"/>
      </w:pPr>
      <w:r>
        <w:rPr>
          <w:rFonts w:ascii="Courier New" w:hAnsi="Courier New"/>
          <w:color w:val="1C1C1C"/>
          <w:sz w:val="18"/>
        </w:rPr>
        <w:t xml:space="preserve">        "Insufficient " + capitalize(leaveType) + " leave balance. " +</w:t>
      </w:r>
    </w:p>
    <w:p>
      <w:pPr>
        <w:shd w:val="clear" w:color="auto" w:fill="F4F4F4"/>
        <w:pBdr>
          <w:left w:val="single" w:sz="12" w:space="4" w:color="CCCCCC"/>
        </w:pBdr>
        <w:spacing w:before="0" w:after="0"/>
        <w:ind w:left="288"/>
      </w:pPr>
      <w:r>
        <w:rPr>
          <w:rFonts w:ascii="Courier New" w:hAnsi="Courier New"/>
          <w:color w:val="1C1C1C"/>
          <w:sz w:val="18"/>
        </w:rPr>
        <w:t xml:space="preserve">        "Available: " + available + " day(s), Requested: " + days + " working day(s).");</w:t>
      </w:r>
    </w:p>
    <w:p>
      <w:pPr>
        <w:spacing w:before="0" w:after="80"/>
      </w:pPr>
    </w:p>
    <w:p>
      <w:pPr>
        <w:spacing w:before="40" w:after="80"/>
      </w:pPr>
      <w:r>
        <w:rPr>
          <w:sz w:val="22"/>
        </w:rPr>
        <w:t>The UI dialog shows this warning in real time as the employee adjusts dates — the balance label turns red and shows the shortfall before the employee even clicks Submit.</w:t>
      </w:r>
    </w:p>
    <w:p>
      <w:pPr>
        <w:spacing w:before="120" w:after="40"/>
      </w:pPr>
      <w:r>
        <w:rPr>
          <w:b/>
          <w:color w:val="1A375E"/>
          <w:sz w:val="22"/>
        </w:rPr>
        <w:t>2b. Blackout Period / Public Holiday Conflict:</w:t>
      </w:r>
    </w:p>
    <w:p>
      <w:pPr>
        <w:spacing w:before="40" w:after="80"/>
      </w:pPr>
      <w:r>
        <w:rPr>
          <w:sz w:val="22"/>
        </w:rPr>
        <w:t xml:space="preserve">A dedicated </w:t>
      </w:r>
      <w:r>
        <w:rPr>
          <w:rFonts w:ascii="Courier New" w:hAnsi="Courier New"/>
          <w:color w:val="C7254E"/>
          <w:sz w:val="20"/>
        </w:rPr>
        <w:t>public_holidays</w:t>
      </w:r>
      <w:r>
        <w:rPr>
          <w:sz w:val="22"/>
        </w:rPr>
        <w:t xml:space="preserve"> table stores national and organizational holidays. The </w:t>
      </w:r>
      <w:r>
        <w:rPr>
          <w:rFonts w:ascii="Courier New" w:hAnsi="Courier New"/>
          <w:color w:val="C7254E"/>
          <w:sz w:val="20"/>
        </w:rPr>
        <w:t>LeaveRequestDAO.getHolidayMapInRange()</w:t>
      </w:r>
      <w:r>
        <w:rPr>
          <w:sz w:val="22"/>
        </w:rPr>
        <w:t xml:space="preserve"> queries this table for any holidays within the selected date range:</w:t>
      </w:r>
    </w:p>
    <w:p>
      <w:pPr>
        <w:shd w:val="clear" w:color="auto" w:fill="F4F4F4"/>
        <w:pBdr>
          <w:left w:val="single" w:sz="12" w:space="4" w:color="CCCCCC"/>
        </w:pBdr>
        <w:spacing w:before="0" w:after="0"/>
        <w:ind w:left="288"/>
      </w:pPr>
      <w:r>
        <w:rPr>
          <w:rFonts w:ascii="Courier New" w:hAnsi="Courier New"/>
          <w:color w:val="1C1C1C"/>
          <w:sz w:val="18"/>
        </w:rPr>
        <w:t>Map&lt;LocalDate, String&gt; holidays = dao.getHolidayMapInRange(start, end);</w:t>
      </w:r>
    </w:p>
    <w:p>
      <w:pPr>
        <w:shd w:val="clear" w:color="auto" w:fill="F4F4F4"/>
        <w:pBdr>
          <w:left w:val="single" w:sz="12" w:space="4" w:color="CCCCCC"/>
        </w:pBdr>
        <w:spacing w:before="0" w:after="0"/>
        <w:ind w:left="288"/>
      </w:pPr>
      <w:r>
        <w:rPr>
          <w:rFonts w:ascii="Courier New" w:hAnsi="Courier New"/>
          <w:color w:val="1C1C1C"/>
          <w:sz w:val="18"/>
        </w:rPr>
        <w:t>if (!holidays.isEmpty()) {</w:t>
      </w:r>
    </w:p>
    <w:p>
      <w:pPr>
        <w:shd w:val="clear" w:color="auto" w:fill="F4F4F4"/>
        <w:pBdr>
          <w:left w:val="single" w:sz="12" w:space="4" w:color="CCCCCC"/>
        </w:pBdr>
        <w:spacing w:before="0" w:after="0"/>
        <w:ind w:left="288"/>
      </w:pPr>
      <w:r>
        <w:rPr>
          <w:rFonts w:ascii="Courier New" w:hAnsi="Courier New"/>
          <w:color w:val="1C1C1C"/>
          <w:sz w:val="18"/>
        </w:rPr>
        <w:t xml:space="preserve">    String names = holidays.values().stream().collect(Collectors.joining(", "));</w:t>
      </w:r>
    </w:p>
    <w:p>
      <w:pPr>
        <w:shd w:val="clear" w:color="auto" w:fill="F4F4F4"/>
        <w:pBdr>
          <w:left w:val="single" w:sz="12" w:space="4" w:color="CCCCCC"/>
        </w:pBdr>
        <w:spacing w:before="0" w:after="0"/>
        <w:ind w:left="288"/>
      </w:pPr>
      <w:r>
        <w:rPr>
          <w:rFonts w:ascii="Courier New" w:hAnsi="Courier New"/>
          <w:color w:val="1C1C1C"/>
          <w:sz w:val="18"/>
        </w:rPr>
        <w:t xml:space="preserve">    throw new IllegalStateException(</w:t>
      </w:r>
    </w:p>
    <w:p>
      <w:pPr>
        <w:shd w:val="clear" w:color="auto" w:fill="F4F4F4"/>
        <w:pBdr>
          <w:left w:val="single" w:sz="12" w:space="4" w:color="CCCCCC"/>
        </w:pBdr>
        <w:spacing w:before="0" w:after="0"/>
        <w:ind w:left="288"/>
      </w:pPr>
      <w:r>
        <w:rPr>
          <w:rFonts w:ascii="Courier New" w:hAnsi="Courier New"/>
          <w:color w:val="1C1C1C"/>
          <w:sz w:val="18"/>
        </w:rPr>
        <w:t xml:space="preserve">        "Selected dates include public holiday(s): " + names + ". " +</w:t>
      </w:r>
    </w:p>
    <w:p>
      <w:pPr>
        <w:shd w:val="clear" w:color="auto" w:fill="F4F4F4"/>
        <w:pBdr>
          <w:left w:val="single" w:sz="12" w:space="4" w:color="CCCCCC"/>
        </w:pBdr>
        <w:spacing w:before="0" w:after="0"/>
        <w:ind w:left="288"/>
      </w:pPr>
      <w:r>
        <w:rPr>
          <w:rFonts w:ascii="Courier New" w:hAnsi="Courier New"/>
          <w:color w:val="1C1C1C"/>
          <w:sz w:val="18"/>
        </w:rPr>
        <w:t xml:space="preserve">        "Public holidays cannot be included — please adjust your dates.");</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spacing w:before="40" w:after="80"/>
      </w:pPr>
      <w:r>
        <w:rPr>
          <w:sz w:val="22"/>
        </w:rPr>
        <w:t xml:space="preserve">In the UI form, holiday conflicts appear in amber before submission: </w:t>
      </w:r>
      <w:r>
        <w:rPr>
          <w:i/>
          <w:sz w:val="22"/>
        </w:rPr>
        <w:t>"⚠ Public holiday conflict: Pakistan Day. Adjust your dates — submission will be blocked."</w:t>
      </w:r>
    </w:p>
    <w:p>
      <w:pPr>
        <w:spacing w:before="120" w:after="40"/>
      </w:pPr>
      <w:r>
        <w:rPr>
          <w:b/>
          <w:color w:val="1A375E"/>
          <w:sz w:val="22"/>
        </w:rPr>
        <w:t>2c. Overlapping Approved Leave:</w:t>
      </w:r>
    </w:p>
    <w:p>
      <w:pPr>
        <w:spacing w:before="40" w:after="80"/>
      </w:pPr>
      <w:r>
        <w:rPr>
          <w:sz w:val="22"/>
        </w:rPr>
        <w:t xml:space="preserve">The </w:t>
      </w:r>
      <w:r>
        <w:rPr>
          <w:rFonts w:ascii="Courier New" w:hAnsi="Courier New"/>
          <w:color w:val="C7254E"/>
          <w:sz w:val="20"/>
        </w:rPr>
        <w:t>LeaveRequestDAO.getOverlappingRequests()</w:t>
      </w:r>
      <w:r>
        <w:rPr>
          <w:sz w:val="22"/>
        </w:rPr>
        <w:t xml:space="preserve"> performs a date-range overlap query:</w:t>
      </w:r>
    </w:p>
    <w:p>
      <w:pPr>
        <w:shd w:val="clear" w:color="auto" w:fill="F4F4F4"/>
        <w:pBdr>
          <w:left w:val="single" w:sz="12" w:space="4" w:color="CCCCCC"/>
        </w:pBdr>
        <w:spacing w:before="0" w:after="0"/>
        <w:ind w:left="288"/>
      </w:pPr>
      <w:r>
        <w:rPr>
          <w:rFonts w:ascii="Courier New" w:hAnsi="Courier New"/>
          <w:color w:val="1C1C1C"/>
          <w:sz w:val="18"/>
        </w:rPr>
        <w:t>SELECT lr.* FROM leave_requests lr</w:t>
      </w:r>
    </w:p>
    <w:p>
      <w:pPr>
        <w:shd w:val="clear" w:color="auto" w:fill="F4F4F4"/>
        <w:pBdr>
          <w:left w:val="single" w:sz="12" w:space="4" w:color="CCCCCC"/>
        </w:pBdr>
        <w:spacing w:before="0" w:after="0"/>
        <w:ind w:left="288"/>
      </w:pPr>
      <w:r>
        <w:rPr>
          <w:rFonts w:ascii="Courier New" w:hAnsi="Courier New"/>
          <w:color w:val="1C1C1C"/>
          <w:sz w:val="18"/>
        </w:rPr>
        <w:t>WHERE lr.employee_id = ?</w:t>
      </w:r>
    </w:p>
    <w:p>
      <w:pPr>
        <w:shd w:val="clear" w:color="auto" w:fill="F4F4F4"/>
        <w:pBdr>
          <w:left w:val="single" w:sz="12" w:space="4" w:color="CCCCCC"/>
        </w:pBdr>
        <w:spacing w:before="0" w:after="0"/>
        <w:ind w:left="288"/>
      </w:pPr>
      <w:r>
        <w:rPr>
          <w:rFonts w:ascii="Courier New" w:hAnsi="Courier New"/>
          <w:color w:val="1C1C1C"/>
          <w:sz w:val="18"/>
        </w:rPr>
        <w:t xml:space="preserve">  AND lr.status IN ('PENDING','APPROVED','PENDING_DOCUMENT')</w:t>
      </w:r>
    </w:p>
    <w:p>
      <w:pPr>
        <w:shd w:val="clear" w:color="auto" w:fill="F4F4F4"/>
        <w:pBdr>
          <w:left w:val="single" w:sz="12" w:space="4" w:color="CCCCCC"/>
        </w:pBdr>
        <w:spacing w:before="0" w:after="0"/>
        <w:ind w:left="288"/>
      </w:pPr>
      <w:r>
        <w:rPr>
          <w:rFonts w:ascii="Courier New" w:hAnsi="Courier New"/>
          <w:color w:val="1C1C1C"/>
          <w:sz w:val="18"/>
        </w:rPr>
        <w:t xml:space="preserve">  AND lr.start_date &lt;= ? AND lr.end_date &gt;= ?</w:t>
      </w:r>
    </w:p>
    <w:p>
      <w:pPr>
        <w:spacing w:before="0" w:after="80"/>
      </w:pPr>
    </w:p>
    <w:p>
      <w:pPr>
        <w:spacing w:before="40" w:after="80"/>
      </w:pPr>
      <w:r>
        <w:rPr>
          <w:sz w:val="22"/>
        </w:rPr>
        <w:t>If any existing active request overlaps, the service throws:</w:t>
      </w:r>
    </w:p>
    <w:p>
      <w:pPr>
        <w:spacing w:before="40" w:after="80"/>
      </w:pPr>
      <w:r>
        <w:rPr>
          <w:i/>
          <w:sz w:val="22"/>
        </w:rPr>
        <w:t>"Selected dates overlap with an existing APPROVED leave request (2026-03-10 → 2026-03-15). Double-booking is not permitted."</w:t>
      </w:r>
    </w:p>
    <w:p>
      <w:pPr>
        <w:spacing w:before="120" w:after="40"/>
      </w:pPr>
      <w:r>
        <w:rPr>
          <w:b/>
          <w:color w:val="1A375E"/>
          <w:sz w:val="22"/>
        </w:rPr>
        <w:t>3a. Notification Service Unavailable:</w:t>
      </w:r>
    </w:p>
    <w:p>
      <w:pPr>
        <w:spacing w:before="40" w:after="80"/>
      </w:pPr>
      <w:r>
        <w:rPr>
          <w:sz w:val="22"/>
        </w:rPr>
        <w:t xml:space="preserve">In </w:t>
      </w:r>
      <w:r>
        <w:rPr>
          <w:rFonts w:ascii="Courier New" w:hAnsi="Courier New"/>
          <w:color w:val="C7254E"/>
          <w:sz w:val="20"/>
        </w:rPr>
        <w:t>LeaveController.submitLeaveRequest()</w:t>
      </w:r>
      <w:r>
        <w:rPr>
          <w:sz w:val="22"/>
        </w:rPr>
        <w:t xml:space="preserve">, the </w:t>
      </w:r>
      <w:r>
        <w:rPr>
          <w:rFonts w:ascii="Courier New" w:hAnsi="Courier New"/>
          <w:color w:val="C7254E"/>
          <w:sz w:val="20"/>
        </w:rPr>
        <w:t>notifyHR()</w:t>
      </w:r>
      <w:r>
        <w:rPr>
          <w:sz w:val="22"/>
        </w:rPr>
        <w:t xml:space="preserve"> call is wrapped in a try-catch:</w:t>
      </w:r>
    </w:p>
    <w:p>
      <w:pPr>
        <w:shd w:val="clear" w:color="auto" w:fill="F4F4F4"/>
        <w:pBdr>
          <w:left w:val="single" w:sz="12" w:space="4" w:color="CCCCCC"/>
        </w:pBdr>
        <w:spacing w:before="0" w:after="0"/>
        <w:ind w:left="288"/>
      </w:pPr>
      <w:r>
        <w:rPr>
          <w:rFonts w:ascii="Courier New" w:hAnsi="Courier New"/>
          <w:color w:val="1C1C1C"/>
          <w:sz w:val="18"/>
        </w:rPr>
        <w:t>boolean notifQueued = false;</w:t>
      </w:r>
    </w:p>
    <w:p>
      <w:pPr>
        <w:shd w:val="clear" w:color="auto" w:fill="F4F4F4"/>
        <w:pBdr>
          <w:left w:val="single" w:sz="12" w:space="4" w:color="CCCCCC"/>
        </w:pBdr>
        <w:spacing w:before="0" w:after="0"/>
        <w:ind w:left="288"/>
      </w:pPr>
      <w:r>
        <w:rPr>
          <w:rFonts w:ascii="Courier New" w:hAnsi="Courier New"/>
          <w:color w:val="1C1C1C"/>
          <w:sz w:val="18"/>
        </w:rPr>
        <w:t>try { notificationService.notifyHR(0, result.request().getId()); }</w:t>
      </w:r>
    </w:p>
    <w:p>
      <w:pPr>
        <w:shd w:val="clear" w:color="auto" w:fill="F4F4F4"/>
        <w:pBdr>
          <w:left w:val="single" w:sz="12" w:space="4" w:color="CCCCCC"/>
        </w:pBdr>
        <w:spacing w:before="0" w:after="0"/>
        <w:ind w:left="288"/>
      </w:pPr>
      <w:r>
        <w:rPr>
          <w:rFonts w:ascii="Courier New" w:hAnsi="Courier New"/>
          <w:color w:val="1C1C1C"/>
          <w:sz w:val="18"/>
        </w:rPr>
        <w:t>catch (Exception e) {</w:t>
      </w:r>
    </w:p>
    <w:p>
      <w:pPr>
        <w:shd w:val="clear" w:color="auto" w:fill="F4F4F4"/>
        <w:pBdr>
          <w:left w:val="single" w:sz="12" w:space="4" w:color="CCCCCC"/>
        </w:pBdr>
        <w:spacing w:before="0" w:after="0"/>
        <w:ind w:left="288"/>
      </w:pPr>
      <w:r>
        <w:rPr>
          <w:rFonts w:ascii="Courier New" w:hAnsi="Courier New"/>
          <w:color w:val="1C1C1C"/>
          <w:sz w:val="18"/>
        </w:rPr>
        <w:t xml:space="preserve">    notifQueued = true;</w:t>
      </w:r>
    </w:p>
    <w:p>
      <w:pPr>
        <w:shd w:val="clear" w:color="auto" w:fill="F4F4F4"/>
        <w:pBdr>
          <w:left w:val="single" w:sz="12" w:space="4" w:color="CCCCCC"/>
        </w:pBdr>
        <w:spacing w:before="0" w:after="0"/>
        <w:ind w:left="288"/>
      </w:pPr>
      <w:r>
        <w:rPr>
          <w:rFonts w:ascii="Courier New" w:hAnsi="Courier New"/>
          <w:color w:val="1C1C1C"/>
          <w:sz w:val="18"/>
        </w:rPr>
        <w:t xml:space="preserve">    System.err.println("[NOTIFY] HR notification queued (3a): " + e.getMessage());</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t>return new SubmitResult(result.request(), notifQueued);</w:t>
      </w:r>
    </w:p>
    <w:p>
      <w:pPr>
        <w:spacing w:before="0" w:after="80"/>
      </w:pPr>
    </w:p>
    <w:p>
      <w:pPr>
        <w:spacing w:before="40" w:after="80"/>
      </w:pPr>
      <w:r>
        <w:rPr>
          <w:sz w:val="22"/>
        </w:rPr>
        <w:t xml:space="preserve">The success dialog distinguishes between </w:t>
      </w:r>
      <w:r>
        <w:rPr>
          <w:i/>
          <w:sz w:val="22"/>
        </w:rPr>
        <w:t>"HR has been notified"</w:t>
      </w:r>
      <w:r>
        <w:rPr>
          <w:sz w:val="22"/>
        </w:rPr>
        <w:t xml:space="preserve"> and </w:t>
      </w:r>
      <w:r>
        <w:rPr>
          <w:i/>
          <w:sz w:val="22"/>
        </w:rPr>
        <w:t>"HR notification is queued (SMTP temporarily unavailable)."</w:t>
      </w:r>
    </w:p>
    <w:p>
      <w:pPr>
        <w:spacing w:before="120" w:after="40"/>
      </w:pPr>
      <w:r>
        <w:rPr>
          <w:b/>
          <w:color w:val="1A375E"/>
          <w:sz w:val="22"/>
        </w:rPr>
        <w:t>3b. Document Required for Sick Leave:</w:t>
      </w:r>
    </w:p>
    <w:p>
      <w:pPr>
        <w:spacing w:before="40" w:after="80"/>
      </w:pPr>
      <w:r>
        <w:rPr>
          <w:sz w:val="22"/>
        </w:rPr>
        <w:t xml:space="preserve">When SICK leave is requested for more than 2 working days without a document reference, the request is saved with status </w:t>
      </w:r>
      <w:r>
        <w:rPr>
          <w:rFonts w:ascii="Courier New" w:hAnsi="Courier New"/>
          <w:color w:val="C7254E"/>
          <w:sz w:val="20"/>
        </w:rPr>
        <w:t>PENDING_DOCUMENT</w:t>
      </w:r>
      <w:r>
        <w:rPr>
          <w:sz w:val="22"/>
        </w:rPr>
        <w:t xml:space="preserve"> instead of </w:t>
      </w:r>
      <w:r>
        <w:rPr>
          <w:rFonts w:ascii="Courier New" w:hAnsi="Courier New"/>
          <w:color w:val="C7254E"/>
          <w:sz w:val="20"/>
        </w:rPr>
        <w:t>PENDING</w:t>
      </w:r>
      <w:r>
        <w:rPr>
          <w:sz w:val="22"/>
        </w:rPr>
        <w:t>:</w:t>
      </w:r>
    </w:p>
    <w:p>
      <w:pPr>
        <w:shd w:val="clear" w:color="auto" w:fill="F4F4F4"/>
        <w:pBdr>
          <w:left w:val="single" w:sz="12" w:space="4" w:color="CCCCCC"/>
        </w:pBdr>
        <w:spacing w:before="0" w:after="0"/>
        <w:ind w:left="288"/>
      </w:pPr>
      <w:r>
        <w:rPr>
          <w:rFonts w:ascii="Courier New" w:hAnsi="Courier New"/>
          <w:color w:val="1C1C1C"/>
          <w:sz w:val="18"/>
        </w:rPr>
        <w:t>String docRef = (documentRef != null &amp;&amp; !documentRef.isBlank()) ? documentRef.trim() : null;</w:t>
      </w:r>
    </w:p>
    <w:p>
      <w:pPr>
        <w:shd w:val="clear" w:color="auto" w:fill="F4F4F4"/>
        <w:pBdr>
          <w:left w:val="single" w:sz="12" w:space="4" w:color="CCCCCC"/>
        </w:pBdr>
        <w:spacing w:before="0" w:after="0"/>
        <w:ind w:left="288"/>
      </w:pPr>
      <w:r>
        <w:rPr>
          <w:rFonts w:ascii="Courier New" w:hAnsi="Courier New"/>
          <w:color w:val="1C1C1C"/>
          <w:sz w:val="18"/>
        </w:rPr>
        <w:t>String status = ("SICK".equals(leaveType) &amp;&amp; days &gt; 2 &amp;&amp; docRef == null)</w:t>
      </w:r>
    </w:p>
    <w:p>
      <w:pPr>
        <w:shd w:val="clear" w:color="auto" w:fill="F4F4F4"/>
        <w:pBdr>
          <w:left w:val="single" w:sz="12" w:space="4" w:color="CCCCCC"/>
        </w:pBdr>
        <w:spacing w:before="0" w:after="0"/>
        <w:ind w:left="288"/>
      </w:pPr>
      <w:r>
        <w:rPr>
          <w:rFonts w:ascii="Courier New" w:hAnsi="Courier New"/>
          <w:color w:val="1C1C1C"/>
          <w:sz w:val="18"/>
        </w:rPr>
        <w:t xml:space="preserve">                ? "PENDING_DOCUMENT" : "PENDING";</w:t>
      </w:r>
    </w:p>
    <w:p>
      <w:pPr>
        <w:spacing w:before="0" w:after="80"/>
      </w:pPr>
    </w:p>
    <w:p>
      <w:pPr>
        <w:spacing w:before="40" w:after="80"/>
      </w:pPr>
      <w:r>
        <w:rPr>
          <w:sz w:val="22"/>
        </w:rPr>
        <w:t>The card in the leave management view shows a "Submit Doc" button for PENDING_DOCUMENT requests. When clicked, a dialog collects the certificate reference and moves the request to PENDING status, enabling HR approval.</w:t>
      </w:r>
    </w:p>
    <w:p>
      <w:pPr>
        <w:spacing w:before="120" w:after="40"/>
      </w:pPr>
      <w:r>
        <w:rPr>
          <w:b/>
          <w:color w:val="1A375E"/>
          <w:sz w:val="22"/>
        </w:rPr>
        <w:t>3c. Probation Period Restriction:</w:t>
      </w:r>
    </w:p>
    <w:p>
      <w:pPr>
        <w:spacing w:before="40" w:after="80"/>
      </w:pPr>
      <w:r>
        <w:rPr>
          <w:sz w:val="22"/>
        </w:rPr>
        <w:t xml:space="preserve">The employee's </w:t>
      </w:r>
      <w:r>
        <w:rPr>
          <w:rFonts w:ascii="Courier New" w:hAnsi="Courier New"/>
          <w:color w:val="C7254E"/>
          <w:sz w:val="20"/>
        </w:rPr>
        <w:t>probation_end_date</w:t>
      </w:r>
      <w:r>
        <w:rPr>
          <w:sz w:val="22"/>
        </w:rPr>
        <w:t xml:space="preserve"> is retrieved from the </w:t>
      </w:r>
      <w:r>
        <w:rPr>
          <w:rFonts w:ascii="Courier New" w:hAnsi="Courier New"/>
          <w:color w:val="C7254E"/>
          <w:sz w:val="20"/>
        </w:rPr>
        <w:t>employees</w:t>
      </w:r>
      <w:r>
        <w:rPr>
          <w:sz w:val="22"/>
        </w:rPr>
        <w:t xml:space="preserve"> table. ANNUAL and PERSONAL leave are blocked if today is still within the probation period:</w:t>
      </w:r>
    </w:p>
    <w:p>
      <w:pPr>
        <w:shd w:val="clear" w:color="auto" w:fill="F4F4F4"/>
        <w:pBdr>
          <w:left w:val="single" w:sz="12" w:space="4" w:color="CCCCCC"/>
        </w:pBdr>
        <w:spacing w:before="0" w:after="0"/>
        <w:ind w:left="288"/>
      </w:pPr>
      <w:r>
        <w:rPr>
          <w:rFonts w:ascii="Courier New" w:hAnsi="Courier New"/>
          <w:color w:val="1C1C1C"/>
          <w:sz w:val="18"/>
        </w:rPr>
        <w:t>LocalDate probationEnd = dao.getEmployeeProbationEndDate(employeeId);</w:t>
      </w:r>
    </w:p>
    <w:p>
      <w:pPr>
        <w:shd w:val="clear" w:color="auto" w:fill="F4F4F4"/>
        <w:pBdr>
          <w:left w:val="single" w:sz="12" w:space="4" w:color="CCCCCC"/>
        </w:pBdr>
        <w:spacing w:before="0" w:after="0"/>
        <w:ind w:left="288"/>
      </w:pPr>
      <w:r>
        <w:rPr>
          <w:rFonts w:ascii="Courier New" w:hAnsi="Courier New"/>
          <w:color w:val="1C1C1C"/>
          <w:sz w:val="18"/>
        </w:rPr>
        <w:t>if (probationEnd != null &amp;&amp; !LocalDate.now().isAfter(probationEnd)) {</w:t>
      </w:r>
    </w:p>
    <w:p>
      <w:pPr>
        <w:shd w:val="clear" w:color="auto" w:fill="F4F4F4"/>
        <w:pBdr>
          <w:left w:val="single" w:sz="12" w:space="4" w:color="CCCCCC"/>
        </w:pBdr>
        <w:spacing w:before="0" w:after="0"/>
        <w:ind w:left="288"/>
      </w:pPr>
      <w:r>
        <w:rPr>
          <w:rFonts w:ascii="Courier New" w:hAnsi="Courier New"/>
          <w:color w:val="1C1C1C"/>
          <w:sz w:val="18"/>
        </w:rPr>
        <w:t xml:space="preserve">    if ("ANNUAL".equals(leaveType) || "PERSONAL".equals(leaveType)) {</w:t>
      </w:r>
    </w:p>
    <w:p>
      <w:pPr>
        <w:shd w:val="clear" w:color="auto" w:fill="F4F4F4"/>
        <w:pBdr>
          <w:left w:val="single" w:sz="12" w:space="4" w:color="CCCCCC"/>
        </w:pBdr>
        <w:spacing w:before="0" w:after="0"/>
        <w:ind w:left="288"/>
      </w:pPr>
      <w:r>
        <w:rPr>
          <w:rFonts w:ascii="Courier New" w:hAnsi="Courier New"/>
          <w:color w:val="1C1C1C"/>
          <w:sz w:val="18"/>
        </w:rPr>
        <w:t xml:space="preserve">        throw new IllegalStateException(</w:t>
      </w:r>
    </w:p>
    <w:p>
      <w:pPr>
        <w:shd w:val="clear" w:color="auto" w:fill="F4F4F4"/>
        <w:pBdr>
          <w:left w:val="single" w:sz="12" w:space="4" w:color="CCCCCC"/>
        </w:pBdr>
        <w:spacing w:before="0" w:after="0"/>
        <w:ind w:left="288"/>
      </w:pPr>
      <w:r>
        <w:rPr>
          <w:rFonts w:ascii="Courier New" w:hAnsi="Courier New"/>
          <w:color w:val="1C1C1C"/>
          <w:sz w:val="18"/>
        </w:rPr>
        <w:t xml:space="preserve">            capitalize(leaveType) + " leave is not permitted during the probation period " +</w:t>
      </w:r>
    </w:p>
    <w:p>
      <w:pPr>
        <w:shd w:val="clear" w:color="auto" w:fill="F4F4F4"/>
        <w:pBdr>
          <w:left w:val="single" w:sz="12" w:space="4" w:color="CCCCCC"/>
        </w:pBdr>
        <w:spacing w:before="0" w:after="0"/>
        <w:ind w:left="288"/>
      </w:pPr>
      <w:r>
        <w:rPr>
          <w:rFonts w:ascii="Courier New" w:hAnsi="Courier New"/>
          <w:color w:val="1C1C1C"/>
          <w:sz w:val="18"/>
        </w:rPr>
        <w:t xml:space="preserve">            "(ends: " + probationEnd + "). Only Sick leave is allowed during probation.");</w:t>
      </w:r>
    </w:p>
    <w:p>
      <w:pPr>
        <w:shd w:val="clear" w:color="auto" w:fill="F4F4F4"/>
        <w:pBdr>
          <w:left w:val="single" w:sz="12" w:space="4" w:color="CCCCCC"/>
        </w:pBdr>
        <w:spacing w:before="0" w:after="0"/>
        <w:ind w:left="288"/>
      </w:pPr>
      <w:r>
        <w:rPr>
          <w:rFonts w:ascii="Courier New" w:hAnsi="Courier New"/>
          <w:color w:val="1C1C1C"/>
          <w:sz w:val="18"/>
        </w:rPr>
        <w:t xml:space="preserve">    }</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spacing w:before="40" w:after="80"/>
      </w:pPr>
      <w:r>
        <w:rPr>
          <w:sz w:val="22"/>
        </w:rPr>
        <w:t xml:space="preserve">The live form shows this warning in red as soon as the employee is selected and a restricted leave type is chosen: </w:t>
      </w:r>
      <w:r>
        <w:rPr>
          <w:i/>
          <w:sz w:val="22"/>
        </w:rPr>
        <w:t>"⚠ Annual leave is not permitted during probation (ends: 2026-04-30) — submission will be blocked."</w:t>
      </w:r>
    </w:p>
    <w:p>
      <w:pPr>
        <w:spacing w:before="120" w:after="40"/>
      </w:pPr>
      <w:r>
        <w:rPr>
          <w:b/>
          <w:color w:val="1A375E"/>
          <w:sz w:val="22"/>
        </w:rPr>
        <w:t>Working Day Calculation:</w:t>
      </w:r>
    </w:p>
    <w:p>
      <w:pPr>
        <w:spacing w:before="40" w:after="80"/>
      </w:pPr>
      <w:r>
        <w:rPr>
          <w:sz w:val="22"/>
        </w:rPr>
        <w:t xml:space="preserve">Working days are counted as Monday–Friday calendar days, excluding any public holidays in the </w:t>
      </w:r>
      <w:r>
        <w:rPr>
          <w:rFonts w:ascii="Courier New" w:hAnsi="Courier New"/>
          <w:color w:val="C7254E"/>
          <w:sz w:val="20"/>
        </w:rPr>
        <w:t>public_holidays</w:t>
      </w:r>
      <w:r>
        <w:rPr>
          <w:sz w:val="22"/>
        </w:rPr>
        <w:t xml:space="preserve"> table:</w:t>
      </w:r>
    </w:p>
    <w:p>
      <w:pPr>
        <w:shd w:val="clear" w:color="auto" w:fill="F4F4F4"/>
        <w:pBdr>
          <w:left w:val="single" w:sz="12" w:space="4" w:color="CCCCCC"/>
        </w:pBdr>
        <w:spacing w:before="0" w:after="0"/>
        <w:ind w:left="288"/>
      </w:pPr>
      <w:r>
        <w:rPr>
          <w:rFonts w:ascii="Courier New" w:hAnsi="Courier New"/>
          <w:color w:val="1C1C1C"/>
          <w:sz w:val="18"/>
        </w:rPr>
        <w:t>public static int calculateWorkingDays(LocalDate start, LocalDate end,</w:t>
      </w:r>
    </w:p>
    <w:p>
      <w:pPr>
        <w:shd w:val="clear" w:color="auto" w:fill="F4F4F4"/>
        <w:pBdr>
          <w:left w:val="single" w:sz="12" w:space="4" w:color="CCCCCC"/>
        </w:pBdr>
        <w:spacing w:before="0" w:after="0"/>
        <w:ind w:left="288"/>
      </w:pPr>
      <w:r>
        <w:rPr>
          <w:rFonts w:ascii="Courier New" w:hAnsi="Courier New"/>
          <w:color w:val="1C1C1C"/>
          <w:sz w:val="18"/>
        </w:rPr>
        <w:t xml:space="preserve">                                       Collection&lt;LocalDate&gt; excludedDates) {</w:t>
      </w:r>
    </w:p>
    <w:p>
      <w:pPr>
        <w:shd w:val="clear" w:color="auto" w:fill="F4F4F4"/>
        <w:pBdr>
          <w:left w:val="single" w:sz="12" w:space="4" w:color="CCCCCC"/>
        </w:pBdr>
        <w:spacing w:before="0" w:after="0"/>
        <w:ind w:left="288"/>
      </w:pPr>
      <w:r>
        <w:rPr>
          <w:rFonts w:ascii="Courier New" w:hAnsi="Courier New"/>
          <w:color w:val="1C1C1C"/>
          <w:sz w:val="18"/>
        </w:rPr>
        <w:t xml:space="preserve">    int count = 0;</w:t>
      </w:r>
    </w:p>
    <w:p>
      <w:pPr>
        <w:shd w:val="clear" w:color="auto" w:fill="F4F4F4"/>
        <w:pBdr>
          <w:left w:val="single" w:sz="12" w:space="4" w:color="CCCCCC"/>
        </w:pBdr>
        <w:spacing w:before="0" w:after="0"/>
        <w:ind w:left="288"/>
      </w:pPr>
      <w:r>
        <w:rPr>
          <w:rFonts w:ascii="Courier New" w:hAnsi="Courier New"/>
          <w:color w:val="1C1C1C"/>
          <w:sz w:val="18"/>
        </w:rPr>
        <w:t xml:space="preserve">    LocalDate d = start;</w:t>
      </w:r>
    </w:p>
    <w:p>
      <w:pPr>
        <w:shd w:val="clear" w:color="auto" w:fill="F4F4F4"/>
        <w:pBdr>
          <w:left w:val="single" w:sz="12" w:space="4" w:color="CCCCCC"/>
        </w:pBdr>
        <w:spacing w:before="0" w:after="0"/>
        <w:ind w:left="288"/>
      </w:pPr>
      <w:r>
        <w:rPr>
          <w:rFonts w:ascii="Courier New" w:hAnsi="Courier New"/>
          <w:color w:val="1C1C1C"/>
          <w:sz w:val="18"/>
        </w:rPr>
        <w:t xml:space="preserve">    while (!d.isAfter(end)) {</w:t>
      </w:r>
    </w:p>
    <w:p>
      <w:pPr>
        <w:shd w:val="clear" w:color="auto" w:fill="F4F4F4"/>
        <w:pBdr>
          <w:left w:val="single" w:sz="12" w:space="4" w:color="CCCCCC"/>
        </w:pBdr>
        <w:spacing w:before="0" w:after="0"/>
        <w:ind w:left="288"/>
      </w:pPr>
      <w:r>
        <w:rPr>
          <w:rFonts w:ascii="Courier New" w:hAnsi="Courier New"/>
          <w:color w:val="1C1C1C"/>
          <w:sz w:val="18"/>
        </w:rPr>
        <w:t xml:space="preserve">        DayOfWeek dow = d.getDayOfWeek();</w:t>
      </w:r>
    </w:p>
    <w:p>
      <w:pPr>
        <w:shd w:val="clear" w:color="auto" w:fill="F4F4F4"/>
        <w:pBdr>
          <w:left w:val="single" w:sz="12" w:space="4" w:color="CCCCCC"/>
        </w:pBdr>
        <w:spacing w:before="0" w:after="0"/>
        <w:ind w:left="288"/>
      </w:pPr>
      <w:r>
        <w:rPr>
          <w:rFonts w:ascii="Courier New" w:hAnsi="Courier New"/>
          <w:color w:val="1C1C1C"/>
          <w:sz w:val="18"/>
        </w:rPr>
        <w:t xml:space="preserve">        if (dow != DayOfWeek.SATURDAY &amp;&amp; dow != DayOfWeek.SUNDAY</w:t>
      </w:r>
    </w:p>
    <w:p>
      <w:pPr>
        <w:shd w:val="clear" w:color="auto" w:fill="F4F4F4"/>
        <w:pBdr>
          <w:left w:val="single" w:sz="12" w:space="4" w:color="CCCCCC"/>
        </w:pBdr>
        <w:spacing w:before="0" w:after="0"/>
        <w:ind w:left="288"/>
      </w:pPr>
      <w:r>
        <w:rPr>
          <w:rFonts w:ascii="Courier New" w:hAnsi="Courier New"/>
          <w:color w:val="1C1C1C"/>
          <w:sz w:val="18"/>
        </w:rPr>
        <w:t xml:space="preserve">                &amp;&amp; !excludedDates.contains(d))</w:t>
      </w:r>
    </w:p>
    <w:p>
      <w:pPr>
        <w:shd w:val="clear" w:color="auto" w:fill="F4F4F4"/>
        <w:pBdr>
          <w:left w:val="single" w:sz="12" w:space="4" w:color="CCCCCC"/>
        </w:pBdr>
        <w:spacing w:before="0" w:after="0"/>
        <w:ind w:left="288"/>
      </w:pPr>
      <w:r>
        <w:rPr>
          <w:rFonts w:ascii="Courier New" w:hAnsi="Courier New"/>
          <w:color w:val="1C1C1C"/>
          <w:sz w:val="18"/>
        </w:rPr>
        <w:t xml:space="preserve">            count++;</w:t>
      </w:r>
    </w:p>
    <w:p>
      <w:pPr>
        <w:shd w:val="clear" w:color="auto" w:fill="F4F4F4"/>
        <w:pBdr>
          <w:left w:val="single" w:sz="12" w:space="4" w:color="CCCCCC"/>
        </w:pBdr>
        <w:spacing w:before="0" w:after="0"/>
        <w:ind w:left="288"/>
      </w:pPr>
      <w:r>
        <w:rPr>
          <w:rFonts w:ascii="Courier New" w:hAnsi="Courier New"/>
          <w:color w:val="1C1C1C"/>
          <w:sz w:val="18"/>
        </w:rPr>
        <w:t xml:space="preserve">        d = d.plusDays(1);</w:t>
      </w:r>
    </w:p>
    <w:p>
      <w:pPr>
        <w:shd w:val="clear" w:color="auto" w:fill="F4F4F4"/>
        <w:pBdr>
          <w:left w:val="single" w:sz="12" w:space="4" w:color="CCCCCC"/>
        </w:pBdr>
        <w:spacing w:before="0" w:after="0"/>
        <w:ind w:left="288"/>
      </w:pPr>
      <w:r>
        <w:rPr>
          <w:rFonts w:ascii="Courier New" w:hAnsi="Courier New"/>
          <w:color w:val="1C1C1C"/>
          <w:sz w:val="18"/>
        </w:rPr>
        <w:t xml:space="preserve">    }</w:t>
      </w:r>
    </w:p>
    <w:p>
      <w:pPr>
        <w:shd w:val="clear" w:color="auto" w:fill="F4F4F4"/>
        <w:pBdr>
          <w:left w:val="single" w:sz="12" w:space="4" w:color="CCCCCC"/>
        </w:pBdr>
        <w:spacing w:before="0" w:after="0"/>
        <w:ind w:left="288"/>
      </w:pPr>
      <w:r>
        <w:rPr>
          <w:rFonts w:ascii="Courier New" w:hAnsi="Courier New"/>
          <w:color w:val="1C1C1C"/>
          <w:sz w:val="18"/>
        </w:rPr>
        <w:t xml:space="preserve">    return count;</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spacing w:before="40" w:after="80"/>
      </w:pPr>
      <w:r>
        <w:rPr>
          <w:sz w:val="22"/>
        </w:rPr>
        <w:t xml:space="preserve">This utility method is </w:t>
      </w:r>
      <w:r>
        <w:rPr>
          <w:rFonts w:ascii="Courier New" w:hAnsi="Courier New"/>
          <w:color w:val="C7254E"/>
          <w:sz w:val="20"/>
        </w:rPr>
        <w:t>static</w:t>
      </w:r>
      <w:r>
        <w:rPr>
          <w:sz w:val="22"/>
        </w:rPr>
        <w:t xml:space="preserve"> so the UI can call it directly for live display without instantiating the service.</w:t>
      </w:r>
    </w:p>
    <w:p>
      <w:pPr>
        <w:spacing w:before="120" w:after="120"/>
      </w:pPr>
      <w:r>
        <w:rPr>
          <w:color w:val="CCCCCC"/>
          <w:sz w:val="18"/>
        </w:rPr>
        <w:t>────────────────────────────────────────────────────────────────────────</w:t>
      </w:r>
    </w:p>
    <w:p>
      <w:pPr>
        <w:pStyle w:val="Heading4"/>
        <w:spacing w:before="200" w:after="60"/>
      </w:pPr>
      <w:r>
        <w:rPr>
          <w:b/>
          <w:color w:val="1C1C1C"/>
          <w:sz w:val="22"/>
        </w:rPr>
        <w:t>UC-07 | Approve or Reject Leave Request</w:t>
      </w:r>
    </w:p>
    <w:p>
      <w:pPr>
        <w:spacing w:before="40" w:after="80"/>
      </w:pPr>
      <w:r>
        <w:rPr>
          <w:b/>
          <w:sz w:val="22"/>
        </w:rPr>
        <w:t>Primary Actor:</w:t>
      </w:r>
      <w:r>
        <w:rPr>
          <w:sz w:val="22"/>
        </w:rPr>
        <w:t xml:space="preserve"> HR Officer</w:t>
      </w:r>
    </w:p>
    <w:p>
      <w:pPr>
        <w:spacing w:before="40" w:after="80"/>
      </w:pPr>
      <w:r>
        <w:rPr>
          <w:b/>
          <w:sz w:val="22"/>
        </w:rPr>
        <w:t>Supporting Actors:</w:t>
      </w:r>
      <w:r>
        <w:rPr>
          <w:sz w:val="22"/>
        </w:rPr>
        <w:t xml:space="preserve"> Department Manager</w:t>
      </w:r>
    </w:p>
    <w:p>
      <w:pPr>
        <w:spacing w:before="120" w:after="40"/>
      </w:pPr>
      <w:r>
        <w:rPr>
          <w:b/>
          <w:color w:val="1A375E"/>
          <w:sz w:val="22"/>
        </w:rPr>
        <w:t>Postconditions (Approval):</w:t>
      </w:r>
    </w:p>
    <w:p>
      <w:pPr>
        <w:pStyle w:val="ListBullet"/>
        <w:spacing w:before="20" w:after="20"/>
      </w:pPr>
      <w:r>
        <w:rPr>
          <w:rFonts w:ascii="Courier New" w:hAnsi="Courier New"/>
          <w:color w:val="C7254E"/>
          <w:sz w:val="20"/>
        </w:rPr>
        <w:t>leave_requests.status</w:t>
      </w:r>
      <w:r>
        <w:rPr>
          <w:sz w:val="22"/>
        </w:rPr>
        <w:t xml:space="preserve"> → 'APPROVED'</w:t>
      </w:r>
    </w:p>
    <w:p>
      <w:pPr>
        <w:pStyle w:val="ListBullet"/>
        <w:spacing w:before="20" w:after="20"/>
      </w:pPr>
      <w:r>
        <w:rPr>
          <w:rFonts w:ascii="Courier New" w:hAnsi="Courier New"/>
          <w:color w:val="C7254E"/>
          <w:sz w:val="20"/>
        </w:rPr>
        <w:t>leave_balances</w:t>
      </w:r>
      <w:r>
        <w:rPr>
          <w:sz w:val="22"/>
        </w:rPr>
        <w:t xml:space="preserve"> record decremented by </w:t>
      </w:r>
      <w:r>
        <w:rPr>
          <w:rFonts w:ascii="Courier New" w:hAnsi="Courier New"/>
          <w:color w:val="C7254E"/>
          <w:sz w:val="20"/>
        </w:rPr>
        <w:t>days_requested</w:t>
      </w:r>
    </w:p>
    <w:p>
      <w:pPr>
        <w:pStyle w:val="ListBullet"/>
        <w:spacing w:before="20" w:after="20"/>
      </w:pPr>
      <w:r>
        <w:rPr>
          <w:sz w:val="22"/>
        </w:rPr>
        <w:t xml:space="preserve">Employee notified via </w:t>
      </w:r>
      <w:r>
        <w:rPr>
          <w:rFonts w:ascii="Courier New" w:hAnsi="Courier New"/>
          <w:color w:val="C7254E"/>
          <w:sz w:val="20"/>
        </w:rPr>
        <w:t>NotificationService</w:t>
      </w:r>
    </w:p>
    <w:p>
      <w:pPr>
        <w:pStyle w:val="ListBullet"/>
        <w:spacing w:before="20" w:after="20"/>
      </w:pPr>
      <w:r>
        <w:rPr>
          <w:sz w:val="22"/>
        </w:rPr>
        <w:t>Approval decision logged with comment, approver name, and timestamp</w:t>
      </w:r>
    </w:p>
    <w:p>
      <w:pPr>
        <w:spacing w:before="120" w:after="40"/>
      </w:pPr>
      <w:r>
        <w:rPr>
          <w:b/>
          <w:color w:val="1A375E"/>
          <w:sz w:val="22"/>
        </w:rPr>
        <w:t>Postconditions (Rejection):</w:t>
      </w:r>
    </w:p>
    <w:p>
      <w:pPr>
        <w:pStyle w:val="ListBullet"/>
        <w:spacing w:before="20" w:after="20"/>
      </w:pPr>
      <w:r>
        <w:rPr>
          <w:rFonts w:ascii="Courier New" w:hAnsi="Courier New"/>
          <w:color w:val="C7254E"/>
          <w:sz w:val="20"/>
        </w:rPr>
        <w:t>leave_requests.status</w:t>
      </w:r>
      <w:r>
        <w:rPr>
          <w:sz w:val="22"/>
        </w:rPr>
        <w:t xml:space="preserve"> → 'REJECTED'</w:t>
      </w:r>
    </w:p>
    <w:p>
      <w:pPr>
        <w:pStyle w:val="ListBullet"/>
        <w:spacing w:before="20" w:after="20"/>
      </w:pPr>
      <w:r>
        <w:rPr>
          <w:sz w:val="22"/>
        </w:rPr>
        <w:t>Balance NOT deducted</w:t>
      </w:r>
    </w:p>
    <w:p>
      <w:pPr>
        <w:pStyle w:val="ListBullet"/>
        <w:spacing w:before="20" w:after="20"/>
      </w:pPr>
      <w:r>
        <w:rPr>
          <w:sz w:val="22"/>
        </w:rPr>
        <w:t>Employee notified with rejection reason</w:t>
      </w:r>
    </w:p>
    <w:p>
      <w:pPr>
        <w:spacing w:before="120" w:after="40"/>
      </w:pPr>
      <w:r>
        <w:rPr>
          <w:b/>
          <w:color w:val="1A375E"/>
          <w:sz w:val="22"/>
        </w:rPr>
        <w:t>Access Control:</w:t>
      </w:r>
    </w:p>
    <w:p>
      <w:pPr>
        <w:spacing w:before="40" w:after="80"/>
      </w:pPr>
      <w:r>
        <w:rPr>
          <w:sz w:val="22"/>
        </w:rPr>
        <w:t>Only Admin or HR users see Approve/Reject buttons on leave request cards. Employees see neither — the role check is performed at card render time:</w:t>
      </w:r>
    </w:p>
    <w:p>
      <w:pPr>
        <w:shd w:val="clear" w:color="auto" w:fill="F4F4F4"/>
        <w:pBdr>
          <w:left w:val="single" w:sz="12" w:space="4" w:color="CCCCCC"/>
        </w:pBdr>
        <w:spacing w:before="0" w:after="0"/>
        <w:ind w:left="288"/>
      </w:pPr>
      <w:r>
        <w:rPr>
          <w:rFonts w:ascii="Courier New" w:hAnsi="Courier New"/>
          <w:color w:val="1C1C1C"/>
          <w:sz w:val="18"/>
        </w:rPr>
        <w:t>boolean canReview = SessionManager.getInstance().isAdmin()</w:t>
      </w:r>
    </w:p>
    <w:p>
      <w:pPr>
        <w:shd w:val="clear" w:color="auto" w:fill="F4F4F4"/>
        <w:pBdr>
          <w:left w:val="single" w:sz="12" w:space="4" w:color="CCCCCC"/>
        </w:pBdr>
        <w:spacing w:before="0" w:after="0"/>
        <w:ind w:left="288"/>
      </w:pPr>
      <w:r>
        <w:rPr>
          <w:rFonts w:ascii="Courier New" w:hAnsi="Courier New"/>
          <w:color w:val="1C1C1C"/>
          <w:sz w:val="18"/>
        </w:rPr>
        <w:t xml:space="preserve">                 || SessionManager.getInstance().isHR();</w:t>
      </w:r>
    </w:p>
    <w:p>
      <w:pPr>
        <w:shd w:val="clear" w:color="auto" w:fill="F4F4F4"/>
        <w:pBdr>
          <w:left w:val="single" w:sz="12" w:space="4" w:color="CCCCCC"/>
        </w:pBdr>
        <w:spacing w:before="0" w:after="0"/>
        <w:ind w:left="288"/>
      </w:pPr>
      <w:r>
        <w:rPr>
          <w:rFonts w:ascii="Courier New" w:hAnsi="Courier New"/>
          <w:color w:val="1C1C1C"/>
          <w:sz w:val="18"/>
        </w:rPr>
        <w:t>if (canReview &amp;&amp; "PENDING".equals(status)) {</w:t>
      </w:r>
    </w:p>
    <w:p>
      <w:pPr>
        <w:shd w:val="clear" w:color="auto" w:fill="F4F4F4"/>
        <w:pBdr>
          <w:left w:val="single" w:sz="12" w:space="4" w:color="CCCCCC"/>
        </w:pBdr>
        <w:spacing w:before="0" w:after="0"/>
        <w:ind w:left="288"/>
      </w:pPr>
      <w:r>
        <w:rPr>
          <w:rFonts w:ascii="Courier New" w:hAnsi="Courier New"/>
          <w:color w:val="1C1C1C"/>
          <w:sz w:val="18"/>
        </w:rPr>
        <w:t xml:space="preserve">    footer.getChildren().addAll(approveBtn, rejectBtn);</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spacing w:before="40" w:after="80"/>
      </w:pPr>
      <w:r>
        <w:rPr>
          <w:b/>
          <w:sz w:val="22"/>
        </w:rPr>
        <w:t>Comment Requirement:</w:t>
      </w:r>
      <w:r>
        <w:rPr>
          <w:sz w:val="22"/>
        </w:rPr>
        <w:t xml:space="preserve"> The approval/rejection dialog requires a comment. The </w:t>
      </w:r>
      <w:r>
        <w:rPr>
          <w:rFonts w:ascii="Courier New" w:hAnsi="Courier New"/>
          <w:color w:val="C7254E"/>
          <w:sz w:val="20"/>
        </w:rPr>
        <w:t>LeaveApprovalController.processLeaveDecision()</w:t>
      </w:r>
      <w:r>
        <w:rPr>
          <w:sz w:val="22"/>
        </w:rPr>
        <w:t xml:space="preserve"> validates that the comment is at least 10 characters before accepting the decision.</w:t>
      </w:r>
    </w:p>
    <w:p>
      <w:pPr>
        <w:spacing w:before="40" w:after="80"/>
      </w:pPr>
      <w:r>
        <w:rPr>
          <w:b/>
          <w:sz w:val="22"/>
        </w:rPr>
        <w:t>PENDING_DOCUMENT Requests:</w:t>
      </w:r>
      <w:r>
        <w:rPr>
          <w:sz w:val="22"/>
        </w:rPr>
        <w:t xml:space="preserve"> HR cannot approve a PENDING_DOCUMENT request. The </w:t>
      </w:r>
      <w:r>
        <w:rPr>
          <w:rFonts w:ascii="Courier New" w:hAnsi="Courier New"/>
          <w:color w:val="C7254E"/>
          <w:sz w:val="20"/>
        </w:rPr>
        <w:t>LeaveRequestService.approveRequest()</w:t>
      </w:r>
      <w:r>
        <w:rPr>
          <w:sz w:val="22"/>
        </w:rPr>
        <w:t xml:space="preserve"> throws: </w:t>
      </w:r>
      <w:r>
        <w:rPr>
          <w:i/>
          <w:sz w:val="22"/>
        </w:rPr>
        <w:t>"Only PENDING requests can be approved. Current status: PENDING_DOCUMENT."</w:t>
      </w:r>
    </w:p>
    <w:p>
      <w:pPr>
        <w:spacing w:before="120" w:after="120"/>
      </w:pPr>
      <w:r>
        <w:rPr>
          <w:color w:val="CCCCCC"/>
          <w:sz w:val="18"/>
        </w:rPr>
        <w:t>────────────────────────────────────────────────────────────────────────</w:t>
      </w:r>
    </w:p>
    <w:p>
      <w:pPr>
        <w:pStyle w:val="Heading4"/>
        <w:spacing w:before="200" w:after="60"/>
      </w:pPr>
      <w:r>
        <w:rPr>
          <w:b/>
          <w:color w:val="1C1C1C"/>
          <w:sz w:val="22"/>
        </w:rPr>
        <w:t>UC-08 | Record Daily Attendance</w:t>
      </w:r>
    </w:p>
    <w:p>
      <w:pPr>
        <w:spacing w:before="40" w:after="80"/>
      </w:pPr>
      <w:r>
        <w:rPr>
          <w:b/>
          <w:sz w:val="22"/>
        </w:rPr>
        <w:t>Primary Actor:</w:t>
      </w:r>
      <w:r>
        <w:rPr>
          <w:sz w:val="22"/>
        </w:rPr>
        <w:t xml:space="preserve"> Employee</w:t>
      </w:r>
    </w:p>
    <w:p>
      <w:pPr>
        <w:spacing w:before="120" w:after="40"/>
      </w:pPr>
      <w:r>
        <w:rPr>
          <w:b/>
          <w:color w:val="1A375E"/>
          <w:sz w:val="22"/>
        </w:rPr>
        <w:t>Supported Check-In Methods:</w:t>
      </w:r>
    </w:p>
    <w:p>
      <w:pPr>
        <w:pStyle w:val="ListBullet"/>
        <w:spacing w:before="20" w:after="20"/>
      </w:pPr>
      <w:r>
        <w:rPr>
          <w:sz w:val="22"/>
        </w:rPr>
        <w:t>BIOMETRIC</w:t>
      </w:r>
    </w:p>
    <w:p>
      <w:pPr>
        <w:pStyle w:val="ListBullet"/>
        <w:spacing w:before="20" w:after="20"/>
      </w:pPr>
      <w:r>
        <w:rPr>
          <w:sz w:val="22"/>
        </w:rPr>
        <w:t>MANUAL (entered by HR)</w:t>
      </w:r>
    </w:p>
    <w:p>
      <w:pPr>
        <w:pStyle w:val="ListBullet"/>
        <w:spacing w:before="20" w:after="20"/>
      </w:pPr>
      <w:r>
        <w:rPr>
          <w:sz w:val="22"/>
        </w:rPr>
        <w:t>CARD</w:t>
      </w:r>
    </w:p>
    <w:p>
      <w:pPr>
        <w:pStyle w:val="ListBullet"/>
        <w:spacing w:before="20" w:after="20"/>
      </w:pPr>
      <w:r>
        <w:rPr>
          <w:sz w:val="22"/>
        </w:rPr>
        <w:t>MOBILE</w:t>
      </w:r>
    </w:p>
    <w:p>
      <w:pPr>
        <w:spacing w:before="120" w:after="40"/>
      </w:pPr>
      <w:r>
        <w:rPr>
          <w:b/>
          <w:color w:val="1A375E"/>
          <w:sz w:val="22"/>
        </w:rPr>
        <w:t>Work Hour Classification:</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375E"/>
          </w:tcPr>
          <w:p>
            <w:r>
              <w:rPr>
                <w:b/>
                <w:color w:val="FFFFFF"/>
                <w:sz w:val="20"/>
              </w:rPr>
              <w:t>Hours Worked</w:t>
            </w:r>
          </w:p>
        </w:tc>
        <w:tc>
          <w:tcPr>
            <w:tcW w:type="dxa" w:w="4561"/>
            <w:shd w:val="clear" w:color="auto" w:fill="1A375E"/>
          </w:tcPr>
          <w:p>
            <w:r>
              <w:rPr>
                <w:b/>
                <w:color w:val="FFFFFF"/>
                <w:sz w:val="20"/>
              </w:rPr>
              <w:t>Status</w:t>
            </w:r>
          </w:p>
        </w:tc>
      </w:tr>
      <w:tr>
        <w:tc>
          <w:tcPr>
            <w:tcW w:type="dxa" w:w="4561"/>
            <w:shd w:val="clear" w:color="auto" w:fill="EAF1FB"/>
          </w:tcPr>
          <w:p>
            <w:r>
              <w:rPr>
                <w:sz w:val="20"/>
              </w:rPr>
              <w:t>≥ 8 hours</w:t>
            </w:r>
          </w:p>
        </w:tc>
        <w:tc>
          <w:tcPr>
            <w:tcW w:type="dxa" w:w="4561"/>
            <w:shd w:val="clear" w:color="auto" w:fill="EAF1FB"/>
          </w:tcPr>
          <w:p>
            <w:r>
              <w:rPr>
                <w:sz w:val="20"/>
              </w:rPr>
              <w:t>PRESENT</w:t>
            </w:r>
          </w:p>
        </w:tc>
      </w:tr>
      <w:tr>
        <w:tc>
          <w:tcPr>
            <w:tcW w:type="dxa" w:w="4561"/>
            <w:shd w:val="clear" w:color="auto" w:fill="FFFFFF"/>
          </w:tcPr>
          <w:p>
            <w:r>
              <w:rPr>
                <w:sz w:val="20"/>
              </w:rPr>
              <w:t>≥ 4 hours</w:t>
            </w:r>
          </w:p>
        </w:tc>
        <w:tc>
          <w:tcPr>
            <w:tcW w:type="dxa" w:w="4561"/>
            <w:shd w:val="clear" w:color="auto" w:fill="FFFFFF"/>
          </w:tcPr>
          <w:p>
            <w:r>
              <w:rPr>
                <w:sz w:val="20"/>
              </w:rPr>
              <w:t>HALF_DAY</w:t>
            </w:r>
          </w:p>
        </w:tc>
      </w:tr>
      <w:tr>
        <w:tc>
          <w:tcPr>
            <w:tcW w:type="dxa" w:w="4561"/>
            <w:shd w:val="clear" w:color="auto" w:fill="EAF1FB"/>
          </w:tcPr>
          <w:p>
            <w:r>
              <w:rPr>
                <w:sz w:val="20"/>
              </w:rPr>
              <w:t>&lt; 4 hours</w:t>
            </w:r>
          </w:p>
        </w:tc>
        <w:tc>
          <w:tcPr>
            <w:tcW w:type="dxa" w:w="4561"/>
            <w:shd w:val="clear" w:color="auto" w:fill="EAF1FB"/>
          </w:tcPr>
          <w:p>
            <w:r>
              <w:rPr>
                <w:sz w:val="20"/>
              </w:rPr>
              <w:t>EARLY_DEPARTURE</w:t>
            </w:r>
          </w:p>
        </w:tc>
      </w:tr>
      <w:tr>
        <w:tc>
          <w:tcPr>
            <w:tcW w:type="dxa" w:w="4561"/>
            <w:shd w:val="clear" w:color="auto" w:fill="FFFFFF"/>
          </w:tcPr>
          <w:p>
            <w:r>
              <w:rPr>
                <w:sz w:val="20"/>
              </w:rPr>
              <w:t>Check-in, no check-out</w:t>
            </w:r>
          </w:p>
        </w:tc>
        <w:tc>
          <w:tcPr>
            <w:tcW w:type="dxa" w:w="4561"/>
            <w:shd w:val="clear" w:color="auto" w:fill="FFFFFF"/>
          </w:tcPr>
          <w:p>
            <w:r>
              <w:rPr>
                <w:sz w:val="20"/>
              </w:rPr>
              <w:t>INCOMPLETE</w:t>
            </w:r>
          </w:p>
        </w:tc>
      </w:tr>
      <w:tr>
        <w:tc>
          <w:tcPr>
            <w:tcW w:type="dxa" w:w="4561"/>
            <w:shd w:val="clear" w:color="auto" w:fill="EAF1FB"/>
          </w:tcPr>
          <w:p>
            <w:r>
              <w:rPr>
                <w:sz w:val="20"/>
              </w:rPr>
              <w:t>No record</w:t>
            </w:r>
          </w:p>
        </w:tc>
        <w:tc>
          <w:tcPr>
            <w:tcW w:type="dxa" w:w="4561"/>
            <w:shd w:val="clear" w:color="auto" w:fill="EAF1FB"/>
          </w:tcPr>
          <w:p>
            <w:r>
              <w:rPr>
                <w:sz w:val="20"/>
              </w:rPr>
              <w:t>ABSENT (by exclusion)</w:t>
            </w:r>
          </w:p>
        </w:tc>
      </w:tr>
    </w:tbl>
    <w:p/>
    <w:p>
      <w:pPr>
        <w:spacing w:before="120" w:after="40"/>
      </w:pPr>
      <w:r>
        <w:rPr>
          <w:b/>
          <w:color w:val="1A375E"/>
          <w:sz w:val="22"/>
        </w:rPr>
        <w:t>Implementation Flow:</w:t>
      </w:r>
    </w:p>
    <w:p>
      <w:pPr>
        <w:pStyle w:val="ListNumber"/>
        <w:spacing w:before="20" w:after="20"/>
      </w:pPr>
      <w:r>
        <w:rPr>
          <w:sz w:val="22"/>
        </w:rPr>
        <w:t>Employee selects their name and check-in method from the attendance screen</w:t>
      </w:r>
    </w:p>
    <w:p>
      <w:pPr>
        <w:pStyle w:val="ListNumber"/>
        <w:spacing w:before="20" w:after="20"/>
      </w:pPr>
      <w:r>
        <w:rPr>
          <w:sz w:val="22"/>
        </w:rPr>
        <w:t xml:space="preserve">Clicks "Check In" → </w:t>
      </w:r>
      <w:r>
        <w:rPr>
          <w:rFonts w:ascii="Courier New" w:hAnsi="Courier New"/>
          <w:color w:val="C7254E"/>
          <w:sz w:val="20"/>
        </w:rPr>
        <w:t>AttendanceRecordController.recordCheckIn()</w:t>
      </w:r>
      <w:r>
        <w:rPr>
          <w:sz w:val="22"/>
        </w:rPr>
        <w:t xml:space="preserve"> creates an </w:t>
      </w:r>
      <w:r>
        <w:rPr>
          <w:rFonts w:ascii="Courier New" w:hAnsi="Courier New"/>
          <w:color w:val="C7254E"/>
          <w:sz w:val="20"/>
        </w:rPr>
        <w:t>attendance_records</w:t>
      </w:r>
      <w:r>
        <w:rPr>
          <w:sz w:val="22"/>
        </w:rPr>
        <w:t xml:space="preserve"> row with current timestamp</w:t>
      </w:r>
    </w:p>
    <w:p>
      <w:pPr>
        <w:pStyle w:val="ListNumber"/>
        <w:spacing w:before="20" w:after="20"/>
      </w:pPr>
      <w:r>
        <w:rPr>
          <w:sz w:val="22"/>
        </w:rPr>
        <w:t xml:space="preserve">At day end, clicks "Check Out" → </w:t>
      </w:r>
      <w:r>
        <w:rPr>
          <w:rFonts w:ascii="Courier New" w:hAnsi="Courier New"/>
          <w:color w:val="C7254E"/>
          <w:sz w:val="20"/>
        </w:rPr>
        <w:t>recordCheckOut()</w:t>
      </w:r>
      <w:r>
        <w:rPr>
          <w:sz w:val="22"/>
        </w:rPr>
        <w:t xml:space="preserve"> computes </w:t>
      </w:r>
      <w:r>
        <w:rPr>
          <w:rFonts w:ascii="Courier New" w:hAnsi="Courier New"/>
          <w:color w:val="C7254E"/>
          <w:sz w:val="20"/>
        </w:rPr>
        <w:t>total_hours</w:t>
      </w:r>
      <w:r>
        <w:rPr>
          <w:sz w:val="22"/>
        </w:rPr>
        <w:t xml:space="preserve">, derives </w:t>
      </w:r>
      <w:r>
        <w:rPr>
          <w:rFonts w:ascii="Courier New" w:hAnsi="Courier New"/>
          <w:color w:val="C7254E"/>
          <w:sz w:val="20"/>
        </w:rPr>
        <w:t>attendanceStatus</w:t>
      </w:r>
      <w:r>
        <w:rPr>
          <w:sz w:val="22"/>
        </w:rPr>
        <w:t>, updates the row</w:t>
      </w:r>
    </w:p>
    <w:p>
      <w:pPr>
        <w:pStyle w:val="ListNumber"/>
        <w:spacing w:before="20" w:after="20"/>
      </w:pPr>
      <w:r>
        <w:rPr>
          <w:rFonts w:ascii="Courier New" w:hAnsi="Courier New"/>
          <w:color w:val="C7254E"/>
          <w:sz w:val="20"/>
        </w:rPr>
        <w:t>PayrollNotifier.notifyPayroll()</w:t>
      </w:r>
      <w:r>
        <w:rPr>
          <w:sz w:val="22"/>
        </w:rPr>
        <w:t xml:space="preserve"> is called with attendance ID and total hours</w:t>
      </w:r>
    </w:p>
    <w:p>
      <w:pPr>
        <w:spacing w:before="120" w:after="40"/>
      </w:pPr>
      <w:r>
        <w:rPr>
          <w:b/>
          <w:color w:val="1A375E"/>
          <w:sz w:val="22"/>
        </w:rPr>
        <w:t>Alternative Flow — Missing Check-Out:</w:t>
      </w:r>
    </w:p>
    <w:p>
      <w:pPr>
        <w:spacing w:before="40" w:after="80"/>
      </w:pPr>
      <w:r>
        <w:rPr>
          <w:sz w:val="22"/>
        </w:rPr>
        <w:t>If a check-out is not recorded by end-of-day, the record is flagged as INCOMPLETE and an alert is shown to HR for correction via the attendance correction workflow.</w:t>
      </w:r>
    </w:p>
    <w:p>
      <w:pPr>
        <w:spacing w:before="120" w:after="120"/>
      </w:pPr>
      <w:r>
        <w:rPr>
          <w:color w:val="CCCCCC"/>
          <w:sz w:val="18"/>
        </w:rPr>
        <w:t>────────────────────────────────────────────────────────────────────────</w:t>
      </w:r>
    </w:p>
    <w:p>
      <w:pPr>
        <w:pStyle w:val="Heading4"/>
        <w:spacing w:before="200" w:after="60"/>
      </w:pPr>
      <w:r>
        <w:rPr>
          <w:b/>
          <w:color w:val="1C1C1C"/>
          <w:sz w:val="22"/>
        </w:rPr>
        <w:t>UC-09 | Request Attendance Correction</w:t>
      </w:r>
    </w:p>
    <w:p>
      <w:pPr>
        <w:spacing w:before="40" w:after="80"/>
      </w:pPr>
      <w:r>
        <w:rPr>
          <w:b/>
          <w:sz w:val="22"/>
        </w:rPr>
        <w:t>Primary Actor:</w:t>
      </w:r>
      <w:r>
        <w:rPr>
          <w:sz w:val="22"/>
        </w:rPr>
        <w:t xml:space="preserve"> Employee</w:t>
      </w:r>
    </w:p>
    <w:p>
      <w:pPr>
        <w:spacing w:before="40" w:after="80"/>
      </w:pPr>
      <w:r>
        <w:rPr>
          <w:b/>
          <w:sz w:val="22"/>
        </w:rPr>
        <w:t>Supporting Actors:</w:t>
      </w:r>
      <w:r>
        <w:rPr>
          <w:sz w:val="22"/>
        </w:rPr>
        <w:t xml:space="preserve"> HR Officer</w:t>
      </w:r>
    </w:p>
    <w:p>
      <w:pPr>
        <w:spacing w:before="120" w:after="40"/>
      </w:pPr>
      <w:r>
        <w:rPr>
          <w:b/>
          <w:color w:val="1A375E"/>
          <w:sz w:val="22"/>
        </w:rPr>
        <w:t>7-Day Correction Window:</w:t>
      </w:r>
    </w:p>
    <w:p>
      <w:pPr>
        <w:spacing w:before="40" w:after="80"/>
      </w:pPr>
      <w:r>
        <w:rPr>
          <w:sz w:val="22"/>
        </w:rPr>
        <w:t xml:space="preserve">The </w:t>
      </w:r>
      <w:r>
        <w:rPr>
          <w:rFonts w:ascii="Courier New" w:hAnsi="Courier New"/>
          <w:color w:val="C7254E"/>
          <w:sz w:val="20"/>
        </w:rPr>
        <w:t>AttendanceRecord.validateCorrectionWindow()</w:t>
      </w:r>
      <w:r>
        <w:rPr>
          <w:sz w:val="22"/>
        </w:rPr>
        <w:t xml:space="preserve"> computes the age of the attendance record. Corrections older than 7 days are blocked:</w:t>
      </w:r>
    </w:p>
    <w:p>
      <w:pPr>
        <w:shd w:val="clear" w:color="auto" w:fill="F4F4F4"/>
        <w:pBdr>
          <w:left w:val="single" w:sz="12" w:space="4" w:color="CCCCCC"/>
        </w:pBdr>
        <w:spacing w:before="0" w:after="0"/>
        <w:ind w:left="288"/>
      </w:pPr>
      <w:r>
        <w:rPr>
          <w:rFonts w:ascii="Courier New" w:hAnsi="Courier New"/>
          <w:color w:val="1C1C1C"/>
          <w:sz w:val="18"/>
        </w:rPr>
        <w:t>public boolean validateCorrectionWindow() {</w:t>
      </w:r>
    </w:p>
    <w:p>
      <w:pPr>
        <w:shd w:val="clear" w:color="auto" w:fill="F4F4F4"/>
        <w:pBdr>
          <w:left w:val="single" w:sz="12" w:space="4" w:color="CCCCCC"/>
        </w:pBdr>
        <w:spacing w:before="0" w:after="0"/>
        <w:ind w:left="288"/>
      </w:pPr>
      <w:r>
        <w:rPr>
          <w:rFonts w:ascii="Courier New" w:hAnsi="Courier New"/>
          <w:color w:val="1C1C1C"/>
          <w:sz w:val="18"/>
        </w:rPr>
        <w:t xml:space="preserve">    return ChronoUnit.DAYS.between(attendanceDate, LocalDate.now()) &lt;= 7;</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spacing w:before="40" w:after="80"/>
      </w:pPr>
      <w:r>
        <w:rPr>
          <w:sz w:val="22"/>
        </w:rPr>
        <w:t>If the window has expired, the system blocks submission and suggests the employee contact HR directly for manual correction.</w:t>
      </w:r>
    </w:p>
    <w:p>
      <w:pPr>
        <w:spacing w:before="120" w:after="40"/>
      </w:pPr>
      <w:r>
        <w:rPr>
          <w:b/>
          <w:color w:val="1A375E"/>
          <w:sz w:val="22"/>
        </w:rPr>
        <w:t>Correction Fields:</w:t>
      </w:r>
    </w:p>
    <w:p>
      <w:pPr>
        <w:pStyle w:val="ListBullet"/>
        <w:spacing w:before="20" w:after="20"/>
      </w:pPr>
      <w:r>
        <w:rPr>
          <w:sz w:val="22"/>
        </w:rPr>
        <w:t>Check-in time correction</w:t>
      </w:r>
    </w:p>
    <w:p>
      <w:pPr>
        <w:pStyle w:val="ListBullet"/>
        <w:spacing w:before="20" w:after="20"/>
      </w:pPr>
      <w:r>
        <w:rPr>
          <w:sz w:val="22"/>
        </w:rPr>
        <w:t>Check-out time correction</w:t>
      </w:r>
    </w:p>
    <w:p>
      <w:pPr>
        <w:pStyle w:val="ListBullet"/>
        <w:spacing w:before="20" w:after="20"/>
      </w:pPr>
      <w:r>
        <w:rPr>
          <w:sz w:val="22"/>
        </w:rPr>
        <w:t>Status override</w:t>
      </w:r>
    </w:p>
    <w:p>
      <w:pPr>
        <w:spacing w:before="40" w:after="80"/>
      </w:pPr>
      <w:r>
        <w:rPr>
          <w:b/>
          <w:sz w:val="22"/>
        </w:rPr>
        <w:t>Audit Trail:</w:t>
      </w:r>
      <w:r>
        <w:rPr>
          <w:sz w:val="22"/>
        </w:rPr>
        <w:t xml:space="preserve"> Every correction submission — even rejected ones — is logged via </w:t>
      </w:r>
      <w:r>
        <w:rPr>
          <w:rFonts w:ascii="Courier New" w:hAnsi="Courier New"/>
          <w:color w:val="C7254E"/>
          <w:sz w:val="20"/>
        </w:rPr>
        <w:t>AuditLogService.recordCorrectionAttempt()</w:t>
      </w:r>
      <w:r>
        <w:rPr>
          <w:sz w:val="22"/>
        </w:rPr>
        <w:t>. This creates an immutable record of who tried to correct what and when.</w:t>
      </w:r>
    </w:p>
    <w:p>
      <w:pPr>
        <w:spacing w:before="40" w:after="80"/>
      </w:pPr>
      <w:r>
        <w:rPr>
          <w:b/>
          <w:sz w:val="22"/>
        </w:rPr>
        <w:t>Approval Flow:</w:t>
      </w:r>
      <w:r>
        <w:rPr>
          <w:sz w:val="22"/>
        </w:rPr>
        <w:t xml:space="preserve"> Submitted corrections appear in HR's correction queue with status PENDING. HR reviews and approves or rejects. Approved corrections update the original </w:t>
      </w:r>
      <w:r>
        <w:rPr>
          <w:rFonts w:ascii="Courier New" w:hAnsi="Courier New"/>
          <w:color w:val="C7254E"/>
          <w:sz w:val="20"/>
        </w:rPr>
        <w:t>attendance_records</w:t>
      </w:r>
      <w:r>
        <w:rPr>
          <w:sz w:val="22"/>
        </w:rPr>
        <w:t xml:space="preserve"> row and set </w:t>
      </w:r>
      <w:r>
        <w:rPr>
          <w:rFonts w:ascii="Courier New" w:hAnsi="Courier New"/>
          <w:color w:val="C7254E"/>
          <w:sz w:val="20"/>
        </w:rPr>
        <w:t>correction_flag = true</w:t>
      </w:r>
      <w:r>
        <w:rPr>
          <w:sz w:val="22"/>
        </w:rPr>
        <w:t xml:space="preserve"> to mark the record as having been amended.</w:t>
      </w:r>
    </w:p>
    <w:p>
      <w:pPr>
        <w:spacing w:before="120" w:after="120"/>
      </w:pPr>
      <w:r>
        <w:rPr>
          <w:color w:val="CCCCCC"/>
          <w:sz w:val="18"/>
        </w:rPr>
        <w:t>────────────────────────────────────────────────────────────────────────</w:t>
      </w:r>
    </w:p>
    <w:p>
      <w:pPr>
        <w:pStyle w:val="Heading4"/>
        <w:spacing w:before="200" w:after="60"/>
      </w:pPr>
      <w:r>
        <w:rPr>
          <w:b/>
          <w:color w:val="1C1C1C"/>
          <w:sz w:val="22"/>
        </w:rPr>
        <w:t>UC-10 | View Leave Balance and Attendance Summary</w:t>
      </w:r>
    </w:p>
    <w:p>
      <w:pPr>
        <w:spacing w:before="40" w:after="80"/>
      </w:pPr>
      <w:r>
        <w:rPr>
          <w:b/>
          <w:sz w:val="22"/>
        </w:rPr>
        <w:t>Primary Actor:</w:t>
      </w:r>
      <w:r>
        <w:rPr>
          <w:sz w:val="22"/>
        </w:rPr>
        <w:t xml:space="preserve"> Employee / HR Officer</w:t>
      </w:r>
    </w:p>
    <w:p>
      <w:pPr>
        <w:spacing w:before="120" w:after="40"/>
      </w:pPr>
      <w:r>
        <w:rPr>
          <w:b/>
          <w:color w:val="1A375E"/>
          <w:sz w:val="22"/>
        </w:rPr>
        <w:t>Dashboard Features:</w:t>
      </w:r>
    </w:p>
    <w:p>
      <w:pPr>
        <w:pStyle w:val="ListBullet"/>
        <w:spacing w:before="20" w:after="20"/>
      </w:pPr>
      <w:r>
        <w:rPr>
          <w:sz w:val="22"/>
        </w:rPr>
        <w:t>4 KPI cards: Annual Balance remaining, Sick Balance remaining, Personal Balance remaining, Total Attendance Records</w:t>
      </w:r>
    </w:p>
    <w:p>
      <w:pPr>
        <w:pStyle w:val="ListBullet"/>
        <w:spacing w:before="20" w:after="20"/>
      </w:pPr>
      <w:r>
        <w:rPr>
          <w:sz w:val="22"/>
        </w:rPr>
        <w:t>Attendance history table with date-range filtering</w:t>
      </w:r>
    </w:p>
    <w:p>
      <w:pPr>
        <w:pStyle w:val="ListBullet"/>
        <w:spacing w:before="20" w:after="20"/>
      </w:pPr>
      <w:r>
        <w:rPr>
          <w:sz w:val="22"/>
        </w:rPr>
        <w:t>Employee selector (HR/Admin can view any employee; employees can only view themselves)</w:t>
      </w:r>
    </w:p>
    <w:p>
      <w:pPr>
        <w:spacing w:before="40" w:after="80"/>
      </w:pPr>
      <w:r>
        <w:rPr>
          <w:b/>
          <w:sz w:val="22"/>
        </w:rPr>
        <w:t>Export Support:</w:t>
      </w:r>
      <w:r>
        <w:rPr>
          <w:sz w:val="22"/>
        </w:rPr>
        <w:t xml:space="preserve"> The </w:t>
      </w:r>
      <w:r>
        <w:rPr>
          <w:rFonts w:ascii="Courier New" w:hAnsi="Courier New"/>
          <w:color w:val="C7254E"/>
          <w:sz w:val="20"/>
        </w:rPr>
        <w:t>LeaveDashboardController.generateDashboardReport()</w:t>
      </w:r>
      <w:r>
        <w:rPr>
          <w:sz w:val="22"/>
        </w:rPr>
        <w:t xml:space="preserve"> uses the GoF </w:t>
      </w:r>
      <w:r>
        <w:rPr>
          <w:b/>
          <w:sz w:val="22"/>
        </w:rPr>
        <w:t>Strategy</w:t>
      </w:r>
      <w:r>
        <w:rPr>
          <w:sz w:val="22"/>
        </w:rPr>
        <w:t xml:space="preserve"> pattern for format selection:</w:t>
      </w:r>
    </w:p>
    <w:p>
      <w:pPr>
        <w:shd w:val="clear" w:color="auto" w:fill="F4F4F4"/>
        <w:pBdr>
          <w:left w:val="single" w:sz="12" w:space="4" w:color="CCCCCC"/>
        </w:pBdr>
        <w:spacing w:before="0" w:after="0"/>
        <w:ind w:left="288"/>
      </w:pPr>
      <w:r>
        <w:rPr>
          <w:rFonts w:ascii="Courier New" w:hAnsi="Courier New"/>
          <w:color w:val="1C1C1C"/>
          <w:sz w:val="18"/>
        </w:rPr>
        <w:t>// ReportFormatStrategy interface</w:t>
      </w:r>
    </w:p>
    <w:p>
      <w:pPr>
        <w:shd w:val="clear" w:color="auto" w:fill="F4F4F4"/>
        <w:pBdr>
          <w:left w:val="single" w:sz="12" w:space="4" w:color="CCCCCC"/>
        </w:pBdr>
        <w:spacing w:before="0" w:after="0"/>
        <w:ind w:left="288"/>
      </w:pPr>
      <w:r>
        <w:rPr>
          <w:rFonts w:ascii="Courier New" w:hAnsi="Courier New"/>
          <w:color w:val="1C1C1C"/>
          <w:sz w:val="18"/>
        </w:rPr>
        <w:t>public interface ReportFormatStrategy {</w:t>
      </w:r>
    </w:p>
    <w:p>
      <w:pPr>
        <w:shd w:val="clear" w:color="auto" w:fill="F4F4F4"/>
        <w:pBdr>
          <w:left w:val="single" w:sz="12" w:space="4" w:color="CCCCCC"/>
        </w:pBdr>
        <w:spacing w:before="0" w:after="0"/>
        <w:ind w:left="288"/>
      </w:pPr>
      <w:r>
        <w:rPr>
          <w:rFonts w:ascii="Courier New" w:hAnsi="Courier New"/>
          <w:color w:val="1C1C1C"/>
          <w:sz w:val="18"/>
        </w:rPr>
        <w:t xml:space="preserve">    byte[] generate(Object data);</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Concrete strategies</w:t>
      </w:r>
    </w:p>
    <w:p>
      <w:pPr>
        <w:shd w:val="clear" w:color="auto" w:fill="F4F4F4"/>
        <w:pBdr>
          <w:left w:val="single" w:sz="12" w:space="4" w:color="CCCCCC"/>
        </w:pBdr>
        <w:spacing w:before="0" w:after="0"/>
        <w:ind w:left="288"/>
      </w:pPr>
      <w:r>
        <w:rPr>
          <w:rFonts w:ascii="Courier New" w:hAnsi="Courier New"/>
          <w:color w:val="1C1C1C"/>
          <w:sz w:val="18"/>
        </w:rPr>
        <w:t>public class PdfFormatStrategy  implements ReportFormatStrategy { ... }</w:t>
      </w:r>
    </w:p>
    <w:p>
      <w:pPr>
        <w:shd w:val="clear" w:color="auto" w:fill="F4F4F4"/>
        <w:pBdr>
          <w:left w:val="single" w:sz="12" w:space="4" w:color="CCCCCC"/>
        </w:pBdr>
        <w:spacing w:before="0" w:after="0"/>
        <w:ind w:left="288"/>
      </w:pPr>
      <w:r>
        <w:rPr>
          <w:rFonts w:ascii="Courier New" w:hAnsi="Courier New"/>
          <w:color w:val="1C1C1C"/>
          <w:sz w:val="18"/>
        </w:rPr>
        <w:t>public class ExcelFormatStrategy implements ReportFormatStrategy { ... }</w:t>
      </w:r>
    </w:p>
    <w:p>
      <w:pPr>
        <w:shd w:val="clear" w:color="auto" w:fill="F4F4F4"/>
        <w:pBdr>
          <w:left w:val="single" w:sz="12" w:space="4" w:color="CCCCCC"/>
        </w:pBdr>
        <w:spacing w:before="0" w:after="0"/>
        <w:ind w:left="288"/>
      </w:pPr>
      <w:r>
        <w:rPr>
          <w:rFonts w:ascii="Courier New" w:hAnsi="Courier New"/>
          <w:color w:val="1C1C1C"/>
          <w:sz w:val="18"/>
        </w:rPr>
        <w:t>public class CsvFormatStrategy  implements ReportFormatStrategy { ... }</w:t>
      </w:r>
    </w:p>
    <w:p>
      <w:pPr>
        <w:spacing w:before="0" w:after="80"/>
      </w:pPr>
    </w:p>
    <w:p>
      <w:pPr>
        <w:spacing w:before="40" w:after="80"/>
      </w:pPr>
      <w:r>
        <w:rPr>
          <w:sz w:val="22"/>
        </w:rPr>
        <w:t>The report format is selected at runtime based on user choice — the controller does not need to know which format is being generated.</w:t>
      </w:r>
    </w:p>
    <w:p>
      <w:pPr>
        <w:spacing w:before="120" w:after="120"/>
      </w:pPr>
      <w:r>
        <w:rPr>
          <w:color w:val="CCCCCC"/>
          <w:sz w:val="18"/>
        </w:rPr>
        <w:t>────────────────────────────────────────────────────────────────────────</w:t>
      </w:r>
    </w:p>
    <w:p>
      <w:pPr>
        <w:pStyle w:val="Heading3"/>
        <w:spacing w:before="240" w:after="80"/>
      </w:pPr>
      <w:r>
        <w:rPr>
          <w:color w:val="2E4D6B"/>
          <w:sz w:val="24"/>
        </w:rPr>
        <w:t>5.3 Module 3 — Performance and Compliance Management</w:t>
      </w:r>
    </w:p>
    <w:p>
      <w:pPr>
        <w:spacing w:before="120" w:after="120"/>
      </w:pPr>
      <w:r>
        <w:rPr>
          <w:color w:val="CCCCCC"/>
          <w:sz w:val="18"/>
        </w:rPr>
        <w:t>────────────────────────────────────────────────────────────────────────</w:t>
      </w:r>
    </w:p>
    <w:p>
      <w:pPr>
        <w:pStyle w:val="Heading4"/>
        <w:spacing w:before="200" w:after="60"/>
      </w:pPr>
      <w:r>
        <w:rPr>
          <w:b/>
          <w:color w:val="1C1C1C"/>
          <w:sz w:val="22"/>
        </w:rPr>
        <w:t>UC-11 | Initiate Performance Evaluation Cycle</w:t>
      </w:r>
    </w:p>
    <w:p>
      <w:pPr>
        <w:spacing w:before="40" w:after="80"/>
      </w:pPr>
      <w:r>
        <w:rPr>
          <w:b/>
          <w:sz w:val="22"/>
        </w:rPr>
        <w:t>Primary Actor:</w:t>
      </w:r>
      <w:r>
        <w:rPr>
          <w:sz w:val="22"/>
        </w:rPr>
        <w:t xml:space="preserve"> Admin</w:t>
      </w:r>
    </w:p>
    <w:p>
      <w:pPr>
        <w:spacing w:before="120" w:after="40"/>
      </w:pPr>
      <w:r>
        <w:rPr>
          <w:b/>
          <w:color w:val="1A375E"/>
          <w:sz w:val="22"/>
        </w:rPr>
        <w:t>Postconditions:</w:t>
      </w:r>
    </w:p>
    <w:p>
      <w:pPr>
        <w:pStyle w:val="ListBullet"/>
        <w:spacing w:before="20" w:after="20"/>
      </w:pPr>
      <w:r>
        <w:rPr>
          <w:rFonts w:ascii="Courier New" w:hAnsi="Courier New"/>
          <w:color w:val="C7254E"/>
          <w:sz w:val="20"/>
        </w:rPr>
        <w:t>evaluation_cycles</w:t>
      </w:r>
      <w:r>
        <w:rPr>
          <w:sz w:val="22"/>
        </w:rPr>
        <w:t xml:space="preserve"> record created with status 'ACTIVE'</w:t>
      </w:r>
    </w:p>
    <w:p>
      <w:pPr>
        <w:pStyle w:val="ListBullet"/>
        <w:spacing w:before="20" w:after="20"/>
      </w:pPr>
      <w:r>
        <w:rPr>
          <w:sz w:val="22"/>
        </w:rPr>
        <w:t xml:space="preserve">Evaluation tasks distributed to assigned evaluators via </w:t>
      </w:r>
      <w:r>
        <w:rPr>
          <w:rFonts w:ascii="Courier New" w:hAnsi="Courier New"/>
          <w:color w:val="C7254E"/>
          <w:sz w:val="20"/>
        </w:rPr>
        <w:t>NotificationService</w:t>
      </w:r>
    </w:p>
    <w:p>
      <w:pPr>
        <w:pStyle w:val="ListBullet"/>
        <w:spacing w:before="20" w:after="20"/>
      </w:pPr>
      <w:r>
        <w:rPr>
          <w:sz w:val="22"/>
        </w:rPr>
        <w:t xml:space="preserve">Automated deadline reminders scheduled via </w:t>
      </w:r>
      <w:r>
        <w:rPr>
          <w:rFonts w:ascii="Courier New" w:hAnsi="Courier New"/>
          <w:color w:val="C7254E"/>
          <w:sz w:val="20"/>
        </w:rPr>
        <w:t>TaskScheduler</w:t>
      </w:r>
    </w:p>
    <w:p>
      <w:pPr>
        <w:spacing w:before="120" w:after="40"/>
      </w:pPr>
      <w:r>
        <w:rPr>
          <w:b/>
          <w:color w:val="1A375E"/>
          <w:sz w:val="22"/>
        </w:rPr>
        <w:t>Configuration Options:</w:t>
      </w:r>
    </w:p>
    <w:p>
      <w:pPr>
        <w:pStyle w:val="ListBullet"/>
        <w:spacing w:before="20" w:after="20"/>
      </w:pPr>
      <w:r>
        <w:rPr>
          <w:sz w:val="22"/>
        </w:rPr>
        <w:t>Cycle name and description</w:t>
      </w:r>
    </w:p>
    <w:p>
      <w:pPr>
        <w:pStyle w:val="ListBullet"/>
        <w:spacing w:before="20" w:after="20"/>
      </w:pPr>
      <w:r>
        <w:rPr>
          <w:sz w:val="22"/>
        </w:rPr>
        <w:t>Evaluation period (start date / end date)</w:t>
      </w:r>
    </w:p>
    <w:p>
      <w:pPr>
        <w:pStyle w:val="ListBullet"/>
        <w:spacing w:before="20" w:after="20"/>
      </w:pPr>
      <w:r>
        <w:rPr>
          <w:sz w:val="22"/>
        </w:rPr>
        <w:t>Applicable scope (All departments / specific departments)</w:t>
      </w:r>
    </w:p>
    <w:p>
      <w:pPr>
        <w:pStyle w:val="ListBullet"/>
        <w:spacing w:before="20" w:after="20"/>
      </w:pPr>
      <w:r>
        <w:rPr>
          <w:sz w:val="22"/>
        </w:rPr>
        <w:t>Evaluation type (Annual / Mid-Year / Probationary)</w:t>
      </w:r>
    </w:p>
    <w:p>
      <w:pPr>
        <w:pStyle w:val="ListBullet"/>
        <w:spacing w:before="20" w:after="20"/>
      </w:pPr>
      <w:r>
        <w:rPr>
          <w:sz w:val="22"/>
        </w:rPr>
        <w:t>Evaluator assignments per department</w:t>
      </w:r>
    </w:p>
    <w:p>
      <w:pPr>
        <w:spacing w:before="120" w:after="40"/>
      </w:pPr>
      <w:r>
        <w:rPr>
          <w:b/>
          <w:color w:val="1A375E"/>
          <w:sz w:val="22"/>
        </w:rPr>
        <w:t>Alternative Flow — Overlapping Cycle:</w:t>
      </w:r>
    </w:p>
    <w:p>
      <w:pPr>
        <w:spacing w:before="40" w:after="80"/>
      </w:pPr>
      <w:r>
        <w:rPr>
          <w:sz w:val="22"/>
        </w:rPr>
        <w:t>Before activating a new cycle, the system checks for any existing ACTIVE cycle covering the same period. If found, a conflict warning is shown with the existing cycle ID.</w:t>
      </w:r>
    </w:p>
    <w:p>
      <w:pPr>
        <w:spacing w:before="120" w:after="40"/>
      </w:pPr>
      <w:r>
        <w:rPr>
          <w:b/>
          <w:color w:val="1A375E"/>
          <w:sz w:val="22"/>
        </w:rPr>
        <w:t>GoF Command Pattern — TaskScheduler:</w:t>
      </w:r>
    </w:p>
    <w:p>
      <w:pPr>
        <w:spacing w:before="40" w:after="80"/>
      </w:pPr>
      <w:r>
        <w:rPr>
          <w:sz w:val="22"/>
        </w:rPr>
        <w:t xml:space="preserve">The </w:t>
      </w:r>
      <w:r>
        <w:rPr>
          <w:rFonts w:ascii="Courier New" w:hAnsi="Courier New"/>
          <w:color w:val="C7254E"/>
          <w:sz w:val="20"/>
        </w:rPr>
        <w:t>TaskScheduler</w:t>
      </w:r>
      <w:r>
        <w:rPr>
          <w:sz w:val="22"/>
        </w:rPr>
        <w:t xml:space="preserve"> implements the GoF </w:t>
      </w:r>
      <w:r>
        <w:rPr>
          <w:b/>
          <w:sz w:val="22"/>
        </w:rPr>
        <w:t>Command</w:t>
      </w:r>
      <w:r>
        <w:rPr>
          <w:sz w:val="22"/>
        </w:rPr>
        <w:t xml:space="preserve"> pattern. Reminder notifications are encapsulated as command objects with a scheduled execution time. This allows deferred notification without blocking the main thread.</w:t>
      </w:r>
    </w:p>
    <w:p>
      <w:pPr>
        <w:spacing w:before="120" w:after="120"/>
      </w:pPr>
      <w:r>
        <w:rPr>
          <w:color w:val="CCCCCC"/>
          <w:sz w:val="18"/>
        </w:rPr>
        <w:t>────────────────────────────────────────────────────────────────────────</w:t>
      </w:r>
    </w:p>
    <w:p>
      <w:pPr>
        <w:pStyle w:val="Heading4"/>
        <w:spacing w:before="200" w:after="60"/>
      </w:pPr>
      <w:r>
        <w:rPr>
          <w:b/>
          <w:color w:val="1C1C1C"/>
          <w:sz w:val="22"/>
        </w:rPr>
        <w:t>UC-12 | Submit Employee Performance Evaluation</w:t>
      </w:r>
    </w:p>
    <w:p>
      <w:pPr>
        <w:spacing w:before="40" w:after="80"/>
      </w:pPr>
      <w:r>
        <w:rPr>
          <w:b/>
          <w:sz w:val="22"/>
        </w:rPr>
        <w:t>Primary Actor:</w:t>
      </w:r>
      <w:r>
        <w:rPr>
          <w:sz w:val="22"/>
        </w:rPr>
        <w:t xml:space="preserve"> HR Officer / Evaluator</w:t>
      </w:r>
    </w:p>
    <w:p>
      <w:pPr>
        <w:spacing w:before="120" w:after="40"/>
      </w:pPr>
      <w:r>
        <w:rPr>
          <w:b/>
          <w:color w:val="1A375E"/>
          <w:sz w:val="22"/>
        </w:rPr>
        <w:t>Evaluation Structure:</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375E"/>
          </w:tcPr>
          <w:p>
            <w:r>
              <w:rPr>
                <w:b/>
                <w:color w:val="FFFFFF"/>
                <w:sz w:val="20"/>
              </w:rPr>
              <w:t>Section</w:t>
            </w:r>
          </w:p>
        </w:tc>
        <w:tc>
          <w:tcPr>
            <w:tcW w:type="dxa" w:w="3041"/>
            <w:shd w:val="clear" w:color="auto" w:fill="1A375E"/>
          </w:tcPr>
          <w:p>
            <w:r>
              <w:rPr>
                <w:b/>
                <w:color w:val="FFFFFF"/>
                <w:sz w:val="20"/>
              </w:rPr>
              <w:t>Components</w:t>
            </w:r>
          </w:p>
        </w:tc>
        <w:tc>
          <w:tcPr>
            <w:tcW w:type="dxa" w:w="3041"/>
            <w:shd w:val="clear" w:color="auto" w:fill="1A375E"/>
          </w:tcPr>
          <w:p>
            <w:r>
              <w:rPr>
                <w:b/>
                <w:color w:val="FFFFFF"/>
                <w:sz w:val="20"/>
              </w:rPr>
              <w:t>Scoring</w:t>
            </w:r>
          </w:p>
        </w:tc>
      </w:tr>
      <w:tr>
        <w:tc>
          <w:tcPr>
            <w:tcW w:type="dxa" w:w="3041"/>
            <w:shd w:val="clear" w:color="auto" w:fill="EAF1FB"/>
          </w:tcPr>
          <w:p>
            <w:r>
              <w:rPr>
                <w:sz w:val="20"/>
              </w:rPr>
              <w:t>Competencies</w:t>
            </w:r>
          </w:p>
        </w:tc>
        <w:tc>
          <w:tcPr>
            <w:tcW w:type="dxa" w:w="3041"/>
            <w:shd w:val="clear" w:color="auto" w:fill="EAF1FB"/>
          </w:tcPr>
          <w:p>
            <w:r>
              <w:rPr>
                <w:sz w:val="20"/>
              </w:rPr>
              <w:t>Communication, Teamwork, Problem-Solving, Leadership</w:t>
            </w:r>
          </w:p>
        </w:tc>
        <w:tc>
          <w:tcPr>
            <w:tcW w:type="dxa" w:w="3041"/>
            <w:shd w:val="clear" w:color="auto" w:fill="EAF1FB"/>
          </w:tcPr>
          <w:p>
            <w:r>
              <w:rPr>
                <w:sz w:val="20"/>
              </w:rPr>
              <w:t>1–5 per competency</w:t>
            </w:r>
          </w:p>
        </w:tc>
      </w:tr>
      <w:tr>
        <w:tc>
          <w:tcPr>
            <w:tcW w:type="dxa" w:w="3041"/>
            <w:shd w:val="clear" w:color="auto" w:fill="FFFFFF"/>
          </w:tcPr>
          <w:p>
            <w:r>
              <w:rPr>
                <w:sz w:val="20"/>
              </w:rPr>
              <w:t>KPIs</w:t>
            </w:r>
          </w:p>
        </w:tc>
        <w:tc>
          <w:tcPr>
            <w:tcW w:type="dxa" w:w="3041"/>
            <w:shd w:val="clear" w:color="auto" w:fill="FFFFFF"/>
          </w:tcPr>
          <w:p>
            <w:r>
              <w:rPr>
                <w:sz w:val="20"/>
              </w:rPr>
              <w:t>Attendance Rate, Task Completion, Goals Met</w:t>
            </w:r>
          </w:p>
        </w:tc>
        <w:tc>
          <w:tcPr>
            <w:tcW w:type="dxa" w:w="3041"/>
            <w:shd w:val="clear" w:color="auto" w:fill="FFFFFF"/>
          </w:tcPr>
          <w:p>
            <w:r>
              <w:rPr>
                <w:sz w:val="20"/>
              </w:rPr>
              <w:t>1–5 per KPI</w:t>
            </w:r>
          </w:p>
        </w:tc>
      </w:tr>
      <w:tr>
        <w:tc>
          <w:tcPr>
            <w:tcW w:type="dxa" w:w="3041"/>
            <w:shd w:val="clear" w:color="auto" w:fill="EAF1FB"/>
          </w:tcPr>
          <w:p>
            <w:r>
              <w:rPr>
                <w:sz w:val="20"/>
              </w:rPr>
              <w:t>Aggregate Score</w:t>
            </w:r>
          </w:p>
        </w:tc>
        <w:tc>
          <w:tcPr>
            <w:tcW w:type="dxa" w:w="3041"/>
            <w:shd w:val="clear" w:color="auto" w:fill="EAF1FB"/>
          </w:tcPr>
          <w:p>
            <w:r>
              <w:rPr>
                <w:sz w:val="20"/>
              </w:rPr>
              <w:t>Weighted average of all sections</w:t>
            </w:r>
          </w:p>
        </w:tc>
        <w:tc>
          <w:tcPr>
            <w:tcW w:type="dxa" w:w="3041"/>
            <w:shd w:val="clear" w:color="auto" w:fill="EAF1FB"/>
          </w:tcPr>
          <w:p>
            <w:r>
              <w:rPr>
                <w:sz w:val="20"/>
              </w:rPr>
              <w:t>0.0 – 5.0</w:t>
            </w:r>
          </w:p>
        </w:tc>
      </w:tr>
    </w:tbl>
    <w:p/>
    <w:p>
      <w:pPr>
        <w:spacing w:before="120" w:after="40"/>
      </w:pPr>
      <w:r>
        <w:rPr>
          <w:b/>
          <w:color w:val="1A375E"/>
          <w:sz w:val="22"/>
        </w:rPr>
        <w:t>Alternative Flow — Incomplete Submission:</w:t>
      </w:r>
    </w:p>
    <w:p>
      <w:pPr>
        <w:spacing w:before="40" w:after="80"/>
      </w:pPr>
      <w:r>
        <w:rPr>
          <w:sz w:val="22"/>
        </w:rPr>
        <w:t>The system validates that all mandatory sections are scored before accepting the evaluation. Blank mandatory fields are highlighted in the form. Partial evaluations cannot be submitted.</w:t>
      </w:r>
    </w:p>
    <w:p>
      <w:pPr>
        <w:spacing w:before="40" w:after="80"/>
      </w:pPr>
      <w:r>
        <w:rPr>
          <w:b/>
          <w:sz w:val="22"/>
        </w:rPr>
        <w:t>Implementation:</w:t>
      </w:r>
      <w:r>
        <w:rPr>
          <w:sz w:val="22"/>
        </w:rPr>
        <w:t xml:space="preserve"> </w:t>
      </w:r>
      <w:r>
        <w:rPr>
          <w:rFonts w:ascii="Courier New" w:hAnsi="Courier New"/>
          <w:color w:val="C7254E"/>
          <w:sz w:val="20"/>
        </w:rPr>
        <w:t>PerformanceEvaluation.validateForm()</w:t>
      </w:r>
      <w:r>
        <w:rPr>
          <w:sz w:val="22"/>
        </w:rPr>
        <w:t xml:space="preserve"> checks completeness. </w:t>
      </w:r>
      <w:r>
        <w:rPr>
          <w:rFonts w:ascii="Courier New" w:hAnsi="Courier New"/>
          <w:color w:val="C7254E"/>
          <w:sz w:val="20"/>
        </w:rPr>
        <w:t>create()</w:t>
      </w:r>
      <w:r>
        <w:rPr>
          <w:sz w:val="22"/>
        </w:rPr>
        <w:t xml:space="preserve"> computes the aggregate score by weighted averaging all section scores and persists the result to </w:t>
      </w:r>
      <w:r>
        <w:rPr>
          <w:rFonts w:ascii="Courier New" w:hAnsi="Courier New"/>
          <w:color w:val="C7254E"/>
          <w:sz w:val="20"/>
        </w:rPr>
        <w:t>performance_evaluations</w:t>
      </w:r>
      <w:r>
        <w:rPr>
          <w:sz w:val="22"/>
        </w:rPr>
        <w:t>.</w:t>
      </w:r>
    </w:p>
    <w:p>
      <w:pPr>
        <w:spacing w:before="120" w:after="120"/>
      </w:pPr>
      <w:r>
        <w:rPr>
          <w:color w:val="CCCCCC"/>
          <w:sz w:val="18"/>
        </w:rPr>
        <w:t>────────────────────────────────────────────────────────────────────────</w:t>
      </w:r>
    </w:p>
    <w:p>
      <w:pPr>
        <w:pStyle w:val="Heading4"/>
        <w:spacing w:before="200" w:after="60"/>
      </w:pPr>
      <w:r>
        <w:rPr>
          <w:b/>
          <w:color w:val="1C1C1C"/>
          <w:sz w:val="22"/>
        </w:rPr>
        <w:t>UC-13 | Monitor Employee Probation Status</w:t>
      </w:r>
    </w:p>
    <w:p>
      <w:pPr>
        <w:spacing w:before="40" w:after="80"/>
      </w:pPr>
      <w:r>
        <w:rPr>
          <w:b/>
          <w:sz w:val="22"/>
        </w:rPr>
        <w:t>Primary Actor:</w:t>
      </w:r>
      <w:r>
        <w:rPr>
          <w:sz w:val="22"/>
        </w:rPr>
        <w:t xml:space="preserve"> HR Officer</w:t>
      </w:r>
    </w:p>
    <w:p>
      <w:pPr>
        <w:spacing w:before="40" w:after="80"/>
      </w:pPr>
      <w:r>
        <w:rPr>
          <w:b/>
          <w:sz w:val="22"/>
        </w:rPr>
        <w:t>Supporting Actors:</w:t>
      </w:r>
      <w:r>
        <w:rPr>
          <w:sz w:val="22"/>
        </w:rPr>
        <w:t xml:space="preserve"> Admin</w:t>
      </w:r>
    </w:p>
    <w:p>
      <w:pPr>
        <w:spacing w:before="120" w:after="40"/>
      </w:pPr>
      <w:r>
        <w:rPr>
          <w:b/>
          <w:color w:val="1A375E"/>
          <w:sz w:val="22"/>
        </w:rPr>
        <w:t>Probation Record Tracking:</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375E"/>
          </w:tcPr>
          <w:p>
            <w:r>
              <w:rPr>
                <w:b/>
                <w:color w:val="FFFFFF"/>
                <w:sz w:val="20"/>
              </w:rPr>
              <w:t>Field</w:t>
            </w:r>
          </w:p>
        </w:tc>
        <w:tc>
          <w:tcPr>
            <w:tcW w:type="dxa" w:w="4561"/>
            <w:shd w:val="clear" w:color="auto" w:fill="1A375E"/>
          </w:tcPr>
          <w:p>
            <w:r>
              <w:rPr>
                <w:b/>
                <w:color w:val="FFFFFF"/>
                <w:sz w:val="20"/>
              </w:rPr>
              <w:t>Description</w:t>
            </w:r>
          </w:p>
        </w:tc>
      </w:tr>
      <w:tr>
        <w:tc>
          <w:tcPr>
            <w:tcW w:type="dxa" w:w="4561"/>
            <w:shd w:val="clear" w:color="auto" w:fill="EAF1FB"/>
          </w:tcPr>
          <w:p>
            <w:r>
              <w:rPr>
                <w:sz w:val="20"/>
              </w:rPr>
              <w:t>Start Date</w:t>
            </w:r>
          </w:p>
        </w:tc>
        <w:tc>
          <w:tcPr>
            <w:tcW w:type="dxa" w:w="4561"/>
            <w:shd w:val="clear" w:color="auto" w:fill="EAF1FB"/>
          </w:tcPr>
          <w:p>
            <w:r>
              <w:rPr>
                <w:sz w:val="20"/>
              </w:rPr>
              <w:t>Employee joining date</w:t>
            </w:r>
          </w:p>
        </w:tc>
      </w:tr>
      <w:tr>
        <w:tc>
          <w:tcPr>
            <w:tcW w:type="dxa" w:w="4561"/>
            <w:shd w:val="clear" w:color="auto" w:fill="FFFFFF"/>
          </w:tcPr>
          <w:p>
            <w:r>
              <w:rPr>
                <w:sz w:val="20"/>
              </w:rPr>
              <w:t>End Date</w:t>
            </w:r>
          </w:p>
        </w:tc>
        <w:tc>
          <w:tcPr>
            <w:tcW w:type="dxa" w:w="4561"/>
            <w:shd w:val="clear" w:color="auto" w:fill="FFFFFF"/>
          </w:tcPr>
          <w:p>
            <w:r>
              <w:rPr>
                <w:sz w:val="20"/>
              </w:rPr>
              <w:t>Auto-calculated from employment type</w:t>
            </w:r>
          </w:p>
        </w:tc>
      </w:tr>
      <w:tr>
        <w:tc>
          <w:tcPr>
            <w:tcW w:type="dxa" w:w="4561"/>
            <w:shd w:val="clear" w:color="auto" w:fill="EAF1FB"/>
          </w:tcPr>
          <w:p>
            <w:r>
              <w:rPr>
                <w:sz w:val="20"/>
              </w:rPr>
              <w:t>Extensions</w:t>
            </w:r>
          </w:p>
        </w:tc>
        <w:tc>
          <w:tcPr>
            <w:tcW w:type="dxa" w:w="4561"/>
            <w:shd w:val="clear" w:color="auto" w:fill="EAF1FB"/>
          </w:tcPr>
          <w:p>
            <w:r>
              <w:rPr>
                <w:sz w:val="20"/>
              </w:rPr>
              <w:t>Count of extension decisions</w:t>
            </w:r>
          </w:p>
        </w:tc>
      </w:tr>
      <w:tr>
        <w:tc>
          <w:tcPr>
            <w:tcW w:type="dxa" w:w="4561"/>
            <w:shd w:val="clear" w:color="auto" w:fill="FFFFFF"/>
          </w:tcPr>
          <w:p>
            <w:r>
              <w:rPr>
                <w:sz w:val="20"/>
              </w:rPr>
              <w:t>Decision</w:t>
            </w:r>
          </w:p>
        </w:tc>
        <w:tc>
          <w:tcPr>
            <w:tcW w:type="dxa" w:w="4561"/>
            <w:shd w:val="clear" w:color="auto" w:fill="FFFFFF"/>
          </w:tcPr>
          <w:p>
            <w:r>
              <w:rPr>
                <w:sz w:val="20"/>
              </w:rPr>
              <w:t>Confirmed / Extended / Terminated</w:t>
            </w:r>
          </w:p>
        </w:tc>
      </w:tr>
      <w:tr>
        <w:tc>
          <w:tcPr>
            <w:tcW w:type="dxa" w:w="4561"/>
            <w:shd w:val="clear" w:color="auto" w:fill="EAF1FB"/>
          </w:tcPr>
          <w:p>
            <w:r>
              <w:rPr>
                <w:sz w:val="20"/>
              </w:rPr>
              <w:t>Decision Date</w:t>
            </w:r>
          </w:p>
        </w:tc>
        <w:tc>
          <w:tcPr>
            <w:tcW w:type="dxa" w:w="4561"/>
            <w:shd w:val="clear" w:color="auto" w:fill="EAF1FB"/>
          </w:tcPr>
          <w:p>
            <w:r>
              <w:rPr>
                <w:sz w:val="20"/>
              </w:rPr>
              <w:t>Date HR recorded the decision</w:t>
            </w:r>
          </w:p>
        </w:tc>
      </w:tr>
      <w:tr>
        <w:tc>
          <w:tcPr>
            <w:tcW w:type="dxa" w:w="4561"/>
            <w:shd w:val="clear" w:color="auto" w:fill="FFFFFF"/>
          </w:tcPr>
          <w:p>
            <w:r>
              <w:rPr>
                <w:sz w:val="20"/>
              </w:rPr>
              <w:t>Notes</w:t>
            </w:r>
          </w:p>
        </w:tc>
        <w:tc>
          <w:tcPr>
            <w:tcW w:type="dxa" w:w="4561"/>
            <w:shd w:val="clear" w:color="auto" w:fill="FFFFFF"/>
          </w:tcPr>
          <w:p>
            <w:r>
              <w:rPr>
                <w:sz w:val="20"/>
              </w:rPr>
              <w:t>HR notes justifying the decision</w:t>
            </w:r>
          </w:p>
        </w:tc>
      </w:tr>
    </w:tbl>
    <w:p/>
    <w:p>
      <w:pPr>
        <w:spacing w:before="120" w:after="40"/>
      </w:pPr>
      <w:r>
        <w:rPr>
          <w:b/>
          <w:color w:val="1A375E"/>
          <w:sz w:val="22"/>
        </w:rPr>
        <w:t>Automated Alerts:</w:t>
      </w:r>
    </w:p>
    <w:p>
      <w:pPr>
        <w:spacing w:before="40" w:after="80"/>
      </w:pPr>
      <w:r>
        <w:rPr>
          <w:sz w:val="22"/>
        </w:rPr>
        <w:t xml:space="preserve">The </w:t>
      </w:r>
      <w:r>
        <w:rPr>
          <w:rFonts w:ascii="Courier New" w:hAnsi="Courier New"/>
          <w:color w:val="C7254E"/>
          <w:sz w:val="20"/>
        </w:rPr>
        <w:t>TaskScheduler</w:t>
      </w:r>
      <w:r>
        <w:rPr>
          <w:sz w:val="22"/>
        </w:rPr>
        <w:t xml:space="preserve"> (GoF Command) schedules reminder notifications 7 days before each probation end date. HR is alerted to review the employee before the deadline.</w:t>
      </w:r>
    </w:p>
    <w:p>
      <w:pPr>
        <w:spacing w:before="120" w:after="40"/>
      </w:pPr>
      <w:r>
        <w:rPr>
          <w:b/>
          <w:color w:val="1A375E"/>
          <w:sz w:val="22"/>
        </w:rPr>
        <w:t>Alternative Flow — Extension Exceeds Policy:</w:t>
      </w:r>
    </w:p>
    <w:p>
      <w:pPr>
        <w:spacing w:before="40" w:after="80"/>
      </w:pPr>
      <w:r>
        <w:rPr>
          <w:sz w:val="22"/>
        </w:rPr>
        <w:t>If the proposed extension would push the total probation beyond the organizational maximum (e.g., 6 months), a policy breach warning appears requiring Admin override.</w:t>
      </w:r>
    </w:p>
    <w:p>
      <w:pPr>
        <w:spacing w:before="40" w:after="80"/>
      </w:pPr>
      <w:r>
        <w:rPr>
          <w:b/>
          <w:sz w:val="22"/>
        </w:rPr>
        <w:t>Implementation:</w:t>
      </w:r>
      <w:r>
        <w:rPr>
          <w:sz w:val="22"/>
        </w:rPr>
        <w:t xml:space="preserve"> </w:t>
      </w:r>
      <w:r>
        <w:rPr>
          <w:rFonts w:ascii="Courier New" w:hAnsi="Courier New"/>
          <w:color w:val="C7254E"/>
          <w:sz w:val="20"/>
        </w:rPr>
        <w:t>ProbationMonitorController.recordDecision()</w:t>
      </w:r>
      <w:r>
        <w:rPr>
          <w:sz w:val="22"/>
        </w:rPr>
        <w:t xml:space="preserve"> validates the decision, updates </w:t>
      </w:r>
      <w:r>
        <w:rPr>
          <w:rFonts w:ascii="Courier New" w:hAnsi="Courier New"/>
          <w:color w:val="C7254E"/>
          <w:sz w:val="20"/>
        </w:rPr>
        <w:t>probation_records.status</w:t>
      </w:r>
      <w:r>
        <w:rPr>
          <w:sz w:val="22"/>
        </w:rPr>
        <w:t xml:space="preserve"> and </w:t>
      </w:r>
      <w:r>
        <w:rPr>
          <w:rFonts w:ascii="Courier New" w:hAnsi="Courier New"/>
          <w:color w:val="C7254E"/>
          <w:sz w:val="20"/>
        </w:rPr>
        <w:t>employees.probation_end_date</w:t>
      </w:r>
      <w:r>
        <w:rPr>
          <w:sz w:val="22"/>
        </w:rPr>
        <w:t>, and dispatches the employee notification.</w:t>
      </w:r>
    </w:p>
    <w:p>
      <w:pPr>
        <w:spacing w:before="120" w:after="120"/>
      </w:pPr>
      <w:r>
        <w:rPr>
          <w:color w:val="CCCCCC"/>
          <w:sz w:val="18"/>
        </w:rPr>
        <w:t>────────────────────────────────────────────────────────────────────────</w:t>
      </w:r>
    </w:p>
    <w:p>
      <w:pPr>
        <w:pStyle w:val="Heading4"/>
        <w:spacing w:before="200" w:after="60"/>
      </w:pPr>
      <w:r>
        <w:rPr>
          <w:b/>
          <w:color w:val="1C1C1C"/>
          <w:sz w:val="22"/>
        </w:rPr>
        <w:t>UC-14 | Generate Compliance Report</w:t>
      </w:r>
    </w:p>
    <w:p>
      <w:pPr>
        <w:spacing w:before="40" w:after="80"/>
      </w:pPr>
      <w:r>
        <w:rPr>
          <w:b/>
          <w:sz w:val="22"/>
        </w:rPr>
        <w:t>Primary Actor:</w:t>
      </w:r>
      <w:r>
        <w:rPr>
          <w:sz w:val="22"/>
        </w:rPr>
        <w:t xml:space="preserve"> Admin</w:t>
      </w:r>
    </w:p>
    <w:p>
      <w:pPr>
        <w:spacing w:before="120" w:after="40"/>
      </w:pPr>
      <w:r>
        <w:rPr>
          <w:b/>
          <w:color w:val="1A375E"/>
          <w:sz w:val="22"/>
        </w:rPr>
        <w:t>Report Domains:</w:t>
      </w:r>
    </w:p>
    <w:p>
      <w:pPr>
        <w:pStyle w:val="ListBullet"/>
        <w:spacing w:before="20" w:after="20"/>
      </w:pPr>
      <w:r>
        <w:rPr>
          <w:sz w:val="22"/>
        </w:rPr>
        <w:t>Leave Compliance (leave utilization vs. entitlement)</w:t>
      </w:r>
    </w:p>
    <w:p>
      <w:pPr>
        <w:pStyle w:val="ListBullet"/>
        <w:spacing w:before="20" w:after="20"/>
      </w:pPr>
      <w:r>
        <w:rPr>
          <w:sz w:val="22"/>
        </w:rPr>
        <w:t>Attendance Compliance (attendance rate vs. threshold)</w:t>
      </w:r>
    </w:p>
    <w:p>
      <w:pPr>
        <w:pStyle w:val="ListBullet"/>
        <w:spacing w:before="20" w:after="20"/>
      </w:pPr>
      <w:r>
        <w:rPr>
          <w:sz w:val="22"/>
        </w:rPr>
        <w:t>Combined (all HR modules)</w:t>
      </w:r>
    </w:p>
    <w:p>
      <w:pPr>
        <w:spacing w:before="120" w:after="40"/>
      </w:pPr>
      <w:r>
        <w:rPr>
          <w:b/>
          <w:color w:val="1A375E"/>
          <w:sz w:val="22"/>
        </w:rPr>
        <w:t>Archival Policy:</w:t>
      </w:r>
    </w:p>
    <w:p>
      <w:pPr>
        <w:spacing w:before="40" w:after="80"/>
      </w:pPr>
      <w:r>
        <w:rPr>
          <w:sz w:val="22"/>
        </w:rPr>
        <w:t xml:space="preserve">Compliance reports are archived with a minimum retention period of 5 years. The </w:t>
      </w:r>
      <w:r>
        <w:rPr>
          <w:rFonts w:ascii="Courier New" w:hAnsi="Courier New"/>
          <w:color w:val="C7254E"/>
          <w:sz w:val="20"/>
        </w:rPr>
        <w:t>SecureStorage.archiveReport()</w:t>
      </w:r>
      <w:r>
        <w:rPr>
          <w:sz w:val="22"/>
        </w:rPr>
        <w:t xml:space="preserve"> method stores the report with a timestamp, generator ID, and storage path.</w:t>
      </w:r>
    </w:p>
    <w:p>
      <w:pPr>
        <w:spacing w:before="120" w:after="40"/>
      </w:pPr>
      <w:r>
        <w:rPr>
          <w:b/>
          <w:color w:val="1A375E"/>
          <w:sz w:val="22"/>
        </w:rPr>
        <w:t>GoF Template Method:</w:t>
      </w:r>
    </w:p>
    <w:p>
      <w:pPr>
        <w:spacing w:before="40" w:after="80"/>
      </w:pPr>
      <w:r>
        <w:rPr>
          <w:sz w:val="22"/>
        </w:rPr>
        <w:t xml:space="preserve">The </w:t>
      </w:r>
      <w:r>
        <w:rPr>
          <w:rFonts w:ascii="Courier New" w:hAnsi="Courier New"/>
          <w:color w:val="C7254E"/>
          <w:sz w:val="20"/>
        </w:rPr>
        <w:t>ReportCreator</w:t>
      </w:r>
      <w:r>
        <w:rPr>
          <w:sz w:val="22"/>
        </w:rPr>
        <w:t xml:space="preserve"> abstract class defines the report generation template:</w:t>
      </w:r>
    </w:p>
    <w:p>
      <w:pPr>
        <w:shd w:val="clear" w:color="auto" w:fill="F4F4F4"/>
        <w:pBdr>
          <w:left w:val="single" w:sz="12" w:space="4" w:color="CCCCCC"/>
        </w:pBdr>
        <w:spacing w:before="0" w:after="0"/>
        <w:ind w:left="288"/>
      </w:pPr>
      <w:r>
        <w:rPr>
          <w:rFonts w:ascii="Courier New" w:hAnsi="Courier New"/>
          <w:color w:val="1C1C1C"/>
          <w:sz w:val="18"/>
        </w:rPr>
        <w:t>public abstract class ReportCreator {</w:t>
      </w:r>
    </w:p>
    <w:p>
      <w:pPr>
        <w:shd w:val="clear" w:color="auto" w:fill="F4F4F4"/>
        <w:pBdr>
          <w:left w:val="single" w:sz="12" w:space="4" w:color="CCCCCC"/>
        </w:pBdr>
        <w:spacing w:before="0" w:after="0"/>
        <w:ind w:left="288"/>
      </w:pPr>
      <w:r>
        <w:rPr>
          <w:rFonts w:ascii="Courier New" w:hAnsi="Courier New"/>
          <w:color w:val="1C1C1C"/>
          <w:sz w:val="18"/>
        </w:rPr>
        <w:t xml:space="preserve">    // Template method</w:t>
      </w:r>
    </w:p>
    <w:p>
      <w:pPr>
        <w:shd w:val="clear" w:color="auto" w:fill="F4F4F4"/>
        <w:pBdr>
          <w:left w:val="single" w:sz="12" w:space="4" w:color="CCCCCC"/>
        </w:pBdr>
        <w:spacing w:before="0" w:after="0"/>
        <w:ind w:left="288"/>
      </w:pPr>
      <w:r>
        <w:rPr>
          <w:rFonts w:ascii="Courier New" w:hAnsi="Courier New"/>
          <w:color w:val="1C1C1C"/>
          <w:sz w:val="18"/>
        </w:rPr>
        <w:t xml:space="preserve">    public final Report generateReport(String domain, String period) {</w:t>
      </w:r>
    </w:p>
    <w:p>
      <w:pPr>
        <w:shd w:val="clear" w:color="auto" w:fill="F4F4F4"/>
        <w:pBdr>
          <w:left w:val="single" w:sz="12" w:space="4" w:color="CCCCCC"/>
        </w:pBdr>
        <w:spacing w:before="0" w:after="0"/>
        <w:ind w:left="288"/>
      </w:pPr>
      <w:r>
        <w:rPr>
          <w:rFonts w:ascii="Courier New" w:hAnsi="Courier New"/>
          <w:color w:val="1C1C1C"/>
          <w:sz w:val="18"/>
        </w:rPr>
        <w:t xml:space="preserve">        Object data = gatherData(domain, period);</w:t>
      </w:r>
    </w:p>
    <w:p>
      <w:pPr>
        <w:shd w:val="clear" w:color="auto" w:fill="F4F4F4"/>
        <w:pBdr>
          <w:left w:val="single" w:sz="12" w:space="4" w:color="CCCCCC"/>
        </w:pBdr>
        <w:spacing w:before="0" w:after="0"/>
        <w:ind w:left="288"/>
      </w:pPr>
      <w:r>
        <w:rPr>
          <w:rFonts w:ascii="Courier New" w:hAnsi="Courier New"/>
          <w:color w:val="1C1C1C"/>
          <w:sz w:val="18"/>
        </w:rPr>
        <w:t xml:space="preserve">        Object formatted = formatData(data);</w:t>
      </w:r>
    </w:p>
    <w:p>
      <w:pPr>
        <w:shd w:val="clear" w:color="auto" w:fill="F4F4F4"/>
        <w:pBdr>
          <w:left w:val="single" w:sz="12" w:space="4" w:color="CCCCCC"/>
        </w:pBdr>
        <w:spacing w:before="0" w:after="0"/>
        <w:ind w:left="288"/>
      </w:pPr>
      <w:r>
        <w:rPr>
          <w:rFonts w:ascii="Courier New" w:hAnsi="Courier New"/>
          <w:color w:val="1C1C1C"/>
          <w:sz w:val="18"/>
        </w:rPr>
        <w:t xml:space="preserve">        return createReport(formatted, period);  // factory method</w:t>
      </w:r>
    </w:p>
    <w:p>
      <w:pPr>
        <w:shd w:val="clear" w:color="auto" w:fill="F4F4F4"/>
        <w:pBdr>
          <w:left w:val="single" w:sz="12" w:space="4" w:color="CCCCCC"/>
        </w:pBdr>
        <w:spacing w:before="0" w:after="0"/>
        <w:ind w:left="288"/>
      </w:pPr>
      <w:r>
        <w:rPr>
          <w:rFonts w:ascii="Courier New" w:hAnsi="Courier New"/>
          <w:color w:val="1C1C1C"/>
          <w:sz w:val="18"/>
        </w:rPr>
        <w:t xml:space="preserve">    }</w:t>
      </w:r>
    </w:p>
    <w:p>
      <w:pPr>
        <w:shd w:val="clear" w:color="auto" w:fill="F4F4F4"/>
        <w:pBdr>
          <w:left w:val="single" w:sz="12" w:space="4" w:color="CCCCCC"/>
        </w:pBdr>
        <w:spacing w:before="0" w:after="0"/>
        <w:ind w:left="288"/>
      </w:pPr>
      <w:r>
        <w:rPr>
          <w:rFonts w:ascii="Courier New" w:hAnsi="Courier New"/>
          <w:color w:val="1C1C1C"/>
          <w:sz w:val="18"/>
        </w:rPr>
        <w:t xml:space="preserve">    protected abstract Object gatherData(String domain, String period);</w:t>
      </w:r>
    </w:p>
    <w:p>
      <w:pPr>
        <w:shd w:val="clear" w:color="auto" w:fill="F4F4F4"/>
        <w:pBdr>
          <w:left w:val="single" w:sz="12" w:space="4" w:color="CCCCCC"/>
        </w:pBdr>
        <w:spacing w:before="0" w:after="0"/>
        <w:ind w:left="288"/>
      </w:pPr>
      <w:r>
        <w:rPr>
          <w:rFonts w:ascii="Courier New" w:hAnsi="Courier New"/>
          <w:color w:val="1C1C1C"/>
          <w:sz w:val="18"/>
        </w:rPr>
        <w:t xml:space="preserve">    protected abstract Object formatData(Object data);</w:t>
      </w:r>
    </w:p>
    <w:p>
      <w:pPr>
        <w:shd w:val="clear" w:color="auto" w:fill="F4F4F4"/>
        <w:pBdr>
          <w:left w:val="single" w:sz="12" w:space="4" w:color="CCCCCC"/>
        </w:pBdr>
        <w:spacing w:before="0" w:after="0"/>
        <w:ind w:left="288"/>
      </w:pPr>
      <w:r>
        <w:rPr>
          <w:rFonts w:ascii="Courier New" w:hAnsi="Courier New"/>
          <w:color w:val="1C1C1C"/>
          <w:sz w:val="18"/>
        </w:rPr>
        <w:t xml:space="preserve">    protected abstract Report createReport(Object formatted, String period);</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public class ComplianceReportCreator extends ReportCreator {</w:t>
      </w:r>
    </w:p>
    <w:p>
      <w:pPr>
        <w:shd w:val="clear" w:color="auto" w:fill="F4F4F4"/>
        <w:pBdr>
          <w:left w:val="single" w:sz="12" w:space="4" w:color="CCCCCC"/>
        </w:pBdr>
        <w:spacing w:before="0" w:after="0"/>
        <w:ind w:left="288"/>
      </w:pPr>
      <w:r>
        <w:rPr>
          <w:rFonts w:ascii="Courier New" w:hAnsi="Courier New"/>
          <w:color w:val="1C1C1C"/>
          <w:sz w:val="18"/>
        </w:rPr>
        <w:t xml:space="preserve">    @Override protected Object gatherData(String domain, String period) {</w:t>
      </w:r>
    </w:p>
    <w:p>
      <w:pPr>
        <w:shd w:val="clear" w:color="auto" w:fill="F4F4F4"/>
        <w:pBdr>
          <w:left w:val="single" w:sz="12" w:space="4" w:color="CCCCCC"/>
        </w:pBdr>
        <w:spacing w:before="0" w:after="0"/>
        <w:ind w:left="288"/>
      </w:pPr>
      <w:r>
        <w:rPr>
          <w:rFonts w:ascii="Courier New" w:hAnsi="Courier New"/>
          <w:color w:val="1C1C1C"/>
          <w:sz w:val="18"/>
        </w:rPr>
        <w:t xml:space="preserve">        return complianceDataAgg.aggregateComplianceData(domain, period);</w:t>
      </w:r>
    </w:p>
    <w:p>
      <w:pPr>
        <w:shd w:val="clear" w:color="auto" w:fill="F4F4F4"/>
        <w:pBdr>
          <w:left w:val="single" w:sz="12" w:space="4" w:color="CCCCCC"/>
        </w:pBdr>
        <w:spacing w:before="0" w:after="0"/>
        <w:ind w:left="288"/>
      </w:pPr>
      <w:r>
        <w:rPr>
          <w:rFonts w:ascii="Courier New" w:hAnsi="Courier New"/>
          <w:color w:val="1C1C1C"/>
          <w:sz w:val="18"/>
        </w:rPr>
        <w:t xml:space="preserve">    }</w:t>
      </w:r>
    </w:p>
    <w:p>
      <w:pPr>
        <w:shd w:val="clear" w:color="auto" w:fill="F4F4F4"/>
        <w:pBdr>
          <w:left w:val="single" w:sz="12" w:space="4" w:color="CCCCCC"/>
        </w:pBdr>
        <w:spacing w:before="0" w:after="0"/>
        <w:ind w:left="288"/>
      </w:pPr>
      <w:r>
        <w:rPr>
          <w:rFonts w:ascii="Courier New" w:hAnsi="Courier New"/>
          <w:color w:val="1C1C1C"/>
          <w:sz w:val="18"/>
        </w:rPr>
        <w:t xml:space="preserve">    // ...</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spacing w:before="120" w:after="40"/>
      </w:pPr>
      <w:r>
        <w:rPr>
          <w:b/>
          <w:color w:val="1A375E"/>
          <w:sz w:val="22"/>
        </w:rPr>
        <w:t>Alternative Flow — Async Generation:</w:t>
      </w:r>
    </w:p>
    <w:p>
      <w:pPr>
        <w:spacing w:before="40" w:after="80"/>
      </w:pPr>
      <w:r>
        <w:rPr>
          <w:sz w:val="22"/>
        </w:rPr>
        <w:t>For large datasets where generation would exceed the 30-second threshold, the system switches to background processing. A "Report in progress" indicator is shown and the download link is provided once ready.</w:t>
      </w:r>
    </w:p>
    <w:p>
      <w:pPr>
        <w:spacing w:before="120" w:after="120"/>
      </w:pPr>
      <w:r>
        <w:rPr>
          <w:color w:val="CCCCCC"/>
          <w:sz w:val="18"/>
        </w:rPr>
        <w:t>────────────────────────────────────────────────────────────────────────</w:t>
      </w:r>
    </w:p>
    <w:p>
      <w:pPr>
        <w:pStyle w:val="Heading4"/>
        <w:spacing w:before="200" w:after="60"/>
      </w:pPr>
      <w:r>
        <w:rPr>
          <w:b/>
          <w:color w:val="1C1C1C"/>
          <w:sz w:val="22"/>
        </w:rPr>
        <w:t>UC-15 | Generate HR Analytics Report</w:t>
      </w:r>
    </w:p>
    <w:p>
      <w:pPr>
        <w:spacing w:before="40" w:after="80"/>
      </w:pPr>
      <w:r>
        <w:rPr>
          <w:b/>
          <w:sz w:val="22"/>
        </w:rPr>
        <w:t>Primary Actor:</w:t>
      </w:r>
      <w:r>
        <w:rPr>
          <w:sz w:val="22"/>
        </w:rPr>
        <w:t xml:space="preserve"> Admin</w:t>
      </w:r>
    </w:p>
    <w:p>
      <w:pPr>
        <w:spacing w:before="120" w:after="40"/>
      </w:pPr>
      <w:r>
        <w:rPr>
          <w:b/>
          <w:color w:val="1A375E"/>
          <w:sz w:val="22"/>
        </w:rPr>
        <w:t>KPI Metrics: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375E"/>
          </w:tcPr>
          <w:p>
            <w:r>
              <w:rPr>
                <w:b/>
                <w:color w:val="FFFFFF"/>
                <w:sz w:val="20"/>
              </w:rPr>
              <w:t>KPI</w:t>
            </w:r>
          </w:p>
        </w:tc>
        <w:tc>
          <w:tcPr>
            <w:tcW w:type="dxa" w:w="3041"/>
            <w:shd w:val="clear" w:color="auto" w:fill="1A375E"/>
          </w:tcPr>
          <w:p>
            <w:r>
              <w:rPr>
                <w:b/>
                <w:color w:val="FFFFFF"/>
                <w:sz w:val="20"/>
              </w:rPr>
              <w:t>Calculation</w:t>
            </w:r>
          </w:p>
        </w:tc>
        <w:tc>
          <w:tcPr>
            <w:tcW w:type="dxa" w:w="3041"/>
            <w:shd w:val="clear" w:color="auto" w:fill="1A375E"/>
          </w:tcPr>
          <w:p>
            <w:r>
              <w:rPr>
                <w:b/>
                <w:color w:val="FFFFFF"/>
                <w:sz w:val="20"/>
              </w:rPr>
              <w:t>Source</w:t>
            </w:r>
          </w:p>
        </w:tc>
      </w:tr>
      <w:tr>
        <w:tc>
          <w:tcPr>
            <w:tcW w:type="dxa" w:w="3041"/>
            <w:shd w:val="clear" w:color="auto" w:fill="EAF1FB"/>
          </w:tcPr>
          <w:p>
            <w:r>
              <w:rPr>
                <w:sz w:val="20"/>
              </w:rPr>
              <w:t>Total Headcount</w:t>
            </w:r>
          </w:p>
        </w:tc>
        <w:tc>
          <w:tcPr>
            <w:tcW w:type="dxa" w:w="3041"/>
            <w:shd w:val="clear" w:color="auto" w:fill="EAF1FB"/>
          </w:tcPr>
          <w:p>
            <w:r>
              <w:rPr>
                <w:sz w:val="20"/>
              </w:rPr>
              <w:t>COUNT(employees WHERE status='ACTIVE')</w:t>
            </w:r>
          </w:p>
        </w:tc>
        <w:tc>
          <w:tcPr>
            <w:tcW w:type="dxa" w:w="3041"/>
            <w:shd w:val="clear" w:color="auto" w:fill="EAF1FB"/>
          </w:tcPr>
          <w:p>
            <w:r>
              <w:rPr>
                <w:sz w:val="20"/>
              </w:rPr>
              <w:t>employees</w:t>
            </w:r>
          </w:p>
        </w:tc>
      </w:tr>
      <w:tr>
        <w:tc>
          <w:tcPr>
            <w:tcW w:type="dxa" w:w="3041"/>
            <w:shd w:val="clear" w:color="auto" w:fill="FFFFFF"/>
          </w:tcPr>
          <w:p>
            <w:r>
              <w:rPr>
                <w:sz w:val="20"/>
              </w:rPr>
              <w:t>Attrition Rate</w:t>
            </w:r>
          </w:p>
        </w:tc>
        <w:tc>
          <w:tcPr>
            <w:tcW w:type="dxa" w:w="3041"/>
            <w:shd w:val="clear" w:color="auto" w:fill="FFFFFF"/>
          </w:tcPr>
          <w:p>
            <w:r>
              <w:rPr>
                <w:sz w:val="20"/>
              </w:rPr>
              <w:t>Offboarded / Total in period × 100%</w:t>
            </w:r>
          </w:p>
        </w:tc>
        <w:tc>
          <w:tcPr>
            <w:tcW w:type="dxa" w:w="3041"/>
            <w:shd w:val="clear" w:color="auto" w:fill="FFFFFF"/>
          </w:tcPr>
          <w:p>
            <w:r>
              <w:rPr>
                <w:sz w:val="20"/>
              </w:rPr>
              <w:t>offboarding_workflows</w:t>
            </w:r>
          </w:p>
        </w:tc>
      </w:tr>
      <w:tr>
        <w:tc>
          <w:tcPr>
            <w:tcW w:type="dxa" w:w="3041"/>
            <w:shd w:val="clear" w:color="auto" w:fill="EAF1FB"/>
          </w:tcPr>
          <w:p>
            <w:r>
              <w:rPr>
                <w:sz w:val="20"/>
              </w:rPr>
              <w:t>Leave Utilization</w:t>
            </w:r>
          </w:p>
        </w:tc>
        <w:tc>
          <w:tcPr>
            <w:tcW w:type="dxa" w:w="3041"/>
            <w:shd w:val="clear" w:color="auto" w:fill="EAF1FB"/>
          </w:tcPr>
          <w:p>
            <w:r>
              <w:rPr>
                <w:sz w:val="20"/>
              </w:rPr>
              <w:t>Approved leave days / Total entitlement × 100%</w:t>
            </w:r>
          </w:p>
        </w:tc>
        <w:tc>
          <w:tcPr>
            <w:tcW w:type="dxa" w:w="3041"/>
            <w:shd w:val="clear" w:color="auto" w:fill="EAF1FB"/>
          </w:tcPr>
          <w:p>
            <w:r>
              <w:rPr>
                <w:sz w:val="20"/>
              </w:rPr>
              <w:t>leave_requests + leave_balances</w:t>
            </w:r>
          </w:p>
        </w:tc>
      </w:tr>
      <w:tr>
        <w:tc>
          <w:tcPr>
            <w:tcW w:type="dxa" w:w="3041"/>
            <w:shd w:val="clear" w:color="auto" w:fill="FFFFFF"/>
          </w:tcPr>
          <w:p>
            <w:r>
              <w:rPr>
                <w:sz w:val="20"/>
              </w:rPr>
              <w:t>Attendance Rate</w:t>
            </w:r>
          </w:p>
        </w:tc>
        <w:tc>
          <w:tcPr>
            <w:tcW w:type="dxa" w:w="3041"/>
            <w:shd w:val="clear" w:color="auto" w:fill="FFFFFF"/>
          </w:tcPr>
          <w:p>
            <w:r>
              <w:rPr>
                <w:sz w:val="20"/>
              </w:rPr>
              <w:t>Present/HalfDay records / Total working days × 100%</w:t>
            </w:r>
          </w:p>
        </w:tc>
        <w:tc>
          <w:tcPr>
            <w:tcW w:type="dxa" w:w="3041"/>
            <w:shd w:val="clear" w:color="auto" w:fill="FFFFFF"/>
          </w:tcPr>
          <w:p>
            <w:r>
              <w:rPr>
                <w:sz w:val="20"/>
              </w:rPr>
              <w:t>attendance_records</w:t>
            </w:r>
          </w:p>
        </w:tc>
      </w:tr>
      <w:tr>
        <w:tc>
          <w:tcPr>
            <w:tcW w:type="dxa" w:w="3041"/>
            <w:shd w:val="clear" w:color="auto" w:fill="EAF1FB"/>
          </w:tcPr>
          <w:p>
            <w:r>
              <w:rPr>
                <w:sz w:val="20"/>
              </w:rPr>
              <w:t>Performance Benchmark</w:t>
            </w:r>
          </w:p>
        </w:tc>
        <w:tc>
          <w:tcPr>
            <w:tcW w:type="dxa" w:w="3041"/>
            <w:shd w:val="clear" w:color="auto" w:fill="EAF1FB"/>
          </w:tcPr>
          <w:p>
            <w:r>
              <w:rPr>
                <w:sz w:val="20"/>
              </w:rPr>
              <w:t>Average aggregate score across all evaluations</w:t>
            </w:r>
          </w:p>
        </w:tc>
        <w:tc>
          <w:tcPr>
            <w:tcW w:type="dxa" w:w="3041"/>
            <w:shd w:val="clear" w:color="auto" w:fill="EAF1FB"/>
          </w:tcPr>
          <w:p>
            <w:r>
              <w:rPr>
                <w:sz w:val="20"/>
              </w:rPr>
              <w:t>performance_evaluations</w:t>
            </w:r>
          </w:p>
        </w:tc>
      </w:tr>
    </w:tbl>
    <w:p/>
    <w:p>
      <w:pPr>
        <w:spacing w:before="120" w:after="40"/>
      </w:pPr>
      <w:r>
        <w:rPr>
          <w:b/>
          <w:color w:val="1A375E"/>
          <w:sz w:val="22"/>
        </w:rPr>
        <w:t>GoF Strategy — Chart Rendering:</w:t>
      </w:r>
    </w:p>
    <w:p>
      <w:pPr>
        <w:spacing w:before="40" w:after="80"/>
      </w:pPr>
      <w:r>
        <w:rPr>
          <w:sz w:val="22"/>
        </w:rPr>
        <w:t xml:space="preserve">The </w:t>
      </w:r>
      <w:r>
        <w:rPr>
          <w:rFonts w:ascii="Courier New" w:hAnsi="Courier New"/>
          <w:color w:val="C7254E"/>
          <w:sz w:val="20"/>
        </w:rPr>
        <w:t>DataVisualization</w:t>
      </w:r>
      <w:r>
        <w:rPr>
          <w:sz w:val="22"/>
        </w:rPr>
        <w:t xml:space="preserve"> class uses the Strategy pattern to render different chart types (bar, line, pie) without the controller knowing which chart type is selected at design time.</w:t>
      </w:r>
    </w:p>
    <w:p>
      <w:pPr>
        <w:spacing w:before="120" w:after="40"/>
      </w:pPr>
      <w:r>
        <w:rPr>
          <w:b/>
          <w:color w:val="1A375E"/>
          <w:sz w:val="22"/>
        </w:rPr>
        <w:t>Alternative Flow — Insufficient Data:</w:t>
      </w:r>
    </w:p>
    <w:p>
      <w:pPr>
        <w:spacing w:before="40" w:after="80"/>
      </w:pPr>
      <w:r>
        <w:rPr>
          <w:sz w:val="22"/>
        </w:rPr>
        <w:t>If a requested metric has no data for the selected period (e.g., no evaluations submitted yet), the system disables that metric in the report builder and suggests alternative available metrics rather than crashing.</w:t>
      </w:r>
    </w:p>
    <w:p>
      <w:pPr>
        <w:spacing w:before="40" w:after="80"/>
      </w:pPr>
      <w:r>
        <w:rPr>
          <w:b/>
          <w:sz w:val="22"/>
        </w:rPr>
        <w:t>Implementation:</w:t>
      </w:r>
      <w:r>
        <w:rPr>
          <w:sz w:val="22"/>
        </w:rPr>
        <w:t xml:space="preserve"> </w:t>
      </w:r>
      <w:r>
        <w:rPr>
          <w:rFonts w:ascii="Courier New" w:hAnsi="Courier New"/>
          <w:color w:val="C7254E"/>
          <w:sz w:val="20"/>
        </w:rPr>
        <w:t>AnalyticsAggregator.validateMetricsAvailability()</w:t>
      </w:r>
      <w:r>
        <w:rPr>
          <w:sz w:val="22"/>
        </w:rPr>
        <w:t xml:space="preserve"> pre-checks which metrics have sufficient data. </w:t>
      </w:r>
      <w:r>
        <w:rPr>
          <w:rFonts w:ascii="Courier New" w:hAnsi="Courier New"/>
          <w:color w:val="C7254E"/>
          <w:sz w:val="20"/>
        </w:rPr>
        <w:t>aggregateKPI()</w:t>
      </w:r>
      <w:r>
        <w:rPr>
          <w:sz w:val="22"/>
        </w:rPr>
        <w:t xml:space="preserve"> queries all HR modules and returns a consolidated </w:t>
      </w:r>
      <w:r>
        <w:rPr>
          <w:rFonts w:ascii="Courier New" w:hAnsi="Courier New"/>
          <w:color w:val="C7254E"/>
          <w:sz w:val="20"/>
        </w:rPr>
        <w:t>Map&lt;String, Object&gt;</w:t>
      </w:r>
      <w:r>
        <w:rPr>
          <w:sz w:val="22"/>
        </w:rPr>
        <w:t xml:space="preserve"> of metric values.</w:t>
      </w:r>
    </w:p>
    <w:p>
      <w:pPr>
        <w:spacing w:before="120" w:after="120"/>
      </w:pPr>
      <w:r>
        <w:rPr>
          <w:color w:val="CCCCCC"/>
          <w:sz w:val="18"/>
        </w:rPr>
        <w:t>────────────────────────────────────────────────────────────────────────</w:t>
      </w:r>
    </w:p>
    <w:p>
      <w:pPr>
        <w:pStyle w:val="Heading2"/>
        <w:spacing w:before="320" w:after="120"/>
      </w:pPr>
      <w:r>
        <w:rPr>
          <w:color w:val="007B83"/>
          <w:sz w:val="28"/>
        </w:rPr>
        <w:t>6. Non-Functional Requirements</w:t>
      </w:r>
    </w:p>
    <w:p>
      <w:pPr>
        <w:pStyle w:val="Heading3"/>
        <w:spacing w:before="240" w:after="80"/>
      </w:pPr>
      <w:r>
        <w:rPr>
          <w:color w:val="2E4D6B"/>
          <w:sz w:val="24"/>
        </w:rPr>
        <w:t>6.1 Performance Requirements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375E"/>
          </w:tcPr>
          <w:p>
            <w:r>
              <w:rPr>
                <w:b/>
                <w:color w:val="FFFFFF"/>
                <w:sz w:val="20"/>
              </w:rPr>
              <w:t>Requirement</w:t>
            </w:r>
          </w:p>
        </w:tc>
        <w:tc>
          <w:tcPr>
            <w:tcW w:type="dxa" w:w="3041"/>
            <w:shd w:val="clear" w:color="auto" w:fill="1A375E"/>
          </w:tcPr>
          <w:p>
            <w:r>
              <w:rPr>
                <w:b/>
                <w:color w:val="FFFFFF"/>
                <w:sz w:val="20"/>
              </w:rPr>
              <w:t>Target</w:t>
            </w:r>
          </w:p>
        </w:tc>
        <w:tc>
          <w:tcPr>
            <w:tcW w:type="dxa" w:w="3041"/>
            <w:shd w:val="clear" w:color="auto" w:fill="1A375E"/>
          </w:tcPr>
          <w:p>
            <w:r>
              <w:rPr>
                <w:b/>
                <w:color w:val="FFFFFF"/>
                <w:sz w:val="20"/>
              </w:rPr>
              <w:t>Implementation Approach</w:t>
            </w:r>
          </w:p>
        </w:tc>
      </w:tr>
      <w:tr>
        <w:tc>
          <w:tcPr>
            <w:tcW w:type="dxa" w:w="3041"/>
            <w:shd w:val="clear" w:color="auto" w:fill="EAF1FB"/>
          </w:tcPr>
          <w:p>
            <w:r>
              <w:rPr>
                <w:sz w:val="20"/>
              </w:rPr>
              <w:t>Form submission response</w:t>
            </w:r>
          </w:p>
        </w:tc>
        <w:tc>
          <w:tcPr>
            <w:tcW w:type="dxa" w:w="3041"/>
            <w:shd w:val="clear" w:color="auto" w:fill="EAF1FB"/>
          </w:tcPr>
          <w:p>
            <w:r>
              <w:rPr>
                <w:sz w:val="20"/>
              </w:rPr>
              <w:t>&lt; 3 seconds</w:t>
            </w:r>
          </w:p>
        </w:tc>
        <w:tc>
          <w:tcPr>
            <w:tcW w:type="dxa" w:w="3041"/>
            <w:shd w:val="clear" w:color="auto" w:fill="EAF1FB"/>
          </w:tcPr>
          <w:p>
            <w:r>
              <w:rPr>
                <w:sz w:val="20"/>
              </w:rPr>
              <w:t>Direct JDBC with indexed queries; no ORM overhead</w:t>
            </w:r>
          </w:p>
        </w:tc>
      </w:tr>
      <w:tr>
        <w:tc>
          <w:tcPr>
            <w:tcW w:type="dxa" w:w="3041"/>
            <w:shd w:val="clear" w:color="auto" w:fill="FFFFFF"/>
          </w:tcPr>
          <w:p>
            <w:r>
              <w:rPr>
                <w:sz w:val="20"/>
              </w:rPr>
              <w:t>Profile page load</w:t>
            </w:r>
          </w:p>
        </w:tc>
        <w:tc>
          <w:tcPr>
            <w:tcW w:type="dxa" w:w="3041"/>
            <w:shd w:val="clear" w:color="auto" w:fill="FFFFFF"/>
          </w:tcPr>
          <w:p>
            <w:r>
              <w:rPr>
                <w:sz w:val="20"/>
              </w:rPr>
              <w:t>&lt; 2 seconds</w:t>
            </w:r>
          </w:p>
        </w:tc>
        <w:tc>
          <w:tcPr>
            <w:tcW w:type="dxa" w:w="3041"/>
            <w:shd w:val="clear" w:color="auto" w:fill="FFFFFF"/>
          </w:tcPr>
          <w:p>
            <w:r>
              <w:rPr>
                <w:sz w:val="20"/>
              </w:rPr>
              <w:t>Single JOIN query fetching all needed data at once</w:t>
            </w:r>
          </w:p>
        </w:tc>
      </w:tr>
      <w:tr>
        <w:tc>
          <w:tcPr>
            <w:tcW w:type="dxa" w:w="3041"/>
            <w:shd w:val="clear" w:color="auto" w:fill="EAF1FB"/>
          </w:tcPr>
          <w:p>
            <w:r>
              <w:rPr>
                <w:sz w:val="20"/>
              </w:rPr>
              <w:t>Leave dashboard render</w:t>
            </w:r>
          </w:p>
        </w:tc>
        <w:tc>
          <w:tcPr>
            <w:tcW w:type="dxa" w:w="3041"/>
            <w:shd w:val="clear" w:color="auto" w:fill="EAF1FB"/>
          </w:tcPr>
          <w:p>
            <w:r>
              <w:rPr>
                <w:sz w:val="20"/>
              </w:rPr>
              <w:t>&lt; 2 seconds</w:t>
            </w:r>
          </w:p>
        </w:tc>
        <w:tc>
          <w:tcPr>
            <w:tcW w:type="dxa" w:w="3041"/>
            <w:shd w:val="clear" w:color="auto" w:fill="EAF1FB"/>
          </w:tcPr>
          <w:p>
            <w:r>
              <w:rPr>
                <w:sz w:val="20"/>
              </w:rPr>
              <w:t xml:space="preserve">Pre-aggregated balance from </w:t>
            </w:r>
            <w:r>
              <w:rPr>
                <w:rFonts w:ascii="Courier New" w:hAnsi="Courier New"/>
                <w:color w:val="C7254E"/>
                <w:sz w:val="18"/>
              </w:rPr>
              <w:t>leave_balances</w:t>
            </w:r>
            <w:r>
              <w:rPr>
                <w:sz w:val="20"/>
              </w:rPr>
              <w:t xml:space="preserve"> table</w:t>
            </w:r>
          </w:p>
        </w:tc>
      </w:tr>
      <w:tr>
        <w:tc>
          <w:tcPr>
            <w:tcW w:type="dxa" w:w="3041"/>
            <w:shd w:val="clear" w:color="auto" w:fill="FFFFFF"/>
          </w:tcPr>
          <w:p>
            <w:r>
              <w:rPr>
                <w:sz w:val="20"/>
              </w:rPr>
              <w:t>Real-time duplicate check</w:t>
            </w:r>
          </w:p>
        </w:tc>
        <w:tc>
          <w:tcPr>
            <w:tcW w:type="dxa" w:w="3041"/>
            <w:shd w:val="clear" w:color="auto" w:fill="FFFFFF"/>
          </w:tcPr>
          <w:p>
            <w:r>
              <w:rPr>
                <w:sz w:val="20"/>
              </w:rPr>
              <w:t>&lt; 1 second</w:t>
            </w:r>
          </w:p>
        </w:tc>
        <w:tc>
          <w:tcPr>
            <w:tcW w:type="dxa" w:w="3041"/>
            <w:shd w:val="clear" w:color="auto" w:fill="FFFFFF"/>
          </w:tcPr>
          <w:p>
            <w:r>
              <w:rPr>
                <w:sz w:val="20"/>
              </w:rPr>
              <w:t xml:space="preserve">Indexed </w:t>
            </w:r>
            <w:r>
              <w:rPr>
                <w:rFonts w:ascii="Courier New" w:hAnsi="Courier New"/>
                <w:color w:val="C7254E"/>
                <w:sz w:val="18"/>
              </w:rPr>
              <w:t>employees.national_id</w:t>
            </w:r>
            <w:r>
              <w:rPr>
                <w:sz w:val="20"/>
              </w:rPr>
              <w:t xml:space="preserve"> and </w:t>
            </w:r>
            <w:r>
              <w:rPr>
                <w:rFonts w:ascii="Courier New" w:hAnsi="Courier New"/>
                <w:color w:val="C7254E"/>
                <w:sz w:val="18"/>
              </w:rPr>
              <w:t>employees.email</w:t>
            </w:r>
          </w:p>
        </w:tc>
      </w:tr>
    </w:tbl>
    <w:p/>
    <w:p>
      <w:pPr>
        <w:spacing w:before="40" w:after="80"/>
      </w:pPr>
      <w:r>
        <w:rPr>
          <w:sz w:val="22"/>
        </w:rPr>
        <w:t xml:space="preserve">The </w:t>
      </w:r>
      <w:r>
        <w:rPr>
          <w:rFonts w:ascii="Courier New" w:hAnsi="Courier New"/>
          <w:color w:val="C7254E"/>
          <w:sz w:val="20"/>
        </w:rPr>
        <w:t>DatabaseConnection</w:t>
      </w:r>
      <w:r>
        <w:rPr>
          <w:sz w:val="22"/>
        </w:rPr>
        <w:t xml:space="preserve"> Singleton ensures connection reuse across all DAO operations, eliminating the overhead of opening a new connection per query.</w:t>
      </w:r>
    </w:p>
    <w:p>
      <w:pPr>
        <w:pStyle w:val="Heading3"/>
        <w:spacing w:before="240" w:after="80"/>
      </w:pPr>
      <w:r>
        <w:rPr>
          <w:color w:val="2E4D6B"/>
          <w:sz w:val="24"/>
        </w:rPr>
        <w:t>6.2 Security Requirements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375E"/>
          </w:tcPr>
          <w:p>
            <w:r>
              <w:rPr>
                <w:b/>
                <w:color w:val="FFFFFF"/>
                <w:sz w:val="20"/>
              </w:rPr>
              <w:t>Requirement</w:t>
            </w:r>
          </w:p>
        </w:tc>
        <w:tc>
          <w:tcPr>
            <w:tcW w:type="dxa" w:w="4561"/>
            <w:shd w:val="clear" w:color="auto" w:fill="1A375E"/>
          </w:tcPr>
          <w:p>
            <w:r>
              <w:rPr>
                <w:b/>
                <w:color w:val="FFFFFF"/>
                <w:sz w:val="20"/>
              </w:rPr>
              <w:t>Implementation</w:t>
            </w:r>
          </w:p>
        </w:tc>
      </w:tr>
      <w:tr>
        <w:tc>
          <w:tcPr>
            <w:tcW w:type="dxa" w:w="4561"/>
            <w:shd w:val="clear" w:color="auto" w:fill="EAF1FB"/>
          </w:tcPr>
          <w:p>
            <w:r>
              <w:rPr>
                <w:sz w:val="20"/>
              </w:rPr>
              <w:t>Password hashing</w:t>
            </w:r>
          </w:p>
        </w:tc>
        <w:tc>
          <w:tcPr>
            <w:tcW w:type="dxa" w:w="4561"/>
            <w:shd w:val="clear" w:color="auto" w:fill="EAF1FB"/>
          </w:tcPr>
          <w:p>
            <w:r>
              <w:rPr>
                <w:rFonts w:ascii="Courier New" w:hAnsi="Courier New"/>
                <w:color w:val="C7254E"/>
                <w:sz w:val="18"/>
              </w:rPr>
              <w:t>AuthService.hashPassword()</w:t>
            </w:r>
            <w:r>
              <w:rPr>
                <w:sz w:val="20"/>
              </w:rPr>
              <w:t xml:space="preserve"> using SHA-256</w:t>
            </w:r>
          </w:p>
        </w:tc>
      </w:tr>
      <w:tr>
        <w:tc>
          <w:tcPr>
            <w:tcW w:type="dxa" w:w="4561"/>
            <w:shd w:val="clear" w:color="auto" w:fill="FFFFFF"/>
          </w:tcPr>
          <w:p>
            <w:r>
              <w:rPr>
                <w:sz w:val="20"/>
              </w:rPr>
              <w:t>Session management</w:t>
            </w:r>
          </w:p>
        </w:tc>
        <w:tc>
          <w:tcPr>
            <w:tcW w:type="dxa" w:w="4561"/>
            <w:shd w:val="clear" w:color="auto" w:fill="FFFFFF"/>
          </w:tcPr>
          <w:p>
            <w:r>
              <w:rPr>
                <w:rFonts w:ascii="Courier New" w:hAnsi="Courier New"/>
                <w:color w:val="C7254E"/>
                <w:sz w:val="18"/>
              </w:rPr>
              <w:t>SessionManager</w:t>
            </w:r>
            <w:r>
              <w:rPr>
                <w:sz w:val="20"/>
              </w:rPr>
              <w:t xml:space="preserve"> Singleton; cleared on logout</w:t>
            </w:r>
          </w:p>
        </w:tc>
      </w:tr>
      <w:tr>
        <w:tc>
          <w:tcPr>
            <w:tcW w:type="dxa" w:w="4561"/>
            <w:shd w:val="clear" w:color="auto" w:fill="EAF1FB"/>
          </w:tcPr>
          <w:p>
            <w:r>
              <w:rPr>
                <w:sz w:val="20"/>
              </w:rPr>
              <w:t>Role enforcement</w:t>
            </w:r>
          </w:p>
        </w:tc>
        <w:tc>
          <w:tcPr>
            <w:tcW w:type="dxa" w:w="4561"/>
            <w:shd w:val="clear" w:color="auto" w:fill="EAF1FB"/>
          </w:tcPr>
          <w:p>
            <w:r>
              <w:rPr>
                <w:sz w:val="20"/>
              </w:rPr>
              <w:t>Every UI action and service method checks role</w:t>
            </w:r>
          </w:p>
        </w:tc>
      </w:tr>
      <w:tr>
        <w:tc>
          <w:tcPr>
            <w:tcW w:type="dxa" w:w="4561"/>
            <w:shd w:val="clear" w:color="auto" w:fill="FFFFFF"/>
          </w:tcPr>
          <w:p>
            <w:r>
              <w:rPr>
                <w:sz w:val="20"/>
              </w:rPr>
              <w:t>Audit logging</w:t>
            </w:r>
          </w:p>
        </w:tc>
        <w:tc>
          <w:tcPr>
            <w:tcW w:type="dxa" w:w="4561"/>
            <w:shd w:val="clear" w:color="auto" w:fill="FFFFFF"/>
          </w:tcPr>
          <w:p>
            <w:r>
              <w:rPr>
                <w:sz w:val="20"/>
              </w:rPr>
              <w:t>Field-level change log for all sensitive operations</w:t>
            </w:r>
          </w:p>
        </w:tc>
      </w:tr>
      <w:tr>
        <w:tc>
          <w:tcPr>
            <w:tcW w:type="dxa" w:w="4561"/>
            <w:shd w:val="clear" w:color="auto" w:fill="EAF1FB"/>
          </w:tcPr>
          <w:p>
            <w:r>
              <w:rPr>
                <w:sz w:val="20"/>
              </w:rPr>
              <w:t>Access revocation</w:t>
            </w:r>
          </w:p>
        </w:tc>
        <w:tc>
          <w:tcPr>
            <w:tcW w:type="dxa" w:w="4561"/>
            <w:shd w:val="clear" w:color="auto" w:fill="EAF1FB"/>
          </w:tcPr>
          <w:p>
            <w:r>
              <w:rPr>
                <w:sz w:val="20"/>
              </w:rPr>
              <w:t>Employee status → OFFBOARDING disables login</w:t>
            </w:r>
          </w:p>
        </w:tc>
      </w:tr>
    </w:tbl>
    <w:p/>
    <w:p>
      <w:pPr>
        <w:pStyle w:val="Heading3"/>
        <w:spacing w:before="240" w:after="80"/>
      </w:pPr>
      <w:r>
        <w:rPr>
          <w:color w:val="2E4D6B"/>
          <w:sz w:val="24"/>
        </w:rPr>
        <w:t>6.3 Availability and Reliability</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375E"/>
          </w:tcPr>
          <w:p>
            <w:r>
              <w:rPr>
                <w:b/>
                <w:color w:val="FFFFFF"/>
                <w:sz w:val="20"/>
              </w:rPr>
              <w:t>Requirement</w:t>
            </w:r>
          </w:p>
        </w:tc>
        <w:tc>
          <w:tcPr>
            <w:tcW w:type="dxa" w:w="4561"/>
            <w:shd w:val="clear" w:color="auto" w:fill="1A375E"/>
          </w:tcPr>
          <w:p>
            <w:r>
              <w:rPr>
                <w:b/>
                <w:color w:val="FFFFFF"/>
                <w:sz w:val="20"/>
              </w:rPr>
              <w:t>Implementation</w:t>
            </w:r>
          </w:p>
        </w:tc>
      </w:tr>
      <w:tr>
        <w:tc>
          <w:tcPr>
            <w:tcW w:type="dxa" w:w="4561"/>
            <w:shd w:val="clear" w:color="auto" w:fill="EAF1FB"/>
          </w:tcPr>
          <w:p>
            <w:r>
              <w:rPr>
                <w:sz w:val="20"/>
              </w:rPr>
              <w:t>SMTP fallback</w:t>
            </w:r>
          </w:p>
        </w:tc>
        <w:tc>
          <w:tcPr>
            <w:tcW w:type="dxa" w:w="4561"/>
            <w:shd w:val="clear" w:color="auto" w:fill="EAF1FB"/>
          </w:tcPr>
          <w:p>
            <w:r>
              <w:rPr>
                <w:rFonts w:ascii="Courier New" w:hAnsi="Courier New"/>
                <w:color w:val="C7254E"/>
                <w:sz w:val="18"/>
              </w:rPr>
              <w:t>NotificationService.sendWelcomeEmailWithFallback()</w:t>
            </w:r>
            <w:r>
              <w:rPr>
                <w:sz w:val="20"/>
              </w:rPr>
              <w:t xml:space="preserve"> returns boolean; UI shows queued status</w:t>
            </w:r>
          </w:p>
        </w:tc>
      </w:tr>
      <w:tr>
        <w:tc>
          <w:tcPr>
            <w:tcW w:type="dxa" w:w="4561"/>
            <w:shd w:val="clear" w:color="auto" w:fill="FFFFFF"/>
          </w:tcPr>
          <w:p>
            <w:r>
              <w:rPr>
                <w:sz w:val="20"/>
              </w:rPr>
              <w:t>DB error handling</w:t>
            </w:r>
          </w:p>
        </w:tc>
        <w:tc>
          <w:tcPr>
            <w:tcW w:type="dxa" w:w="4561"/>
            <w:shd w:val="clear" w:color="auto" w:fill="FFFFFF"/>
          </w:tcPr>
          <w:p>
            <w:r>
              <w:rPr>
                <w:sz w:val="20"/>
              </w:rPr>
              <w:t>All DAO operations wrapped in try-with-resources; SQLExceptions propagated to UI layer</w:t>
            </w:r>
          </w:p>
        </w:tc>
      </w:tr>
      <w:tr>
        <w:tc>
          <w:tcPr>
            <w:tcW w:type="dxa" w:w="4561"/>
            <w:shd w:val="clear" w:color="auto" w:fill="EAF1FB"/>
          </w:tcPr>
          <w:p>
            <w:r>
              <w:rPr>
                <w:sz w:val="20"/>
              </w:rPr>
              <w:t>Concurrent edit protection</w:t>
            </w:r>
          </w:p>
        </w:tc>
        <w:tc>
          <w:tcPr>
            <w:tcW w:type="dxa" w:w="4561"/>
            <w:shd w:val="clear" w:color="auto" w:fill="EAF1FB"/>
          </w:tcPr>
          <w:p>
            <w:r>
              <w:rPr>
                <w:sz w:val="20"/>
              </w:rPr>
              <w:t xml:space="preserve">Optimistic locking via snapshot comparison in </w:t>
            </w:r>
            <w:r>
              <w:rPr>
                <w:rFonts w:ascii="Courier New" w:hAnsi="Courier New"/>
                <w:color w:val="C7254E"/>
                <w:sz w:val="18"/>
              </w:rPr>
              <w:t>UpdateController.hasBeenModified()</w:t>
            </w:r>
          </w:p>
        </w:tc>
      </w:tr>
    </w:tbl>
    <w:p/>
    <w:p>
      <w:pPr>
        <w:pStyle w:val="Heading3"/>
        <w:spacing w:before="240" w:after="80"/>
      </w:pPr>
      <w:r>
        <w:rPr>
          <w:color w:val="2E4D6B"/>
          <w:sz w:val="24"/>
        </w:rPr>
        <w:t>6.4 Compliance and Archival</w:t>
      </w:r>
    </w:p>
    <w:p>
      <w:pPr>
        <w:pStyle w:val="ListBullet"/>
        <w:spacing w:before="20" w:after="20"/>
      </w:pPr>
      <w:r>
        <w:rPr>
          <w:sz w:val="22"/>
        </w:rPr>
        <w:t xml:space="preserve">Compliance reports retained with minimum 5-year archival via </w:t>
      </w:r>
      <w:r>
        <w:rPr>
          <w:rFonts w:ascii="Courier New" w:hAnsi="Courier New"/>
          <w:color w:val="C7254E"/>
          <w:sz w:val="20"/>
        </w:rPr>
        <w:t>SecureStorage</w:t>
      </w:r>
    </w:p>
    <w:p>
      <w:pPr>
        <w:pStyle w:val="ListBullet"/>
        <w:spacing w:before="20" w:after="20"/>
      </w:pPr>
      <w:r>
        <w:rPr>
          <w:sz w:val="22"/>
        </w:rPr>
        <w:t xml:space="preserve">All audit log entries are append-only (no updates, no deletes on </w:t>
      </w:r>
      <w:r>
        <w:rPr>
          <w:rFonts w:ascii="Courier New" w:hAnsi="Courier New"/>
          <w:color w:val="C7254E"/>
          <w:sz w:val="20"/>
        </w:rPr>
        <w:t>audit_log</w:t>
      </w:r>
      <w:r>
        <w:rPr>
          <w:sz w:val="22"/>
        </w:rPr>
        <w:t xml:space="preserve"> table)</w:t>
      </w:r>
    </w:p>
    <w:p>
      <w:pPr>
        <w:pStyle w:val="ListBullet"/>
        <w:spacing w:before="20" w:after="20"/>
      </w:pPr>
      <w:r>
        <w:rPr>
          <w:sz w:val="22"/>
        </w:rPr>
        <w:t>Org history records (</w:t>
      </w:r>
      <w:r>
        <w:rPr>
          <w:rFonts w:ascii="Courier New" w:hAnsi="Courier New"/>
          <w:color w:val="C7254E"/>
          <w:sz w:val="20"/>
        </w:rPr>
        <w:t>org_history</w:t>
      </w:r>
      <w:r>
        <w:rPr>
          <w:sz w:val="22"/>
        </w:rPr>
        <w:t>) are immutable — insert-only, never modified</w:t>
      </w:r>
    </w:p>
    <w:p>
      <w:pPr>
        <w:spacing w:before="120" w:after="120"/>
      </w:pPr>
      <w:r>
        <w:rPr>
          <w:color w:val="CCCCCC"/>
          <w:sz w:val="18"/>
        </w:rPr>
        <w:t>────────────────────────────────────────────────────────────────────────</w:t>
      </w:r>
    </w:p>
    <w:p>
      <w:pPr>
        <w:pStyle w:val="Heading2"/>
        <w:spacing w:before="320" w:after="120"/>
      </w:pPr>
      <w:r>
        <w:rPr>
          <w:color w:val="007B83"/>
          <w:sz w:val="28"/>
        </w:rPr>
        <w:t>7. System Architecture</w:t>
      </w:r>
    </w:p>
    <w:p>
      <w:pPr>
        <w:pStyle w:val="Heading3"/>
        <w:spacing w:before="240" w:after="80"/>
      </w:pPr>
      <w:r>
        <w:rPr>
          <w:color w:val="2E4D6B"/>
          <w:sz w:val="24"/>
        </w:rPr>
        <w:t>7.1 Layered Architecture</w:t>
      </w:r>
    </w:p>
    <w:p>
      <w:pPr>
        <w:spacing w:before="40" w:after="80"/>
      </w:pPr>
      <w:r>
        <w:rPr>
          <w:sz w:val="22"/>
        </w:rPr>
        <w:t>The system strictly adheres to a 3-tier layered architecture. No layer is allowed to skip a layer — the UI never accesses DAO directly, and DAOs never contain business logic.</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t>│  PRESENTATION LAYER  (com.hr.ui)                                         │</w:t>
      </w:r>
    </w:p>
    <w:p>
      <w:pPr>
        <w:shd w:val="clear" w:color="auto" w:fill="F4F4F4"/>
        <w:pBdr>
          <w:left w:val="single" w:sz="12" w:space="4" w:color="CCCCCC"/>
        </w:pBdr>
        <w:spacing w:before="0" w:after="0"/>
        <w:ind w:left="288"/>
      </w:pPr>
      <w:r>
        <w:rPr>
          <w:rFonts w:ascii="Courier New" w:hAnsi="Courier New"/>
          <w:color w:val="1C1C1C"/>
          <w:sz w:val="18"/>
        </w:rPr>
        <w:t>│                                                                          │</w:t>
      </w:r>
    </w:p>
    <w:p>
      <w:pPr>
        <w:shd w:val="clear" w:color="auto" w:fill="F4F4F4"/>
        <w:pBdr>
          <w:left w:val="single" w:sz="12" w:space="4" w:color="CCCCCC"/>
        </w:pBdr>
        <w:spacing w:before="0" w:after="0"/>
        <w:ind w:left="288"/>
      </w:pPr>
      <w:r>
        <w:rPr>
          <w:rFonts w:ascii="Courier New" w:hAnsi="Courier New"/>
          <w:color w:val="1C1C1C"/>
          <w:sz w:val="18"/>
        </w:rPr>
        <w:t>│  LoginController    MainController      EmployeeController               │</w:t>
      </w:r>
    </w:p>
    <w:p>
      <w:pPr>
        <w:shd w:val="clear" w:color="auto" w:fill="F4F4F4"/>
        <w:pBdr>
          <w:left w:val="single" w:sz="12" w:space="4" w:color="CCCCCC"/>
        </w:pBdr>
        <w:spacing w:before="0" w:after="0"/>
        <w:ind w:left="288"/>
      </w:pPr>
      <w:r>
        <w:rPr>
          <w:rFonts w:ascii="Courier New" w:hAnsi="Courier New"/>
          <w:color w:val="1C1C1C"/>
          <w:sz w:val="18"/>
        </w:rPr>
        <w:t>│  RegisterEmpCtrl    UpdateEmpCtrl       AssignDeptCtrl                   │</w:t>
      </w:r>
    </w:p>
    <w:p>
      <w:pPr>
        <w:shd w:val="clear" w:color="auto" w:fill="F4F4F4"/>
        <w:pBdr>
          <w:left w:val="single" w:sz="12" w:space="4" w:color="CCCCCC"/>
        </w:pBdr>
        <w:spacing w:before="0" w:after="0"/>
        <w:ind w:left="288"/>
      </w:pPr>
      <w:r>
        <w:rPr>
          <w:rFonts w:ascii="Courier New" w:hAnsi="Courier New"/>
          <w:color w:val="1C1C1C"/>
          <w:sz w:val="18"/>
        </w:rPr>
        <w:t>│  DepartmentCtrl     LeaveRequestCtrl    AttendanceCtrl                   │</w:t>
      </w:r>
    </w:p>
    <w:p>
      <w:pPr>
        <w:shd w:val="clear" w:color="auto" w:fill="F4F4F4"/>
        <w:pBdr>
          <w:left w:val="single" w:sz="12" w:space="4" w:color="CCCCCC"/>
        </w:pBdr>
        <w:spacing w:before="0" w:after="0"/>
        <w:ind w:left="288"/>
      </w:pPr>
      <w:r>
        <w:rPr>
          <w:rFonts w:ascii="Courier New" w:hAnsi="Courier New"/>
          <w:color w:val="1C1C1C"/>
          <w:sz w:val="18"/>
        </w:rPr>
        <w:t>│  CorrectionCtrl     DashboardCtrl       EvaluationCtrl                   │</w:t>
      </w:r>
    </w:p>
    <w:p>
      <w:pPr>
        <w:shd w:val="clear" w:color="auto" w:fill="F4F4F4"/>
        <w:pBdr>
          <w:left w:val="single" w:sz="12" w:space="4" w:color="CCCCCC"/>
        </w:pBdr>
        <w:spacing w:before="0" w:after="0"/>
        <w:ind w:left="288"/>
      </w:pPr>
      <w:r>
        <w:rPr>
          <w:rFonts w:ascii="Courier New" w:hAnsi="Courier New"/>
          <w:color w:val="1C1C1C"/>
          <w:sz w:val="18"/>
        </w:rPr>
        <w:t>│  ProbationCtrl      AnalyticsCtrl       ReportCtrl    PayrollCtrl        │</w:t>
      </w:r>
    </w:p>
    <w:p>
      <w:pPr>
        <w:shd w:val="clear" w:color="auto" w:fill="F4F4F4"/>
        <w:pBdr>
          <w:left w:val="single" w:sz="12" w:space="4" w:color="CCCCCC"/>
        </w:pBdr>
        <w:spacing w:before="0" w:after="0"/>
        <w:ind w:left="288"/>
      </w:pPr>
      <w:r>
        <w:rPr>
          <w:rFonts w:ascii="Courier New" w:hAnsi="Courier New"/>
          <w:color w:val="1C1C1C"/>
          <w:sz w:val="18"/>
        </w:rPr>
        <w:t>│                                                                          │</w:t>
      </w:r>
    </w:p>
    <w:p>
      <w:pPr>
        <w:shd w:val="clear" w:color="auto" w:fill="F4F4F4"/>
        <w:pBdr>
          <w:left w:val="single" w:sz="12" w:space="4" w:color="CCCCCC"/>
        </w:pBdr>
        <w:spacing w:before="0" w:after="0"/>
        <w:ind w:left="288"/>
      </w:pPr>
      <w:r>
        <w:rPr>
          <w:rFonts w:ascii="Courier New" w:hAnsi="Courier New"/>
          <w:color w:val="1C1C1C"/>
          <w:sz w:val="18"/>
        </w:rPr>
        <w:t>│  [18 FXML Views bound to 18 UI Controller classes]                       │</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t xml:space="preserve">                           │ calls (business delegation only)</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t>│  BUSINESS LOGIC LAYER  (com.hr.controller + com.hr.service)              │</w:t>
      </w:r>
    </w:p>
    <w:p>
      <w:pPr>
        <w:shd w:val="clear" w:color="auto" w:fill="F4F4F4"/>
        <w:pBdr>
          <w:left w:val="single" w:sz="12" w:space="4" w:color="CCCCCC"/>
        </w:pBdr>
        <w:spacing w:before="0" w:after="0"/>
        <w:ind w:left="288"/>
      </w:pPr>
      <w:r>
        <w:rPr>
          <w:rFonts w:ascii="Courier New" w:hAnsi="Courier New"/>
          <w:color w:val="1C1C1C"/>
          <w:sz w:val="18"/>
        </w:rPr>
        <w:t>│                                                                          │</w:t>
      </w:r>
    </w:p>
    <w:p>
      <w:pPr>
        <w:shd w:val="clear" w:color="auto" w:fill="F4F4F4"/>
        <w:pBdr>
          <w:left w:val="single" w:sz="12" w:space="4" w:color="CCCCCC"/>
        </w:pBdr>
        <w:spacing w:before="0" w:after="0"/>
        <w:ind w:left="288"/>
      </w:pPr>
      <w:r>
        <w:rPr>
          <w:rFonts w:ascii="Courier New" w:hAnsi="Courier New"/>
          <w:color w:val="1C1C1C"/>
          <w:sz w:val="18"/>
        </w:rPr>
        <w:t>│  GRASP Controllers:                                                      │</w:t>
      </w:r>
    </w:p>
    <w:p>
      <w:pPr>
        <w:shd w:val="clear" w:color="auto" w:fill="F4F4F4"/>
        <w:pBdr>
          <w:left w:val="single" w:sz="12" w:space="4" w:color="CCCCCC"/>
        </w:pBdr>
        <w:spacing w:before="0" w:after="0"/>
        <w:ind w:left="288"/>
      </w:pPr>
      <w:r>
        <w:rPr>
          <w:rFonts w:ascii="Courier New" w:hAnsi="Courier New"/>
          <w:color w:val="1C1C1C"/>
          <w:sz w:val="18"/>
        </w:rPr>
        <w:t>│  RegisterController  UpdateController    AssignmentController            │</w:t>
      </w:r>
    </w:p>
    <w:p>
      <w:pPr>
        <w:shd w:val="clear" w:color="auto" w:fill="F4F4F4"/>
        <w:pBdr>
          <w:left w:val="single" w:sz="12" w:space="4" w:color="CCCCCC"/>
        </w:pBdr>
        <w:spacing w:before="0" w:after="0"/>
        <w:ind w:left="288"/>
      </w:pPr>
      <w:r>
        <w:rPr>
          <w:rFonts w:ascii="Courier New" w:hAnsi="Courier New"/>
          <w:color w:val="1C1C1C"/>
          <w:sz w:val="18"/>
        </w:rPr>
        <w:t>│  OffboardingController  LeaveController  LeaveApprovalController         │</w:t>
      </w:r>
    </w:p>
    <w:p>
      <w:pPr>
        <w:shd w:val="clear" w:color="auto" w:fill="F4F4F4"/>
        <w:pBdr>
          <w:left w:val="single" w:sz="12" w:space="4" w:color="CCCCCC"/>
        </w:pBdr>
        <w:spacing w:before="0" w:after="0"/>
        <w:ind w:left="288"/>
      </w:pPr>
      <w:r>
        <w:rPr>
          <w:rFonts w:ascii="Courier New" w:hAnsi="Courier New"/>
          <w:color w:val="1C1C1C"/>
          <w:sz w:val="18"/>
        </w:rPr>
        <w:t>│  AttendanceRecordCtrl  CorrectionCtrl   LeaveDashboardController         │</w:t>
      </w:r>
    </w:p>
    <w:p>
      <w:pPr>
        <w:shd w:val="clear" w:color="auto" w:fill="F4F4F4"/>
        <w:pBdr>
          <w:left w:val="single" w:sz="12" w:space="4" w:color="CCCCCC"/>
        </w:pBdr>
        <w:spacing w:before="0" w:after="0"/>
        <w:ind w:left="288"/>
      </w:pPr>
      <w:r>
        <w:rPr>
          <w:rFonts w:ascii="Courier New" w:hAnsi="Courier New"/>
          <w:color w:val="1C1C1C"/>
          <w:sz w:val="18"/>
        </w:rPr>
        <w:t>│  EvaluationCycleCtrl   PerfEvalCtrl    ProbationMonitorCtrl              │</w:t>
      </w:r>
    </w:p>
    <w:p>
      <w:pPr>
        <w:shd w:val="clear" w:color="auto" w:fill="F4F4F4"/>
        <w:pBdr>
          <w:left w:val="single" w:sz="12" w:space="4" w:color="CCCCCC"/>
        </w:pBdr>
        <w:spacing w:before="0" w:after="0"/>
        <w:ind w:left="288"/>
      </w:pPr>
      <w:r>
        <w:rPr>
          <w:rFonts w:ascii="Courier New" w:hAnsi="Courier New"/>
          <w:color w:val="1C1C1C"/>
          <w:sz w:val="18"/>
        </w:rPr>
        <w:t>│  ComplianceReportCtrl  HRAnalyticsCtrl ProfileController                 │</w:t>
      </w:r>
    </w:p>
    <w:p>
      <w:pPr>
        <w:shd w:val="clear" w:color="auto" w:fill="F4F4F4"/>
        <w:pBdr>
          <w:left w:val="single" w:sz="12" w:space="4" w:color="CCCCCC"/>
        </w:pBdr>
        <w:spacing w:before="0" w:after="0"/>
        <w:ind w:left="288"/>
      </w:pPr>
      <w:r>
        <w:rPr>
          <w:rFonts w:ascii="Courier New" w:hAnsi="Courier New"/>
          <w:color w:val="1C1C1C"/>
          <w:sz w:val="18"/>
        </w:rPr>
        <w:t>│                                                                          │</w:t>
      </w:r>
    </w:p>
    <w:p>
      <w:pPr>
        <w:shd w:val="clear" w:color="auto" w:fill="F4F4F4"/>
        <w:pBdr>
          <w:left w:val="single" w:sz="12" w:space="4" w:color="CCCCCC"/>
        </w:pBdr>
        <w:spacing w:before="0" w:after="0"/>
        <w:ind w:left="288"/>
      </w:pPr>
      <w:r>
        <w:rPr>
          <w:rFonts w:ascii="Courier New" w:hAnsi="Courier New"/>
          <w:color w:val="1C1C1C"/>
          <w:sz w:val="18"/>
        </w:rPr>
        <w:t>│  Service Classes (Pure Fabrication):                                     │</w:t>
      </w:r>
    </w:p>
    <w:p>
      <w:pPr>
        <w:shd w:val="clear" w:color="auto" w:fill="F4F4F4"/>
        <w:pBdr>
          <w:left w:val="single" w:sz="12" w:space="4" w:color="CCCCCC"/>
        </w:pBdr>
        <w:spacing w:before="0" w:after="0"/>
        <w:ind w:left="288"/>
      </w:pPr>
      <w:r>
        <w:rPr>
          <w:rFonts w:ascii="Courier New" w:hAnsi="Courier New"/>
          <w:color w:val="1C1C1C"/>
          <w:sz w:val="18"/>
        </w:rPr>
        <w:t>│  EmployeeService  DepartmentService  LeaveRequestService                 │</w:t>
      </w:r>
    </w:p>
    <w:p>
      <w:pPr>
        <w:shd w:val="clear" w:color="auto" w:fill="F4F4F4"/>
        <w:pBdr>
          <w:left w:val="single" w:sz="12" w:space="4" w:color="CCCCCC"/>
        </w:pBdr>
        <w:spacing w:before="0" w:after="0"/>
        <w:ind w:left="288"/>
      </w:pPr>
      <w:r>
        <w:rPr>
          <w:rFonts w:ascii="Courier New" w:hAnsi="Courier New"/>
          <w:color w:val="1C1C1C"/>
          <w:sz w:val="18"/>
        </w:rPr>
        <w:t>│  NotificationService  AuditLogService  PayrollNotifier                   │</w:t>
      </w:r>
    </w:p>
    <w:p>
      <w:pPr>
        <w:shd w:val="clear" w:color="auto" w:fill="F4F4F4"/>
        <w:pBdr>
          <w:left w:val="single" w:sz="12" w:space="4" w:color="CCCCCC"/>
        </w:pBdr>
        <w:spacing w:before="0" w:after="0"/>
        <w:ind w:left="288"/>
      </w:pPr>
      <w:r>
        <w:rPr>
          <w:rFonts w:ascii="Courier New" w:hAnsi="Courier New"/>
          <w:color w:val="1C1C1C"/>
          <w:sz w:val="18"/>
        </w:rPr>
        <w:t>│  AnalyticsAggregator  ComplianceDataAgg  ReportGenerator                 │</w:t>
      </w:r>
    </w:p>
    <w:p>
      <w:pPr>
        <w:shd w:val="clear" w:color="auto" w:fill="F4F4F4"/>
        <w:pBdr>
          <w:left w:val="single" w:sz="12" w:space="4" w:color="CCCCCC"/>
        </w:pBdr>
        <w:spacing w:before="0" w:after="0"/>
        <w:ind w:left="288"/>
      </w:pPr>
      <w:r>
        <w:rPr>
          <w:rFonts w:ascii="Courier New" w:hAnsi="Courier New"/>
          <w:color w:val="1C1C1C"/>
          <w:sz w:val="18"/>
        </w:rPr>
        <w:t>│  HREventPublisher  AuditLogObserver  NotificationObserver                │</w:t>
      </w:r>
    </w:p>
    <w:p>
      <w:pPr>
        <w:shd w:val="clear" w:color="auto" w:fill="F4F4F4"/>
        <w:pBdr>
          <w:left w:val="single" w:sz="12" w:space="4" w:color="CCCCCC"/>
        </w:pBdr>
        <w:spacing w:before="0" w:after="0"/>
        <w:ind w:left="288"/>
      </w:pPr>
      <w:r>
        <w:rPr>
          <w:rFonts w:ascii="Courier New" w:hAnsi="Courier New"/>
          <w:color w:val="1C1C1C"/>
          <w:sz w:val="18"/>
        </w:rPr>
        <w:t>│  ReportFormatStrategy (+ PDF/Excel/CSV strategies)                       │</w:t>
      </w:r>
    </w:p>
    <w:p>
      <w:pPr>
        <w:shd w:val="clear" w:color="auto" w:fill="F4F4F4"/>
        <w:pBdr>
          <w:left w:val="single" w:sz="12" w:space="4" w:color="CCCCCC"/>
        </w:pBdr>
        <w:spacing w:before="0" w:after="0"/>
        <w:ind w:left="288"/>
      </w:pPr>
      <w:r>
        <w:rPr>
          <w:rFonts w:ascii="Courier New" w:hAnsi="Courier New"/>
          <w:color w:val="1C1C1C"/>
          <w:sz w:val="18"/>
        </w:rPr>
        <w:t>│  ReportCreator (Template Method)  TaskScheduler  SecureStorage           │</w:t>
      </w:r>
    </w:p>
    <w:p>
      <w:pPr>
        <w:shd w:val="clear" w:color="auto" w:fill="F4F4F4"/>
        <w:pBdr>
          <w:left w:val="single" w:sz="12" w:space="4" w:color="CCCCCC"/>
        </w:pBdr>
        <w:spacing w:before="0" w:after="0"/>
        <w:ind w:left="288"/>
      </w:pPr>
      <w:r>
        <w:rPr>
          <w:rFonts w:ascii="Courier New" w:hAnsi="Courier New"/>
          <w:color w:val="1C1C1C"/>
          <w:sz w:val="18"/>
        </w:rPr>
        <w:t>│  SessionManager  AuthService  AccessControlService                       │</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t xml:space="preserve">                           │ reads/writes</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t>│  DATA ACCESS LAYER  (com.hr.dao)                                          │</w:t>
      </w:r>
    </w:p>
    <w:p>
      <w:pPr>
        <w:shd w:val="clear" w:color="auto" w:fill="F4F4F4"/>
        <w:pBdr>
          <w:left w:val="single" w:sz="12" w:space="4" w:color="CCCCCC"/>
        </w:pBdr>
        <w:spacing w:before="0" w:after="0"/>
        <w:ind w:left="288"/>
      </w:pPr>
      <w:r>
        <w:rPr>
          <w:rFonts w:ascii="Courier New" w:hAnsi="Courier New"/>
          <w:color w:val="1C1C1C"/>
          <w:sz w:val="18"/>
        </w:rPr>
        <w:t>│                                                                          │</w:t>
      </w:r>
    </w:p>
    <w:p>
      <w:pPr>
        <w:shd w:val="clear" w:color="auto" w:fill="F4F4F4"/>
        <w:pBdr>
          <w:left w:val="single" w:sz="12" w:space="4" w:color="CCCCCC"/>
        </w:pBdr>
        <w:spacing w:before="0" w:after="0"/>
        <w:ind w:left="288"/>
      </w:pPr>
      <w:r>
        <w:rPr>
          <w:rFonts w:ascii="Courier New" w:hAnsi="Courier New"/>
          <w:color w:val="1C1C1C"/>
          <w:sz w:val="18"/>
        </w:rPr>
        <w:t>│  DatabaseConnection (Singleton)                                          │</w:t>
      </w:r>
    </w:p>
    <w:p>
      <w:pPr>
        <w:shd w:val="clear" w:color="auto" w:fill="F4F4F4"/>
        <w:pBdr>
          <w:left w:val="single" w:sz="12" w:space="4" w:color="CCCCCC"/>
        </w:pBdr>
        <w:spacing w:before="0" w:after="0"/>
        <w:ind w:left="288"/>
      </w:pPr>
      <w:r>
        <w:rPr>
          <w:rFonts w:ascii="Courier New" w:hAnsi="Courier New"/>
          <w:color w:val="1C1C1C"/>
          <w:sz w:val="18"/>
        </w:rPr>
        <w:t>│  EmployeeDAO       DepartmentDAO       UserAccountDAO                    │</w:t>
      </w:r>
    </w:p>
    <w:p>
      <w:pPr>
        <w:shd w:val="clear" w:color="auto" w:fill="F4F4F4"/>
        <w:pBdr>
          <w:left w:val="single" w:sz="12" w:space="4" w:color="CCCCCC"/>
        </w:pBdr>
        <w:spacing w:before="0" w:after="0"/>
        <w:ind w:left="288"/>
      </w:pPr>
      <w:r>
        <w:rPr>
          <w:rFonts w:ascii="Courier New" w:hAnsi="Courier New"/>
          <w:color w:val="1C1C1C"/>
          <w:sz w:val="18"/>
        </w:rPr>
        <w:t>│  LeaveRequestDAO   AttendanceRecordDAO AttendanceCorrectionDAO           │</w:t>
      </w:r>
    </w:p>
    <w:p>
      <w:pPr>
        <w:shd w:val="clear" w:color="auto" w:fill="F4F4F4"/>
        <w:pBdr>
          <w:left w:val="single" w:sz="12" w:space="4" w:color="CCCCCC"/>
        </w:pBdr>
        <w:spacing w:before="0" w:after="0"/>
        <w:ind w:left="288"/>
      </w:pPr>
      <w:r>
        <w:rPr>
          <w:rFonts w:ascii="Courier New" w:hAnsi="Courier New"/>
          <w:color w:val="1C1C1C"/>
          <w:sz w:val="18"/>
        </w:rPr>
        <w:t>│  EmployeeAssignmentDAO  OffboardingWorkflowDAO  ProbationRecordDAO       │</w:t>
      </w:r>
    </w:p>
    <w:p>
      <w:pPr>
        <w:shd w:val="clear" w:color="auto" w:fill="F4F4F4"/>
        <w:pBdr>
          <w:left w:val="single" w:sz="12" w:space="4" w:color="CCCCCC"/>
        </w:pBdr>
        <w:spacing w:before="0" w:after="0"/>
        <w:ind w:left="288"/>
      </w:pPr>
      <w:r>
        <w:rPr>
          <w:rFonts w:ascii="Courier New" w:hAnsi="Courier New"/>
          <w:color w:val="1C1C1C"/>
          <w:sz w:val="18"/>
        </w:rPr>
        <w:t>│  PerformanceEvaluationDAO  EvaluationCycleDAO   AuditLogDAO              │</w:t>
      </w:r>
    </w:p>
    <w:p>
      <w:pPr>
        <w:shd w:val="clear" w:color="auto" w:fill="F4F4F4"/>
        <w:pBdr>
          <w:left w:val="single" w:sz="12" w:space="4" w:color="CCCCCC"/>
        </w:pBdr>
        <w:spacing w:before="0" w:after="0"/>
        <w:ind w:left="288"/>
      </w:pPr>
      <w:r>
        <w:rPr>
          <w:rFonts w:ascii="Courier New" w:hAnsi="Courier New"/>
          <w:color w:val="1C1C1C"/>
          <w:sz w:val="18"/>
        </w:rPr>
        <w:t>│  ComplianceReportDAO  HRAnalyticsReportDAO  PayrollDAO                   │</w:t>
      </w:r>
    </w:p>
    <w:p>
      <w:pPr>
        <w:shd w:val="clear" w:color="auto" w:fill="F4F4F4"/>
        <w:pBdr>
          <w:left w:val="single" w:sz="12" w:space="4" w:color="CCCCCC"/>
        </w:pBdr>
        <w:spacing w:before="0" w:after="0"/>
        <w:ind w:left="288"/>
      </w:pPr>
      <w:r>
        <w:rPr>
          <w:rFonts w:ascii="Courier New" w:hAnsi="Courier New"/>
          <w:color w:val="1C1C1C"/>
          <w:sz w:val="18"/>
        </w:rPr>
        <w:t>│  DesignationDAO                                                          │</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t xml:space="preserve">                           │ JDBC</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t>│  DATABASE  (MySQL 8.0.33 — hr_management schema)                         │</w:t>
      </w:r>
    </w:p>
    <w:p>
      <w:pPr>
        <w:shd w:val="clear" w:color="auto" w:fill="F4F4F4"/>
        <w:pBdr>
          <w:left w:val="single" w:sz="12" w:space="4" w:color="CCCCCC"/>
        </w:pBdr>
        <w:spacing w:before="0" w:after="0"/>
        <w:ind w:left="288"/>
      </w:pPr>
      <w:r>
        <w:rPr>
          <w:rFonts w:ascii="Courier New" w:hAnsi="Courier New"/>
          <w:color w:val="1C1C1C"/>
          <w:sz w:val="18"/>
        </w:rPr>
        <w:t>│  19 tables: employees, departments, user_accounts, leave_requests,       │</w:t>
      </w:r>
    </w:p>
    <w:p>
      <w:pPr>
        <w:shd w:val="clear" w:color="auto" w:fill="F4F4F4"/>
        <w:pBdr>
          <w:left w:val="single" w:sz="12" w:space="4" w:color="CCCCCC"/>
        </w:pBdr>
        <w:spacing w:before="0" w:after="0"/>
        <w:ind w:left="288"/>
      </w:pPr>
      <w:r>
        <w:rPr>
          <w:rFonts w:ascii="Courier New" w:hAnsi="Courier New"/>
          <w:color w:val="1C1C1C"/>
          <w:sz w:val="18"/>
        </w:rPr>
        <w:t>│  leave_balances, public_holidays, attendance_records,                    │</w:t>
      </w:r>
    </w:p>
    <w:p>
      <w:pPr>
        <w:shd w:val="clear" w:color="auto" w:fill="F4F4F4"/>
        <w:pBdr>
          <w:left w:val="single" w:sz="12" w:space="4" w:color="CCCCCC"/>
        </w:pBdr>
        <w:spacing w:before="0" w:after="0"/>
        <w:ind w:left="288"/>
      </w:pPr>
      <w:r>
        <w:rPr>
          <w:rFonts w:ascii="Courier New" w:hAnsi="Courier New"/>
          <w:color w:val="1C1C1C"/>
          <w:sz w:val="18"/>
        </w:rPr>
        <w:t>│  attendance_corrections, org_history, offboarding_workflows,             │</w:t>
      </w:r>
    </w:p>
    <w:p>
      <w:pPr>
        <w:shd w:val="clear" w:color="auto" w:fill="F4F4F4"/>
        <w:pBdr>
          <w:left w:val="single" w:sz="12" w:space="4" w:color="CCCCCC"/>
        </w:pBdr>
        <w:spacing w:before="0" w:after="0"/>
        <w:ind w:left="288"/>
      </w:pPr>
      <w:r>
        <w:rPr>
          <w:rFonts w:ascii="Courier New" w:hAnsi="Courier New"/>
          <w:color w:val="1C1C1C"/>
          <w:sz w:val="18"/>
        </w:rPr>
        <w:t>│  probation_records, performance_evaluations, evaluation_cycles,          │</w:t>
      </w:r>
    </w:p>
    <w:p>
      <w:pPr>
        <w:shd w:val="clear" w:color="auto" w:fill="F4F4F4"/>
        <w:pBdr>
          <w:left w:val="single" w:sz="12" w:space="4" w:color="CCCCCC"/>
        </w:pBdr>
        <w:spacing w:before="0" w:after="0"/>
        <w:ind w:left="288"/>
      </w:pPr>
      <w:r>
        <w:rPr>
          <w:rFonts w:ascii="Courier New" w:hAnsi="Courier New"/>
          <w:color w:val="1C1C1C"/>
          <w:sz w:val="18"/>
        </w:rPr>
        <w:t>│  audit_log, compliance_reports, hr_analytics_reports, payroll,           │</w:t>
      </w:r>
    </w:p>
    <w:p>
      <w:pPr>
        <w:shd w:val="clear" w:color="auto" w:fill="F4F4F4"/>
        <w:pBdr>
          <w:left w:val="single" w:sz="12" w:space="4" w:color="CCCCCC"/>
        </w:pBdr>
        <w:spacing w:before="0" w:after="0"/>
        <w:ind w:left="288"/>
      </w:pPr>
      <w:r>
        <w:rPr>
          <w:rFonts w:ascii="Courier New" w:hAnsi="Courier New"/>
          <w:color w:val="1C1C1C"/>
          <w:sz w:val="18"/>
        </w:rPr>
        <w:t>│  designations, org_history                                               │</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pStyle w:val="Heading3"/>
        <w:spacing w:before="240" w:after="80"/>
      </w:pPr>
      <w:r>
        <w:rPr>
          <w:color w:val="2E4D6B"/>
          <w:sz w:val="24"/>
        </w:rPr>
        <w:t>7.2 Package Diagram</w:t>
      </w:r>
    </w:p>
    <w:p>
      <w:pPr>
        <w:shd w:val="clear" w:color="auto" w:fill="F4F4F4"/>
        <w:pBdr>
          <w:left w:val="single" w:sz="12" w:space="4" w:color="CCCCCC"/>
        </w:pBdr>
        <w:spacing w:before="0" w:after="0"/>
        <w:ind w:left="288"/>
      </w:pPr>
      <w:r>
        <w:rPr>
          <w:rFonts w:ascii="Courier New" w:hAnsi="Courier New"/>
          <w:color w:val="1C1C1C"/>
          <w:sz w:val="18"/>
        </w:rPr>
        <w:t>com.hr (MainApp — JavaFX Application entry point)</w:t>
      </w:r>
    </w:p>
    <w:p>
      <w:pPr>
        <w:shd w:val="clear" w:color="auto" w:fill="F4F4F4"/>
        <w:pBdr>
          <w:left w:val="single" w:sz="12" w:space="4" w:color="CCCCCC"/>
        </w:pBdr>
        <w:spacing w:before="0" w:after="0"/>
        <w:ind w:left="288"/>
      </w:pPr>
      <w:r>
        <w:rPr>
          <w:rFonts w:ascii="Courier New" w:hAnsi="Courier New"/>
          <w:color w:val="1C1C1C"/>
          <w:sz w:val="18"/>
        </w:rPr>
        <w:t xml:space="preserve">  └──► com.hr.ui (Presentation Layer)</w:t>
      </w:r>
    </w:p>
    <w:p>
      <w:pPr>
        <w:shd w:val="clear" w:color="auto" w:fill="F4F4F4"/>
        <w:pBdr>
          <w:left w:val="single" w:sz="12" w:space="4" w:color="CCCCCC"/>
        </w:pBdr>
        <w:spacing w:before="0" w:after="0"/>
        <w:ind w:left="288"/>
      </w:pPr>
      <w:r>
        <w:rPr>
          <w:rFonts w:ascii="Courier New" w:hAnsi="Courier New"/>
          <w:color w:val="1C1C1C"/>
          <w:sz w:val="18"/>
        </w:rPr>
        <w:t xml:space="preserve">         └──► com.hr.controller (GRASP Controllers)</w:t>
      </w:r>
    </w:p>
    <w:p>
      <w:pPr>
        <w:shd w:val="clear" w:color="auto" w:fill="F4F4F4"/>
        <w:pBdr>
          <w:left w:val="single" w:sz="12" w:space="4" w:color="CCCCCC"/>
        </w:pBdr>
        <w:spacing w:before="0" w:after="0"/>
        <w:ind w:left="288"/>
      </w:pPr>
      <w:r>
        <w:rPr>
          <w:rFonts w:ascii="Courier New" w:hAnsi="Courier New"/>
          <w:color w:val="1C1C1C"/>
          <w:sz w:val="18"/>
        </w:rPr>
        <w:t xml:space="preserve">                └──► com.hr.service (Business Logic / Pure Fabrication)</w:t>
      </w:r>
    </w:p>
    <w:p>
      <w:pPr>
        <w:shd w:val="clear" w:color="auto" w:fill="F4F4F4"/>
        <w:pBdr>
          <w:left w:val="single" w:sz="12" w:space="4" w:color="CCCCCC"/>
        </w:pBdr>
        <w:spacing w:before="0" w:after="0"/>
        <w:ind w:left="288"/>
      </w:pPr>
      <w:r>
        <w:rPr>
          <w:rFonts w:ascii="Courier New" w:hAnsi="Courier New"/>
          <w:color w:val="1C1C1C"/>
          <w:sz w:val="18"/>
        </w:rPr>
        <w:t xml:space="preserve">                       └──► com.hr.dao (Data Access)</w:t>
      </w:r>
    </w:p>
    <w:p>
      <w:pPr>
        <w:shd w:val="clear" w:color="auto" w:fill="F4F4F4"/>
        <w:pBdr>
          <w:left w:val="single" w:sz="12" w:space="4" w:color="CCCCCC"/>
        </w:pBdr>
        <w:spacing w:before="0" w:after="0"/>
        <w:ind w:left="288"/>
      </w:pPr>
      <w:r>
        <w:rPr>
          <w:rFonts w:ascii="Courier New" w:hAnsi="Courier New"/>
          <w:color w:val="1C1C1C"/>
          <w:sz w:val="18"/>
        </w:rPr>
        <w:t xml:space="preserve">                              └──► com.hr.model (Domain Entities)</w:t>
      </w:r>
    </w:p>
    <w:p>
      <w:pPr>
        <w:spacing w:before="0" w:after="80"/>
      </w:pPr>
    </w:p>
    <w:p>
      <w:pPr>
        <w:spacing w:before="40" w:after="80"/>
      </w:pPr>
      <w:r>
        <w:rPr>
          <w:sz w:val="22"/>
        </w:rPr>
        <w:t>Dependencies are strictly one-directional downward. No reverse dependencies exist.</w:t>
      </w:r>
    </w:p>
    <w:p>
      <w:pPr>
        <w:pStyle w:val="Heading3"/>
        <w:spacing w:before="240" w:after="80"/>
      </w:pPr>
      <w:r>
        <w:rPr>
          <w:color w:val="2E4D6B"/>
          <w:sz w:val="24"/>
        </w:rPr>
        <w:t>7.3 Deployment Diagram</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t>│  Developer / HR Workstation (Windows 11)             │</w:t>
      </w:r>
    </w:p>
    <w:p>
      <w:pPr>
        <w:shd w:val="clear" w:color="auto" w:fill="F4F4F4"/>
        <w:pBdr>
          <w:left w:val="single" w:sz="12" w:space="4" w:color="CCCCCC"/>
        </w:pBdr>
        <w:spacing w:before="0" w:after="0"/>
        <w:ind w:left="288"/>
      </w:pPr>
      <w:r>
        <w:rPr>
          <w:rFonts w:ascii="Courier New" w:hAnsi="Courier New"/>
          <w:color w:val="1C1C1C"/>
          <w:sz w:val="18"/>
        </w:rPr>
        <w:t>│                                                      │</w:t>
      </w:r>
    </w:p>
    <w:p>
      <w:pPr>
        <w:shd w:val="clear" w:color="auto" w:fill="F4F4F4"/>
        <w:pBdr>
          <w:left w:val="single" w:sz="12" w:space="4" w:color="CCCCCC"/>
        </w:pBdr>
        <w:spacing w:before="0" w:after="0"/>
        <w:ind w:left="288"/>
      </w:pPr>
      <w:r>
        <w:rPr>
          <w:rFonts w:ascii="Courier New" w:hAnsi="Courier New"/>
          <w:color w:val="1C1C1C"/>
          <w:sz w:val="18"/>
        </w:rPr>
        <w:t>│  ┌──────────────────────────────────────────────┐   │</w:t>
      </w:r>
    </w:p>
    <w:p>
      <w:pPr>
        <w:shd w:val="clear" w:color="auto" w:fill="F4F4F4"/>
        <w:pBdr>
          <w:left w:val="single" w:sz="12" w:space="4" w:color="CCCCCC"/>
        </w:pBdr>
        <w:spacing w:before="0" w:after="0"/>
        <w:ind w:left="288"/>
      </w:pPr>
      <w:r>
        <w:rPr>
          <w:rFonts w:ascii="Courier New" w:hAnsi="Courier New"/>
          <w:color w:val="1C1C1C"/>
          <w:sz w:val="18"/>
        </w:rPr>
        <w:t>│  │  JVM (Java 21 — Temurin)                     │   │</w:t>
      </w:r>
    </w:p>
    <w:p>
      <w:pPr>
        <w:shd w:val="clear" w:color="auto" w:fill="F4F4F4"/>
        <w:pBdr>
          <w:left w:val="single" w:sz="12" w:space="4" w:color="CCCCCC"/>
        </w:pBdr>
        <w:spacing w:before="0" w:after="0"/>
        <w:ind w:left="288"/>
      </w:pPr>
      <w:r>
        <w:rPr>
          <w:rFonts w:ascii="Courier New" w:hAnsi="Courier New"/>
          <w:color w:val="1C1C1C"/>
          <w:sz w:val="18"/>
        </w:rPr>
        <w:t>│  │  ┌─────────────────────────────────────────┐ │   │</w:t>
      </w:r>
    </w:p>
    <w:p>
      <w:pPr>
        <w:shd w:val="clear" w:color="auto" w:fill="F4F4F4"/>
        <w:pBdr>
          <w:left w:val="single" w:sz="12" w:space="4" w:color="CCCCCC"/>
        </w:pBdr>
        <w:spacing w:before="0" w:after="0"/>
        <w:ind w:left="288"/>
      </w:pPr>
      <w:r>
        <w:rPr>
          <w:rFonts w:ascii="Courier New" w:hAnsi="Courier New"/>
          <w:color w:val="1C1C1C"/>
          <w:sz w:val="18"/>
        </w:rPr>
        <w:t>│  │  │  JavaFX Application                     │ │   │</w:t>
      </w:r>
    </w:p>
    <w:p>
      <w:pPr>
        <w:shd w:val="clear" w:color="auto" w:fill="F4F4F4"/>
        <w:pBdr>
          <w:left w:val="single" w:sz="12" w:space="4" w:color="CCCCCC"/>
        </w:pBdr>
        <w:spacing w:before="0" w:after="0"/>
        <w:ind w:left="288"/>
      </w:pPr>
      <w:r>
        <w:rPr>
          <w:rFonts w:ascii="Courier New" w:hAnsi="Courier New"/>
          <w:color w:val="1C1C1C"/>
          <w:sz w:val="18"/>
        </w:rPr>
        <w:t>│  │  │  com.hr.MainApp                         │ │   │</w:t>
      </w:r>
    </w:p>
    <w:p>
      <w:pPr>
        <w:shd w:val="clear" w:color="auto" w:fill="F4F4F4"/>
        <w:pBdr>
          <w:left w:val="single" w:sz="12" w:space="4" w:color="CCCCCC"/>
        </w:pBdr>
        <w:spacing w:before="0" w:after="0"/>
        <w:ind w:left="288"/>
      </w:pPr>
      <w:r>
        <w:rPr>
          <w:rFonts w:ascii="Courier New" w:hAnsi="Courier New"/>
          <w:color w:val="1C1C1C"/>
          <w:sz w:val="18"/>
        </w:rPr>
        <w:t>│  │  │  ├─ Presentation Layer (JavaFX/FXML)    │ │   │</w:t>
      </w:r>
    </w:p>
    <w:p>
      <w:pPr>
        <w:shd w:val="clear" w:color="auto" w:fill="F4F4F4"/>
        <w:pBdr>
          <w:left w:val="single" w:sz="12" w:space="4" w:color="CCCCCC"/>
        </w:pBdr>
        <w:spacing w:before="0" w:after="0"/>
        <w:ind w:left="288"/>
      </w:pPr>
      <w:r>
        <w:rPr>
          <w:rFonts w:ascii="Courier New" w:hAnsi="Courier New"/>
          <w:color w:val="1C1C1C"/>
          <w:sz w:val="18"/>
        </w:rPr>
        <w:t>│  │  │  ├─ Business Logic Layer                │ │   │</w:t>
      </w:r>
    </w:p>
    <w:p>
      <w:pPr>
        <w:shd w:val="clear" w:color="auto" w:fill="F4F4F4"/>
        <w:pBdr>
          <w:left w:val="single" w:sz="12" w:space="4" w:color="CCCCCC"/>
        </w:pBdr>
        <w:spacing w:before="0" w:after="0"/>
        <w:ind w:left="288"/>
      </w:pPr>
      <w:r>
        <w:rPr>
          <w:rFonts w:ascii="Courier New" w:hAnsi="Courier New"/>
          <w:color w:val="1C1C1C"/>
          <w:sz w:val="18"/>
        </w:rPr>
        <w:t>│  │  │  └─ DAO Layer (JDBC)                    │ │   │</w:t>
      </w:r>
    </w:p>
    <w:p>
      <w:pPr>
        <w:shd w:val="clear" w:color="auto" w:fill="F4F4F4"/>
        <w:pBdr>
          <w:left w:val="single" w:sz="12" w:space="4" w:color="CCCCCC"/>
        </w:pBdr>
        <w:spacing w:before="0" w:after="0"/>
        <w:ind w:left="288"/>
      </w:pPr>
      <w:r>
        <w:rPr>
          <w:rFonts w:ascii="Courier New" w:hAnsi="Courier New"/>
          <w:color w:val="1C1C1C"/>
          <w:sz w:val="18"/>
        </w:rPr>
        <w:t>│  │  └──────────────┬──────────────────────────┘ │   │</w:t>
      </w:r>
    </w:p>
    <w:p>
      <w:pPr>
        <w:shd w:val="clear" w:color="auto" w:fill="F4F4F4"/>
        <w:pBdr>
          <w:left w:val="single" w:sz="12" w:space="4" w:color="CCCCCC"/>
        </w:pBdr>
        <w:spacing w:before="0" w:after="0"/>
        <w:ind w:left="288"/>
      </w:pPr>
      <w:r>
        <w:rPr>
          <w:rFonts w:ascii="Courier New" w:hAnsi="Courier New"/>
          <w:color w:val="1C1C1C"/>
          <w:sz w:val="18"/>
        </w:rPr>
        <w:t>│  │                 │ JDBC (localhost:3306)        │   │</w:t>
      </w:r>
    </w:p>
    <w:p>
      <w:pPr>
        <w:shd w:val="clear" w:color="auto" w:fill="F4F4F4"/>
        <w:pBdr>
          <w:left w:val="single" w:sz="12" w:space="4" w:color="CCCCCC"/>
        </w:pBdr>
        <w:spacing w:before="0" w:after="0"/>
        <w:ind w:left="288"/>
      </w:pPr>
      <w:r>
        <w:rPr>
          <w:rFonts w:ascii="Courier New" w:hAnsi="Courier New"/>
          <w:color w:val="1C1C1C"/>
          <w:sz w:val="18"/>
        </w:rPr>
        <w:t>│  │  ┌──────────────▼──────────────────────────┐ │   │</w:t>
      </w:r>
    </w:p>
    <w:p>
      <w:pPr>
        <w:shd w:val="clear" w:color="auto" w:fill="F4F4F4"/>
        <w:pBdr>
          <w:left w:val="single" w:sz="12" w:space="4" w:color="CCCCCC"/>
        </w:pBdr>
        <w:spacing w:before="0" w:after="0"/>
        <w:ind w:left="288"/>
      </w:pPr>
      <w:r>
        <w:rPr>
          <w:rFonts w:ascii="Courier New" w:hAnsi="Courier New"/>
          <w:color w:val="1C1C1C"/>
          <w:sz w:val="18"/>
        </w:rPr>
        <w:t>│  │  │  MySQL Connector/J 8.0.33               │ │   │</w:t>
      </w:r>
    </w:p>
    <w:p>
      <w:pPr>
        <w:shd w:val="clear" w:color="auto" w:fill="F4F4F4"/>
        <w:pBdr>
          <w:left w:val="single" w:sz="12" w:space="4" w:color="CCCCCC"/>
        </w:pBdr>
        <w:spacing w:before="0" w:after="0"/>
        <w:ind w:left="288"/>
      </w:pPr>
      <w:r>
        <w:rPr>
          <w:rFonts w:ascii="Courier New" w:hAnsi="Courier New"/>
          <w:color w:val="1C1C1C"/>
          <w:sz w:val="18"/>
        </w:rPr>
        <w:t>│  │  └─────────────────────────────────────────┘ │   │</w:t>
      </w:r>
    </w:p>
    <w:p>
      <w:pPr>
        <w:shd w:val="clear" w:color="auto" w:fill="F4F4F4"/>
        <w:pBdr>
          <w:left w:val="single" w:sz="12" w:space="4" w:color="CCCCCC"/>
        </w:pBdr>
        <w:spacing w:before="0" w:after="0"/>
        <w:ind w:left="288"/>
      </w:pPr>
      <w:r>
        <w:rPr>
          <w:rFonts w:ascii="Courier New" w:hAnsi="Courier New"/>
          <w:color w:val="1C1C1C"/>
          <w:sz w:val="18"/>
        </w:rPr>
        <w:t>│  └──────────────────┬───────────────────────────┘   │</w:t>
      </w:r>
    </w:p>
    <w:p>
      <w:pPr>
        <w:shd w:val="clear" w:color="auto" w:fill="F4F4F4"/>
        <w:pBdr>
          <w:left w:val="single" w:sz="12" w:space="4" w:color="CCCCCC"/>
        </w:pBdr>
        <w:spacing w:before="0" w:after="0"/>
        <w:ind w:left="288"/>
      </w:pPr>
      <w:r>
        <w:rPr>
          <w:rFonts w:ascii="Courier New" w:hAnsi="Courier New"/>
          <w:color w:val="1C1C1C"/>
          <w:sz w:val="18"/>
        </w:rPr>
        <w:t>│                     │                                │</w:t>
      </w:r>
    </w:p>
    <w:p>
      <w:pPr>
        <w:shd w:val="clear" w:color="auto" w:fill="F4F4F4"/>
        <w:pBdr>
          <w:left w:val="single" w:sz="12" w:space="4" w:color="CCCCCC"/>
        </w:pBdr>
        <w:spacing w:before="0" w:after="0"/>
        <w:ind w:left="288"/>
      </w:pPr>
      <w:r>
        <w:rPr>
          <w:rFonts w:ascii="Courier New" w:hAnsi="Courier New"/>
          <w:color w:val="1C1C1C"/>
          <w:sz w:val="18"/>
        </w:rPr>
        <w:t>│  ┌──────────────────▼───────────────────────────┐   │</w:t>
      </w:r>
    </w:p>
    <w:p>
      <w:pPr>
        <w:shd w:val="clear" w:color="auto" w:fill="F4F4F4"/>
        <w:pBdr>
          <w:left w:val="single" w:sz="12" w:space="4" w:color="CCCCCC"/>
        </w:pBdr>
        <w:spacing w:before="0" w:after="0"/>
        <w:ind w:left="288"/>
      </w:pPr>
      <w:r>
        <w:rPr>
          <w:rFonts w:ascii="Courier New" w:hAnsi="Courier New"/>
          <w:color w:val="1C1C1C"/>
          <w:sz w:val="18"/>
        </w:rPr>
        <w:t>│  │  MySQL Server 8.0.33 (localhost:3306)         │   │</w:t>
      </w:r>
    </w:p>
    <w:p>
      <w:pPr>
        <w:shd w:val="clear" w:color="auto" w:fill="F4F4F4"/>
        <w:pBdr>
          <w:left w:val="single" w:sz="12" w:space="4" w:color="CCCCCC"/>
        </w:pBdr>
        <w:spacing w:before="0" w:after="0"/>
        <w:ind w:left="288"/>
      </w:pPr>
      <w:r>
        <w:rPr>
          <w:rFonts w:ascii="Courier New" w:hAnsi="Courier New"/>
          <w:color w:val="1C1C1C"/>
          <w:sz w:val="18"/>
        </w:rPr>
        <w:t>│  │  Database: hr_management                      │   │</w:t>
      </w:r>
    </w:p>
    <w:p>
      <w:pPr>
        <w:shd w:val="clear" w:color="auto" w:fill="F4F4F4"/>
        <w:pBdr>
          <w:left w:val="single" w:sz="12" w:space="4" w:color="CCCCCC"/>
        </w:pBdr>
        <w:spacing w:before="0" w:after="0"/>
        <w:ind w:left="288"/>
      </w:pPr>
      <w:r>
        <w:rPr>
          <w:rFonts w:ascii="Courier New" w:hAnsi="Courier New"/>
          <w:color w:val="1C1C1C"/>
          <w:sz w:val="18"/>
        </w:rPr>
        <w:t>│  │  19 tables, relational constraints, indexes   │   │</w:t>
      </w:r>
    </w:p>
    <w:p>
      <w:pPr>
        <w:shd w:val="clear" w:color="auto" w:fill="F4F4F4"/>
        <w:pBdr>
          <w:left w:val="single" w:sz="12" w:space="4" w:color="CCCCCC"/>
        </w:pBdr>
        <w:spacing w:before="0" w:after="0"/>
        <w:ind w:left="288"/>
      </w:pPr>
      <w:r>
        <w:rPr>
          <w:rFonts w:ascii="Courier New" w:hAnsi="Courier New"/>
          <w:color w:val="1C1C1C"/>
          <w:sz w:val="18"/>
        </w:rPr>
        <w:t>│  └───────────────────────────────────────────────┘   │</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pStyle w:val="Heading3"/>
        <w:spacing w:before="240" w:after="80"/>
      </w:pPr>
      <w:r>
        <w:rPr>
          <w:color w:val="2E4D6B"/>
          <w:sz w:val="24"/>
        </w:rPr>
        <w:t>7.4 Component Diagram</w:t>
      </w:r>
    </w:p>
    <w:p>
      <w:pPr>
        <w:shd w:val="clear" w:color="auto" w:fill="F4F4F4"/>
        <w:pBdr>
          <w:left w:val="single" w:sz="12" w:space="4" w:color="CCCCCC"/>
        </w:pBdr>
        <w:spacing w:before="0" w:after="0"/>
        <w:ind w:left="288"/>
      </w:pPr>
      <w:r>
        <w:rPr>
          <w:rFonts w:ascii="Courier New" w:hAnsi="Courier New"/>
          <w:color w:val="1C1C1C"/>
          <w:sz w:val="18"/>
        </w:rPr>
        <w:t>┌─────────────────┐    uses     ┌─────────────────────┐</w:t>
      </w:r>
    </w:p>
    <w:p>
      <w:pPr>
        <w:shd w:val="clear" w:color="auto" w:fill="F4F4F4"/>
        <w:pBdr>
          <w:left w:val="single" w:sz="12" w:space="4" w:color="CCCCCC"/>
        </w:pBdr>
        <w:spacing w:before="0" w:after="0"/>
        <w:ind w:left="288"/>
      </w:pPr>
      <w:r>
        <w:rPr>
          <w:rFonts w:ascii="Courier New" w:hAnsi="Courier New"/>
          <w:color w:val="1C1C1C"/>
          <w:sz w:val="18"/>
        </w:rPr>
        <w:t>│   JavaFX UI     │──────────►  │  Controller Layer    │</w:t>
      </w:r>
    </w:p>
    <w:p>
      <w:pPr>
        <w:shd w:val="clear" w:color="auto" w:fill="F4F4F4"/>
        <w:pBdr>
          <w:left w:val="single" w:sz="12" w:space="4" w:color="CCCCCC"/>
        </w:pBdr>
        <w:spacing w:before="0" w:after="0"/>
        <w:ind w:left="288"/>
      </w:pPr>
      <w:r>
        <w:rPr>
          <w:rFonts w:ascii="Courier New" w:hAnsi="Courier New"/>
          <w:color w:val="1C1C1C"/>
          <w:sz w:val="18"/>
        </w:rPr>
        <w:t>│   (FXML Views + │             │  (GRASP Controllers) │</w:t>
      </w:r>
    </w:p>
    <w:p>
      <w:pPr>
        <w:shd w:val="clear" w:color="auto" w:fill="F4F4F4"/>
        <w:pBdr>
          <w:left w:val="single" w:sz="12" w:space="4" w:color="CCCCCC"/>
        </w:pBdr>
        <w:spacing w:before="0" w:after="0"/>
        <w:ind w:left="288"/>
      </w:pPr>
      <w:r>
        <w:rPr>
          <w:rFonts w:ascii="Courier New" w:hAnsi="Courier New"/>
          <w:color w:val="1C1C1C"/>
          <w:sz w:val="18"/>
        </w:rPr>
        <w:t>│   UI Controllers│             └──────────┬──────────┘</w:t>
      </w:r>
    </w:p>
    <w:p>
      <w:pPr>
        <w:shd w:val="clear" w:color="auto" w:fill="F4F4F4"/>
        <w:pBdr>
          <w:left w:val="single" w:sz="12" w:space="4" w:color="CCCCCC"/>
        </w:pBdr>
        <w:spacing w:before="0" w:after="0"/>
        <w:ind w:left="288"/>
      </w:pPr>
      <w:r>
        <w:rPr>
          <w:rFonts w:ascii="Courier New" w:hAnsi="Courier New"/>
          <w:color w:val="1C1C1C"/>
          <w:sz w:val="18"/>
        </w:rPr>
        <w:t>└─────────────────┘                        │ uses</w:t>
      </w:r>
    </w:p>
    <w:p>
      <w:pPr>
        <w:shd w:val="clear" w:color="auto" w:fill="F4F4F4"/>
        <w:pBdr>
          <w:left w:val="single" w:sz="12" w:space="4" w:color="CCCCCC"/>
        </w:pBdr>
        <w:spacing w:before="0" w:after="0"/>
        <w:ind w:left="288"/>
      </w:pPr>
      <w:r>
        <w:rPr>
          <w:rFonts w:ascii="Courier New" w:hAnsi="Courier New"/>
          <w:color w:val="1C1C1C"/>
          <w:sz w:val="18"/>
        </w:rPr>
        <w:t xml:space="preserve">                                ┌──────────▼──────────┐</w:t>
      </w:r>
    </w:p>
    <w:p>
      <w:pPr>
        <w:shd w:val="clear" w:color="auto" w:fill="F4F4F4"/>
        <w:pBdr>
          <w:left w:val="single" w:sz="12" w:space="4" w:color="CCCCCC"/>
        </w:pBdr>
        <w:spacing w:before="0" w:after="0"/>
        <w:ind w:left="288"/>
      </w:pPr>
      <w:r>
        <w:rPr>
          <w:rFonts w:ascii="Courier New" w:hAnsi="Courier New"/>
          <w:color w:val="1C1C1C"/>
          <w:sz w:val="18"/>
        </w:rPr>
        <w:t xml:space="preserve">                                │   Service Layer      │</w:t>
      </w:r>
    </w:p>
    <w:p>
      <w:pPr>
        <w:shd w:val="clear" w:color="auto" w:fill="F4F4F4"/>
        <w:pBdr>
          <w:left w:val="single" w:sz="12" w:space="4" w:color="CCCCCC"/>
        </w:pBdr>
        <w:spacing w:before="0" w:after="0"/>
        <w:ind w:left="288"/>
      </w:pPr>
      <w:r>
        <w:rPr>
          <w:rFonts w:ascii="Courier New" w:hAnsi="Courier New"/>
          <w:color w:val="1C1C1C"/>
          <w:sz w:val="18"/>
        </w:rPr>
        <w:t xml:space="preserve">                                │   (Business Logic)   │</w:t>
      </w:r>
    </w:p>
    <w:p>
      <w:pPr>
        <w:shd w:val="clear" w:color="auto" w:fill="F4F4F4"/>
        <w:pBdr>
          <w:left w:val="single" w:sz="12" w:space="4" w:color="CCCCCC"/>
        </w:pBdr>
        <w:spacing w:before="0" w:after="0"/>
        <w:ind w:left="288"/>
      </w:pPr>
      <w:r>
        <w:rPr>
          <w:rFonts w:ascii="Courier New" w:hAnsi="Courier New"/>
          <w:color w:val="1C1C1C"/>
          <w:sz w:val="18"/>
        </w:rPr>
        <w:t xml:space="preserve">                                └──────────┬──────────┘</w:t>
      </w:r>
    </w:p>
    <w:p>
      <w:pPr>
        <w:shd w:val="clear" w:color="auto" w:fill="F4F4F4"/>
        <w:pBdr>
          <w:left w:val="single" w:sz="12" w:space="4" w:color="CCCCCC"/>
        </w:pBdr>
        <w:spacing w:before="0" w:after="0"/>
        <w:ind w:left="288"/>
      </w:pPr>
      <w:r>
        <w:rPr>
          <w:rFonts w:ascii="Courier New" w:hAnsi="Courier New"/>
          <w:color w:val="1C1C1C"/>
          <w:sz w:val="18"/>
        </w:rPr>
        <w:t xml:space="preserve">                                           │ uses</w:t>
      </w:r>
    </w:p>
    <w:p>
      <w:pPr>
        <w:shd w:val="clear" w:color="auto" w:fill="F4F4F4"/>
        <w:pBdr>
          <w:left w:val="single" w:sz="12" w:space="4" w:color="CCCCCC"/>
        </w:pBdr>
        <w:spacing w:before="0" w:after="0"/>
        <w:ind w:left="288"/>
      </w:pPr>
      <w:r>
        <w:rPr>
          <w:rFonts w:ascii="Courier New" w:hAnsi="Courier New"/>
          <w:color w:val="1C1C1C"/>
          <w:sz w:val="18"/>
        </w:rPr>
        <w:t xml:space="preserve">                                ┌──────────▼──────────┐</w:t>
      </w:r>
    </w:p>
    <w:p>
      <w:pPr>
        <w:shd w:val="clear" w:color="auto" w:fill="F4F4F4"/>
        <w:pBdr>
          <w:left w:val="single" w:sz="12" w:space="4" w:color="CCCCCC"/>
        </w:pBdr>
        <w:spacing w:before="0" w:after="0"/>
        <w:ind w:left="288"/>
      </w:pPr>
      <w:r>
        <w:rPr>
          <w:rFonts w:ascii="Courier New" w:hAnsi="Courier New"/>
          <w:color w:val="1C1C1C"/>
          <w:sz w:val="18"/>
        </w:rPr>
        <w:t xml:space="preserve">                                │    DAO Layer         │</w:t>
      </w:r>
    </w:p>
    <w:p>
      <w:pPr>
        <w:shd w:val="clear" w:color="auto" w:fill="F4F4F4"/>
        <w:pBdr>
          <w:left w:val="single" w:sz="12" w:space="4" w:color="CCCCCC"/>
        </w:pBdr>
        <w:spacing w:before="0" w:after="0"/>
        <w:ind w:left="288"/>
      </w:pPr>
      <w:r>
        <w:rPr>
          <w:rFonts w:ascii="Courier New" w:hAnsi="Courier New"/>
          <w:color w:val="1C1C1C"/>
          <w:sz w:val="18"/>
        </w:rPr>
        <w:t xml:space="preserve">                    ┌──────────►│   (Data Access)      │</w:t>
      </w:r>
    </w:p>
    <w:p>
      <w:pPr>
        <w:shd w:val="clear" w:color="auto" w:fill="F4F4F4"/>
        <w:pBdr>
          <w:left w:val="single" w:sz="12" w:space="4" w:color="CCCCCC"/>
        </w:pBdr>
        <w:spacing w:before="0" w:after="0"/>
        <w:ind w:left="288"/>
      </w:pPr>
      <w:r>
        <w:rPr>
          <w:rFonts w:ascii="Courier New" w:hAnsi="Courier New"/>
          <w:color w:val="1C1C1C"/>
          <w:sz w:val="18"/>
        </w:rPr>
        <w:t xml:space="preserve">                    │           └──────────┬──────────┘</w:t>
      </w:r>
    </w:p>
    <w:p>
      <w:pPr>
        <w:shd w:val="clear" w:color="auto" w:fill="F4F4F4"/>
        <w:pBdr>
          <w:left w:val="single" w:sz="12" w:space="4" w:color="CCCCCC"/>
        </w:pBdr>
        <w:spacing w:before="0" w:after="0"/>
        <w:ind w:left="288"/>
      </w:pPr>
      <w:r>
        <w:rPr>
          <w:rFonts w:ascii="Courier New" w:hAnsi="Courier New"/>
          <w:color w:val="1C1C1C"/>
          <w:sz w:val="18"/>
        </w:rPr>
        <w:t xml:space="preserve">                    │                      │ JDBC</w:t>
      </w:r>
    </w:p>
    <w:p>
      <w:pPr>
        <w:shd w:val="clear" w:color="auto" w:fill="F4F4F4"/>
        <w:pBdr>
          <w:left w:val="single" w:sz="12" w:space="4" w:color="CCCCCC"/>
        </w:pBdr>
        <w:spacing w:before="0" w:after="0"/>
        <w:ind w:left="288"/>
      </w:pPr>
      <w:r>
        <w:rPr>
          <w:rFonts w:ascii="Courier New" w:hAnsi="Courier New"/>
          <w:color w:val="1C1C1C"/>
          <w:sz w:val="18"/>
        </w:rPr>
        <w:t xml:space="preserve">               ┌────┴─────┐    ┌──────────▼──────────┐</w:t>
      </w:r>
    </w:p>
    <w:p>
      <w:pPr>
        <w:shd w:val="clear" w:color="auto" w:fill="F4F4F4"/>
        <w:pBdr>
          <w:left w:val="single" w:sz="12" w:space="4" w:color="CCCCCC"/>
        </w:pBdr>
        <w:spacing w:before="0" w:after="0"/>
        <w:ind w:left="288"/>
      </w:pPr>
      <w:r>
        <w:rPr>
          <w:rFonts w:ascii="Courier New" w:hAnsi="Courier New"/>
          <w:color w:val="1C1C1C"/>
          <w:sz w:val="18"/>
        </w:rPr>
        <w:t xml:space="preserve">               │  Database │◄───│  DatabaseConnection  │</w:t>
      </w:r>
    </w:p>
    <w:p>
      <w:pPr>
        <w:shd w:val="clear" w:color="auto" w:fill="F4F4F4"/>
        <w:pBdr>
          <w:left w:val="single" w:sz="12" w:space="4" w:color="CCCCCC"/>
        </w:pBdr>
        <w:spacing w:before="0" w:after="0"/>
        <w:ind w:left="288"/>
      </w:pPr>
      <w:r>
        <w:rPr>
          <w:rFonts w:ascii="Courier New" w:hAnsi="Courier New"/>
          <w:color w:val="1C1C1C"/>
          <w:sz w:val="18"/>
        </w:rPr>
        <w:t xml:space="preserve">               │ Connection│    │  (Singleton)         │</w:t>
      </w:r>
    </w:p>
    <w:p>
      <w:pPr>
        <w:shd w:val="clear" w:color="auto" w:fill="F4F4F4"/>
        <w:pBdr>
          <w:left w:val="single" w:sz="12" w:space="4" w:color="CCCCCC"/>
        </w:pBdr>
        <w:spacing w:before="0" w:after="0"/>
        <w:ind w:left="288"/>
      </w:pPr>
      <w:r>
        <w:rPr>
          <w:rFonts w:ascii="Courier New" w:hAnsi="Courier New"/>
          <w:color w:val="1C1C1C"/>
          <w:sz w:val="18"/>
        </w:rPr>
        <w:t xml:space="preserve">               │ Singleton │    └─────────────────────┘</w:t>
      </w:r>
    </w:p>
    <w:p>
      <w:pPr>
        <w:shd w:val="clear" w:color="auto" w:fill="F4F4F4"/>
        <w:pBdr>
          <w:left w:val="single" w:sz="12" w:space="4" w:color="CCCCCC"/>
        </w:pBdr>
        <w:spacing w:before="0" w:after="0"/>
        <w:ind w:left="288"/>
      </w:pPr>
      <w:r>
        <w:rPr>
          <w:rFonts w:ascii="Courier New" w:hAnsi="Courier New"/>
          <w:color w:val="1C1C1C"/>
          <w:sz w:val="18"/>
        </w:rPr>
        <w:t xml:space="preserve">               └───────────┘</w:t>
      </w:r>
    </w:p>
    <w:p>
      <w:pPr>
        <w:spacing w:before="0" w:after="80"/>
      </w:pPr>
    </w:p>
    <w:p>
      <w:pPr>
        <w:spacing w:before="120" w:after="120"/>
      </w:pPr>
      <w:r>
        <w:rPr>
          <w:color w:val="CCCCCC"/>
          <w:sz w:val="18"/>
        </w:rPr>
        <w:t>────────────────────────────────────────────────────────────────────────</w:t>
      </w:r>
    </w:p>
    <w:p>
      <w:pPr>
        <w:pStyle w:val="Heading2"/>
        <w:spacing w:before="320" w:after="120"/>
      </w:pPr>
      <w:r>
        <w:rPr>
          <w:color w:val="007B83"/>
          <w:sz w:val="28"/>
        </w:rPr>
        <w:t>8. Design Patterns — GRASP and GoF</w:t>
      </w:r>
    </w:p>
    <w:p>
      <w:pPr>
        <w:pStyle w:val="Heading3"/>
        <w:spacing w:before="240" w:after="80"/>
      </w:pPr>
      <w:r>
        <w:rPr>
          <w:color w:val="2E4D6B"/>
          <w:sz w:val="24"/>
        </w:rPr>
        <w:t>8.1 All 6 GRASP Patterns Applied</w:t>
      </w:r>
    </w:p>
    <w:p>
      <w:pPr>
        <w:spacing w:before="120" w:after="120"/>
      </w:pPr>
      <w:r>
        <w:rPr>
          <w:color w:val="CCCCCC"/>
          <w:sz w:val="18"/>
        </w:rPr>
        <w:t>────────────────────────────────────────────────────────────────────────</w:t>
      </w:r>
    </w:p>
    <w:p>
      <w:pPr>
        <w:pStyle w:val="Heading4"/>
        <w:spacing w:before="200" w:after="60"/>
      </w:pPr>
      <w:r>
        <w:rPr>
          <w:b/>
          <w:color w:val="1C1C1C"/>
          <w:sz w:val="22"/>
        </w:rPr>
        <w:t>8.1.1 Controller</w:t>
      </w:r>
    </w:p>
    <w:p>
      <w:pPr>
        <w:spacing w:before="40" w:after="80"/>
      </w:pPr>
      <w:r>
        <w:rPr>
          <w:b/>
          <w:sz w:val="22"/>
        </w:rPr>
        <w:t>Definition:</w:t>
      </w:r>
      <w:r>
        <w:rPr>
          <w:sz w:val="22"/>
        </w:rPr>
        <w:t xml:space="preserve"> Assign responsibility for receiving or handling a system event message to a class that represents the overall system or a use-case scenario.</w:t>
      </w:r>
    </w:p>
    <w:p>
      <w:pPr>
        <w:spacing w:before="40" w:after="80"/>
      </w:pPr>
      <w:r>
        <w:rPr>
          <w:b/>
          <w:sz w:val="22"/>
        </w:rPr>
        <w:t>Application:</w:t>
      </w:r>
      <w:r>
        <w:rPr>
          <w:sz w:val="22"/>
        </w:rPr>
        <w:t xml:space="preserve"> Every system event from the SSDs has a corresponding Controller class in </w:t>
      </w:r>
      <w:r>
        <w:rPr>
          <w:rFonts w:ascii="Courier New" w:hAnsi="Courier New"/>
          <w:color w:val="C7254E"/>
          <w:sz w:val="20"/>
        </w:rPr>
        <w:t>com.hr.controller</w:t>
      </w:r>
      <w:r>
        <w:rPr>
          <w:sz w:val="22"/>
        </w:rPr>
        <w:t xml:space="preserve"> that receives the event from the UI and delegates to Service classes.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375E"/>
          </w:tcPr>
          <w:p>
            <w:r>
              <w:rPr>
                <w:b/>
                <w:color w:val="FFFFFF"/>
                <w:sz w:val="20"/>
              </w:rPr>
              <w:t>Controller Class</w:t>
            </w:r>
          </w:p>
        </w:tc>
        <w:tc>
          <w:tcPr>
            <w:tcW w:type="dxa" w:w="3041"/>
            <w:shd w:val="clear" w:color="auto" w:fill="1A375E"/>
          </w:tcPr>
          <w:p>
            <w:r>
              <w:rPr>
                <w:b/>
                <w:color w:val="FFFFFF"/>
                <w:sz w:val="20"/>
              </w:rPr>
              <w:t>Use Case</w:t>
            </w:r>
          </w:p>
        </w:tc>
        <w:tc>
          <w:tcPr>
            <w:tcW w:type="dxa" w:w="3041"/>
            <w:shd w:val="clear" w:color="auto" w:fill="1A375E"/>
          </w:tcPr>
          <w:p>
            <w:r>
              <w:rPr>
                <w:b/>
                <w:color w:val="FFFFFF"/>
                <w:sz w:val="20"/>
              </w:rPr>
              <w:t>System Event Handled</w:t>
            </w:r>
          </w:p>
        </w:tc>
      </w:tr>
      <w:tr>
        <w:tc>
          <w:tcPr>
            <w:tcW w:type="dxa" w:w="3041"/>
            <w:shd w:val="clear" w:color="auto" w:fill="EAF1FB"/>
          </w:tcPr>
          <w:p>
            <w:r>
              <w:rPr>
                <w:rFonts w:ascii="Courier New" w:hAnsi="Courier New"/>
                <w:color w:val="C7254E"/>
                <w:sz w:val="18"/>
              </w:rPr>
              <w:t>RegisterController</w:t>
            </w:r>
          </w:p>
        </w:tc>
        <w:tc>
          <w:tcPr>
            <w:tcW w:type="dxa" w:w="3041"/>
            <w:shd w:val="clear" w:color="auto" w:fill="EAF1FB"/>
          </w:tcPr>
          <w:p>
            <w:r>
              <w:rPr>
                <w:sz w:val="20"/>
              </w:rPr>
              <w:t>UC-01</w:t>
            </w:r>
          </w:p>
        </w:tc>
        <w:tc>
          <w:tcPr>
            <w:tcW w:type="dxa" w:w="3041"/>
            <w:shd w:val="clear" w:color="auto" w:fill="EAF1FB"/>
          </w:tcPr>
          <w:p>
            <w:r>
              <w:rPr>
                <w:rFonts w:ascii="Courier New" w:hAnsi="Courier New"/>
                <w:color w:val="C7254E"/>
                <w:sz w:val="18"/>
              </w:rPr>
              <w:t>registerWithProvisioning()</w:t>
            </w:r>
          </w:p>
        </w:tc>
      </w:tr>
      <w:tr>
        <w:tc>
          <w:tcPr>
            <w:tcW w:type="dxa" w:w="3041"/>
            <w:shd w:val="clear" w:color="auto" w:fill="FFFFFF"/>
          </w:tcPr>
          <w:p>
            <w:r>
              <w:rPr>
                <w:rFonts w:ascii="Courier New" w:hAnsi="Courier New"/>
                <w:color w:val="C7254E"/>
                <w:sz w:val="18"/>
              </w:rPr>
              <w:t>UpdateController</w:t>
            </w:r>
          </w:p>
        </w:tc>
        <w:tc>
          <w:tcPr>
            <w:tcW w:type="dxa" w:w="3041"/>
            <w:shd w:val="clear" w:color="auto" w:fill="FFFFFF"/>
          </w:tcPr>
          <w:p>
            <w:r>
              <w:rPr>
                <w:sz w:val="20"/>
              </w:rPr>
              <w:t>UC-02</w:t>
            </w:r>
          </w:p>
        </w:tc>
        <w:tc>
          <w:tcPr>
            <w:tcW w:type="dxa" w:w="3041"/>
            <w:shd w:val="clear" w:color="auto" w:fill="FFFFFF"/>
          </w:tcPr>
          <w:p>
            <w:r>
              <w:rPr>
                <w:rFonts w:ascii="Courier New" w:hAnsi="Courier New"/>
                <w:color w:val="C7254E"/>
                <w:sz w:val="18"/>
              </w:rPr>
              <w:t>updateWithAuditTrail()</w:t>
            </w:r>
          </w:p>
        </w:tc>
      </w:tr>
      <w:tr>
        <w:tc>
          <w:tcPr>
            <w:tcW w:type="dxa" w:w="3041"/>
            <w:shd w:val="clear" w:color="auto" w:fill="EAF1FB"/>
          </w:tcPr>
          <w:p>
            <w:r>
              <w:rPr>
                <w:rFonts w:ascii="Courier New" w:hAnsi="Courier New"/>
                <w:color w:val="C7254E"/>
                <w:sz w:val="18"/>
              </w:rPr>
              <w:t>AssignmentController</w:t>
            </w:r>
          </w:p>
        </w:tc>
        <w:tc>
          <w:tcPr>
            <w:tcW w:type="dxa" w:w="3041"/>
            <w:shd w:val="clear" w:color="auto" w:fill="EAF1FB"/>
          </w:tcPr>
          <w:p>
            <w:r>
              <w:rPr>
                <w:sz w:val="20"/>
              </w:rPr>
              <w:t>UC-03</w:t>
            </w:r>
          </w:p>
        </w:tc>
        <w:tc>
          <w:tcPr>
            <w:tcW w:type="dxa" w:w="3041"/>
            <w:shd w:val="clear" w:color="auto" w:fill="EAF1FB"/>
          </w:tcPr>
          <w:p>
            <w:r>
              <w:rPr>
                <w:rFonts w:ascii="Courier New" w:hAnsi="Courier New"/>
                <w:color w:val="C7254E"/>
                <w:sz w:val="18"/>
              </w:rPr>
              <w:t>assignWithHistory()</w:t>
            </w:r>
          </w:p>
        </w:tc>
      </w:tr>
      <w:tr>
        <w:tc>
          <w:tcPr>
            <w:tcW w:type="dxa" w:w="3041"/>
            <w:shd w:val="clear" w:color="auto" w:fill="FFFFFF"/>
          </w:tcPr>
          <w:p>
            <w:r>
              <w:rPr>
                <w:rFonts w:ascii="Courier New" w:hAnsi="Courier New"/>
                <w:color w:val="C7254E"/>
                <w:sz w:val="18"/>
              </w:rPr>
              <w:t>OffboardingController</w:t>
            </w:r>
          </w:p>
        </w:tc>
        <w:tc>
          <w:tcPr>
            <w:tcW w:type="dxa" w:w="3041"/>
            <w:shd w:val="clear" w:color="auto" w:fill="FFFFFF"/>
          </w:tcPr>
          <w:p>
            <w:r>
              <w:rPr>
                <w:sz w:val="20"/>
              </w:rPr>
              <w:t>UC-04</w:t>
            </w:r>
          </w:p>
        </w:tc>
        <w:tc>
          <w:tcPr>
            <w:tcW w:type="dxa" w:w="3041"/>
            <w:shd w:val="clear" w:color="auto" w:fill="FFFFFF"/>
          </w:tcPr>
          <w:p>
            <w:r>
              <w:rPr>
                <w:rFonts w:ascii="Courier New" w:hAnsi="Courier New"/>
                <w:color w:val="C7254E"/>
                <w:sz w:val="18"/>
              </w:rPr>
              <w:t>initiateOffboarding()</w:t>
            </w:r>
          </w:p>
        </w:tc>
      </w:tr>
      <w:tr>
        <w:tc>
          <w:tcPr>
            <w:tcW w:type="dxa" w:w="3041"/>
            <w:shd w:val="clear" w:color="auto" w:fill="EAF1FB"/>
          </w:tcPr>
          <w:p>
            <w:r>
              <w:rPr>
                <w:rFonts w:ascii="Courier New" w:hAnsi="Courier New"/>
                <w:color w:val="C7254E"/>
                <w:sz w:val="18"/>
              </w:rPr>
              <w:t>LeaveController</w:t>
            </w:r>
          </w:p>
        </w:tc>
        <w:tc>
          <w:tcPr>
            <w:tcW w:type="dxa" w:w="3041"/>
            <w:shd w:val="clear" w:color="auto" w:fill="EAF1FB"/>
          </w:tcPr>
          <w:p>
            <w:r>
              <w:rPr>
                <w:sz w:val="20"/>
              </w:rPr>
              <w:t>UC-06</w:t>
            </w:r>
          </w:p>
        </w:tc>
        <w:tc>
          <w:tcPr>
            <w:tcW w:type="dxa" w:w="3041"/>
            <w:shd w:val="clear" w:color="auto" w:fill="EAF1FB"/>
          </w:tcPr>
          <w:p>
            <w:r>
              <w:rPr>
                <w:rFonts w:ascii="Courier New" w:hAnsi="Courier New"/>
                <w:color w:val="C7254E"/>
                <w:sz w:val="18"/>
              </w:rPr>
              <w:t>submitLeaveRequest()</w:t>
            </w:r>
          </w:p>
        </w:tc>
      </w:tr>
      <w:tr>
        <w:tc>
          <w:tcPr>
            <w:tcW w:type="dxa" w:w="3041"/>
            <w:shd w:val="clear" w:color="auto" w:fill="FFFFFF"/>
          </w:tcPr>
          <w:p>
            <w:r>
              <w:rPr>
                <w:rFonts w:ascii="Courier New" w:hAnsi="Courier New"/>
                <w:color w:val="C7254E"/>
                <w:sz w:val="18"/>
              </w:rPr>
              <w:t>LeaveApprovalController</w:t>
            </w:r>
          </w:p>
        </w:tc>
        <w:tc>
          <w:tcPr>
            <w:tcW w:type="dxa" w:w="3041"/>
            <w:shd w:val="clear" w:color="auto" w:fill="FFFFFF"/>
          </w:tcPr>
          <w:p>
            <w:r>
              <w:rPr>
                <w:sz w:val="20"/>
              </w:rPr>
              <w:t>UC-07</w:t>
            </w:r>
          </w:p>
        </w:tc>
        <w:tc>
          <w:tcPr>
            <w:tcW w:type="dxa" w:w="3041"/>
            <w:shd w:val="clear" w:color="auto" w:fill="FFFFFF"/>
          </w:tcPr>
          <w:p>
            <w:r>
              <w:rPr>
                <w:rFonts w:ascii="Courier New" w:hAnsi="Courier New"/>
                <w:color w:val="C7254E"/>
                <w:sz w:val="18"/>
              </w:rPr>
              <w:t>processLeaveDecision()</w:t>
            </w:r>
          </w:p>
        </w:tc>
      </w:tr>
      <w:tr>
        <w:tc>
          <w:tcPr>
            <w:tcW w:type="dxa" w:w="3041"/>
            <w:shd w:val="clear" w:color="auto" w:fill="EAF1FB"/>
          </w:tcPr>
          <w:p>
            <w:r>
              <w:rPr>
                <w:rFonts w:ascii="Courier New" w:hAnsi="Courier New"/>
                <w:color w:val="C7254E"/>
                <w:sz w:val="18"/>
              </w:rPr>
              <w:t>AttendanceRecordController</w:t>
            </w:r>
          </w:p>
        </w:tc>
        <w:tc>
          <w:tcPr>
            <w:tcW w:type="dxa" w:w="3041"/>
            <w:shd w:val="clear" w:color="auto" w:fill="EAF1FB"/>
          </w:tcPr>
          <w:p>
            <w:r>
              <w:rPr>
                <w:sz w:val="20"/>
              </w:rPr>
              <w:t>UC-08</w:t>
            </w:r>
          </w:p>
        </w:tc>
        <w:tc>
          <w:tcPr>
            <w:tcW w:type="dxa" w:w="3041"/>
            <w:shd w:val="clear" w:color="auto" w:fill="EAF1FB"/>
          </w:tcPr>
          <w:p>
            <w:r>
              <w:rPr>
                <w:rFonts w:ascii="Courier New" w:hAnsi="Courier New"/>
                <w:color w:val="C7254E"/>
                <w:sz w:val="18"/>
              </w:rPr>
              <w:t>recordCheckIn()</w:t>
            </w:r>
            <w:r>
              <w:rPr>
                <w:sz w:val="20"/>
              </w:rPr>
              <w:t xml:space="preserve">, </w:t>
            </w:r>
            <w:r>
              <w:rPr>
                <w:rFonts w:ascii="Courier New" w:hAnsi="Courier New"/>
                <w:color w:val="C7254E"/>
                <w:sz w:val="18"/>
              </w:rPr>
              <w:t>recordCheckOut()</w:t>
            </w:r>
          </w:p>
        </w:tc>
      </w:tr>
      <w:tr>
        <w:tc>
          <w:tcPr>
            <w:tcW w:type="dxa" w:w="3041"/>
            <w:shd w:val="clear" w:color="auto" w:fill="FFFFFF"/>
          </w:tcPr>
          <w:p>
            <w:r>
              <w:rPr>
                <w:rFonts w:ascii="Courier New" w:hAnsi="Courier New"/>
                <w:color w:val="C7254E"/>
                <w:sz w:val="18"/>
              </w:rPr>
              <w:t>AttendanceCorrectionController</w:t>
            </w:r>
          </w:p>
        </w:tc>
        <w:tc>
          <w:tcPr>
            <w:tcW w:type="dxa" w:w="3041"/>
            <w:shd w:val="clear" w:color="auto" w:fill="FFFFFF"/>
          </w:tcPr>
          <w:p>
            <w:r>
              <w:rPr>
                <w:sz w:val="20"/>
              </w:rPr>
              <w:t>UC-09</w:t>
            </w:r>
          </w:p>
        </w:tc>
        <w:tc>
          <w:tcPr>
            <w:tcW w:type="dxa" w:w="3041"/>
            <w:shd w:val="clear" w:color="auto" w:fill="FFFFFF"/>
          </w:tcPr>
          <w:p>
            <w:r>
              <w:rPr>
                <w:rFonts w:ascii="Courier New" w:hAnsi="Courier New"/>
                <w:color w:val="C7254E"/>
                <w:sz w:val="18"/>
              </w:rPr>
              <w:t>submitCorrectionRequest()</w:t>
            </w:r>
          </w:p>
        </w:tc>
      </w:tr>
      <w:tr>
        <w:tc>
          <w:tcPr>
            <w:tcW w:type="dxa" w:w="3041"/>
            <w:shd w:val="clear" w:color="auto" w:fill="EAF1FB"/>
          </w:tcPr>
          <w:p>
            <w:r>
              <w:rPr>
                <w:rFonts w:ascii="Courier New" w:hAnsi="Courier New"/>
                <w:color w:val="C7254E"/>
                <w:sz w:val="18"/>
              </w:rPr>
              <w:t>LeaveDashboardController</w:t>
            </w:r>
          </w:p>
        </w:tc>
        <w:tc>
          <w:tcPr>
            <w:tcW w:type="dxa" w:w="3041"/>
            <w:shd w:val="clear" w:color="auto" w:fill="EAF1FB"/>
          </w:tcPr>
          <w:p>
            <w:r>
              <w:rPr>
                <w:sz w:val="20"/>
              </w:rPr>
              <w:t>UC-10</w:t>
            </w:r>
          </w:p>
        </w:tc>
        <w:tc>
          <w:tcPr>
            <w:tcW w:type="dxa" w:w="3041"/>
            <w:shd w:val="clear" w:color="auto" w:fill="EAF1FB"/>
          </w:tcPr>
          <w:p>
            <w:r>
              <w:rPr>
                <w:rFonts w:ascii="Courier New" w:hAnsi="Courier New"/>
                <w:color w:val="C7254E"/>
                <w:sz w:val="18"/>
              </w:rPr>
              <w:t>viewDashboard()</w:t>
            </w:r>
          </w:p>
        </w:tc>
      </w:tr>
      <w:tr>
        <w:tc>
          <w:tcPr>
            <w:tcW w:type="dxa" w:w="3041"/>
            <w:shd w:val="clear" w:color="auto" w:fill="FFFFFF"/>
          </w:tcPr>
          <w:p>
            <w:r>
              <w:rPr>
                <w:rFonts w:ascii="Courier New" w:hAnsi="Courier New"/>
                <w:color w:val="C7254E"/>
                <w:sz w:val="18"/>
              </w:rPr>
              <w:t>EvaluationCycleController</w:t>
            </w:r>
          </w:p>
        </w:tc>
        <w:tc>
          <w:tcPr>
            <w:tcW w:type="dxa" w:w="3041"/>
            <w:shd w:val="clear" w:color="auto" w:fill="FFFFFF"/>
          </w:tcPr>
          <w:p>
            <w:r>
              <w:rPr>
                <w:sz w:val="20"/>
              </w:rPr>
              <w:t>UC-11</w:t>
            </w:r>
          </w:p>
        </w:tc>
        <w:tc>
          <w:tcPr>
            <w:tcW w:type="dxa" w:w="3041"/>
            <w:shd w:val="clear" w:color="auto" w:fill="FFFFFF"/>
          </w:tcPr>
          <w:p>
            <w:r>
              <w:rPr>
                <w:rFonts w:ascii="Courier New" w:hAnsi="Courier New"/>
                <w:color w:val="C7254E"/>
                <w:sz w:val="18"/>
              </w:rPr>
              <w:t>initiateEvaluationCycle()</w:t>
            </w:r>
          </w:p>
        </w:tc>
      </w:tr>
      <w:tr>
        <w:tc>
          <w:tcPr>
            <w:tcW w:type="dxa" w:w="3041"/>
            <w:shd w:val="clear" w:color="auto" w:fill="EAF1FB"/>
          </w:tcPr>
          <w:p>
            <w:r>
              <w:rPr>
                <w:rFonts w:ascii="Courier New" w:hAnsi="Courier New"/>
                <w:color w:val="C7254E"/>
                <w:sz w:val="18"/>
              </w:rPr>
              <w:t>PerformanceEvalController</w:t>
            </w:r>
          </w:p>
        </w:tc>
        <w:tc>
          <w:tcPr>
            <w:tcW w:type="dxa" w:w="3041"/>
            <w:shd w:val="clear" w:color="auto" w:fill="EAF1FB"/>
          </w:tcPr>
          <w:p>
            <w:r>
              <w:rPr>
                <w:sz w:val="20"/>
              </w:rPr>
              <w:t>UC-12</w:t>
            </w:r>
          </w:p>
        </w:tc>
        <w:tc>
          <w:tcPr>
            <w:tcW w:type="dxa" w:w="3041"/>
            <w:shd w:val="clear" w:color="auto" w:fill="EAF1FB"/>
          </w:tcPr>
          <w:p>
            <w:r>
              <w:rPr>
                <w:rFonts w:ascii="Courier New" w:hAnsi="Courier New"/>
                <w:color w:val="C7254E"/>
                <w:sz w:val="18"/>
              </w:rPr>
              <w:t>submitPerformanceEvaluation()</w:t>
            </w:r>
          </w:p>
        </w:tc>
      </w:tr>
      <w:tr>
        <w:tc>
          <w:tcPr>
            <w:tcW w:type="dxa" w:w="3041"/>
            <w:shd w:val="clear" w:color="auto" w:fill="FFFFFF"/>
          </w:tcPr>
          <w:p>
            <w:r>
              <w:rPr>
                <w:rFonts w:ascii="Courier New" w:hAnsi="Courier New"/>
                <w:color w:val="C7254E"/>
                <w:sz w:val="18"/>
              </w:rPr>
              <w:t>ProbationMonitorController</w:t>
            </w:r>
          </w:p>
        </w:tc>
        <w:tc>
          <w:tcPr>
            <w:tcW w:type="dxa" w:w="3041"/>
            <w:shd w:val="clear" w:color="auto" w:fill="FFFFFF"/>
          </w:tcPr>
          <w:p>
            <w:r>
              <w:rPr>
                <w:sz w:val="20"/>
              </w:rPr>
              <w:t>UC-13</w:t>
            </w:r>
          </w:p>
        </w:tc>
        <w:tc>
          <w:tcPr>
            <w:tcW w:type="dxa" w:w="3041"/>
            <w:shd w:val="clear" w:color="auto" w:fill="FFFFFF"/>
          </w:tcPr>
          <w:p>
            <w:r>
              <w:rPr>
                <w:rFonts w:ascii="Courier New" w:hAnsi="Courier New"/>
                <w:color w:val="C7254E"/>
                <w:sz w:val="18"/>
              </w:rPr>
              <w:t>monitorProbationStatus()</w:t>
            </w:r>
          </w:p>
        </w:tc>
      </w:tr>
      <w:tr>
        <w:tc>
          <w:tcPr>
            <w:tcW w:type="dxa" w:w="3041"/>
            <w:shd w:val="clear" w:color="auto" w:fill="EAF1FB"/>
          </w:tcPr>
          <w:p>
            <w:r>
              <w:rPr>
                <w:rFonts w:ascii="Courier New" w:hAnsi="Courier New"/>
                <w:color w:val="C7254E"/>
                <w:sz w:val="18"/>
              </w:rPr>
              <w:t>ComplianceReportController</w:t>
            </w:r>
          </w:p>
        </w:tc>
        <w:tc>
          <w:tcPr>
            <w:tcW w:type="dxa" w:w="3041"/>
            <w:shd w:val="clear" w:color="auto" w:fill="EAF1FB"/>
          </w:tcPr>
          <w:p>
            <w:r>
              <w:rPr>
                <w:sz w:val="20"/>
              </w:rPr>
              <w:t>UC-14</w:t>
            </w:r>
          </w:p>
        </w:tc>
        <w:tc>
          <w:tcPr>
            <w:tcW w:type="dxa" w:w="3041"/>
            <w:shd w:val="clear" w:color="auto" w:fill="EAF1FB"/>
          </w:tcPr>
          <w:p>
            <w:r>
              <w:rPr>
                <w:rFonts w:ascii="Courier New" w:hAnsi="Courier New"/>
                <w:color w:val="C7254E"/>
                <w:sz w:val="18"/>
              </w:rPr>
              <w:t>generateComplianceReport()</w:t>
            </w:r>
          </w:p>
        </w:tc>
      </w:tr>
      <w:tr>
        <w:tc>
          <w:tcPr>
            <w:tcW w:type="dxa" w:w="3041"/>
            <w:shd w:val="clear" w:color="auto" w:fill="FFFFFF"/>
          </w:tcPr>
          <w:p>
            <w:r>
              <w:rPr>
                <w:rFonts w:ascii="Courier New" w:hAnsi="Courier New"/>
                <w:color w:val="C7254E"/>
                <w:sz w:val="18"/>
              </w:rPr>
              <w:t>HRAnalyticsController</w:t>
            </w:r>
          </w:p>
        </w:tc>
        <w:tc>
          <w:tcPr>
            <w:tcW w:type="dxa" w:w="3041"/>
            <w:shd w:val="clear" w:color="auto" w:fill="FFFFFF"/>
          </w:tcPr>
          <w:p>
            <w:r>
              <w:rPr>
                <w:sz w:val="20"/>
              </w:rPr>
              <w:t>UC-15</w:t>
            </w:r>
          </w:p>
        </w:tc>
        <w:tc>
          <w:tcPr>
            <w:tcW w:type="dxa" w:w="3041"/>
            <w:shd w:val="clear" w:color="auto" w:fill="FFFFFF"/>
          </w:tcPr>
          <w:p>
            <w:r>
              <w:rPr>
                <w:rFonts w:ascii="Courier New" w:hAnsi="Courier New"/>
                <w:color w:val="C7254E"/>
                <w:sz w:val="18"/>
              </w:rPr>
              <w:t>generateHRAnalyticsReport()</w:t>
            </w:r>
          </w:p>
        </w:tc>
      </w:tr>
    </w:tbl>
    <w:p/>
    <w:p>
      <w:pPr>
        <w:spacing w:before="120" w:after="40"/>
      </w:pPr>
      <w:r>
        <w:rPr>
          <w:b/>
          <w:color w:val="1A375E"/>
          <w:sz w:val="22"/>
        </w:rPr>
        <w:t>Code Example:</w:t>
      </w:r>
    </w:p>
    <w:p>
      <w:pPr>
        <w:shd w:val="clear" w:color="auto" w:fill="F4F4F4"/>
        <w:pBdr>
          <w:left w:val="single" w:sz="12" w:space="4" w:color="CCCCCC"/>
        </w:pBdr>
        <w:spacing w:before="0" w:after="0"/>
        <w:ind w:left="288"/>
      </w:pPr>
      <w:r>
        <w:rPr>
          <w:rFonts w:ascii="Courier New" w:hAnsi="Courier New"/>
          <w:color w:val="1C1C1C"/>
          <w:sz w:val="18"/>
        </w:rPr>
        <w:t>// RegisterController.java — GRASP Controller</w:t>
      </w:r>
    </w:p>
    <w:p>
      <w:pPr>
        <w:shd w:val="clear" w:color="auto" w:fill="F4F4F4"/>
        <w:pBdr>
          <w:left w:val="single" w:sz="12" w:space="4" w:color="CCCCCC"/>
        </w:pBdr>
        <w:spacing w:before="0" w:after="0"/>
        <w:ind w:left="288"/>
      </w:pPr>
      <w:r>
        <w:rPr>
          <w:rFonts w:ascii="Courier New" w:hAnsi="Courier New"/>
          <w:color w:val="1C1C1C"/>
          <w:sz w:val="18"/>
        </w:rPr>
        <w:t>public class RegisterController {</w:t>
      </w:r>
    </w:p>
    <w:p>
      <w:pPr>
        <w:shd w:val="clear" w:color="auto" w:fill="F4F4F4"/>
        <w:pBdr>
          <w:left w:val="single" w:sz="12" w:space="4" w:color="CCCCCC"/>
        </w:pBdr>
        <w:spacing w:before="0" w:after="0"/>
        <w:ind w:left="288"/>
      </w:pPr>
      <w:r>
        <w:rPr>
          <w:rFonts w:ascii="Courier New" w:hAnsi="Courier New"/>
          <w:color w:val="1C1C1C"/>
          <w:sz w:val="18"/>
        </w:rPr>
        <w:t xml:space="preserve">    // Does NOT contain business logic — delegates entirely to service/repository</w:t>
      </w:r>
    </w:p>
    <w:p>
      <w:pPr>
        <w:shd w:val="clear" w:color="auto" w:fill="F4F4F4"/>
        <w:pBdr>
          <w:left w:val="single" w:sz="12" w:space="4" w:color="CCCCCC"/>
        </w:pBdr>
        <w:spacing w:before="0" w:after="0"/>
        <w:ind w:left="288"/>
      </w:pPr>
      <w:r>
        <w:rPr>
          <w:rFonts w:ascii="Courier New" w:hAnsi="Courier New"/>
          <w:color w:val="1C1C1C"/>
          <w:sz w:val="18"/>
        </w:rPr>
        <w:t xml:space="preserve">    public RegistrationResult registerWithProvisioning(</w:t>
      </w:r>
    </w:p>
    <w:p>
      <w:pPr>
        <w:shd w:val="clear" w:color="auto" w:fill="F4F4F4"/>
        <w:pBdr>
          <w:left w:val="single" w:sz="12" w:space="4" w:color="CCCCCC"/>
        </w:pBdr>
        <w:spacing w:before="0" w:after="0"/>
        <w:ind w:left="288"/>
      </w:pPr>
      <w:r>
        <w:rPr>
          <w:rFonts w:ascii="Courier New" w:hAnsi="Courier New"/>
          <w:color w:val="1C1C1C"/>
          <w:sz w:val="18"/>
        </w:rPr>
        <w:t xml:space="preserve">            Employee emp, boolean capacityOverride, String overrideJustification) throws SQLException {</w:t>
      </w:r>
    </w:p>
    <w:p>
      <w:pPr>
        <w:shd w:val="clear" w:color="auto" w:fill="F4F4F4"/>
        <w:pBdr>
          <w:left w:val="single" w:sz="12" w:space="4" w:color="CCCCCC"/>
        </w:pBdr>
        <w:spacing w:before="0" w:after="0"/>
        <w:ind w:left="288"/>
      </w:pPr>
      <w:r>
        <w:rPr>
          <w:rFonts w:ascii="Courier New" w:hAnsi="Courier New"/>
          <w:color w:val="1C1C1C"/>
          <w:sz w:val="18"/>
        </w:rPr>
        <w:t xml:space="preserve">        employeeRepository.validateDuplicate(emp.getNationalId(), emp.getEmail()); // delegate</w:t>
      </w:r>
    </w:p>
    <w:p>
      <w:pPr>
        <w:shd w:val="clear" w:color="auto" w:fill="F4F4F4"/>
        <w:pBdr>
          <w:left w:val="single" w:sz="12" w:space="4" w:color="CCCCCC"/>
        </w:pBdr>
        <w:spacing w:before="0" w:after="0"/>
        <w:ind w:left="288"/>
      </w:pPr>
      <w:r>
        <w:rPr>
          <w:rFonts w:ascii="Courier New" w:hAnsi="Courier New"/>
          <w:color w:val="1C1C1C"/>
          <w:sz w:val="18"/>
        </w:rPr>
        <w:t xml:space="preserve">        if (!capacityOverride &amp;&amp; isDepartmentAtCapacity(emp.getDepartmentId()))    // delegate</w:t>
      </w:r>
    </w:p>
    <w:p>
      <w:pPr>
        <w:shd w:val="clear" w:color="auto" w:fill="F4F4F4"/>
        <w:pBdr>
          <w:left w:val="single" w:sz="12" w:space="4" w:color="CCCCCC"/>
        </w:pBdr>
        <w:spacing w:before="0" w:after="0"/>
        <w:ind w:left="288"/>
      </w:pPr>
      <w:r>
        <w:rPr>
          <w:rFonts w:ascii="Courier New" w:hAnsi="Courier New"/>
          <w:color w:val="1C1C1C"/>
          <w:sz w:val="18"/>
        </w:rPr>
        <w:t xml:space="preserve">            throw new IllegalStateException("...");</w:t>
      </w:r>
    </w:p>
    <w:p>
      <w:pPr>
        <w:shd w:val="clear" w:color="auto" w:fill="F4F4F4"/>
        <w:pBdr>
          <w:left w:val="single" w:sz="12" w:space="4" w:color="CCCCCC"/>
        </w:pBdr>
        <w:spacing w:before="0" w:after="0"/>
        <w:ind w:left="288"/>
      </w:pPr>
      <w:r>
        <w:rPr>
          <w:rFonts w:ascii="Courier New" w:hAnsi="Courier New"/>
          <w:color w:val="1C1C1C"/>
          <w:sz w:val="18"/>
        </w:rPr>
        <w:t xml:space="preserve">        String code = employeeRepository.create(emp);                              // delegate</w:t>
      </w:r>
    </w:p>
    <w:p>
      <w:pPr>
        <w:shd w:val="clear" w:color="auto" w:fill="F4F4F4"/>
        <w:pBdr>
          <w:left w:val="single" w:sz="12" w:space="4" w:color="CCCCCC"/>
        </w:pBdr>
        <w:spacing w:before="0" w:after="0"/>
        <w:ind w:left="288"/>
      </w:pPr>
      <w:r>
        <w:rPr>
          <w:rFonts w:ascii="Courier New" w:hAnsi="Courier New"/>
          <w:color w:val="1C1C1C"/>
          <w:sz w:val="18"/>
        </w:rPr>
        <w:t xml:space="preserve">        notificationService.sendWelcomeEmailWithFallback(emp, username, tempPwd); // delegate</w:t>
      </w:r>
    </w:p>
    <w:p>
      <w:pPr>
        <w:shd w:val="clear" w:color="auto" w:fill="F4F4F4"/>
        <w:pBdr>
          <w:left w:val="single" w:sz="12" w:space="4" w:color="CCCCCC"/>
        </w:pBdr>
        <w:spacing w:before="0" w:after="0"/>
        <w:ind w:left="288"/>
      </w:pPr>
      <w:r>
        <w:rPr>
          <w:rFonts w:ascii="Courier New" w:hAnsi="Courier New"/>
          <w:color w:val="1C1C1C"/>
          <w:sz w:val="18"/>
        </w:rPr>
        <w:t xml:space="preserve">        return new RegistrationResult(code, !sent, username, tempPwd);</w:t>
      </w:r>
    </w:p>
    <w:p>
      <w:pPr>
        <w:shd w:val="clear" w:color="auto" w:fill="F4F4F4"/>
        <w:pBdr>
          <w:left w:val="single" w:sz="12" w:space="4" w:color="CCCCCC"/>
        </w:pBdr>
        <w:spacing w:before="0" w:after="0"/>
        <w:ind w:left="288"/>
      </w:pPr>
      <w:r>
        <w:rPr>
          <w:rFonts w:ascii="Courier New" w:hAnsi="Courier New"/>
          <w:color w:val="1C1C1C"/>
          <w:sz w:val="18"/>
        </w:rPr>
        <w:t xml:space="preserve">    }</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spacing w:before="120" w:after="120"/>
      </w:pPr>
      <w:r>
        <w:rPr>
          <w:color w:val="CCCCCC"/>
          <w:sz w:val="18"/>
        </w:rPr>
        <w:t>────────────────────────────────────────────────────────────────────────</w:t>
      </w:r>
    </w:p>
    <w:p>
      <w:pPr>
        <w:pStyle w:val="Heading4"/>
        <w:spacing w:before="200" w:after="60"/>
      </w:pPr>
      <w:r>
        <w:rPr>
          <w:b/>
          <w:color w:val="1C1C1C"/>
          <w:sz w:val="22"/>
        </w:rPr>
        <w:t>8.1.2 Information Expert</w:t>
      </w:r>
    </w:p>
    <w:p>
      <w:pPr>
        <w:spacing w:before="40" w:after="80"/>
      </w:pPr>
      <w:r>
        <w:rPr>
          <w:b/>
          <w:sz w:val="22"/>
        </w:rPr>
        <w:t>Definition:</w:t>
      </w:r>
      <w:r>
        <w:rPr>
          <w:sz w:val="22"/>
        </w:rPr>
        <w:t xml:space="preserve"> Assign responsibility to the class that has the information necessary to fulfill it.</w:t>
      </w:r>
    </w:p>
    <w:p>
      <w:pPr>
        <w:spacing w:before="40" w:after="80"/>
      </w:pPr>
      <w:r>
        <w:rPr>
          <w:b/>
          <w:sz w:val="22"/>
        </w:rPr>
        <w:t>Application:</w:t>
      </w:r>
      <w:r>
        <w:rPr>
          <w:sz w:val="22"/>
        </w:rPr>
        <w:t xml:space="preserve"> Each domain class owns the methods that operate on its own data.</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375E"/>
          </w:tcPr>
          <w:p>
            <w:r>
              <w:rPr>
                <w:b/>
                <w:color w:val="FFFFFF"/>
                <w:sz w:val="20"/>
              </w:rPr>
              <w:t>Class</w:t>
            </w:r>
          </w:p>
        </w:tc>
        <w:tc>
          <w:tcPr>
            <w:tcW w:type="dxa" w:w="3041"/>
            <w:shd w:val="clear" w:color="auto" w:fill="1A375E"/>
          </w:tcPr>
          <w:p>
            <w:r>
              <w:rPr>
                <w:b/>
                <w:color w:val="FFFFFF"/>
                <w:sz w:val="20"/>
              </w:rPr>
              <w:t>Information It Owns</w:t>
            </w:r>
          </w:p>
        </w:tc>
        <w:tc>
          <w:tcPr>
            <w:tcW w:type="dxa" w:w="3041"/>
            <w:shd w:val="clear" w:color="auto" w:fill="1A375E"/>
          </w:tcPr>
          <w:p>
            <w:r>
              <w:rPr>
                <w:b/>
                <w:color w:val="FFFFFF"/>
                <w:sz w:val="20"/>
              </w:rPr>
              <w:t>Expert Responsibility</w:t>
            </w:r>
          </w:p>
        </w:tc>
      </w:tr>
      <w:tr>
        <w:tc>
          <w:tcPr>
            <w:tcW w:type="dxa" w:w="3041"/>
            <w:shd w:val="clear" w:color="auto" w:fill="EAF1FB"/>
          </w:tcPr>
          <w:p>
            <w:r>
              <w:rPr>
                <w:rFonts w:ascii="Courier New" w:hAnsi="Courier New"/>
                <w:color w:val="C7254E"/>
                <w:sz w:val="18"/>
              </w:rPr>
              <w:t>Employee</w:t>
            </w:r>
          </w:p>
        </w:tc>
        <w:tc>
          <w:tcPr>
            <w:tcW w:type="dxa" w:w="3041"/>
            <w:shd w:val="clear" w:color="auto" w:fill="EAF1FB"/>
          </w:tcPr>
          <w:p>
            <w:r>
              <w:rPr>
                <w:sz w:val="20"/>
              </w:rPr>
              <w:t>All employee attributes</w:t>
            </w:r>
          </w:p>
        </w:tc>
        <w:tc>
          <w:tcPr>
            <w:tcW w:type="dxa" w:w="3041"/>
            <w:shd w:val="clear" w:color="auto" w:fill="EAF1FB"/>
          </w:tcPr>
          <w:p>
            <w:r>
              <w:rPr>
                <w:rFonts w:ascii="Courier New" w:hAnsi="Courier New"/>
                <w:color w:val="C7254E"/>
                <w:sz w:val="18"/>
              </w:rPr>
              <w:t>validateAndUpdate()</w:t>
            </w:r>
            <w:r>
              <w:rPr>
                <w:sz w:val="20"/>
              </w:rPr>
              <w:t xml:space="preserve">, </w:t>
            </w:r>
            <w:r>
              <w:rPr>
                <w:rFonts w:ascii="Courier New" w:hAnsi="Courier New"/>
                <w:color w:val="C7254E"/>
                <w:sz w:val="18"/>
              </w:rPr>
              <w:t>checkDuplicate()</w:t>
            </w:r>
            <w:r>
              <w:rPr>
                <w:sz w:val="20"/>
              </w:rPr>
              <w:t xml:space="preserve">, </w:t>
            </w:r>
            <w:r>
              <w:rPr>
                <w:rFonts w:ascii="Courier New" w:hAnsi="Courier New"/>
                <w:color w:val="C7254E"/>
                <w:sz w:val="18"/>
              </w:rPr>
              <w:t>updateStatus()</w:t>
            </w:r>
          </w:p>
        </w:tc>
      </w:tr>
      <w:tr>
        <w:tc>
          <w:tcPr>
            <w:tcW w:type="dxa" w:w="3041"/>
            <w:shd w:val="clear" w:color="auto" w:fill="FFFFFF"/>
          </w:tcPr>
          <w:p>
            <w:r>
              <w:rPr>
                <w:rFonts w:ascii="Courier New" w:hAnsi="Courier New"/>
                <w:color w:val="C7254E"/>
                <w:sz w:val="18"/>
              </w:rPr>
              <w:t>Department</w:t>
            </w:r>
          </w:p>
        </w:tc>
        <w:tc>
          <w:tcPr>
            <w:tcW w:type="dxa" w:w="3041"/>
            <w:shd w:val="clear" w:color="auto" w:fill="FFFFFF"/>
          </w:tcPr>
          <w:p>
            <w:r>
              <w:rPr>
                <w:sz w:val="20"/>
              </w:rPr>
              <w:t>Headcount, max capacity</w:t>
            </w:r>
          </w:p>
        </w:tc>
        <w:tc>
          <w:tcPr>
            <w:tcW w:type="dxa" w:w="3041"/>
            <w:shd w:val="clear" w:color="auto" w:fill="FFFFFF"/>
          </w:tcPr>
          <w:p>
            <w:r>
              <w:rPr>
                <w:rFonts w:ascii="Courier New" w:hAnsi="Courier New"/>
                <w:color w:val="C7254E"/>
                <w:sz w:val="18"/>
              </w:rPr>
              <w:t>validateCapacity()</w:t>
            </w:r>
            <w:r>
              <w:rPr>
                <w:sz w:val="20"/>
              </w:rPr>
              <w:t xml:space="preserve"> — computes current vs. max</w:t>
            </w:r>
          </w:p>
        </w:tc>
      </w:tr>
      <w:tr>
        <w:tc>
          <w:tcPr>
            <w:tcW w:type="dxa" w:w="3041"/>
            <w:shd w:val="clear" w:color="auto" w:fill="EAF1FB"/>
          </w:tcPr>
          <w:p>
            <w:r>
              <w:rPr>
                <w:rFonts w:ascii="Courier New" w:hAnsi="Courier New"/>
                <w:color w:val="C7254E"/>
                <w:sz w:val="18"/>
              </w:rPr>
              <w:t>LeaveBalance</w:t>
            </w:r>
          </w:p>
        </w:tc>
        <w:tc>
          <w:tcPr>
            <w:tcW w:type="dxa" w:w="3041"/>
            <w:shd w:val="clear" w:color="auto" w:fill="EAF1FB"/>
          </w:tcPr>
          <w:p>
            <w:r>
              <w:rPr>
                <w:sz w:val="20"/>
              </w:rPr>
              <w:t>Annual/Sick/Personal remaining days</w:t>
            </w:r>
          </w:p>
        </w:tc>
        <w:tc>
          <w:tcPr>
            <w:tcW w:type="dxa" w:w="3041"/>
            <w:shd w:val="clear" w:color="auto" w:fill="EAF1FB"/>
          </w:tcPr>
          <w:p>
            <w:r>
              <w:rPr>
                <w:rFonts w:ascii="Courier New" w:hAnsi="Courier New"/>
                <w:color w:val="C7254E"/>
                <w:sz w:val="18"/>
              </w:rPr>
              <w:t>checkBalance()</w:t>
            </w:r>
            <w:r>
              <w:rPr>
                <w:sz w:val="20"/>
              </w:rPr>
              <w:t xml:space="preserve">, </w:t>
            </w:r>
            <w:r>
              <w:rPr>
                <w:rFonts w:ascii="Courier New" w:hAnsi="Courier New"/>
                <w:color w:val="C7254E"/>
                <w:sz w:val="18"/>
              </w:rPr>
              <w:t>deductBalance()</w:t>
            </w:r>
          </w:p>
        </w:tc>
      </w:tr>
      <w:tr>
        <w:tc>
          <w:tcPr>
            <w:tcW w:type="dxa" w:w="3041"/>
            <w:shd w:val="clear" w:color="auto" w:fill="FFFFFF"/>
          </w:tcPr>
          <w:p>
            <w:r>
              <w:rPr>
                <w:rFonts w:ascii="Courier New" w:hAnsi="Courier New"/>
                <w:color w:val="C7254E"/>
                <w:sz w:val="18"/>
              </w:rPr>
              <w:t>LeaveRequest</w:t>
            </w:r>
          </w:p>
        </w:tc>
        <w:tc>
          <w:tcPr>
            <w:tcW w:type="dxa" w:w="3041"/>
            <w:shd w:val="clear" w:color="auto" w:fill="FFFFFF"/>
          </w:tcPr>
          <w:p>
            <w:r>
              <w:rPr>
                <w:sz w:val="20"/>
              </w:rPr>
              <w:t>Request state machine</w:t>
            </w:r>
          </w:p>
        </w:tc>
        <w:tc>
          <w:tcPr>
            <w:tcW w:type="dxa" w:w="3041"/>
            <w:shd w:val="clear" w:color="auto" w:fill="FFFFFF"/>
          </w:tcPr>
          <w:p>
            <w:r>
              <w:rPr>
                <w:rFonts w:ascii="Courier New" w:hAnsi="Courier New"/>
                <w:color w:val="C7254E"/>
                <w:sz w:val="18"/>
              </w:rPr>
              <w:t>validateComment()</w:t>
            </w:r>
            <w:r>
              <w:rPr>
                <w:sz w:val="20"/>
              </w:rPr>
              <w:t xml:space="preserve">, </w:t>
            </w:r>
            <w:r>
              <w:rPr>
                <w:rFonts w:ascii="Courier New" w:hAnsi="Courier New"/>
                <w:color w:val="C7254E"/>
                <w:sz w:val="18"/>
              </w:rPr>
              <w:t>updateStatus()</w:t>
            </w:r>
          </w:p>
        </w:tc>
      </w:tr>
      <w:tr>
        <w:tc>
          <w:tcPr>
            <w:tcW w:type="dxa" w:w="3041"/>
            <w:shd w:val="clear" w:color="auto" w:fill="EAF1FB"/>
          </w:tcPr>
          <w:p>
            <w:r>
              <w:rPr>
                <w:rFonts w:ascii="Courier New" w:hAnsi="Courier New"/>
                <w:color w:val="C7254E"/>
                <w:sz w:val="18"/>
              </w:rPr>
              <w:t>AttendanceRecord</w:t>
            </w:r>
          </w:p>
        </w:tc>
        <w:tc>
          <w:tcPr>
            <w:tcW w:type="dxa" w:w="3041"/>
            <w:shd w:val="clear" w:color="auto" w:fill="EAF1FB"/>
          </w:tcPr>
          <w:p>
            <w:r>
              <w:rPr>
                <w:sz w:val="20"/>
              </w:rPr>
              <w:t>Check-in/out times</w:t>
            </w:r>
          </w:p>
        </w:tc>
        <w:tc>
          <w:tcPr>
            <w:tcW w:type="dxa" w:w="3041"/>
            <w:shd w:val="clear" w:color="auto" w:fill="EAF1FB"/>
          </w:tcPr>
          <w:p>
            <w:r>
              <w:rPr>
                <w:rFonts w:ascii="Courier New" w:hAnsi="Courier New"/>
                <w:color w:val="C7254E"/>
                <w:sz w:val="18"/>
              </w:rPr>
              <w:t>computeWorkHours()</w:t>
            </w:r>
            <w:r>
              <w:rPr>
                <w:sz w:val="20"/>
              </w:rPr>
              <w:t xml:space="preserve">, </w:t>
            </w:r>
            <w:r>
              <w:rPr>
                <w:rFonts w:ascii="Courier New" w:hAnsi="Courier New"/>
                <w:color w:val="C7254E"/>
                <w:sz w:val="18"/>
              </w:rPr>
              <w:t>validateCorrectionWindow()</w:t>
            </w:r>
          </w:p>
        </w:tc>
      </w:tr>
      <w:tr>
        <w:tc>
          <w:tcPr>
            <w:tcW w:type="dxa" w:w="3041"/>
            <w:shd w:val="clear" w:color="auto" w:fill="FFFFFF"/>
          </w:tcPr>
          <w:p>
            <w:r>
              <w:rPr>
                <w:rFonts w:ascii="Courier New" w:hAnsi="Courier New"/>
                <w:color w:val="C7254E"/>
                <w:sz w:val="18"/>
              </w:rPr>
              <w:t>ProbationRecord</w:t>
            </w:r>
          </w:p>
        </w:tc>
        <w:tc>
          <w:tcPr>
            <w:tcW w:type="dxa" w:w="3041"/>
            <w:shd w:val="clear" w:color="auto" w:fill="FFFFFF"/>
          </w:tcPr>
          <w:p>
            <w:r>
              <w:rPr>
                <w:sz w:val="20"/>
              </w:rPr>
              <w:t>Probation milestones</w:t>
            </w:r>
          </w:p>
        </w:tc>
        <w:tc>
          <w:tcPr>
            <w:tcW w:type="dxa" w:w="3041"/>
            <w:shd w:val="clear" w:color="auto" w:fill="FFFFFF"/>
          </w:tcPr>
          <w:p>
            <w:r>
              <w:rPr>
                <w:rFonts w:ascii="Courier New" w:hAnsi="Courier New"/>
                <w:color w:val="C7254E"/>
                <w:sz w:val="18"/>
              </w:rPr>
              <w:t>recordDecision()</w:t>
            </w:r>
            <w:r>
              <w:rPr>
                <w:sz w:val="20"/>
              </w:rPr>
              <w:t>, extension validation</w:t>
            </w:r>
          </w:p>
        </w:tc>
      </w:tr>
      <w:tr>
        <w:tc>
          <w:tcPr>
            <w:tcW w:type="dxa" w:w="3041"/>
            <w:shd w:val="clear" w:color="auto" w:fill="EAF1FB"/>
          </w:tcPr>
          <w:p>
            <w:r>
              <w:rPr>
                <w:rFonts w:ascii="Courier New" w:hAnsi="Courier New"/>
                <w:color w:val="C7254E"/>
                <w:sz w:val="18"/>
              </w:rPr>
              <w:t>PerformanceEvaluation</w:t>
            </w:r>
          </w:p>
        </w:tc>
        <w:tc>
          <w:tcPr>
            <w:tcW w:type="dxa" w:w="3041"/>
            <w:shd w:val="clear" w:color="auto" w:fill="EAF1FB"/>
          </w:tcPr>
          <w:p>
            <w:r>
              <w:rPr>
                <w:sz w:val="20"/>
              </w:rPr>
              <w:t>Scores and aggregate</w:t>
            </w:r>
          </w:p>
        </w:tc>
        <w:tc>
          <w:tcPr>
            <w:tcW w:type="dxa" w:w="3041"/>
            <w:shd w:val="clear" w:color="auto" w:fill="EAF1FB"/>
          </w:tcPr>
          <w:p>
            <w:r>
              <w:rPr>
                <w:rFonts w:ascii="Courier New" w:hAnsi="Courier New"/>
                <w:color w:val="C7254E"/>
                <w:sz w:val="18"/>
              </w:rPr>
              <w:t>validateForm()</w:t>
            </w:r>
            <w:r>
              <w:rPr>
                <w:sz w:val="20"/>
              </w:rPr>
              <w:t xml:space="preserve">, </w:t>
            </w:r>
            <w:r>
              <w:rPr>
                <w:rFonts w:ascii="Courier New" w:hAnsi="Courier New"/>
                <w:color w:val="C7254E"/>
                <w:sz w:val="18"/>
              </w:rPr>
              <w:t>calculateAggregateScore()</w:t>
            </w:r>
          </w:p>
        </w:tc>
      </w:tr>
      <w:tr>
        <w:tc>
          <w:tcPr>
            <w:tcW w:type="dxa" w:w="3041"/>
            <w:shd w:val="clear" w:color="auto" w:fill="FFFFFF"/>
          </w:tcPr>
          <w:p>
            <w:r>
              <w:rPr>
                <w:rFonts w:ascii="Courier New" w:hAnsi="Courier New"/>
                <w:color w:val="C7254E"/>
                <w:sz w:val="18"/>
              </w:rPr>
              <w:t>ComplianceDataAgg</w:t>
            </w:r>
          </w:p>
        </w:tc>
        <w:tc>
          <w:tcPr>
            <w:tcW w:type="dxa" w:w="3041"/>
            <w:shd w:val="clear" w:color="auto" w:fill="FFFFFF"/>
          </w:tcPr>
          <w:p>
            <w:r>
              <w:rPr>
                <w:sz w:val="20"/>
              </w:rPr>
              <w:t>Compliance metrics</w:t>
            </w:r>
          </w:p>
        </w:tc>
        <w:tc>
          <w:tcPr>
            <w:tcW w:type="dxa" w:w="3041"/>
            <w:shd w:val="clear" w:color="auto" w:fill="FFFFFF"/>
          </w:tcPr>
          <w:p>
            <w:r>
              <w:rPr>
                <w:rFonts w:ascii="Courier New" w:hAnsi="Courier New"/>
                <w:color w:val="C7254E"/>
                <w:sz w:val="18"/>
              </w:rPr>
              <w:t>aggregateComplianceData()</w:t>
            </w:r>
          </w:p>
        </w:tc>
      </w:tr>
      <w:tr>
        <w:tc>
          <w:tcPr>
            <w:tcW w:type="dxa" w:w="3041"/>
            <w:shd w:val="clear" w:color="auto" w:fill="EAF1FB"/>
          </w:tcPr>
          <w:p>
            <w:r>
              <w:rPr>
                <w:rFonts w:ascii="Courier New" w:hAnsi="Courier New"/>
                <w:color w:val="C7254E"/>
                <w:sz w:val="18"/>
              </w:rPr>
              <w:t>AnalyticsAggregator</w:t>
            </w:r>
          </w:p>
        </w:tc>
        <w:tc>
          <w:tcPr>
            <w:tcW w:type="dxa" w:w="3041"/>
            <w:shd w:val="clear" w:color="auto" w:fill="EAF1FB"/>
          </w:tcPr>
          <w:p>
            <w:r>
              <w:rPr>
                <w:sz w:val="20"/>
              </w:rPr>
              <w:t>KPI computation</w:t>
            </w:r>
          </w:p>
        </w:tc>
        <w:tc>
          <w:tcPr>
            <w:tcW w:type="dxa" w:w="3041"/>
            <w:shd w:val="clear" w:color="auto" w:fill="EAF1FB"/>
          </w:tcPr>
          <w:p>
            <w:r>
              <w:rPr>
                <w:rFonts w:ascii="Courier New" w:hAnsi="Courier New"/>
                <w:color w:val="C7254E"/>
                <w:sz w:val="18"/>
              </w:rPr>
              <w:t>aggregateKPI()</w:t>
            </w:r>
            <w:r>
              <w:rPr>
                <w:sz w:val="20"/>
              </w:rPr>
              <w:t xml:space="preserve">, </w:t>
            </w:r>
            <w:r>
              <w:rPr>
                <w:rFonts w:ascii="Courier New" w:hAnsi="Courier New"/>
                <w:color w:val="C7254E"/>
                <w:sz w:val="18"/>
              </w:rPr>
              <w:t>validateMetricsAvailability()</w:t>
            </w:r>
          </w:p>
        </w:tc>
      </w:tr>
    </w:tbl>
    <w:p/>
    <w:p>
      <w:pPr>
        <w:spacing w:before="120" w:after="40"/>
      </w:pPr>
      <w:r>
        <w:rPr>
          <w:b/>
          <w:color w:val="1A375E"/>
          <w:sz w:val="22"/>
        </w:rPr>
        <w:t>Code Example:</w:t>
      </w:r>
    </w:p>
    <w:p>
      <w:pPr>
        <w:shd w:val="clear" w:color="auto" w:fill="F4F4F4"/>
        <w:pBdr>
          <w:left w:val="single" w:sz="12" w:space="4" w:color="CCCCCC"/>
        </w:pBdr>
        <w:spacing w:before="0" w:after="0"/>
        <w:ind w:left="288"/>
      </w:pPr>
      <w:r>
        <w:rPr>
          <w:rFonts w:ascii="Courier New" w:hAnsi="Courier New"/>
          <w:color w:val="1C1C1C"/>
          <w:sz w:val="18"/>
        </w:rPr>
        <w:t>// AttendanceRecord.java — Information Expert for work hours</w:t>
      </w:r>
    </w:p>
    <w:p>
      <w:pPr>
        <w:shd w:val="clear" w:color="auto" w:fill="F4F4F4"/>
        <w:pBdr>
          <w:left w:val="single" w:sz="12" w:space="4" w:color="CCCCCC"/>
        </w:pBdr>
        <w:spacing w:before="0" w:after="0"/>
        <w:ind w:left="288"/>
      </w:pPr>
      <w:r>
        <w:rPr>
          <w:rFonts w:ascii="Courier New" w:hAnsi="Courier New"/>
          <w:color w:val="1C1C1C"/>
          <w:sz w:val="18"/>
        </w:rPr>
        <w:t>public float computeWorkHours() {</w:t>
      </w:r>
    </w:p>
    <w:p>
      <w:pPr>
        <w:shd w:val="clear" w:color="auto" w:fill="F4F4F4"/>
        <w:pBdr>
          <w:left w:val="single" w:sz="12" w:space="4" w:color="CCCCCC"/>
        </w:pBdr>
        <w:spacing w:before="0" w:after="0"/>
        <w:ind w:left="288"/>
      </w:pPr>
      <w:r>
        <w:rPr>
          <w:rFonts w:ascii="Courier New" w:hAnsi="Courier New"/>
          <w:color w:val="1C1C1C"/>
          <w:sz w:val="18"/>
        </w:rPr>
        <w:t xml:space="preserve">    if (checkInTime == null || checkOutTime == null) return 0;</w:t>
      </w:r>
    </w:p>
    <w:p>
      <w:pPr>
        <w:shd w:val="clear" w:color="auto" w:fill="F4F4F4"/>
        <w:pBdr>
          <w:left w:val="single" w:sz="12" w:space="4" w:color="CCCCCC"/>
        </w:pBdr>
        <w:spacing w:before="0" w:after="0"/>
        <w:ind w:left="288"/>
      </w:pPr>
      <w:r>
        <w:rPr>
          <w:rFonts w:ascii="Courier New" w:hAnsi="Courier New"/>
          <w:color w:val="1C1C1C"/>
          <w:sz w:val="18"/>
        </w:rPr>
        <w:t xml:space="preserve">    long minutes = Duration.between(checkInTime, checkOutTime).toMinutes();</w:t>
      </w:r>
    </w:p>
    <w:p>
      <w:pPr>
        <w:shd w:val="clear" w:color="auto" w:fill="F4F4F4"/>
        <w:pBdr>
          <w:left w:val="single" w:sz="12" w:space="4" w:color="CCCCCC"/>
        </w:pBdr>
        <w:spacing w:before="0" w:after="0"/>
        <w:ind w:left="288"/>
      </w:pPr>
      <w:r>
        <w:rPr>
          <w:rFonts w:ascii="Courier New" w:hAnsi="Courier New"/>
          <w:color w:val="1C1C1C"/>
          <w:sz w:val="18"/>
        </w:rPr>
        <w:t xml:space="preserve">    return minutes / 60f;</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public String flagAttendanceStatus() {</w:t>
      </w:r>
    </w:p>
    <w:p>
      <w:pPr>
        <w:shd w:val="clear" w:color="auto" w:fill="F4F4F4"/>
        <w:pBdr>
          <w:left w:val="single" w:sz="12" w:space="4" w:color="CCCCCC"/>
        </w:pBdr>
        <w:spacing w:before="0" w:after="0"/>
        <w:ind w:left="288"/>
      </w:pPr>
      <w:r>
        <w:rPr>
          <w:rFonts w:ascii="Courier New" w:hAnsi="Courier New"/>
          <w:color w:val="1C1C1C"/>
          <w:sz w:val="18"/>
        </w:rPr>
        <w:t xml:space="preserve">    float hours = computeWorkHours();</w:t>
      </w:r>
    </w:p>
    <w:p>
      <w:pPr>
        <w:shd w:val="clear" w:color="auto" w:fill="F4F4F4"/>
        <w:pBdr>
          <w:left w:val="single" w:sz="12" w:space="4" w:color="CCCCCC"/>
        </w:pBdr>
        <w:spacing w:before="0" w:after="0"/>
        <w:ind w:left="288"/>
      </w:pPr>
      <w:r>
        <w:rPr>
          <w:rFonts w:ascii="Courier New" w:hAnsi="Courier New"/>
          <w:color w:val="1C1C1C"/>
          <w:sz w:val="18"/>
        </w:rPr>
        <w:t xml:space="preserve">    if (hours &gt;= 8) return "PRESENT";</w:t>
      </w:r>
    </w:p>
    <w:p>
      <w:pPr>
        <w:shd w:val="clear" w:color="auto" w:fill="F4F4F4"/>
        <w:pBdr>
          <w:left w:val="single" w:sz="12" w:space="4" w:color="CCCCCC"/>
        </w:pBdr>
        <w:spacing w:before="0" w:after="0"/>
        <w:ind w:left="288"/>
      </w:pPr>
      <w:r>
        <w:rPr>
          <w:rFonts w:ascii="Courier New" w:hAnsi="Courier New"/>
          <w:color w:val="1C1C1C"/>
          <w:sz w:val="18"/>
        </w:rPr>
        <w:t xml:space="preserve">    if (hours &gt;= 4) return "HALF_DAY";</w:t>
      </w:r>
    </w:p>
    <w:p>
      <w:pPr>
        <w:shd w:val="clear" w:color="auto" w:fill="F4F4F4"/>
        <w:pBdr>
          <w:left w:val="single" w:sz="12" w:space="4" w:color="CCCCCC"/>
        </w:pBdr>
        <w:spacing w:before="0" w:after="0"/>
        <w:ind w:left="288"/>
      </w:pPr>
      <w:r>
        <w:rPr>
          <w:rFonts w:ascii="Courier New" w:hAnsi="Courier New"/>
          <w:color w:val="1C1C1C"/>
          <w:sz w:val="18"/>
        </w:rPr>
        <w:t xml:space="preserve">    return "EARLY_DEPARTURE";</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spacing w:before="120" w:after="120"/>
      </w:pPr>
      <w:r>
        <w:rPr>
          <w:color w:val="CCCCCC"/>
          <w:sz w:val="18"/>
        </w:rPr>
        <w:t>────────────────────────────────────────────────────────────────────────</w:t>
      </w:r>
    </w:p>
    <w:p>
      <w:pPr>
        <w:pStyle w:val="Heading4"/>
        <w:spacing w:before="200" w:after="60"/>
      </w:pPr>
      <w:r>
        <w:rPr>
          <w:b/>
          <w:color w:val="1C1C1C"/>
          <w:sz w:val="22"/>
        </w:rPr>
        <w:t>8.1.3 Creator</w:t>
      </w:r>
    </w:p>
    <w:p>
      <w:pPr>
        <w:spacing w:before="40" w:after="80"/>
      </w:pPr>
      <w:r>
        <w:rPr>
          <w:b/>
          <w:sz w:val="22"/>
        </w:rPr>
        <w:t>Definition:</w:t>
      </w:r>
      <w:r>
        <w:rPr>
          <w:sz w:val="22"/>
        </w:rPr>
        <w:t xml:space="preserve"> Assign class B the responsibility of creating instances of class A if B contains, aggregates, records, or closely uses instances of A.</w:t>
      </w:r>
    </w:p>
    <w:p>
      <w:pPr>
        <w:spacing w:before="120" w:after="40"/>
      </w:pPr>
      <w:r>
        <w:rPr>
          <w:b/>
          <w:color w:val="1A375E"/>
          <w:sz w:val="22"/>
        </w:rPr>
        <w:t>Application:</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375E"/>
          </w:tcPr>
          <w:p>
            <w:r>
              <w:rPr>
                <w:b/>
                <w:color w:val="FFFFFF"/>
                <w:sz w:val="20"/>
              </w:rPr>
              <w:t>Creator Class</w:t>
            </w:r>
          </w:p>
        </w:tc>
        <w:tc>
          <w:tcPr>
            <w:tcW w:type="dxa" w:w="3041"/>
            <w:shd w:val="clear" w:color="auto" w:fill="1A375E"/>
          </w:tcPr>
          <w:p>
            <w:r>
              <w:rPr>
                <w:b/>
                <w:color w:val="FFFFFF"/>
                <w:sz w:val="20"/>
              </w:rPr>
              <w:t>Creates</w:t>
            </w:r>
          </w:p>
        </w:tc>
        <w:tc>
          <w:tcPr>
            <w:tcW w:type="dxa" w:w="3041"/>
            <w:shd w:val="clear" w:color="auto" w:fill="1A375E"/>
          </w:tcPr>
          <w:p>
            <w:r>
              <w:rPr>
                <w:b/>
                <w:color w:val="FFFFFF"/>
                <w:sz w:val="20"/>
              </w:rPr>
              <w:t>Justification</w:t>
            </w:r>
          </w:p>
        </w:tc>
      </w:tr>
      <w:tr>
        <w:tc>
          <w:tcPr>
            <w:tcW w:type="dxa" w:w="3041"/>
            <w:shd w:val="clear" w:color="auto" w:fill="EAF1FB"/>
          </w:tcPr>
          <w:p>
            <w:r>
              <w:rPr>
                <w:rFonts w:ascii="Courier New" w:hAnsi="Courier New"/>
                <w:color w:val="C7254E"/>
                <w:sz w:val="18"/>
              </w:rPr>
              <w:t>EmployeeRepository</w:t>
            </w:r>
          </w:p>
        </w:tc>
        <w:tc>
          <w:tcPr>
            <w:tcW w:type="dxa" w:w="3041"/>
            <w:shd w:val="clear" w:color="auto" w:fill="EAF1FB"/>
          </w:tcPr>
          <w:p>
            <w:r>
              <w:rPr>
                <w:rFonts w:ascii="Courier New" w:hAnsi="Courier New"/>
                <w:color w:val="C7254E"/>
                <w:sz w:val="18"/>
              </w:rPr>
              <w:t>Employee</w:t>
            </w:r>
          </w:p>
        </w:tc>
        <w:tc>
          <w:tcPr>
            <w:tcW w:type="dxa" w:w="3041"/>
            <w:shd w:val="clear" w:color="auto" w:fill="EAF1FB"/>
          </w:tcPr>
          <w:p>
            <w:r>
              <w:rPr>
                <w:sz w:val="20"/>
              </w:rPr>
              <w:t>Owns employee persistence and ID generation</w:t>
            </w:r>
          </w:p>
        </w:tc>
      </w:tr>
      <w:tr>
        <w:tc>
          <w:tcPr>
            <w:tcW w:type="dxa" w:w="3041"/>
            <w:shd w:val="clear" w:color="auto" w:fill="FFFFFF"/>
          </w:tcPr>
          <w:p>
            <w:r>
              <w:rPr>
                <w:rFonts w:ascii="Courier New" w:hAnsi="Courier New"/>
                <w:color w:val="C7254E"/>
                <w:sz w:val="18"/>
              </w:rPr>
              <w:t>LeaveRequest</w:t>
            </w:r>
          </w:p>
        </w:tc>
        <w:tc>
          <w:tcPr>
            <w:tcW w:type="dxa" w:w="3041"/>
            <w:shd w:val="clear" w:color="auto" w:fill="FFFFFF"/>
          </w:tcPr>
          <w:p>
            <w:r>
              <w:rPr>
                <w:rFonts w:ascii="Courier New" w:hAnsi="Courier New"/>
                <w:color w:val="C7254E"/>
                <w:sz w:val="18"/>
              </w:rPr>
              <w:t>LeaveRequest</w:t>
            </w:r>
            <w:r>
              <w:rPr>
                <w:sz w:val="20"/>
              </w:rPr>
              <w:t xml:space="preserve"> records</w:t>
            </w:r>
          </w:p>
        </w:tc>
        <w:tc>
          <w:tcPr>
            <w:tcW w:type="dxa" w:w="3041"/>
            <w:shd w:val="clear" w:color="auto" w:fill="FFFFFF"/>
          </w:tcPr>
          <w:p>
            <w:r>
              <w:rPr>
                <w:sz w:val="20"/>
              </w:rPr>
              <w:t>Creates and owns its own state</w:t>
            </w:r>
          </w:p>
        </w:tc>
      </w:tr>
      <w:tr>
        <w:tc>
          <w:tcPr>
            <w:tcW w:type="dxa" w:w="3041"/>
            <w:shd w:val="clear" w:color="auto" w:fill="EAF1FB"/>
          </w:tcPr>
          <w:p>
            <w:r>
              <w:rPr>
                <w:rFonts w:ascii="Courier New" w:hAnsi="Courier New"/>
                <w:color w:val="C7254E"/>
                <w:sz w:val="18"/>
              </w:rPr>
              <w:t>AttendanceCorrectionRequest</w:t>
            </w:r>
          </w:p>
        </w:tc>
        <w:tc>
          <w:tcPr>
            <w:tcW w:type="dxa" w:w="3041"/>
            <w:shd w:val="clear" w:color="auto" w:fill="EAF1FB"/>
          </w:tcPr>
          <w:p>
            <w:r>
              <w:rPr>
                <w:sz w:val="20"/>
              </w:rPr>
              <w:t>Correction records</w:t>
            </w:r>
          </w:p>
        </w:tc>
        <w:tc>
          <w:tcPr>
            <w:tcW w:type="dxa" w:w="3041"/>
            <w:shd w:val="clear" w:color="auto" w:fill="EAF1FB"/>
          </w:tcPr>
          <w:p>
            <w:r>
              <w:rPr>
                <w:sz w:val="20"/>
              </w:rPr>
              <w:t>Creates and validates itself</w:t>
            </w:r>
          </w:p>
        </w:tc>
      </w:tr>
      <w:tr>
        <w:tc>
          <w:tcPr>
            <w:tcW w:type="dxa" w:w="3041"/>
            <w:shd w:val="clear" w:color="auto" w:fill="FFFFFF"/>
          </w:tcPr>
          <w:p>
            <w:r>
              <w:rPr>
                <w:rFonts w:ascii="Courier New" w:hAnsi="Courier New"/>
                <w:color w:val="C7254E"/>
                <w:sz w:val="18"/>
              </w:rPr>
              <w:t>OffboardingWorkflow</w:t>
            </w:r>
          </w:p>
        </w:tc>
        <w:tc>
          <w:tcPr>
            <w:tcW w:type="dxa" w:w="3041"/>
            <w:shd w:val="clear" w:color="auto" w:fill="FFFFFF"/>
          </w:tcPr>
          <w:p>
            <w:r>
              <w:rPr>
                <w:sz w:val="20"/>
              </w:rPr>
              <w:t>Checklist items</w:t>
            </w:r>
          </w:p>
        </w:tc>
        <w:tc>
          <w:tcPr>
            <w:tcW w:type="dxa" w:w="3041"/>
            <w:shd w:val="clear" w:color="auto" w:fill="FFFFFF"/>
          </w:tcPr>
          <w:p>
            <w:r>
              <w:rPr>
                <w:sz w:val="20"/>
              </w:rPr>
              <w:t>Aggregates and owns checklist task objects</w:t>
            </w:r>
          </w:p>
        </w:tc>
      </w:tr>
      <w:tr>
        <w:tc>
          <w:tcPr>
            <w:tcW w:type="dxa" w:w="3041"/>
            <w:shd w:val="clear" w:color="auto" w:fill="EAF1FB"/>
          </w:tcPr>
          <w:p>
            <w:r>
              <w:rPr>
                <w:rFonts w:ascii="Courier New" w:hAnsi="Courier New"/>
                <w:color w:val="C7254E"/>
                <w:sz w:val="18"/>
              </w:rPr>
              <w:t>EvaluationCycle</w:t>
            </w:r>
          </w:p>
        </w:tc>
        <w:tc>
          <w:tcPr>
            <w:tcW w:type="dxa" w:w="3041"/>
            <w:shd w:val="clear" w:color="auto" w:fill="EAF1FB"/>
          </w:tcPr>
          <w:p>
            <w:r>
              <w:rPr>
                <w:sz w:val="20"/>
              </w:rPr>
              <w:t>Cycle configurations</w:t>
            </w:r>
          </w:p>
        </w:tc>
        <w:tc>
          <w:tcPr>
            <w:tcW w:type="dxa" w:w="3041"/>
            <w:shd w:val="clear" w:color="auto" w:fill="EAF1FB"/>
          </w:tcPr>
          <w:p>
            <w:r>
              <w:rPr>
                <w:sz w:val="20"/>
              </w:rPr>
              <w:t>Creates and owns evaluation cycle entities</w:t>
            </w:r>
          </w:p>
        </w:tc>
      </w:tr>
      <w:tr>
        <w:tc>
          <w:tcPr>
            <w:tcW w:type="dxa" w:w="3041"/>
            <w:shd w:val="clear" w:color="auto" w:fill="FFFFFF"/>
          </w:tcPr>
          <w:p>
            <w:r>
              <w:rPr>
                <w:rFonts w:ascii="Courier New" w:hAnsi="Courier New"/>
                <w:color w:val="C7254E"/>
                <w:sz w:val="18"/>
              </w:rPr>
              <w:t>PerformanceEvaluation</w:t>
            </w:r>
          </w:p>
        </w:tc>
        <w:tc>
          <w:tcPr>
            <w:tcW w:type="dxa" w:w="3041"/>
            <w:shd w:val="clear" w:color="auto" w:fill="FFFFFF"/>
          </w:tcPr>
          <w:p>
            <w:r>
              <w:rPr>
                <w:sz w:val="20"/>
              </w:rPr>
              <w:t>Evaluation records</w:t>
            </w:r>
          </w:p>
        </w:tc>
        <w:tc>
          <w:tcPr>
            <w:tcW w:type="dxa" w:w="3041"/>
            <w:shd w:val="clear" w:color="auto" w:fill="FFFFFF"/>
          </w:tcPr>
          <w:p>
            <w:r>
              <w:rPr>
                <w:sz w:val="20"/>
              </w:rPr>
              <w:t>Creates, validates, and scores evaluations</w:t>
            </w:r>
          </w:p>
        </w:tc>
      </w:tr>
    </w:tbl>
    <w:p/>
    <w:p>
      <w:pPr>
        <w:spacing w:before="120" w:after="40"/>
      </w:pPr>
      <w:r>
        <w:rPr>
          <w:b/>
          <w:color w:val="1A375E"/>
          <w:sz w:val="22"/>
        </w:rPr>
        <w:t>Code Example:</w:t>
      </w:r>
    </w:p>
    <w:p>
      <w:pPr>
        <w:shd w:val="clear" w:color="auto" w:fill="F4F4F4"/>
        <w:pBdr>
          <w:left w:val="single" w:sz="12" w:space="4" w:color="CCCCCC"/>
        </w:pBdr>
        <w:spacing w:before="0" w:after="0"/>
        <w:ind w:left="288"/>
      </w:pPr>
      <w:r>
        <w:rPr>
          <w:rFonts w:ascii="Courier New" w:hAnsi="Courier New"/>
          <w:color w:val="1C1C1C"/>
          <w:sz w:val="18"/>
        </w:rPr>
        <w:t>// OffboardingWorkflow.java — Creator for checklist items</w:t>
      </w:r>
    </w:p>
    <w:p>
      <w:pPr>
        <w:shd w:val="clear" w:color="auto" w:fill="F4F4F4"/>
        <w:pBdr>
          <w:left w:val="single" w:sz="12" w:space="4" w:color="CCCCCC"/>
        </w:pBdr>
        <w:spacing w:before="0" w:after="0"/>
        <w:ind w:left="288"/>
      </w:pPr>
      <w:r>
        <w:rPr>
          <w:rFonts w:ascii="Courier New" w:hAnsi="Courier New"/>
          <w:color w:val="1C1C1C"/>
          <w:sz w:val="18"/>
        </w:rPr>
        <w:t>public void generateChecklist(String itContact, String financeContact, int employeeId) {</w:t>
      </w:r>
    </w:p>
    <w:p>
      <w:pPr>
        <w:shd w:val="clear" w:color="auto" w:fill="F4F4F4"/>
        <w:pBdr>
          <w:left w:val="single" w:sz="12" w:space="4" w:color="CCCCCC"/>
        </w:pBdr>
        <w:spacing w:before="0" w:after="0"/>
        <w:ind w:left="288"/>
      </w:pPr>
      <w:r>
        <w:rPr>
          <w:rFonts w:ascii="Courier New" w:hAnsi="Courier New"/>
          <w:color w:val="1C1C1C"/>
          <w:sz w:val="18"/>
        </w:rPr>
        <w:t xml:space="preserve">    this.checklistItems = new String[]{</w:t>
      </w:r>
    </w:p>
    <w:p>
      <w:pPr>
        <w:shd w:val="clear" w:color="auto" w:fill="F4F4F4"/>
        <w:pBdr>
          <w:left w:val="single" w:sz="12" w:space="4" w:color="CCCCCC"/>
        </w:pBdr>
        <w:spacing w:before="0" w:after="0"/>
        <w:ind w:left="288"/>
      </w:pPr>
      <w:r>
        <w:rPr>
          <w:rFonts w:ascii="Courier New" w:hAnsi="Courier New"/>
          <w:color w:val="1C1C1C"/>
          <w:sz w:val="18"/>
        </w:rPr>
        <w:t xml:space="preserve">        "IT: Revoke system access for employee " + employeeId,</w:t>
      </w:r>
    </w:p>
    <w:p>
      <w:pPr>
        <w:shd w:val="clear" w:color="auto" w:fill="F4F4F4"/>
        <w:pBdr>
          <w:left w:val="single" w:sz="12" w:space="4" w:color="CCCCCC"/>
        </w:pBdr>
        <w:spacing w:before="0" w:after="0"/>
        <w:ind w:left="288"/>
      </w:pPr>
      <w:r>
        <w:rPr>
          <w:rFonts w:ascii="Courier New" w:hAnsi="Courier New"/>
          <w:color w:val="1C1C1C"/>
          <w:sz w:val="18"/>
        </w:rPr>
        <w:t xml:space="preserve">        "IT: Retrieve company laptop and equipment",</w:t>
      </w:r>
    </w:p>
    <w:p>
      <w:pPr>
        <w:shd w:val="clear" w:color="auto" w:fill="F4F4F4"/>
        <w:pBdr>
          <w:left w:val="single" w:sz="12" w:space="4" w:color="CCCCCC"/>
        </w:pBdr>
        <w:spacing w:before="0" w:after="0"/>
        <w:ind w:left="288"/>
      </w:pPr>
      <w:r>
        <w:rPr>
          <w:rFonts w:ascii="Courier New" w:hAnsi="Courier New"/>
          <w:color w:val="1C1C1C"/>
          <w:sz w:val="18"/>
        </w:rPr>
        <w:t xml:space="preserve">        "Finance: Process final salary settlement (" + financeContact + ")",</w:t>
      </w:r>
    </w:p>
    <w:p>
      <w:pPr>
        <w:shd w:val="clear" w:color="auto" w:fill="F4F4F4"/>
        <w:pBdr>
          <w:left w:val="single" w:sz="12" w:space="4" w:color="CCCCCC"/>
        </w:pBdr>
        <w:spacing w:before="0" w:after="0"/>
        <w:ind w:left="288"/>
      </w:pPr>
      <w:r>
        <w:rPr>
          <w:rFonts w:ascii="Courier New" w:hAnsi="Courier New"/>
          <w:color w:val="1C1C1C"/>
          <w:sz w:val="18"/>
        </w:rPr>
        <w:t xml:space="preserve">        "Finance: Clear any outstanding advances or loans",</w:t>
      </w:r>
    </w:p>
    <w:p>
      <w:pPr>
        <w:shd w:val="clear" w:color="auto" w:fill="F4F4F4"/>
        <w:pBdr>
          <w:left w:val="single" w:sz="12" w:space="4" w:color="CCCCCC"/>
        </w:pBdr>
        <w:spacing w:before="0" w:after="0"/>
        <w:ind w:left="288"/>
      </w:pPr>
      <w:r>
        <w:rPr>
          <w:rFonts w:ascii="Courier New" w:hAnsi="Courier New"/>
          <w:color w:val="1C1C1C"/>
          <w:sz w:val="18"/>
        </w:rPr>
        <w:t xml:space="preserve">        "Employee: Submit resignation letter / formal notice",</w:t>
      </w:r>
    </w:p>
    <w:p>
      <w:pPr>
        <w:shd w:val="clear" w:color="auto" w:fill="F4F4F4"/>
        <w:pBdr>
          <w:left w:val="single" w:sz="12" w:space="4" w:color="CCCCCC"/>
        </w:pBdr>
        <w:spacing w:before="0" w:after="0"/>
        <w:ind w:left="288"/>
      </w:pPr>
      <w:r>
        <w:rPr>
          <w:rFonts w:ascii="Courier New" w:hAnsi="Courier New"/>
          <w:color w:val="1C1C1C"/>
          <w:sz w:val="18"/>
        </w:rPr>
        <w:t xml:space="preserve">        "HR: Conduct exit interview",</w:t>
      </w:r>
    </w:p>
    <w:p>
      <w:pPr>
        <w:shd w:val="clear" w:color="auto" w:fill="F4F4F4"/>
        <w:pBdr>
          <w:left w:val="single" w:sz="12" w:space="4" w:color="CCCCCC"/>
        </w:pBdr>
        <w:spacing w:before="0" w:after="0"/>
        <w:ind w:left="288"/>
      </w:pPr>
      <w:r>
        <w:rPr>
          <w:rFonts w:ascii="Courier New" w:hAnsi="Courier New"/>
          <w:color w:val="1C1C1C"/>
          <w:sz w:val="18"/>
        </w:rPr>
        <w:t xml:space="preserve">        "HR: Archive employee record"</w:t>
      </w:r>
    </w:p>
    <w:p>
      <w:pPr>
        <w:shd w:val="clear" w:color="auto" w:fill="F4F4F4"/>
        <w:pBdr>
          <w:left w:val="single" w:sz="12" w:space="4" w:color="CCCCCC"/>
        </w:pBdr>
        <w:spacing w:before="0" w:after="0"/>
        <w:ind w:left="288"/>
      </w:pPr>
      <w:r>
        <w:rPr>
          <w:rFonts w:ascii="Courier New" w:hAnsi="Courier New"/>
          <w:color w:val="1C1C1C"/>
          <w:sz w:val="18"/>
        </w:rPr>
        <w:t xml:space="preserve">    };</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spacing w:before="120" w:after="120"/>
      </w:pPr>
      <w:r>
        <w:rPr>
          <w:color w:val="CCCCCC"/>
          <w:sz w:val="18"/>
        </w:rPr>
        <w:t>────────────────────────────────────────────────────────────────────────</w:t>
      </w:r>
    </w:p>
    <w:p>
      <w:pPr>
        <w:pStyle w:val="Heading4"/>
        <w:spacing w:before="200" w:after="60"/>
      </w:pPr>
      <w:r>
        <w:rPr>
          <w:b/>
          <w:color w:val="1C1C1C"/>
          <w:sz w:val="22"/>
        </w:rPr>
        <w:t>8.1.4 Low Coupling</w:t>
      </w:r>
    </w:p>
    <w:p>
      <w:pPr>
        <w:spacing w:before="40" w:after="80"/>
      </w:pPr>
      <w:r>
        <w:rPr>
          <w:b/>
          <w:sz w:val="22"/>
        </w:rPr>
        <w:t>Definition:</w:t>
      </w:r>
      <w:r>
        <w:rPr>
          <w:sz w:val="22"/>
        </w:rPr>
        <w:t xml:space="preserve"> Assign responsibility so that coupling remains low, reducing the impact of change, reducing dependencies.</w:t>
      </w:r>
    </w:p>
    <w:p>
      <w:pPr>
        <w:spacing w:before="40" w:after="80"/>
      </w:pPr>
      <w:r>
        <w:rPr>
          <w:b/>
          <w:sz w:val="22"/>
        </w:rPr>
        <w:t>Application:</w:t>
      </w:r>
      <w:r>
        <w:rPr>
          <w:sz w:val="22"/>
        </w:rPr>
        <w:t xml:space="preserve"> The architecture enforces low coupling through strict layer separation:</w:t>
      </w:r>
    </w:p>
    <w:p>
      <w:pPr>
        <w:pStyle w:val="ListBullet"/>
        <w:spacing w:before="20" w:after="20"/>
      </w:pPr>
      <w:r>
        <w:rPr>
          <w:sz w:val="22"/>
        </w:rPr>
        <w:t>UI Controllers (</w:t>
      </w:r>
      <w:r>
        <w:rPr>
          <w:rFonts w:ascii="Courier New" w:hAnsi="Courier New"/>
          <w:color w:val="C7254E"/>
          <w:sz w:val="20"/>
        </w:rPr>
        <w:t>com.hr.ui</w:t>
      </w:r>
      <w:r>
        <w:rPr>
          <w:sz w:val="22"/>
        </w:rPr>
        <w:t>) depend only on GRASP Controllers (</w:t>
      </w:r>
      <w:r>
        <w:rPr>
          <w:rFonts w:ascii="Courier New" w:hAnsi="Courier New"/>
          <w:color w:val="C7254E"/>
          <w:sz w:val="20"/>
        </w:rPr>
        <w:t>com.hr.controller</w:t>
      </w:r>
      <w:r>
        <w:rPr>
          <w:sz w:val="22"/>
        </w:rPr>
        <w:t>)</w:t>
      </w:r>
    </w:p>
    <w:p>
      <w:pPr>
        <w:pStyle w:val="ListBullet"/>
        <w:spacing w:before="20" w:after="20"/>
      </w:pPr>
      <w:r>
        <w:rPr>
          <w:sz w:val="22"/>
        </w:rPr>
        <w:t>GRASP Controllers depend only on Service classes and DAOs</w:t>
      </w:r>
    </w:p>
    <w:p>
      <w:pPr>
        <w:pStyle w:val="ListBullet"/>
        <w:spacing w:before="20" w:after="20"/>
      </w:pPr>
      <w:r>
        <w:rPr>
          <w:sz w:val="22"/>
        </w:rPr>
        <w:t xml:space="preserve">DAOs depend only on Model classes and </w:t>
      </w:r>
      <w:r>
        <w:rPr>
          <w:rFonts w:ascii="Courier New" w:hAnsi="Courier New"/>
          <w:color w:val="C7254E"/>
          <w:sz w:val="20"/>
        </w:rPr>
        <w:t>DatabaseConnection</w:t>
      </w:r>
    </w:p>
    <w:p>
      <w:pPr>
        <w:pStyle w:val="ListBullet"/>
        <w:spacing w:before="20" w:after="20"/>
      </w:pPr>
      <w:r>
        <w:rPr>
          <w:sz w:val="22"/>
        </w:rPr>
        <w:t>No class skips a layer (UI never calls DAO directly)</w:t>
      </w:r>
    </w:p>
    <w:p>
      <w:pPr>
        <w:pStyle w:val="ListBullet"/>
        <w:spacing w:before="20" w:after="20"/>
      </w:pPr>
      <w:r>
        <w:rPr>
          <w:sz w:val="22"/>
        </w:rPr>
        <w:t>No circular dependencies exist between packages</w:t>
      </w:r>
    </w:p>
    <w:p>
      <w:pPr>
        <w:spacing w:before="120" w:after="40"/>
      </w:pPr>
      <w:r>
        <w:rPr>
          <w:b/>
          <w:color w:val="1A375E"/>
          <w:sz w:val="22"/>
        </w:rPr>
        <w:t>Concrete Evidence:</w:t>
      </w:r>
    </w:p>
    <w:p>
      <w:pPr>
        <w:spacing w:before="40" w:after="80"/>
      </w:pPr>
      <w:r>
        <w:rPr>
          <w:sz w:val="22"/>
        </w:rPr>
        <w:t xml:space="preserve">The </w:t>
      </w:r>
      <w:r>
        <w:rPr>
          <w:rFonts w:ascii="Courier New" w:hAnsi="Courier New"/>
          <w:color w:val="C7254E"/>
          <w:sz w:val="20"/>
        </w:rPr>
        <w:t>EmployeeController</w:t>
      </w:r>
      <w:r>
        <w:rPr>
          <w:sz w:val="22"/>
        </w:rPr>
        <w:t xml:space="preserve"> (UI) never creates a </w:t>
      </w:r>
      <w:r>
        <w:rPr>
          <w:rFonts w:ascii="Courier New" w:hAnsi="Courier New"/>
          <w:color w:val="C7254E"/>
          <w:sz w:val="20"/>
        </w:rPr>
        <w:t>EmployeeDAO</w:t>
      </w:r>
      <w:r>
        <w:rPr>
          <w:sz w:val="22"/>
        </w:rPr>
        <w:t xml:space="preserve"> directly:</w:t>
      </w:r>
    </w:p>
    <w:p>
      <w:pPr>
        <w:shd w:val="clear" w:color="auto" w:fill="F4F4F4"/>
        <w:pBdr>
          <w:left w:val="single" w:sz="12" w:space="4" w:color="CCCCCC"/>
        </w:pBdr>
        <w:spacing w:before="0" w:after="0"/>
        <w:ind w:left="288"/>
      </w:pPr>
      <w:r>
        <w:rPr>
          <w:rFonts w:ascii="Courier New" w:hAnsi="Courier New"/>
          <w:color w:val="1C1C1C"/>
          <w:sz w:val="18"/>
        </w:rPr>
        <w:t>// EmployeeController.java — UI layer</w:t>
      </w:r>
    </w:p>
    <w:p>
      <w:pPr>
        <w:shd w:val="clear" w:color="auto" w:fill="F4F4F4"/>
        <w:pBdr>
          <w:left w:val="single" w:sz="12" w:space="4" w:color="CCCCCC"/>
        </w:pBdr>
        <w:spacing w:before="0" w:after="0"/>
        <w:ind w:left="288"/>
      </w:pPr>
      <w:r>
        <w:rPr>
          <w:rFonts w:ascii="Courier New" w:hAnsi="Courier New"/>
          <w:color w:val="1C1C1C"/>
          <w:sz w:val="18"/>
        </w:rPr>
        <w:t>// Correct: depends on service, not DAO</w:t>
      </w:r>
    </w:p>
    <w:p>
      <w:pPr>
        <w:shd w:val="clear" w:color="auto" w:fill="F4F4F4"/>
        <w:pBdr>
          <w:left w:val="single" w:sz="12" w:space="4" w:color="CCCCCC"/>
        </w:pBdr>
        <w:spacing w:before="0" w:after="0"/>
        <w:ind w:left="288"/>
      </w:pPr>
      <w:r>
        <w:rPr>
          <w:rFonts w:ascii="Courier New" w:hAnsi="Courier New"/>
          <w:color w:val="1C1C1C"/>
          <w:sz w:val="18"/>
        </w:rPr>
        <w:t>private EmployeeService   employeeService;     // service layer</w:t>
      </w:r>
    </w:p>
    <w:p>
      <w:pPr>
        <w:shd w:val="clear" w:color="auto" w:fill="F4F4F4"/>
        <w:pBdr>
          <w:left w:val="single" w:sz="12" w:space="4" w:color="CCCCCC"/>
        </w:pBdr>
        <w:spacing w:before="0" w:after="0"/>
        <w:ind w:left="288"/>
      </w:pPr>
      <w:r>
        <w:rPr>
          <w:rFonts w:ascii="Courier New" w:hAnsi="Courier New"/>
          <w:color w:val="1C1C1C"/>
          <w:sz w:val="18"/>
        </w:rPr>
        <w:t>private RegisterController registerController; // GRASP controller</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WRONG (never done):</w:t>
      </w:r>
    </w:p>
    <w:p>
      <w:pPr>
        <w:shd w:val="clear" w:color="auto" w:fill="F4F4F4"/>
        <w:pBdr>
          <w:left w:val="single" w:sz="12" w:space="4" w:color="CCCCCC"/>
        </w:pBdr>
        <w:spacing w:before="0" w:after="0"/>
        <w:ind w:left="288"/>
      </w:pPr>
      <w:r>
        <w:rPr>
          <w:rFonts w:ascii="Courier New" w:hAnsi="Courier New"/>
          <w:color w:val="1C1C1C"/>
          <w:sz w:val="18"/>
        </w:rPr>
        <w:t>// private EmployeeDAO employeeDAO;  ← UI would never touch DAO</w:t>
      </w:r>
    </w:p>
    <w:p>
      <w:pPr>
        <w:spacing w:before="0" w:after="80"/>
      </w:pPr>
    </w:p>
    <w:p>
      <w:pPr>
        <w:spacing w:before="40" w:after="80"/>
      </w:pPr>
      <w:r>
        <w:rPr>
          <w:sz w:val="22"/>
        </w:rPr>
        <w:t xml:space="preserve">The Observer pattern further decouples the </w:t>
      </w:r>
      <w:r>
        <w:rPr>
          <w:rFonts w:ascii="Courier New" w:hAnsi="Courier New"/>
          <w:color w:val="C7254E"/>
          <w:sz w:val="20"/>
        </w:rPr>
        <w:t>AssignmentController</w:t>
      </w:r>
      <w:r>
        <w:rPr>
          <w:sz w:val="22"/>
        </w:rPr>
        <w:t xml:space="preserve"> from </w:t>
      </w:r>
      <w:r>
        <w:rPr>
          <w:rFonts w:ascii="Courier New" w:hAnsi="Courier New"/>
          <w:color w:val="C7254E"/>
          <w:sz w:val="20"/>
        </w:rPr>
        <w:t>AuditLogService</w:t>
      </w:r>
      <w:r>
        <w:rPr>
          <w:sz w:val="22"/>
        </w:rPr>
        <w:t xml:space="preserve"> and </w:t>
      </w:r>
      <w:r>
        <w:rPr>
          <w:rFonts w:ascii="Courier New" w:hAnsi="Courier New"/>
          <w:color w:val="C7254E"/>
          <w:sz w:val="20"/>
        </w:rPr>
        <w:t>NotificationService</w:t>
      </w:r>
      <w:r>
        <w:rPr>
          <w:sz w:val="22"/>
        </w:rPr>
        <w:t>:</w:t>
      </w:r>
    </w:p>
    <w:p>
      <w:pPr>
        <w:shd w:val="clear" w:color="auto" w:fill="F4F4F4"/>
        <w:pBdr>
          <w:left w:val="single" w:sz="12" w:space="4" w:color="CCCCCC"/>
        </w:pBdr>
        <w:spacing w:before="0" w:after="0"/>
        <w:ind w:left="288"/>
      </w:pPr>
      <w:r>
        <w:rPr>
          <w:rFonts w:ascii="Courier New" w:hAnsi="Courier New"/>
          <w:color w:val="1C1C1C"/>
          <w:sz w:val="18"/>
        </w:rPr>
        <w:t>// AssignmentController.java — publishes an event; does NOT call services directly</w:t>
      </w:r>
    </w:p>
    <w:p>
      <w:pPr>
        <w:shd w:val="clear" w:color="auto" w:fill="F4F4F4"/>
        <w:pBdr>
          <w:left w:val="single" w:sz="12" w:space="4" w:color="CCCCCC"/>
        </w:pBdr>
        <w:spacing w:before="0" w:after="0"/>
        <w:ind w:left="288"/>
      </w:pPr>
      <w:r>
        <w:rPr>
          <w:rFonts w:ascii="Courier New" w:hAnsi="Courier New"/>
          <w:color w:val="1C1C1C"/>
          <w:sz w:val="18"/>
        </w:rPr>
        <w:t>eventPublisher.publishEvent("DEPT_ASSIGNMENT", emp.getId(), "Assigned to dept=...");</w:t>
      </w:r>
    </w:p>
    <w:p>
      <w:pPr>
        <w:shd w:val="clear" w:color="auto" w:fill="F4F4F4"/>
        <w:pBdr>
          <w:left w:val="single" w:sz="12" w:space="4" w:color="CCCCCC"/>
        </w:pBdr>
        <w:spacing w:before="0" w:after="0"/>
        <w:ind w:left="288"/>
      </w:pPr>
      <w:r>
        <w:rPr>
          <w:rFonts w:ascii="Courier New" w:hAnsi="Courier New"/>
          <w:color w:val="1C1C1C"/>
          <w:sz w:val="18"/>
        </w:rPr>
        <w:t>// AuditLogObserver and NotificationObserver react independently</w:t>
      </w:r>
    </w:p>
    <w:p>
      <w:pPr>
        <w:spacing w:before="0" w:after="80"/>
      </w:pPr>
    </w:p>
    <w:p>
      <w:pPr>
        <w:spacing w:before="120" w:after="120"/>
      </w:pPr>
      <w:r>
        <w:rPr>
          <w:color w:val="CCCCCC"/>
          <w:sz w:val="18"/>
        </w:rPr>
        <w:t>────────────────────────────────────────────────────────────────────────</w:t>
      </w:r>
    </w:p>
    <w:p>
      <w:pPr>
        <w:pStyle w:val="Heading4"/>
        <w:spacing w:before="200" w:after="60"/>
      </w:pPr>
      <w:r>
        <w:rPr>
          <w:b/>
          <w:color w:val="1C1C1C"/>
          <w:sz w:val="22"/>
        </w:rPr>
        <w:t>8.1.5 High Cohesion</w:t>
      </w:r>
    </w:p>
    <w:p>
      <w:pPr>
        <w:spacing w:before="40" w:after="80"/>
      </w:pPr>
      <w:r>
        <w:rPr>
          <w:b/>
          <w:sz w:val="22"/>
        </w:rPr>
        <w:t>Definition:</w:t>
      </w:r>
      <w:r>
        <w:rPr>
          <w:sz w:val="22"/>
        </w:rPr>
        <w:t xml:space="preserve"> Assign responsibilities so that cohesion remains high. A cohesive class has a small, focused, strongly related set of responsibilities.</w:t>
      </w:r>
    </w:p>
    <w:p>
      <w:pPr>
        <w:spacing w:before="40" w:after="80"/>
      </w:pPr>
      <w:r>
        <w:rPr>
          <w:b/>
          <w:sz w:val="22"/>
        </w:rPr>
        <w:t>Application:</w:t>
      </w:r>
      <w:r>
        <w:rPr>
          <w:sz w:val="22"/>
        </w:rPr>
        <w:t xml:space="preserve"> Each class has a single, well-defined responsibility:</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375E"/>
          </w:tcPr>
          <w:p>
            <w:r>
              <w:rPr>
                <w:b/>
                <w:color w:val="FFFFFF"/>
                <w:sz w:val="20"/>
              </w:rPr>
              <w:t>Class</w:t>
            </w:r>
          </w:p>
        </w:tc>
        <w:tc>
          <w:tcPr>
            <w:tcW w:type="dxa" w:w="4561"/>
            <w:shd w:val="clear" w:color="auto" w:fill="1A375E"/>
          </w:tcPr>
          <w:p>
            <w:r>
              <w:rPr>
                <w:b/>
                <w:color w:val="FFFFFF"/>
                <w:sz w:val="20"/>
              </w:rPr>
              <w:t>Single Responsibility</w:t>
            </w:r>
          </w:p>
        </w:tc>
      </w:tr>
      <w:tr>
        <w:tc>
          <w:tcPr>
            <w:tcW w:type="dxa" w:w="4561"/>
            <w:shd w:val="clear" w:color="auto" w:fill="EAF1FB"/>
          </w:tcPr>
          <w:p>
            <w:r>
              <w:rPr>
                <w:rFonts w:ascii="Courier New" w:hAnsi="Courier New"/>
                <w:color w:val="C7254E"/>
                <w:sz w:val="18"/>
              </w:rPr>
              <w:t>DatabaseConnection</w:t>
            </w:r>
          </w:p>
        </w:tc>
        <w:tc>
          <w:tcPr>
            <w:tcW w:type="dxa" w:w="4561"/>
            <w:shd w:val="clear" w:color="auto" w:fill="EAF1FB"/>
          </w:tcPr>
          <w:p>
            <w:r>
              <w:rPr>
                <w:sz w:val="20"/>
              </w:rPr>
              <w:t>Only manages the JDBC connection pool</w:t>
            </w:r>
          </w:p>
        </w:tc>
      </w:tr>
      <w:tr>
        <w:tc>
          <w:tcPr>
            <w:tcW w:type="dxa" w:w="4561"/>
            <w:shd w:val="clear" w:color="auto" w:fill="FFFFFF"/>
          </w:tcPr>
          <w:p>
            <w:r>
              <w:rPr>
                <w:rFonts w:ascii="Courier New" w:hAnsi="Courier New"/>
                <w:color w:val="C7254E"/>
                <w:sz w:val="18"/>
              </w:rPr>
              <w:t>AuditLogService</w:t>
            </w:r>
          </w:p>
        </w:tc>
        <w:tc>
          <w:tcPr>
            <w:tcW w:type="dxa" w:w="4561"/>
            <w:shd w:val="clear" w:color="auto" w:fill="FFFFFF"/>
          </w:tcPr>
          <w:p>
            <w:r>
              <w:rPr>
                <w:sz w:val="20"/>
              </w:rPr>
              <w:t>Only writes and reads audit log entries</w:t>
            </w:r>
          </w:p>
        </w:tc>
      </w:tr>
      <w:tr>
        <w:tc>
          <w:tcPr>
            <w:tcW w:type="dxa" w:w="4561"/>
            <w:shd w:val="clear" w:color="auto" w:fill="EAF1FB"/>
          </w:tcPr>
          <w:p>
            <w:r>
              <w:rPr>
                <w:rFonts w:ascii="Courier New" w:hAnsi="Courier New"/>
                <w:color w:val="C7254E"/>
                <w:sz w:val="18"/>
              </w:rPr>
              <w:t>NotificationService</w:t>
            </w:r>
          </w:p>
        </w:tc>
        <w:tc>
          <w:tcPr>
            <w:tcW w:type="dxa" w:w="4561"/>
            <w:shd w:val="clear" w:color="auto" w:fill="EAF1FB"/>
          </w:tcPr>
          <w:p>
            <w:r>
              <w:rPr>
                <w:sz w:val="20"/>
              </w:rPr>
              <w:t>Only sends notifications (email, in-system)</w:t>
            </w:r>
          </w:p>
        </w:tc>
      </w:tr>
      <w:tr>
        <w:tc>
          <w:tcPr>
            <w:tcW w:type="dxa" w:w="4561"/>
            <w:shd w:val="clear" w:color="auto" w:fill="FFFFFF"/>
          </w:tcPr>
          <w:p>
            <w:r>
              <w:rPr>
                <w:rFonts w:ascii="Courier New" w:hAnsi="Courier New"/>
                <w:color w:val="C7254E"/>
                <w:sz w:val="18"/>
              </w:rPr>
              <w:t>PayrollNotifier</w:t>
            </w:r>
          </w:p>
        </w:tc>
        <w:tc>
          <w:tcPr>
            <w:tcW w:type="dxa" w:w="4561"/>
            <w:shd w:val="clear" w:color="auto" w:fill="FFFFFF"/>
          </w:tcPr>
          <w:p>
            <w:r>
              <w:rPr>
                <w:sz w:val="20"/>
              </w:rPr>
              <w:t>Only notifies the payroll system</w:t>
            </w:r>
          </w:p>
        </w:tc>
      </w:tr>
      <w:tr>
        <w:tc>
          <w:tcPr>
            <w:tcW w:type="dxa" w:w="4561"/>
            <w:shd w:val="clear" w:color="auto" w:fill="EAF1FB"/>
          </w:tcPr>
          <w:p>
            <w:r>
              <w:rPr>
                <w:rFonts w:ascii="Courier New" w:hAnsi="Courier New"/>
                <w:color w:val="C7254E"/>
                <w:sz w:val="18"/>
              </w:rPr>
              <w:t>AuthService</w:t>
            </w:r>
          </w:p>
        </w:tc>
        <w:tc>
          <w:tcPr>
            <w:tcW w:type="dxa" w:w="4561"/>
            <w:shd w:val="clear" w:color="auto" w:fill="EAF1FB"/>
          </w:tcPr>
          <w:p>
            <w:r>
              <w:rPr>
                <w:sz w:val="20"/>
              </w:rPr>
              <w:t>Only handles password hashing and login verification</w:t>
            </w:r>
          </w:p>
        </w:tc>
      </w:tr>
      <w:tr>
        <w:tc>
          <w:tcPr>
            <w:tcW w:type="dxa" w:w="4561"/>
            <w:shd w:val="clear" w:color="auto" w:fill="FFFFFF"/>
          </w:tcPr>
          <w:p>
            <w:r>
              <w:rPr>
                <w:rFonts w:ascii="Courier New" w:hAnsi="Courier New"/>
                <w:color w:val="C7254E"/>
                <w:sz w:val="18"/>
              </w:rPr>
              <w:t>SessionManager</w:t>
            </w:r>
          </w:p>
        </w:tc>
        <w:tc>
          <w:tcPr>
            <w:tcW w:type="dxa" w:w="4561"/>
            <w:shd w:val="clear" w:color="auto" w:fill="FFFFFF"/>
          </w:tcPr>
          <w:p>
            <w:r>
              <w:rPr>
                <w:sz w:val="20"/>
              </w:rPr>
              <w:t>Only maintains the current logged-in user's session</w:t>
            </w:r>
          </w:p>
        </w:tc>
      </w:tr>
      <w:tr>
        <w:tc>
          <w:tcPr>
            <w:tcW w:type="dxa" w:w="4561"/>
            <w:shd w:val="clear" w:color="auto" w:fill="EAF1FB"/>
          </w:tcPr>
          <w:p>
            <w:r>
              <w:rPr>
                <w:rFonts w:ascii="Courier New" w:hAnsi="Courier New"/>
                <w:color w:val="C7254E"/>
                <w:sz w:val="18"/>
              </w:rPr>
              <w:t>LeaveRequestDAO</w:t>
            </w:r>
          </w:p>
        </w:tc>
        <w:tc>
          <w:tcPr>
            <w:tcW w:type="dxa" w:w="4561"/>
            <w:shd w:val="clear" w:color="auto" w:fill="EAF1FB"/>
          </w:tcPr>
          <w:p>
            <w:r>
              <w:rPr>
                <w:sz w:val="20"/>
              </w:rPr>
              <w:t xml:space="preserve">Only performs SQL operations on </w:t>
            </w:r>
            <w:r>
              <w:rPr>
                <w:rFonts w:ascii="Courier New" w:hAnsi="Courier New"/>
                <w:color w:val="C7254E"/>
                <w:sz w:val="18"/>
              </w:rPr>
              <w:t>leave_requests</w:t>
            </w:r>
            <w:r>
              <w:rPr>
                <w:sz w:val="20"/>
              </w:rPr>
              <w:t xml:space="preserve"> and </w:t>
            </w:r>
            <w:r>
              <w:rPr>
                <w:rFonts w:ascii="Courier New" w:hAnsi="Courier New"/>
                <w:color w:val="C7254E"/>
                <w:sz w:val="18"/>
              </w:rPr>
              <w:t>leave_balances</w:t>
            </w:r>
          </w:p>
        </w:tc>
      </w:tr>
      <w:tr>
        <w:tc>
          <w:tcPr>
            <w:tcW w:type="dxa" w:w="4561"/>
            <w:shd w:val="clear" w:color="auto" w:fill="FFFFFF"/>
          </w:tcPr>
          <w:p>
            <w:r>
              <w:rPr>
                <w:rFonts w:ascii="Courier New" w:hAnsi="Courier New"/>
                <w:color w:val="C7254E"/>
                <w:sz w:val="18"/>
              </w:rPr>
              <w:t>DepartmentDAO</w:t>
            </w:r>
          </w:p>
        </w:tc>
        <w:tc>
          <w:tcPr>
            <w:tcW w:type="dxa" w:w="4561"/>
            <w:shd w:val="clear" w:color="auto" w:fill="FFFFFF"/>
          </w:tcPr>
          <w:p>
            <w:r>
              <w:rPr>
                <w:sz w:val="20"/>
              </w:rPr>
              <w:t xml:space="preserve">Only performs SQL operations on </w:t>
            </w:r>
            <w:r>
              <w:rPr>
                <w:rFonts w:ascii="Courier New" w:hAnsi="Courier New"/>
                <w:color w:val="C7254E"/>
                <w:sz w:val="18"/>
              </w:rPr>
              <w:t>departments</w:t>
            </w:r>
          </w:p>
        </w:tc>
      </w:tr>
    </w:tbl>
    <w:p/>
    <w:p>
      <w:pPr>
        <w:spacing w:before="40" w:after="80"/>
      </w:pPr>
      <w:r>
        <w:rPr>
          <w:b/>
          <w:sz w:val="22"/>
        </w:rPr>
        <w:t>Evidence:</w:t>
      </w:r>
      <w:r>
        <w:rPr>
          <w:sz w:val="22"/>
        </w:rPr>
        <w:t xml:space="preserve"> </w:t>
      </w:r>
      <w:r>
        <w:rPr>
          <w:rFonts w:ascii="Courier New" w:hAnsi="Courier New"/>
          <w:color w:val="C7254E"/>
          <w:sz w:val="20"/>
        </w:rPr>
        <w:t>LeaveRequestService</w:t>
      </w:r>
      <w:r>
        <w:rPr>
          <w:sz w:val="22"/>
        </w:rPr>
        <w:t xml:space="preserve"> handles all leave business logic but delegates notification entirely to </w:t>
      </w:r>
      <w:r>
        <w:rPr>
          <w:rFonts w:ascii="Courier New" w:hAnsi="Courier New"/>
          <w:color w:val="C7254E"/>
          <w:sz w:val="20"/>
        </w:rPr>
        <w:t>NotificationService</w:t>
      </w:r>
      <w:r>
        <w:rPr>
          <w:sz w:val="22"/>
        </w:rPr>
        <w:t xml:space="preserve"> and persistence entirely to </w:t>
      </w:r>
      <w:r>
        <w:rPr>
          <w:rFonts w:ascii="Courier New" w:hAnsi="Courier New"/>
          <w:color w:val="C7254E"/>
          <w:sz w:val="20"/>
        </w:rPr>
        <w:t>LeaveRequestDAO</w:t>
      </w:r>
      <w:r>
        <w:rPr>
          <w:sz w:val="22"/>
        </w:rPr>
        <w:t>. It does not format reports, it does not manage sessions, and it does not handle UI events.</w:t>
      </w:r>
    </w:p>
    <w:p>
      <w:pPr>
        <w:spacing w:before="120" w:after="120"/>
      </w:pPr>
      <w:r>
        <w:rPr>
          <w:color w:val="CCCCCC"/>
          <w:sz w:val="18"/>
        </w:rPr>
        <w:t>────────────────────────────────────────────────────────────────────────</w:t>
      </w:r>
    </w:p>
    <w:p>
      <w:pPr>
        <w:pStyle w:val="Heading4"/>
        <w:spacing w:before="200" w:after="60"/>
      </w:pPr>
      <w:r>
        <w:rPr>
          <w:b/>
          <w:color w:val="1C1C1C"/>
          <w:sz w:val="22"/>
        </w:rPr>
        <w:t>8.1.6 Protected Variation</w:t>
      </w:r>
    </w:p>
    <w:p>
      <w:pPr>
        <w:spacing w:before="40" w:after="80"/>
      </w:pPr>
      <w:r>
        <w:rPr>
          <w:b/>
          <w:sz w:val="22"/>
        </w:rPr>
        <w:t>Definition:</w:t>
      </w:r>
      <w:r>
        <w:rPr>
          <w:sz w:val="22"/>
        </w:rPr>
        <w:t xml:space="preserve"> Identify points of predicted variation or instability and assign responsibilities to create a stable interface around them.</w:t>
      </w:r>
    </w:p>
    <w:p>
      <w:pPr>
        <w:spacing w:before="120" w:after="40"/>
      </w:pPr>
      <w:r>
        <w:rPr>
          <w:b/>
          <w:color w:val="1A375E"/>
          <w:sz w:val="22"/>
        </w:rPr>
        <w:t>Application:</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375E"/>
          </w:tcPr>
          <w:p>
            <w:r>
              <w:rPr>
                <w:b/>
                <w:color w:val="FFFFFF"/>
                <w:sz w:val="20"/>
              </w:rPr>
              <w:t>Variation Point</w:t>
            </w:r>
          </w:p>
        </w:tc>
        <w:tc>
          <w:tcPr>
            <w:tcW w:type="dxa" w:w="3041"/>
            <w:shd w:val="clear" w:color="auto" w:fill="1A375E"/>
          </w:tcPr>
          <w:p>
            <w:r>
              <w:rPr>
                <w:b/>
                <w:color w:val="FFFFFF"/>
                <w:sz w:val="20"/>
              </w:rPr>
              <w:t>Protected By</w:t>
            </w:r>
          </w:p>
        </w:tc>
        <w:tc>
          <w:tcPr>
            <w:tcW w:type="dxa" w:w="3041"/>
            <w:shd w:val="clear" w:color="auto" w:fill="1A375E"/>
          </w:tcPr>
          <w:p>
            <w:r>
              <w:rPr>
                <w:b/>
                <w:color w:val="FFFFFF"/>
                <w:sz w:val="20"/>
              </w:rPr>
              <w:t>How</w:t>
            </w:r>
          </w:p>
        </w:tc>
      </w:tr>
      <w:tr>
        <w:tc>
          <w:tcPr>
            <w:tcW w:type="dxa" w:w="3041"/>
            <w:shd w:val="clear" w:color="auto" w:fill="EAF1FB"/>
          </w:tcPr>
          <w:p>
            <w:r>
              <w:rPr>
                <w:sz w:val="20"/>
              </w:rPr>
              <w:t>Database connection management</w:t>
            </w:r>
          </w:p>
        </w:tc>
        <w:tc>
          <w:tcPr>
            <w:tcW w:type="dxa" w:w="3041"/>
            <w:shd w:val="clear" w:color="auto" w:fill="EAF1FB"/>
          </w:tcPr>
          <w:p>
            <w:r>
              <w:rPr>
                <w:rFonts w:ascii="Courier New" w:hAnsi="Courier New"/>
                <w:color w:val="C7254E"/>
                <w:sz w:val="18"/>
              </w:rPr>
              <w:t>DatabaseConnection</w:t>
            </w:r>
            <w:r>
              <w:rPr>
                <w:sz w:val="20"/>
              </w:rPr>
              <w:t xml:space="preserve"> Singleton</w:t>
            </w:r>
          </w:p>
        </w:tc>
        <w:tc>
          <w:tcPr>
            <w:tcW w:type="dxa" w:w="3041"/>
            <w:shd w:val="clear" w:color="auto" w:fill="EAF1FB"/>
          </w:tcPr>
          <w:p>
            <w:r>
              <w:rPr>
                <w:sz w:val="20"/>
              </w:rPr>
              <w:t xml:space="preserve">All DAOs call </w:t>
            </w:r>
            <w:r>
              <w:rPr>
                <w:rFonts w:ascii="Courier New" w:hAnsi="Courier New"/>
                <w:color w:val="C7254E"/>
                <w:sz w:val="18"/>
              </w:rPr>
              <w:t>DatabaseConnection.getInstance().getConnection()</w:t>
            </w:r>
            <w:r>
              <w:rPr>
                <w:sz w:val="20"/>
              </w:rPr>
              <w:t xml:space="preserve">. If the DB URL, port, or driver changes, only </w:t>
            </w:r>
            <w:r>
              <w:rPr>
                <w:rFonts w:ascii="Courier New" w:hAnsi="Courier New"/>
                <w:color w:val="C7254E"/>
                <w:sz w:val="18"/>
              </w:rPr>
              <w:t>DatabaseConnection</w:t>
            </w:r>
            <w:r>
              <w:rPr>
                <w:sz w:val="20"/>
              </w:rPr>
              <w:t xml:space="preserve"> changes.</w:t>
            </w:r>
          </w:p>
        </w:tc>
      </w:tr>
      <w:tr>
        <w:tc>
          <w:tcPr>
            <w:tcW w:type="dxa" w:w="3041"/>
            <w:shd w:val="clear" w:color="auto" w:fill="FFFFFF"/>
          </w:tcPr>
          <w:p>
            <w:r>
              <w:rPr>
                <w:sz w:val="20"/>
              </w:rPr>
              <w:t>Report format (PDF/Excel/CSV)</w:t>
            </w:r>
          </w:p>
        </w:tc>
        <w:tc>
          <w:tcPr>
            <w:tcW w:type="dxa" w:w="3041"/>
            <w:shd w:val="clear" w:color="auto" w:fill="FFFFFF"/>
          </w:tcPr>
          <w:p>
            <w:r>
              <w:rPr>
                <w:rFonts w:ascii="Courier New" w:hAnsi="Courier New"/>
                <w:color w:val="C7254E"/>
                <w:sz w:val="18"/>
              </w:rPr>
              <w:t>ReportFormatStrategy</w:t>
            </w:r>
            <w:r>
              <w:rPr>
                <w:sz w:val="20"/>
              </w:rPr>
              <w:t xml:space="preserve"> interface</w:t>
            </w:r>
          </w:p>
        </w:tc>
        <w:tc>
          <w:tcPr>
            <w:tcW w:type="dxa" w:w="3041"/>
            <w:shd w:val="clear" w:color="auto" w:fill="FFFFFF"/>
          </w:tcPr>
          <w:p>
            <w:r>
              <w:rPr>
                <w:sz w:val="20"/>
              </w:rPr>
              <w:t xml:space="preserve">The </w:t>
            </w:r>
            <w:r>
              <w:rPr>
                <w:rFonts w:ascii="Courier New" w:hAnsi="Courier New"/>
                <w:color w:val="C7254E"/>
                <w:sz w:val="18"/>
              </w:rPr>
              <w:t>LeaveDashboardController</w:t>
            </w:r>
            <w:r>
              <w:rPr>
                <w:sz w:val="20"/>
              </w:rPr>
              <w:t xml:space="preserve"> calls </w:t>
            </w:r>
            <w:r>
              <w:rPr>
                <w:rFonts w:ascii="Courier New" w:hAnsi="Courier New"/>
                <w:color w:val="C7254E"/>
                <w:sz w:val="18"/>
              </w:rPr>
              <w:t>strategy.generate(data)</w:t>
            </w:r>
            <w:r>
              <w:rPr>
                <w:sz w:val="20"/>
              </w:rPr>
              <w:t>. Adding a new format requires only a new Strategy implementation — no controller changes.</w:t>
            </w:r>
          </w:p>
        </w:tc>
      </w:tr>
      <w:tr>
        <w:tc>
          <w:tcPr>
            <w:tcW w:type="dxa" w:w="3041"/>
            <w:shd w:val="clear" w:color="auto" w:fill="EAF1FB"/>
          </w:tcPr>
          <w:p>
            <w:r>
              <w:rPr>
                <w:sz w:val="20"/>
              </w:rPr>
              <w:t>Notification channel (Email/SMS/In-App)</w:t>
            </w:r>
          </w:p>
        </w:tc>
        <w:tc>
          <w:tcPr>
            <w:tcW w:type="dxa" w:w="3041"/>
            <w:shd w:val="clear" w:color="auto" w:fill="EAF1FB"/>
          </w:tcPr>
          <w:p>
            <w:r>
              <w:rPr>
                <w:rFonts w:ascii="Courier New" w:hAnsi="Courier New"/>
                <w:color w:val="C7254E"/>
                <w:sz w:val="18"/>
              </w:rPr>
              <w:t>NotificationService</w:t>
            </w:r>
            <w:r>
              <w:rPr>
                <w:sz w:val="20"/>
              </w:rPr>
              <w:t xml:space="preserve"> abstraction</w:t>
            </w:r>
          </w:p>
        </w:tc>
        <w:tc>
          <w:tcPr>
            <w:tcW w:type="dxa" w:w="3041"/>
            <w:shd w:val="clear" w:color="auto" w:fill="EAF1FB"/>
          </w:tcPr>
          <w:p>
            <w:r>
              <w:rPr>
                <w:sz w:val="20"/>
              </w:rPr>
              <w:t xml:space="preserve">All controllers call </w:t>
            </w:r>
            <w:r>
              <w:rPr>
                <w:rFonts w:ascii="Courier New" w:hAnsi="Courier New"/>
                <w:color w:val="C7254E"/>
                <w:sz w:val="18"/>
              </w:rPr>
              <w:t>notificationService.notifyXxx()</w:t>
            </w:r>
            <w:r>
              <w:rPr>
                <w:sz w:val="20"/>
              </w:rPr>
              <w:t xml:space="preserve">. Switching from SMTP to SendGrid or adding SMS requires only changes inside </w:t>
            </w:r>
            <w:r>
              <w:rPr>
                <w:rFonts w:ascii="Courier New" w:hAnsi="Courier New"/>
                <w:color w:val="C7254E"/>
                <w:sz w:val="18"/>
              </w:rPr>
              <w:t>NotificationService</w:t>
            </w:r>
            <w:r>
              <w:rPr>
                <w:sz w:val="20"/>
              </w:rPr>
              <w:t>.</w:t>
            </w:r>
          </w:p>
        </w:tc>
      </w:tr>
      <w:tr>
        <w:tc>
          <w:tcPr>
            <w:tcW w:type="dxa" w:w="3041"/>
            <w:shd w:val="clear" w:color="auto" w:fill="FFFFFF"/>
          </w:tcPr>
          <w:p>
            <w:r>
              <w:rPr>
                <w:sz w:val="20"/>
              </w:rPr>
              <w:t>Payroll system integration</w:t>
            </w:r>
          </w:p>
        </w:tc>
        <w:tc>
          <w:tcPr>
            <w:tcW w:type="dxa" w:w="3041"/>
            <w:shd w:val="clear" w:color="auto" w:fill="FFFFFF"/>
          </w:tcPr>
          <w:p>
            <w:r>
              <w:rPr>
                <w:rFonts w:ascii="Courier New" w:hAnsi="Courier New"/>
                <w:color w:val="C7254E"/>
                <w:sz w:val="18"/>
              </w:rPr>
              <w:t>PayrollSystemAdapter</w:t>
            </w:r>
            <w:r>
              <w:rPr>
                <w:sz w:val="20"/>
              </w:rPr>
              <w:t xml:space="preserve"> (GoF Adapter)</w:t>
            </w:r>
          </w:p>
        </w:tc>
        <w:tc>
          <w:tcPr>
            <w:tcW w:type="dxa" w:w="3041"/>
            <w:shd w:val="clear" w:color="auto" w:fill="FFFFFF"/>
          </w:tcPr>
          <w:p>
            <w:r>
              <w:rPr>
                <w:sz w:val="20"/>
              </w:rPr>
              <w:t xml:space="preserve">Controllers call </w:t>
            </w:r>
            <w:r>
              <w:rPr>
                <w:rFonts w:ascii="Courier New" w:hAnsi="Courier New"/>
                <w:color w:val="C7254E"/>
                <w:sz w:val="18"/>
              </w:rPr>
              <w:t>PayrollNotifier.notifyPayroll()</w:t>
            </w:r>
            <w:r>
              <w:rPr>
                <w:sz w:val="20"/>
              </w:rPr>
              <w:t>. The underlying external payroll system's API is isolated behind the adapter.</w:t>
            </w:r>
          </w:p>
        </w:tc>
      </w:tr>
    </w:tbl>
    <w:p/>
    <w:p>
      <w:pPr>
        <w:spacing w:before="120" w:after="120"/>
      </w:pPr>
      <w:r>
        <w:rPr>
          <w:color w:val="CCCCCC"/>
          <w:sz w:val="18"/>
        </w:rPr>
        <w:t>────────────────────────────────────────────────────────────────────────</w:t>
      </w:r>
    </w:p>
    <w:p>
      <w:pPr>
        <w:pStyle w:val="Heading3"/>
        <w:spacing w:before="240" w:after="80"/>
      </w:pPr>
      <w:r>
        <w:rPr>
          <w:color w:val="2E4D6B"/>
          <w:sz w:val="24"/>
        </w:rPr>
        <w:t>8.2 GoF Design Patterns Applied</w:t>
      </w:r>
    </w:p>
    <w:p>
      <w:pPr>
        <w:spacing w:before="120" w:after="120"/>
      </w:pPr>
      <w:r>
        <w:rPr>
          <w:color w:val="CCCCCC"/>
          <w:sz w:val="18"/>
        </w:rPr>
        <w:t>────────────────────────────────────────────────────────────────────────</w:t>
      </w:r>
    </w:p>
    <w:p>
      <w:pPr>
        <w:pStyle w:val="Heading4"/>
        <w:spacing w:before="200" w:after="60"/>
      </w:pPr>
      <w:r>
        <w:rPr>
          <w:b/>
          <w:color w:val="1C1C1C"/>
          <w:sz w:val="22"/>
        </w:rPr>
        <w:t>8.2.1 Singleton — DatabaseConnection</w:t>
      </w:r>
    </w:p>
    <w:p>
      <w:pPr>
        <w:spacing w:before="40" w:after="80"/>
      </w:pPr>
      <w:r>
        <w:rPr>
          <w:sz w:val="22"/>
        </w:rPr>
        <w:t xml:space="preserve">The </w:t>
      </w:r>
      <w:r>
        <w:rPr>
          <w:rFonts w:ascii="Courier New" w:hAnsi="Courier New"/>
          <w:color w:val="C7254E"/>
          <w:sz w:val="20"/>
        </w:rPr>
        <w:t>DatabaseConnection</w:t>
      </w:r>
      <w:r>
        <w:rPr>
          <w:sz w:val="22"/>
        </w:rPr>
        <w:t xml:space="preserve"> class ensures exactly one JDBC connection is created and reused across all DAO operations throughout the application's lifetime.</w:t>
      </w:r>
    </w:p>
    <w:p>
      <w:pPr>
        <w:shd w:val="clear" w:color="auto" w:fill="F4F4F4"/>
        <w:pBdr>
          <w:left w:val="single" w:sz="12" w:space="4" w:color="CCCCCC"/>
        </w:pBdr>
        <w:spacing w:before="0" w:after="0"/>
        <w:ind w:left="288"/>
      </w:pPr>
      <w:r>
        <w:rPr>
          <w:rFonts w:ascii="Courier New" w:hAnsi="Courier New"/>
          <w:color w:val="1C1C1C"/>
          <w:sz w:val="18"/>
        </w:rPr>
        <w:t>// DatabaseConnection.java</w:t>
      </w:r>
    </w:p>
    <w:p>
      <w:pPr>
        <w:shd w:val="clear" w:color="auto" w:fill="F4F4F4"/>
        <w:pBdr>
          <w:left w:val="single" w:sz="12" w:space="4" w:color="CCCCCC"/>
        </w:pBdr>
        <w:spacing w:before="0" w:after="0"/>
        <w:ind w:left="288"/>
      </w:pPr>
      <w:r>
        <w:rPr>
          <w:rFonts w:ascii="Courier New" w:hAnsi="Courier New"/>
          <w:color w:val="1C1C1C"/>
          <w:sz w:val="18"/>
        </w:rPr>
        <w:t>public class DatabaseConnection {</w:t>
      </w:r>
    </w:p>
    <w:p>
      <w:pPr>
        <w:shd w:val="clear" w:color="auto" w:fill="F4F4F4"/>
        <w:pBdr>
          <w:left w:val="single" w:sz="12" w:space="4" w:color="CCCCCC"/>
        </w:pBdr>
        <w:spacing w:before="0" w:after="0"/>
        <w:ind w:left="288"/>
      </w:pPr>
      <w:r>
        <w:rPr>
          <w:rFonts w:ascii="Courier New" w:hAnsi="Courier New"/>
          <w:color w:val="1C1C1C"/>
          <w:sz w:val="18"/>
        </w:rPr>
        <w:t xml:space="preserve">    private static DatabaseConnection instance;</w:t>
      </w:r>
    </w:p>
    <w:p>
      <w:pPr>
        <w:shd w:val="clear" w:color="auto" w:fill="F4F4F4"/>
        <w:pBdr>
          <w:left w:val="single" w:sz="12" w:space="4" w:color="CCCCCC"/>
        </w:pBdr>
        <w:spacing w:before="0" w:after="0"/>
        <w:ind w:left="288"/>
      </w:pPr>
      <w:r>
        <w:rPr>
          <w:rFonts w:ascii="Courier New" w:hAnsi="Courier New"/>
          <w:color w:val="1C1C1C"/>
          <w:sz w:val="18"/>
        </w:rPr>
        <w:t xml:space="preserve">    private Connection connection;</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xml:space="preserve">    private DatabaseConnection() throws SQLException {</w:t>
      </w:r>
    </w:p>
    <w:p>
      <w:pPr>
        <w:shd w:val="clear" w:color="auto" w:fill="F4F4F4"/>
        <w:pBdr>
          <w:left w:val="single" w:sz="12" w:space="4" w:color="CCCCCC"/>
        </w:pBdr>
        <w:spacing w:before="0" w:after="0"/>
        <w:ind w:left="288"/>
      </w:pPr>
      <w:r>
        <w:rPr>
          <w:rFonts w:ascii="Courier New" w:hAnsi="Courier New"/>
          <w:color w:val="1C1C1C"/>
          <w:sz w:val="18"/>
        </w:rPr>
        <w:t xml:space="preserve">        // Load properties from database.properties</w:t>
      </w:r>
    </w:p>
    <w:p>
      <w:pPr>
        <w:shd w:val="clear" w:color="auto" w:fill="F4F4F4"/>
        <w:pBdr>
          <w:left w:val="single" w:sz="12" w:space="4" w:color="CCCCCC"/>
        </w:pBdr>
        <w:spacing w:before="0" w:after="0"/>
        <w:ind w:left="288"/>
      </w:pPr>
      <w:r>
        <w:rPr>
          <w:rFonts w:ascii="Courier New" w:hAnsi="Courier New"/>
          <w:color w:val="1C1C1C"/>
          <w:sz w:val="18"/>
        </w:rPr>
        <w:t xml:space="preserve">        Properties props = new Properties();</w:t>
      </w:r>
    </w:p>
    <w:p>
      <w:pPr>
        <w:shd w:val="clear" w:color="auto" w:fill="F4F4F4"/>
        <w:pBdr>
          <w:left w:val="single" w:sz="12" w:space="4" w:color="CCCCCC"/>
        </w:pBdr>
        <w:spacing w:before="0" w:after="0"/>
        <w:ind w:left="288"/>
      </w:pPr>
      <w:r>
        <w:rPr>
          <w:rFonts w:ascii="Courier New" w:hAnsi="Courier New"/>
          <w:color w:val="1C1C1C"/>
          <w:sz w:val="18"/>
        </w:rPr>
        <w:t xml:space="preserve">        props.load(getClass().getResourceAsStream("/database.properties"));</w:t>
      </w:r>
    </w:p>
    <w:p>
      <w:pPr>
        <w:shd w:val="clear" w:color="auto" w:fill="F4F4F4"/>
        <w:pBdr>
          <w:left w:val="single" w:sz="12" w:space="4" w:color="CCCCCC"/>
        </w:pBdr>
        <w:spacing w:before="0" w:after="0"/>
        <w:ind w:left="288"/>
      </w:pPr>
      <w:r>
        <w:rPr>
          <w:rFonts w:ascii="Courier New" w:hAnsi="Courier New"/>
          <w:color w:val="1C1C1C"/>
          <w:sz w:val="18"/>
        </w:rPr>
        <w:t xml:space="preserve">        this.connection = DriverManager.getConnection(</w:t>
      </w:r>
    </w:p>
    <w:p>
      <w:pPr>
        <w:shd w:val="clear" w:color="auto" w:fill="F4F4F4"/>
        <w:pBdr>
          <w:left w:val="single" w:sz="12" w:space="4" w:color="CCCCCC"/>
        </w:pBdr>
        <w:spacing w:before="0" w:after="0"/>
        <w:ind w:left="288"/>
      </w:pPr>
      <w:r>
        <w:rPr>
          <w:rFonts w:ascii="Courier New" w:hAnsi="Courier New"/>
          <w:color w:val="1C1C1C"/>
          <w:sz w:val="18"/>
        </w:rPr>
        <w:t xml:space="preserve">            props.getProperty("db.url"),</w:t>
      </w:r>
    </w:p>
    <w:p>
      <w:pPr>
        <w:shd w:val="clear" w:color="auto" w:fill="F4F4F4"/>
        <w:pBdr>
          <w:left w:val="single" w:sz="12" w:space="4" w:color="CCCCCC"/>
        </w:pBdr>
        <w:spacing w:before="0" w:after="0"/>
        <w:ind w:left="288"/>
      </w:pPr>
      <w:r>
        <w:rPr>
          <w:rFonts w:ascii="Courier New" w:hAnsi="Courier New"/>
          <w:color w:val="1C1C1C"/>
          <w:sz w:val="18"/>
        </w:rPr>
        <w:t xml:space="preserve">            props.getProperty("db.user"),</w:t>
      </w:r>
    </w:p>
    <w:p>
      <w:pPr>
        <w:shd w:val="clear" w:color="auto" w:fill="F4F4F4"/>
        <w:pBdr>
          <w:left w:val="single" w:sz="12" w:space="4" w:color="CCCCCC"/>
        </w:pBdr>
        <w:spacing w:before="0" w:after="0"/>
        <w:ind w:left="288"/>
      </w:pPr>
      <w:r>
        <w:rPr>
          <w:rFonts w:ascii="Courier New" w:hAnsi="Courier New"/>
          <w:color w:val="1C1C1C"/>
          <w:sz w:val="18"/>
        </w:rPr>
        <w:t xml:space="preserve">            props.getProperty("db.password")</w:t>
      </w:r>
    </w:p>
    <w:p>
      <w:pPr>
        <w:shd w:val="clear" w:color="auto" w:fill="F4F4F4"/>
        <w:pBdr>
          <w:left w:val="single" w:sz="12" w:space="4" w:color="CCCCCC"/>
        </w:pBdr>
        <w:spacing w:before="0" w:after="0"/>
        <w:ind w:left="288"/>
      </w:pPr>
      <w:r>
        <w:rPr>
          <w:rFonts w:ascii="Courier New" w:hAnsi="Courier New"/>
          <w:color w:val="1C1C1C"/>
          <w:sz w:val="18"/>
        </w:rPr>
        <w:t xml:space="preserve">        );</w:t>
      </w:r>
    </w:p>
    <w:p>
      <w:pPr>
        <w:shd w:val="clear" w:color="auto" w:fill="F4F4F4"/>
        <w:pBdr>
          <w:left w:val="single" w:sz="12" w:space="4" w:color="CCCCCC"/>
        </w:pBdr>
        <w:spacing w:before="0" w:after="0"/>
        <w:ind w:left="288"/>
      </w:pPr>
      <w:r>
        <w:rPr>
          <w:rFonts w:ascii="Courier New" w:hAnsi="Courier New"/>
          <w:color w:val="1C1C1C"/>
          <w:sz w:val="18"/>
        </w:rPr>
        <w:t xml:space="preserve">    }</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xml:space="preserve">    public static DatabaseConnection getInstance() throws SQLException {</w:t>
      </w:r>
    </w:p>
    <w:p>
      <w:pPr>
        <w:shd w:val="clear" w:color="auto" w:fill="F4F4F4"/>
        <w:pBdr>
          <w:left w:val="single" w:sz="12" w:space="4" w:color="CCCCCC"/>
        </w:pBdr>
        <w:spacing w:before="0" w:after="0"/>
        <w:ind w:left="288"/>
      </w:pPr>
      <w:r>
        <w:rPr>
          <w:rFonts w:ascii="Courier New" w:hAnsi="Courier New"/>
          <w:color w:val="1C1C1C"/>
          <w:sz w:val="18"/>
        </w:rPr>
        <w:t xml:space="preserve">        if (instance == null || instance.connection.isClosed())</w:t>
      </w:r>
    </w:p>
    <w:p>
      <w:pPr>
        <w:shd w:val="clear" w:color="auto" w:fill="F4F4F4"/>
        <w:pBdr>
          <w:left w:val="single" w:sz="12" w:space="4" w:color="CCCCCC"/>
        </w:pBdr>
        <w:spacing w:before="0" w:after="0"/>
        <w:ind w:left="288"/>
      </w:pPr>
      <w:r>
        <w:rPr>
          <w:rFonts w:ascii="Courier New" w:hAnsi="Courier New"/>
          <w:color w:val="1C1C1C"/>
          <w:sz w:val="18"/>
        </w:rPr>
        <w:t xml:space="preserve">            instance = new DatabaseConnection();</w:t>
      </w:r>
    </w:p>
    <w:p>
      <w:pPr>
        <w:shd w:val="clear" w:color="auto" w:fill="F4F4F4"/>
        <w:pBdr>
          <w:left w:val="single" w:sz="12" w:space="4" w:color="CCCCCC"/>
        </w:pBdr>
        <w:spacing w:before="0" w:after="0"/>
        <w:ind w:left="288"/>
      </w:pPr>
      <w:r>
        <w:rPr>
          <w:rFonts w:ascii="Courier New" w:hAnsi="Courier New"/>
          <w:color w:val="1C1C1C"/>
          <w:sz w:val="18"/>
        </w:rPr>
        <w:t xml:space="preserve">        return instance;</w:t>
      </w:r>
    </w:p>
    <w:p>
      <w:pPr>
        <w:shd w:val="clear" w:color="auto" w:fill="F4F4F4"/>
        <w:pBdr>
          <w:left w:val="single" w:sz="12" w:space="4" w:color="CCCCCC"/>
        </w:pBdr>
        <w:spacing w:before="0" w:after="0"/>
        <w:ind w:left="288"/>
      </w:pPr>
      <w:r>
        <w:rPr>
          <w:rFonts w:ascii="Courier New" w:hAnsi="Courier New"/>
          <w:color w:val="1C1C1C"/>
          <w:sz w:val="18"/>
        </w:rPr>
        <w:t xml:space="preserve">    }</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xml:space="preserve">    public Connection getConnection() { return connection; }</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spacing w:before="40" w:after="80"/>
      </w:pPr>
      <w:r>
        <w:rPr>
          <w:b/>
          <w:sz w:val="22"/>
        </w:rPr>
        <w:t>Why Singleton here:</w:t>
      </w:r>
      <w:r>
        <w:rPr>
          <w:sz w:val="22"/>
        </w:rPr>
        <w:t xml:space="preserve"> A new connection per DAO operation would be extremely expensive. A Singleton ensures all 18 DAOs share one connection without any DAO needing to manage connection lifecycle.</w:t>
      </w:r>
    </w:p>
    <w:p>
      <w:pPr>
        <w:spacing w:before="120" w:after="120"/>
      </w:pPr>
      <w:r>
        <w:rPr>
          <w:color w:val="CCCCCC"/>
          <w:sz w:val="18"/>
        </w:rPr>
        <w:t>────────────────────────────────────────────────────────────────────────</w:t>
      </w:r>
    </w:p>
    <w:p>
      <w:pPr>
        <w:pStyle w:val="Heading4"/>
        <w:spacing w:before="200" w:after="60"/>
      </w:pPr>
      <w:r>
        <w:rPr>
          <w:b/>
          <w:color w:val="1C1C1C"/>
          <w:sz w:val="22"/>
        </w:rPr>
        <w:t>8.2.2 Observer — HREventPublisher</w:t>
      </w:r>
    </w:p>
    <w:p>
      <w:pPr>
        <w:spacing w:before="40" w:after="80"/>
      </w:pPr>
      <w:r>
        <w:rPr>
          <w:sz w:val="22"/>
        </w:rPr>
        <w:t>The GoF Observer pattern decouples the event sources (GRASP Controllers) from the event consumers (AuditLogObserver, NotificationObserver):</w:t>
      </w:r>
    </w:p>
    <w:p>
      <w:pPr>
        <w:shd w:val="clear" w:color="auto" w:fill="F4F4F4"/>
        <w:pBdr>
          <w:left w:val="single" w:sz="12" w:space="4" w:color="CCCCCC"/>
        </w:pBdr>
        <w:spacing w:before="0" w:after="0"/>
        <w:ind w:left="288"/>
      </w:pPr>
      <w:r>
        <w:rPr>
          <w:rFonts w:ascii="Courier New" w:hAnsi="Courier New"/>
          <w:color w:val="1C1C1C"/>
          <w:sz w:val="18"/>
        </w:rPr>
        <w:t>// HREventObserver.java — Observer interface</w:t>
      </w:r>
    </w:p>
    <w:p>
      <w:pPr>
        <w:shd w:val="clear" w:color="auto" w:fill="F4F4F4"/>
        <w:pBdr>
          <w:left w:val="single" w:sz="12" w:space="4" w:color="CCCCCC"/>
        </w:pBdr>
        <w:spacing w:before="0" w:after="0"/>
        <w:ind w:left="288"/>
      </w:pPr>
      <w:r>
        <w:rPr>
          <w:rFonts w:ascii="Courier New" w:hAnsi="Courier New"/>
          <w:color w:val="1C1C1C"/>
          <w:sz w:val="18"/>
        </w:rPr>
        <w:t>public interface HREventObserver {</w:t>
      </w:r>
    </w:p>
    <w:p>
      <w:pPr>
        <w:shd w:val="clear" w:color="auto" w:fill="F4F4F4"/>
        <w:pBdr>
          <w:left w:val="single" w:sz="12" w:space="4" w:color="CCCCCC"/>
        </w:pBdr>
        <w:spacing w:before="0" w:after="0"/>
        <w:ind w:left="288"/>
      </w:pPr>
      <w:r>
        <w:rPr>
          <w:rFonts w:ascii="Courier New" w:hAnsi="Courier New"/>
          <w:color w:val="1C1C1C"/>
          <w:sz w:val="18"/>
        </w:rPr>
        <w:t xml:space="preserve">    void onEvent(String eventType, int employeeId, String payload);</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HREventPublisher.java — Subject</w:t>
      </w:r>
    </w:p>
    <w:p>
      <w:pPr>
        <w:shd w:val="clear" w:color="auto" w:fill="F4F4F4"/>
        <w:pBdr>
          <w:left w:val="single" w:sz="12" w:space="4" w:color="CCCCCC"/>
        </w:pBdr>
        <w:spacing w:before="0" w:after="0"/>
        <w:ind w:left="288"/>
      </w:pPr>
      <w:r>
        <w:rPr>
          <w:rFonts w:ascii="Courier New" w:hAnsi="Courier New"/>
          <w:color w:val="1C1C1C"/>
          <w:sz w:val="18"/>
        </w:rPr>
        <w:t>public class HREventPublisher {</w:t>
      </w:r>
    </w:p>
    <w:p>
      <w:pPr>
        <w:shd w:val="clear" w:color="auto" w:fill="F4F4F4"/>
        <w:pBdr>
          <w:left w:val="single" w:sz="12" w:space="4" w:color="CCCCCC"/>
        </w:pBdr>
        <w:spacing w:before="0" w:after="0"/>
        <w:ind w:left="288"/>
      </w:pPr>
      <w:r>
        <w:rPr>
          <w:rFonts w:ascii="Courier New" w:hAnsi="Courier New"/>
          <w:color w:val="1C1C1C"/>
          <w:sz w:val="18"/>
        </w:rPr>
        <w:t xml:space="preserve">    private final List&lt;HREventObserver&gt; observers = new ArrayList&lt;&gt;();</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xml:space="preserve">    public void register(HREventObserver observer) { observers.add(observer); }</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xml:space="preserve">    public void publishEvent(String type, int empId, String payload) {</w:t>
      </w:r>
    </w:p>
    <w:p>
      <w:pPr>
        <w:shd w:val="clear" w:color="auto" w:fill="F4F4F4"/>
        <w:pBdr>
          <w:left w:val="single" w:sz="12" w:space="4" w:color="CCCCCC"/>
        </w:pBdr>
        <w:spacing w:before="0" w:after="0"/>
        <w:ind w:left="288"/>
      </w:pPr>
      <w:r>
        <w:rPr>
          <w:rFonts w:ascii="Courier New" w:hAnsi="Courier New"/>
          <w:color w:val="1C1C1C"/>
          <w:sz w:val="18"/>
        </w:rPr>
        <w:t xml:space="preserve">        for (HREventObserver obs : observers)</w:t>
      </w:r>
    </w:p>
    <w:p>
      <w:pPr>
        <w:shd w:val="clear" w:color="auto" w:fill="F4F4F4"/>
        <w:pBdr>
          <w:left w:val="single" w:sz="12" w:space="4" w:color="CCCCCC"/>
        </w:pBdr>
        <w:spacing w:before="0" w:after="0"/>
        <w:ind w:left="288"/>
      </w:pPr>
      <w:r>
        <w:rPr>
          <w:rFonts w:ascii="Courier New" w:hAnsi="Courier New"/>
          <w:color w:val="1C1C1C"/>
          <w:sz w:val="18"/>
        </w:rPr>
        <w:t xml:space="preserve">            obs.onEvent(type, empId, payload);</w:t>
      </w:r>
    </w:p>
    <w:p>
      <w:pPr>
        <w:shd w:val="clear" w:color="auto" w:fill="F4F4F4"/>
        <w:pBdr>
          <w:left w:val="single" w:sz="12" w:space="4" w:color="CCCCCC"/>
        </w:pBdr>
        <w:spacing w:before="0" w:after="0"/>
        <w:ind w:left="288"/>
      </w:pPr>
      <w:r>
        <w:rPr>
          <w:rFonts w:ascii="Courier New" w:hAnsi="Courier New"/>
          <w:color w:val="1C1C1C"/>
          <w:sz w:val="18"/>
        </w:rPr>
        <w:t xml:space="preserve">    }</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AuditLogObserver.java — Concrete Observer</w:t>
      </w:r>
    </w:p>
    <w:p>
      <w:pPr>
        <w:shd w:val="clear" w:color="auto" w:fill="F4F4F4"/>
        <w:pBdr>
          <w:left w:val="single" w:sz="12" w:space="4" w:color="CCCCCC"/>
        </w:pBdr>
        <w:spacing w:before="0" w:after="0"/>
        <w:ind w:left="288"/>
      </w:pPr>
      <w:r>
        <w:rPr>
          <w:rFonts w:ascii="Courier New" w:hAnsi="Courier New"/>
          <w:color w:val="1C1C1C"/>
          <w:sz w:val="18"/>
        </w:rPr>
        <w:t>public class AuditLogObserver implements HREventObserver {</w:t>
      </w:r>
    </w:p>
    <w:p>
      <w:pPr>
        <w:shd w:val="clear" w:color="auto" w:fill="F4F4F4"/>
        <w:pBdr>
          <w:left w:val="single" w:sz="12" w:space="4" w:color="CCCCCC"/>
        </w:pBdr>
        <w:spacing w:before="0" w:after="0"/>
        <w:ind w:left="288"/>
      </w:pPr>
      <w:r>
        <w:rPr>
          <w:rFonts w:ascii="Courier New" w:hAnsi="Courier New"/>
          <w:color w:val="1C1C1C"/>
          <w:sz w:val="18"/>
        </w:rPr>
        <w:t xml:space="preserve">    @Override</w:t>
      </w:r>
    </w:p>
    <w:p>
      <w:pPr>
        <w:shd w:val="clear" w:color="auto" w:fill="F4F4F4"/>
        <w:pBdr>
          <w:left w:val="single" w:sz="12" w:space="4" w:color="CCCCCC"/>
        </w:pBdr>
        <w:spacing w:before="0" w:after="0"/>
        <w:ind w:left="288"/>
      </w:pPr>
      <w:r>
        <w:rPr>
          <w:rFonts w:ascii="Courier New" w:hAnsi="Courier New"/>
          <w:color w:val="1C1C1C"/>
          <w:sz w:val="18"/>
        </w:rPr>
        <w:t xml:space="preserve">    public void onEvent(String type, int empId, String payload) {</w:t>
      </w:r>
    </w:p>
    <w:p>
      <w:pPr>
        <w:shd w:val="clear" w:color="auto" w:fill="F4F4F4"/>
        <w:pBdr>
          <w:left w:val="single" w:sz="12" w:space="4" w:color="CCCCCC"/>
        </w:pBdr>
        <w:spacing w:before="0" w:after="0"/>
        <w:ind w:left="288"/>
      </w:pPr>
      <w:r>
        <w:rPr>
          <w:rFonts w:ascii="Courier New" w:hAnsi="Courier New"/>
          <w:color w:val="1C1C1C"/>
          <w:sz w:val="18"/>
        </w:rPr>
        <w:t xml:space="preserve">        // Write to audit_log table without the publisher knowing</w:t>
      </w:r>
    </w:p>
    <w:p>
      <w:pPr>
        <w:shd w:val="clear" w:color="auto" w:fill="F4F4F4"/>
        <w:pBdr>
          <w:left w:val="single" w:sz="12" w:space="4" w:color="CCCCCC"/>
        </w:pBdr>
        <w:spacing w:before="0" w:after="0"/>
        <w:ind w:left="288"/>
      </w:pPr>
      <w:r>
        <w:rPr>
          <w:rFonts w:ascii="Courier New" w:hAnsi="Courier New"/>
          <w:color w:val="1C1C1C"/>
          <w:sz w:val="18"/>
        </w:rPr>
        <w:t xml:space="preserve">        auditLogService.writeAuditLog(empId, type, null, payload, 0);</w:t>
      </w:r>
    </w:p>
    <w:p>
      <w:pPr>
        <w:shd w:val="clear" w:color="auto" w:fill="F4F4F4"/>
        <w:pBdr>
          <w:left w:val="single" w:sz="12" w:space="4" w:color="CCCCCC"/>
        </w:pBdr>
        <w:spacing w:before="0" w:after="0"/>
        <w:ind w:left="288"/>
      </w:pPr>
      <w:r>
        <w:rPr>
          <w:rFonts w:ascii="Courier New" w:hAnsi="Courier New"/>
          <w:color w:val="1C1C1C"/>
          <w:sz w:val="18"/>
        </w:rPr>
        <w:t xml:space="preserve">    }</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spacing w:before="40" w:after="80"/>
      </w:pPr>
      <w:r>
        <w:rPr>
          <w:b/>
          <w:sz w:val="22"/>
        </w:rPr>
        <w:t>Applied in:</w:t>
      </w:r>
      <w:r>
        <w:rPr>
          <w:sz w:val="22"/>
        </w:rPr>
        <w:t xml:space="preserve"> </w:t>
      </w:r>
      <w:r>
        <w:rPr>
          <w:rFonts w:ascii="Courier New" w:hAnsi="Courier New"/>
          <w:color w:val="C7254E"/>
          <w:sz w:val="20"/>
        </w:rPr>
        <w:t>AssignmentController</w:t>
      </w:r>
      <w:r>
        <w:rPr>
          <w:sz w:val="22"/>
        </w:rPr>
        <w:t xml:space="preserve">, </w:t>
      </w:r>
      <w:r>
        <w:rPr>
          <w:rFonts w:ascii="Courier New" w:hAnsi="Courier New"/>
          <w:color w:val="C7254E"/>
          <w:sz w:val="20"/>
        </w:rPr>
        <w:t>UpdateController</w:t>
      </w:r>
      <w:r>
        <w:rPr>
          <w:sz w:val="22"/>
        </w:rPr>
        <w:t xml:space="preserve">, </w:t>
      </w:r>
      <w:r>
        <w:rPr>
          <w:rFonts w:ascii="Courier New" w:hAnsi="Courier New"/>
          <w:color w:val="C7254E"/>
          <w:sz w:val="20"/>
        </w:rPr>
        <w:t>RegisterController</w:t>
      </w:r>
      <w:r>
        <w:rPr>
          <w:sz w:val="22"/>
        </w:rPr>
        <w:t xml:space="preserve">, </w:t>
      </w:r>
      <w:r>
        <w:rPr>
          <w:rFonts w:ascii="Courier New" w:hAnsi="Courier New"/>
          <w:color w:val="C7254E"/>
          <w:sz w:val="20"/>
        </w:rPr>
        <w:t>LeaveApprovalController</w:t>
      </w:r>
      <w:r>
        <w:rPr>
          <w:sz w:val="22"/>
        </w:rPr>
        <w:t>. All publish events; AuditLog and Notification observers react without any direct dependency in the publisher.</w:t>
      </w:r>
    </w:p>
    <w:p>
      <w:pPr>
        <w:spacing w:before="120" w:after="120"/>
      </w:pPr>
      <w:r>
        <w:rPr>
          <w:color w:val="CCCCCC"/>
          <w:sz w:val="18"/>
        </w:rPr>
        <w:t>────────────────────────────────────────────────────────────────────────</w:t>
      </w:r>
    </w:p>
    <w:p>
      <w:pPr>
        <w:pStyle w:val="Heading4"/>
        <w:spacing w:before="200" w:after="60"/>
      </w:pPr>
      <w:r>
        <w:rPr>
          <w:b/>
          <w:color w:val="1C1C1C"/>
          <w:sz w:val="22"/>
        </w:rPr>
        <w:t>8.2.3 Strategy — Report Format Selection</w:t>
      </w:r>
    </w:p>
    <w:p>
      <w:pPr>
        <w:shd w:val="clear" w:color="auto" w:fill="F4F4F4"/>
        <w:pBdr>
          <w:left w:val="single" w:sz="12" w:space="4" w:color="CCCCCC"/>
        </w:pBdr>
        <w:spacing w:before="0" w:after="0"/>
        <w:ind w:left="288"/>
      </w:pPr>
      <w:r>
        <w:rPr>
          <w:rFonts w:ascii="Courier New" w:hAnsi="Courier New"/>
          <w:color w:val="1C1C1C"/>
          <w:sz w:val="18"/>
        </w:rPr>
        <w:t>// ReportFormatStrategy.java — Strategy interface</w:t>
      </w:r>
    </w:p>
    <w:p>
      <w:pPr>
        <w:shd w:val="clear" w:color="auto" w:fill="F4F4F4"/>
        <w:pBdr>
          <w:left w:val="single" w:sz="12" w:space="4" w:color="CCCCCC"/>
        </w:pBdr>
        <w:spacing w:before="0" w:after="0"/>
        <w:ind w:left="288"/>
      </w:pPr>
      <w:r>
        <w:rPr>
          <w:rFonts w:ascii="Courier New" w:hAnsi="Courier New"/>
          <w:color w:val="1C1C1C"/>
          <w:sz w:val="18"/>
        </w:rPr>
        <w:t>public interface ReportFormatStrategy {</w:t>
      </w:r>
    </w:p>
    <w:p>
      <w:pPr>
        <w:shd w:val="clear" w:color="auto" w:fill="F4F4F4"/>
        <w:pBdr>
          <w:left w:val="single" w:sz="12" w:space="4" w:color="CCCCCC"/>
        </w:pBdr>
        <w:spacing w:before="0" w:after="0"/>
        <w:ind w:left="288"/>
      </w:pPr>
      <w:r>
        <w:rPr>
          <w:rFonts w:ascii="Courier New" w:hAnsi="Courier New"/>
          <w:color w:val="1C1C1C"/>
          <w:sz w:val="18"/>
        </w:rPr>
        <w:t xml:space="preserve">    byte[] generate(Object data);</w:t>
      </w:r>
    </w:p>
    <w:p>
      <w:pPr>
        <w:shd w:val="clear" w:color="auto" w:fill="F4F4F4"/>
        <w:pBdr>
          <w:left w:val="single" w:sz="12" w:space="4" w:color="CCCCCC"/>
        </w:pBdr>
        <w:spacing w:before="0" w:after="0"/>
        <w:ind w:left="288"/>
      </w:pPr>
      <w:r>
        <w:rPr>
          <w:rFonts w:ascii="Courier New" w:hAnsi="Courier New"/>
          <w:color w:val="1C1C1C"/>
          <w:sz w:val="18"/>
        </w:rPr>
        <w:t xml:space="preserve">    String getMimeType();</w:t>
      </w:r>
    </w:p>
    <w:p>
      <w:pPr>
        <w:shd w:val="clear" w:color="auto" w:fill="F4F4F4"/>
        <w:pBdr>
          <w:left w:val="single" w:sz="12" w:space="4" w:color="CCCCCC"/>
        </w:pBdr>
        <w:spacing w:before="0" w:after="0"/>
        <w:ind w:left="288"/>
      </w:pPr>
      <w:r>
        <w:rPr>
          <w:rFonts w:ascii="Courier New" w:hAnsi="Courier New"/>
          <w:color w:val="1C1C1C"/>
          <w:sz w:val="18"/>
        </w:rPr>
        <w:t xml:space="preserve">    String getFileExtension();</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Three concrete strategies</w:t>
      </w:r>
    </w:p>
    <w:p>
      <w:pPr>
        <w:shd w:val="clear" w:color="auto" w:fill="F4F4F4"/>
        <w:pBdr>
          <w:left w:val="single" w:sz="12" w:space="4" w:color="CCCCCC"/>
        </w:pBdr>
        <w:spacing w:before="0" w:after="0"/>
        <w:ind w:left="288"/>
      </w:pPr>
      <w:r>
        <w:rPr>
          <w:rFonts w:ascii="Courier New" w:hAnsi="Courier New"/>
          <w:color w:val="1C1C1C"/>
          <w:sz w:val="18"/>
        </w:rPr>
        <w:t>public class PdfFormatStrategy   implements ReportFormatStrategy { ... }</w:t>
      </w:r>
    </w:p>
    <w:p>
      <w:pPr>
        <w:shd w:val="clear" w:color="auto" w:fill="F4F4F4"/>
        <w:pBdr>
          <w:left w:val="single" w:sz="12" w:space="4" w:color="CCCCCC"/>
        </w:pBdr>
        <w:spacing w:before="0" w:after="0"/>
        <w:ind w:left="288"/>
      </w:pPr>
      <w:r>
        <w:rPr>
          <w:rFonts w:ascii="Courier New" w:hAnsi="Courier New"/>
          <w:color w:val="1C1C1C"/>
          <w:sz w:val="18"/>
        </w:rPr>
        <w:t>public class ExcelFormatStrategy implements ReportFormatStrategy { ... }</w:t>
      </w:r>
    </w:p>
    <w:p>
      <w:pPr>
        <w:shd w:val="clear" w:color="auto" w:fill="F4F4F4"/>
        <w:pBdr>
          <w:left w:val="single" w:sz="12" w:space="4" w:color="CCCCCC"/>
        </w:pBdr>
        <w:spacing w:before="0" w:after="0"/>
        <w:ind w:left="288"/>
      </w:pPr>
      <w:r>
        <w:rPr>
          <w:rFonts w:ascii="Courier New" w:hAnsi="Courier New"/>
          <w:color w:val="1C1C1C"/>
          <w:sz w:val="18"/>
        </w:rPr>
        <w:t>public class CsvFormatStrategy   implements ReportFormatStrategy { ... }</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Context — selects strategy at runtime based on user choice</w:t>
      </w:r>
    </w:p>
    <w:p>
      <w:pPr>
        <w:shd w:val="clear" w:color="auto" w:fill="F4F4F4"/>
        <w:pBdr>
          <w:left w:val="single" w:sz="12" w:space="4" w:color="CCCCCC"/>
        </w:pBdr>
        <w:spacing w:before="0" w:after="0"/>
        <w:ind w:left="288"/>
      </w:pPr>
      <w:r>
        <w:rPr>
          <w:rFonts w:ascii="Courier New" w:hAnsi="Courier New"/>
          <w:color w:val="1C1C1C"/>
          <w:sz w:val="18"/>
        </w:rPr>
        <w:t>ReportFormatStrategy strategy = switch (formatChoice) {</w:t>
      </w:r>
    </w:p>
    <w:p>
      <w:pPr>
        <w:shd w:val="clear" w:color="auto" w:fill="F4F4F4"/>
        <w:pBdr>
          <w:left w:val="single" w:sz="12" w:space="4" w:color="CCCCCC"/>
        </w:pBdr>
        <w:spacing w:before="0" w:after="0"/>
        <w:ind w:left="288"/>
      </w:pPr>
      <w:r>
        <w:rPr>
          <w:rFonts w:ascii="Courier New" w:hAnsi="Courier New"/>
          <w:color w:val="1C1C1C"/>
          <w:sz w:val="18"/>
        </w:rPr>
        <w:t xml:space="preserve">    case "PDF"   -&gt; new PdfFormatStrategy();</w:t>
      </w:r>
    </w:p>
    <w:p>
      <w:pPr>
        <w:shd w:val="clear" w:color="auto" w:fill="F4F4F4"/>
        <w:pBdr>
          <w:left w:val="single" w:sz="12" w:space="4" w:color="CCCCCC"/>
        </w:pBdr>
        <w:spacing w:before="0" w:after="0"/>
        <w:ind w:left="288"/>
      </w:pPr>
      <w:r>
        <w:rPr>
          <w:rFonts w:ascii="Courier New" w:hAnsi="Courier New"/>
          <w:color w:val="1C1C1C"/>
          <w:sz w:val="18"/>
        </w:rPr>
        <w:t xml:space="preserve">    case "EXCEL" -&gt; new ExcelFormatStrategy();</w:t>
      </w:r>
    </w:p>
    <w:p>
      <w:pPr>
        <w:shd w:val="clear" w:color="auto" w:fill="F4F4F4"/>
        <w:pBdr>
          <w:left w:val="single" w:sz="12" w:space="4" w:color="CCCCCC"/>
        </w:pBdr>
        <w:spacing w:before="0" w:after="0"/>
        <w:ind w:left="288"/>
      </w:pPr>
      <w:r>
        <w:rPr>
          <w:rFonts w:ascii="Courier New" w:hAnsi="Courier New"/>
          <w:color w:val="1C1C1C"/>
          <w:sz w:val="18"/>
        </w:rPr>
        <w:t xml:space="preserve">    default      -&gt; new CsvFormatStrategy();</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t>byte[] reportBytes = strategy.generate(reportData);</w:t>
      </w:r>
    </w:p>
    <w:p>
      <w:pPr>
        <w:spacing w:before="0" w:after="80"/>
      </w:pPr>
    </w:p>
    <w:p>
      <w:pPr>
        <w:spacing w:before="120" w:after="120"/>
      </w:pPr>
      <w:r>
        <w:rPr>
          <w:color w:val="CCCCCC"/>
          <w:sz w:val="18"/>
        </w:rPr>
        <w:t>────────────────────────────────────────────────────────────────────────</w:t>
      </w:r>
    </w:p>
    <w:p>
      <w:pPr>
        <w:pStyle w:val="Heading4"/>
        <w:spacing w:before="200" w:after="60"/>
      </w:pPr>
      <w:r>
        <w:rPr>
          <w:b/>
          <w:color w:val="1C1C1C"/>
          <w:sz w:val="22"/>
        </w:rPr>
        <w:t>8.2.4 Adapter — PayrollSystemAdapter</w:t>
      </w:r>
    </w:p>
    <w:p>
      <w:pPr>
        <w:spacing w:before="40" w:after="80"/>
      </w:pPr>
      <w:r>
        <w:rPr>
          <w:sz w:val="22"/>
        </w:rPr>
        <w:t>The external payroll system has a different API interface from what the internal code expects. The Adapter bridges the two:</w:t>
      </w:r>
    </w:p>
    <w:p>
      <w:pPr>
        <w:shd w:val="clear" w:color="auto" w:fill="F4F4F4"/>
        <w:pBdr>
          <w:left w:val="single" w:sz="12" w:space="4" w:color="CCCCCC"/>
        </w:pBdr>
        <w:spacing w:before="0" w:after="0"/>
        <w:ind w:left="288"/>
      </w:pPr>
      <w:r>
        <w:rPr>
          <w:rFonts w:ascii="Courier New" w:hAnsi="Courier New"/>
          <w:color w:val="1C1C1C"/>
          <w:sz w:val="18"/>
        </w:rPr>
        <w:t>// ExternalPayrollSystem.java — incompatible external API</w:t>
      </w:r>
    </w:p>
    <w:p>
      <w:pPr>
        <w:shd w:val="clear" w:color="auto" w:fill="F4F4F4"/>
        <w:pBdr>
          <w:left w:val="single" w:sz="12" w:space="4" w:color="CCCCCC"/>
        </w:pBdr>
        <w:spacing w:before="0" w:after="0"/>
        <w:ind w:left="288"/>
      </w:pPr>
      <w:r>
        <w:rPr>
          <w:rFonts w:ascii="Courier New" w:hAnsi="Courier New"/>
          <w:color w:val="1C1C1C"/>
          <w:sz w:val="18"/>
        </w:rPr>
        <w:t>public class ExternalPayrollSystem {</w:t>
      </w:r>
    </w:p>
    <w:p>
      <w:pPr>
        <w:shd w:val="clear" w:color="auto" w:fill="F4F4F4"/>
        <w:pBdr>
          <w:left w:val="single" w:sz="12" w:space="4" w:color="CCCCCC"/>
        </w:pBdr>
        <w:spacing w:before="0" w:after="0"/>
        <w:ind w:left="288"/>
      </w:pPr>
      <w:r>
        <w:rPr>
          <w:rFonts w:ascii="Courier New" w:hAnsi="Courier New"/>
          <w:color w:val="1C1C1C"/>
          <w:sz w:val="18"/>
        </w:rPr>
        <w:t xml:space="preserve">    public void updatePayrollRecord(int empId, double grossPay, double tax) { ... }</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PayrollSystemAdapter.java — Adapter</w:t>
      </w:r>
    </w:p>
    <w:p>
      <w:pPr>
        <w:shd w:val="clear" w:color="auto" w:fill="F4F4F4"/>
        <w:pBdr>
          <w:left w:val="single" w:sz="12" w:space="4" w:color="CCCCCC"/>
        </w:pBdr>
        <w:spacing w:before="0" w:after="0"/>
        <w:ind w:left="288"/>
      </w:pPr>
      <w:r>
        <w:rPr>
          <w:rFonts w:ascii="Courier New" w:hAnsi="Courier New"/>
          <w:color w:val="1C1C1C"/>
          <w:sz w:val="18"/>
        </w:rPr>
        <w:t>public class PayrollSystemAdapter implements PayrollIntegration {</w:t>
      </w:r>
    </w:p>
    <w:p>
      <w:pPr>
        <w:shd w:val="clear" w:color="auto" w:fill="F4F4F4"/>
        <w:pBdr>
          <w:left w:val="single" w:sz="12" w:space="4" w:color="CCCCCC"/>
        </w:pBdr>
        <w:spacing w:before="0" w:after="0"/>
        <w:ind w:left="288"/>
      </w:pPr>
      <w:r>
        <w:rPr>
          <w:rFonts w:ascii="Courier New" w:hAnsi="Courier New"/>
          <w:color w:val="1C1C1C"/>
          <w:sz w:val="18"/>
        </w:rPr>
        <w:t xml:space="preserve">    private final ExternalPayrollSystem external = new ExternalPayrollSystem();</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xml:space="preserve">    @Override</w:t>
      </w:r>
    </w:p>
    <w:p>
      <w:pPr>
        <w:shd w:val="clear" w:color="auto" w:fill="F4F4F4"/>
        <w:pBdr>
          <w:left w:val="single" w:sz="12" w:space="4" w:color="CCCCCC"/>
        </w:pBdr>
        <w:spacing w:before="0" w:after="0"/>
        <w:ind w:left="288"/>
      </w:pPr>
      <w:r>
        <w:rPr>
          <w:rFonts w:ascii="Courier New" w:hAnsi="Courier New"/>
          <w:color w:val="1C1C1C"/>
          <w:sz w:val="18"/>
        </w:rPr>
        <w:t xml:space="preserve">    public void notifyPayroll(int empId, String position, double salary) {</w:t>
      </w:r>
    </w:p>
    <w:p>
      <w:pPr>
        <w:shd w:val="clear" w:color="auto" w:fill="F4F4F4"/>
        <w:pBdr>
          <w:left w:val="single" w:sz="12" w:space="4" w:color="CCCCCC"/>
        </w:pBdr>
        <w:spacing w:before="0" w:after="0"/>
        <w:ind w:left="288"/>
      </w:pPr>
      <w:r>
        <w:rPr>
          <w:rFonts w:ascii="Courier New" w:hAnsi="Courier New"/>
          <w:color w:val="1C1C1C"/>
          <w:sz w:val="18"/>
        </w:rPr>
        <w:t xml:space="preserve">        double tax = salary * 0.15;</w:t>
      </w:r>
    </w:p>
    <w:p>
      <w:pPr>
        <w:shd w:val="clear" w:color="auto" w:fill="F4F4F4"/>
        <w:pBdr>
          <w:left w:val="single" w:sz="12" w:space="4" w:color="CCCCCC"/>
        </w:pBdr>
        <w:spacing w:before="0" w:after="0"/>
        <w:ind w:left="288"/>
      </w:pPr>
      <w:r>
        <w:rPr>
          <w:rFonts w:ascii="Courier New" w:hAnsi="Courier New"/>
          <w:color w:val="1C1C1C"/>
          <w:sz w:val="18"/>
        </w:rPr>
        <w:t xml:space="preserve">        external.updatePayrollRecord(empId, salary, tax); // adapts the call</w:t>
      </w:r>
    </w:p>
    <w:p>
      <w:pPr>
        <w:shd w:val="clear" w:color="auto" w:fill="F4F4F4"/>
        <w:pBdr>
          <w:left w:val="single" w:sz="12" w:space="4" w:color="CCCCCC"/>
        </w:pBdr>
        <w:spacing w:before="0" w:after="0"/>
        <w:ind w:left="288"/>
      </w:pPr>
      <w:r>
        <w:rPr>
          <w:rFonts w:ascii="Courier New" w:hAnsi="Courier New"/>
          <w:color w:val="1C1C1C"/>
          <w:sz w:val="18"/>
        </w:rPr>
        <w:t xml:space="preserve">    }</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spacing w:before="120" w:after="120"/>
      </w:pPr>
      <w:r>
        <w:rPr>
          <w:color w:val="CCCCCC"/>
          <w:sz w:val="18"/>
        </w:rPr>
        <w:t>────────────────────────────────────────────────────────────────────────</w:t>
      </w:r>
    </w:p>
    <w:p>
      <w:pPr>
        <w:pStyle w:val="Heading4"/>
        <w:spacing w:before="200" w:after="60"/>
      </w:pPr>
      <w:r>
        <w:rPr>
          <w:b/>
          <w:color w:val="1C1C1C"/>
          <w:sz w:val="22"/>
        </w:rPr>
        <w:t>8.2.5 Template Method — Report Generation</w:t>
      </w:r>
    </w:p>
    <w:p>
      <w:pPr>
        <w:shd w:val="clear" w:color="auto" w:fill="F4F4F4"/>
        <w:pBdr>
          <w:left w:val="single" w:sz="12" w:space="4" w:color="CCCCCC"/>
        </w:pBdr>
        <w:spacing w:before="0" w:after="0"/>
        <w:ind w:left="288"/>
      </w:pPr>
      <w:r>
        <w:rPr>
          <w:rFonts w:ascii="Courier New" w:hAnsi="Courier New"/>
          <w:color w:val="1C1C1C"/>
          <w:sz w:val="18"/>
        </w:rPr>
        <w:t>// ReportCreator.java — Template Method</w:t>
      </w:r>
    </w:p>
    <w:p>
      <w:pPr>
        <w:shd w:val="clear" w:color="auto" w:fill="F4F4F4"/>
        <w:pBdr>
          <w:left w:val="single" w:sz="12" w:space="4" w:color="CCCCCC"/>
        </w:pBdr>
        <w:spacing w:before="0" w:after="0"/>
        <w:ind w:left="288"/>
      </w:pPr>
      <w:r>
        <w:rPr>
          <w:rFonts w:ascii="Courier New" w:hAnsi="Courier New"/>
          <w:color w:val="1C1C1C"/>
          <w:sz w:val="18"/>
        </w:rPr>
        <w:t>public abstract class ReportCreator {</w:t>
      </w:r>
    </w:p>
    <w:p>
      <w:pPr>
        <w:shd w:val="clear" w:color="auto" w:fill="F4F4F4"/>
        <w:pBdr>
          <w:left w:val="single" w:sz="12" w:space="4" w:color="CCCCCC"/>
        </w:pBdr>
        <w:spacing w:before="0" w:after="0"/>
        <w:ind w:left="288"/>
      </w:pPr>
      <w:r>
        <w:rPr>
          <w:rFonts w:ascii="Courier New" w:hAnsi="Courier New"/>
          <w:color w:val="1C1C1C"/>
          <w:sz w:val="18"/>
        </w:rPr>
        <w:t xml:space="preserve">    // Template method — defines the algorithm skeleton</w:t>
      </w:r>
    </w:p>
    <w:p>
      <w:pPr>
        <w:shd w:val="clear" w:color="auto" w:fill="F4F4F4"/>
        <w:pBdr>
          <w:left w:val="single" w:sz="12" w:space="4" w:color="CCCCCC"/>
        </w:pBdr>
        <w:spacing w:before="0" w:after="0"/>
        <w:ind w:left="288"/>
      </w:pPr>
      <w:r>
        <w:rPr>
          <w:rFonts w:ascii="Courier New" w:hAnsi="Courier New"/>
          <w:color w:val="1C1C1C"/>
          <w:sz w:val="18"/>
        </w:rPr>
        <w:t xml:space="preserve">    public final Report generateReport(String domain, String period) {</w:t>
      </w:r>
    </w:p>
    <w:p>
      <w:pPr>
        <w:shd w:val="clear" w:color="auto" w:fill="F4F4F4"/>
        <w:pBdr>
          <w:left w:val="single" w:sz="12" w:space="4" w:color="CCCCCC"/>
        </w:pBdr>
        <w:spacing w:before="0" w:after="0"/>
        <w:ind w:left="288"/>
      </w:pPr>
      <w:r>
        <w:rPr>
          <w:rFonts w:ascii="Courier New" w:hAnsi="Courier New"/>
          <w:color w:val="1C1C1C"/>
          <w:sz w:val="18"/>
        </w:rPr>
        <w:t xml:space="preserve">        Object data      = gatherData(domain, period);   // step 1 — subclass defines</w:t>
      </w:r>
    </w:p>
    <w:p>
      <w:pPr>
        <w:shd w:val="clear" w:color="auto" w:fill="F4F4F4"/>
        <w:pBdr>
          <w:left w:val="single" w:sz="12" w:space="4" w:color="CCCCCC"/>
        </w:pBdr>
        <w:spacing w:before="0" w:after="0"/>
        <w:ind w:left="288"/>
      </w:pPr>
      <w:r>
        <w:rPr>
          <w:rFonts w:ascii="Courier New" w:hAnsi="Courier New"/>
          <w:color w:val="1C1C1C"/>
          <w:sz w:val="18"/>
        </w:rPr>
        <w:t xml:space="preserve">        Object formatted = formatData(data);              // step 2 — subclass defines</w:t>
      </w:r>
    </w:p>
    <w:p>
      <w:pPr>
        <w:shd w:val="clear" w:color="auto" w:fill="F4F4F4"/>
        <w:pBdr>
          <w:left w:val="single" w:sz="12" w:space="4" w:color="CCCCCC"/>
        </w:pBdr>
        <w:spacing w:before="0" w:after="0"/>
        <w:ind w:left="288"/>
      </w:pPr>
      <w:r>
        <w:rPr>
          <w:rFonts w:ascii="Courier New" w:hAnsi="Courier New"/>
          <w:color w:val="1C1C1C"/>
          <w:sz w:val="18"/>
        </w:rPr>
        <w:t xml:space="preserve">        return createReport(formatted, period);           // Factory Method</w:t>
      </w:r>
    </w:p>
    <w:p>
      <w:pPr>
        <w:shd w:val="clear" w:color="auto" w:fill="F4F4F4"/>
        <w:pBdr>
          <w:left w:val="single" w:sz="12" w:space="4" w:color="CCCCCC"/>
        </w:pBdr>
        <w:spacing w:before="0" w:after="0"/>
        <w:ind w:left="288"/>
      </w:pPr>
      <w:r>
        <w:rPr>
          <w:rFonts w:ascii="Courier New" w:hAnsi="Courier New"/>
          <w:color w:val="1C1C1C"/>
          <w:sz w:val="18"/>
        </w:rPr>
        <w:t xml:space="preserve">    }</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xml:space="preserve">    protected abstract Object gatherData(String domain, String period);</w:t>
      </w:r>
    </w:p>
    <w:p>
      <w:pPr>
        <w:shd w:val="clear" w:color="auto" w:fill="F4F4F4"/>
        <w:pBdr>
          <w:left w:val="single" w:sz="12" w:space="4" w:color="CCCCCC"/>
        </w:pBdr>
        <w:spacing w:before="0" w:after="0"/>
        <w:ind w:left="288"/>
      </w:pPr>
      <w:r>
        <w:rPr>
          <w:rFonts w:ascii="Courier New" w:hAnsi="Courier New"/>
          <w:color w:val="1C1C1C"/>
          <w:sz w:val="18"/>
        </w:rPr>
        <w:t xml:space="preserve">    protected abstract Object formatData(Object data);</w:t>
      </w:r>
    </w:p>
    <w:p>
      <w:pPr>
        <w:shd w:val="clear" w:color="auto" w:fill="F4F4F4"/>
        <w:pBdr>
          <w:left w:val="single" w:sz="12" w:space="4" w:color="CCCCCC"/>
        </w:pBdr>
        <w:spacing w:before="0" w:after="0"/>
        <w:ind w:left="288"/>
      </w:pPr>
      <w:r>
        <w:rPr>
          <w:rFonts w:ascii="Courier New" w:hAnsi="Courier New"/>
          <w:color w:val="1C1C1C"/>
          <w:sz w:val="18"/>
        </w:rPr>
        <w:t xml:space="preserve">    protected abstract Report createReport(Object formatted, String period);</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public class ComplianceReportCreator extends ReportCreator {</w:t>
      </w:r>
    </w:p>
    <w:p>
      <w:pPr>
        <w:shd w:val="clear" w:color="auto" w:fill="F4F4F4"/>
        <w:pBdr>
          <w:left w:val="single" w:sz="12" w:space="4" w:color="CCCCCC"/>
        </w:pBdr>
        <w:spacing w:before="0" w:after="0"/>
        <w:ind w:left="288"/>
      </w:pPr>
      <w:r>
        <w:rPr>
          <w:rFonts w:ascii="Courier New" w:hAnsi="Courier New"/>
          <w:color w:val="1C1C1C"/>
          <w:sz w:val="18"/>
        </w:rPr>
        <w:t xml:space="preserve">    @Override protected Object gatherData(String d, String p) {</w:t>
      </w:r>
    </w:p>
    <w:p>
      <w:pPr>
        <w:shd w:val="clear" w:color="auto" w:fill="F4F4F4"/>
        <w:pBdr>
          <w:left w:val="single" w:sz="12" w:space="4" w:color="CCCCCC"/>
        </w:pBdr>
        <w:spacing w:before="0" w:after="0"/>
        <w:ind w:left="288"/>
      </w:pPr>
      <w:r>
        <w:rPr>
          <w:rFonts w:ascii="Courier New" w:hAnsi="Courier New"/>
          <w:color w:val="1C1C1C"/>
          <w:sz w:val="18"/>
        </w:rPr>
        <w:t xml:space="preserve">        return complianceDataAgg.aggregateComplianceData(d, p);</w:t>
      </w:r>
    </w:p>
    <w:p>
      <w:pPr>
        <w:shd w:val="clear" w:color="auto" w:fill="F4F4F4"/>
        <w:pBdr>
          <w:left w:val="single" w:sz="12" w:space="4" w:color="CCCCCC"/>
        </w:pBdr>
        <w:spacing w:before="0" w:after="0"/>
        <w:ind w:left="288"/>
      </w:pPr>
      <w:r>
        <w:rPr>
          <w:rFonts w:ascii="Courier New" w:hAnsi="Courier New"/>
          <w:color w:val="1C1C1C"/>
          <w:sz w:val="18"/>
        </w:rPr>
        <w:t xml:space="preserve">    }</w:t>
      </w:r>
    </w:p>
    <w:p>
      <w:pPr>
        <w:shd w:val="clear" w:color="auto" w:fill="F4F4F4"/>
        <w:pBdr>
          <w:left w:val="single" w:sz="12" w:space="4" w:color="CCCCCC"/>
        </w:pBdr>
        <w:spacing w:before="0" w:after="0"/>
        <w:ind w:left="288"/>
      </w:pPr>
      <w:r>
        <w:rPr>
          <w:rFonts w:ascii="Courier New" w:hAnsi="Courier New"/>
          <w:color w:val="1C1C1C"/>
          <w:sz w:val="18"/>
        </w:rPr>
        <w:t xml:space="preserve">    // ...</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public class AnalyticsReportCreator extends ReportCreator {</w:t>
      </w:r>
    </w:p>
    <w:p>
      <w:pPr>
        <w:shd w:val="clear" w:color="auto" w:fill="F4F4F4"/>
        <w:pBdr>
          <w:left w:val="single" w:sz="12" w:space="4" w:color="CCCCCC"/>
        </w:pBdr>
        <w:spacing w:before="0" w:after="0"/>
        <w:ind w:left="288"/>
      </w:pPr>
      <w:r>
        <w:rPr>
          <w:rFonts w:ascii="Courier New" w:hAnsi="Courier New"/>
          <w:color w:val="1C1C1C"/>
          <w:sz w:val="18"/>
        </w:rPr>
        <w:t xml:space="preserve">    @Override protected Object gatherData(String d, String p) {</w:t>
      </w:r>
    </w:p>
    <w:p>
      <w:pPr>
        <w:shd w:val="clear" w:color="auto" w:fill="F4F4F4"/>
        <w:pBdr>
          <w:left w:val="single" w:sz="12" w:space="4" w:color="CCCCCC"/>
        </w:pBdr>
        <w:spacing w:before="0" w:after="0"/>
        <w:ind w:left="288"/>
      </w:pPr>
      <w:r>
        <w:rPr>
          <w:rFonts w:ascii="Courier New" w:hAnsi="Courier New"/>
          <w:color w:val="1C1C1C"/>
          <w:sz w:val="18"/>
        </w:rPr>
        <w:t xml:space="preserve">        return analyticsAggregator.aggregateKPI(/* all KPIs */);</w:t>
      </w:r>
    </w:p>
    <w:p>
      <w:pPr>
        <w:shd w:val="clear" w:color="auto" w:fill="F4F4F4"/>
        <w:pBdr>
          <w:left w:val="single" w:sz="12" w:space="4" w:color="CCCCCC"/>
        </w:pBdr>
        <w:spacing w:before="0" w:after="0"/>
        <w:ind w:left="288"/>
      </w:pPr>
      <w:r>
        <w:rPr>
          <w:rFonts w:ascii="Courier New" w:hAnsi="Courier New"/>
          <w:color w:val="1C1C1C"/>
          <w:sz w:val="18"/>
        </w:rPr>
        <w:t xml:space="preserve">    }</w:t>
      </w:r>
    </w:p>
    <w:p>
      <w:pPr>
        <w:shd w:val="clear" w:color="auto" w:fill="F4F4F4"/>
        <w:pBdr>
          <w:left w:val="single" w:sz="12" w:space="4" w:color="CCCCCC"/>
        </w:pBdr>
        <w:spacing w:before="0" w:after="0"/>
        <w:ind w:left="288"/>
      </w:pPr>
      <w:r>
        <w:rPr>
          <w:rFonts w:ascii="Courier New" w:hAnsi="Courier New"/>
          <w:color w:val="1C1C1C"/>
          <w:sz w:val="18"/>
        </w:rPr>
        <w:t xml:space="preserve">    // ...</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spacing w:before="120" w:after="120"/>
      </w:pPr>
      <w:r>
        <w:rPr>
          <w:color w:val="CCCCCC"/>
          <w:sz w:val="18"/>
        </w:rPr>
        <w:t>────────────────────────────────────────────────────────────────────────</w:t>
      </w:r>
    </w:p>
    <w:p>
      <w:pPr>
        <w:pStyle w:val="Heading4"/>
        <w:spacing w:before="200" w:after="60"/>
      </w:pPr>
      <w:r>
        <w:rPr>
          <w:b/>
          <w:color w:val="1C1C1C"/>
          <w:sz w:val="22"/>
        </w:rPr>
        <w:t>8.2.6 Factory Method — Report Creation</w:t>
      </w:r>
    </w:p>
    <w:p>
      <w:pPr>
        <w:spacing w:before="40" w:after="80"/>
      </w:pPr>
      <w:r>
        <w:rPr>
          <w:sz w:val="22"/>
        </w:rPr>
        <w:t xml:space="preserve">Within the Template Method above, </w:t>
      </w:r>
      <w:r>
        <w:rPr>
          <w:rFonts w:ascii="Courier New" w:hAnsi="Courier New"/>
          <w:color w:val="C7254E"/>
          <w:sz w:val="20"/>
        </w:rPr>
        <w:t>createReport()</w:t>
      </w:r>
      <w:r>
        <w:rPr>
          <w:sz w:val="22"/>
        </w:rPr>
        <w:t xml:space="preserve"> acts as a Factory Method — each subclass decides which concrete </w:t>
      </w:r>
      <w:r>
        <w:rPr>
          <w:rFonts w:ascii="Courier New" w:hAnsi="Courier New"/>
          <w:color w:val="C7254E"/>
          <w:sz w:val="20"/>
        </w:rPr>
        <w:t>Report</w:t>
      </w:r>
      <w:r>
        <w:rPr>
          <w:sz w:val="22"/>
        </w:rPr>
        <w:t xml:space="preserve"> object to instantiate, without the template method knowing which type will be created.</w:t>
      </w:r>
    </w:p>
    <w:p>
      <w:pPr>
        <w:spacing w:before="120" w:after="120"/>
      </w:pPr>
      <w:r>
        <w:rPr>
          <w:color w:val="CCCCCC"/>
          <w:sz w:val="18"/>
        </w:rPr>
        <w:t>────────────────────────────────────────────────────────────────────────</w:t>
      </w:r>
    </w:p>
    <w:p>
      <w:pPr>
        <w:pStyle w:val="Heading2"/>
        <w:spacing w:before="320" w:after="120"/>
      </w:pPr>
      <w:r>
        <w:rPr>
          <w:color w:val="007B83"/>
          <w:sz w:val="28"/>
        </w:rPr>
        <w:t>9. Database Design</w:t>
      </w:r>
    </w:p>
    <w:p>
      <w:pPr>
        <w:pStyle w:val="Heading3"/>
        <w:spacing w:before="240" w:after="80"/>
      </w:pPr>
      <w:r>
        <w:rPr>
          <w:color w:val="2E4D6B"/>
          <w:sz w:val="24"/>
        </w:rPr>
        <w:t>9.1 Entity-Relationship Overview</w:t>
      </w:r>
    </w:p>
    <w:p>
      <w:pPr>
        <w:spacing w:before="40" w:after="80"/>
      </w:pPr>
      <w:r>
        <w:rPr>
          <w:sz w:val="22"/>
        </w:rPr>
        <w:t xml:space="preserve">The database contains 19 tables organized around the </w:t>
      </w:r>
      <w:r>
        <w:rPr>
          <w:rFonts w:ascii="Courier New" w:hAnsi="Courier New"/>
          <w:color w:val="C7254E"/>
          <w:sz w:val="20"/>
        </w:rPr>
        <w:t>employees</w:t>
      </w:r>
      <w:r>
        <w:rPr>
          <w:sz w:val="22"/>
        </w:rPr>
        <w:t xml:space="preserve"> central entity:</w:t>
      </w:r>
    </w:p>
    <w:p>
      <w:pPr>
        <w:shd w:val="clear" w:color="auto" w:fill="F4F4F4"/>
        <w:pBdr>
          <w:left w:val="single" w:sz="12" w:space="4" w:color="CCCCCC"/>
        </w:pBdr>
        <w:spacing w:before="0" w:after="0"/>
        <w:ind w:left="288"/>
      </w:pPr>
      <w:r>
        <w:rPr>
          <w:rFonts w:ascii="Courier New" w:hAnsi="Courier New"/>
          <w:color w:val="1C1C1C"/>
          <w:sz w:val="18"/>
        </w:rPr>
        <w:t>departments ──────────────────────────────────────────┐</w:t>
      </w:r>
    </w:p>
    <w:p>
      <w:pPr>
        <w:shd w:val="clear" w:color="auto" w:fill="F4F4F4"/>
        <w:pBdr>
          <w:left w:val="single" w:sz="12" w:space="4" w:color="CCCCCC"/>
        </w:pBdr>
        <w:spacing w:before="0" w:after="0"/>
        <w:ind w:left="288"/>
      </w:pPr>
      <w:r>
        <w:rPr>
          <w:rFonts w:ascii="Courier New" w:hAnsi="Courier New"/>
          <w:color w:val="1C1C1C"/>
          <w:sz w:val="18"/>
        </w:rPr>
        <w:t xml:space="preserve">     │ 1                                              │</w:t>
      </w:r>
    </w:p>
    <w:p>
      <w:pPr>
        <w:shd w:val="clear" w:color="auto" w:fill="F4F4F4"/>
        <w:pBdr>
          <w:left w:val="single" w:sz="12" w:space="4" w:color="CCCCCC"/>
        </w:pBdr>
        <w:spacing w:before="0" w:after="0"/>
        <w:ind w:left="288"/>
      </w:pPr>
      <w:r>
        <w:rPr>
          <w:rFonts w:ascii="Courier New" w:hAnsi="Courier New"/>
          <w:color w:val="1C1C1C"/>
          <w:sz w:val="18"/>
        </w:rPr>
        <w:t xml:space="preserve">     │ contains                                       │</w:t>
      </w:r>
    </w:p>
    <w:p>
      <w:pPr>
        <w:shd w:val="clear" w:color="auto" w:fill="F4F4F4"/>
        <w:pBdr>
          <w:left w:val="single" w:sz="12" w:space="4" w:color="CCCCCC"/>
        </w:pBdr>
        <w:spacing w:before="0" w:after="0"/>
        <w:ind w:left="288"/>
      </w:pPr>
      <w:r>
        <w:rPr>
          <w:rFonts w:ascii="Courier New" w:hAnsi="Courier New"/>
          <w:color w:val="1C1C1C"/>
          <w:sz w:val="18"/>
        </w:rPr>
        <w:t xml:space="preserve">     │ 0..*                                           │</w:t>
      </w:r>
    </w:p>
    <w:p>
      <w:pPr>
        <w:shd w:val="clear" w:color="auto" w:fill="F4F4F4"/>
        <w:pBdr>
          <w:left w:val="single" w:sz="12" w:space="4" w:color="CCCCCC"/>
        </w:pBdr>
        <w:spacing w:before="0" w:after="0"/>
        <w:ind w:left="288"/>
      </w:pPr>
      <w:r>
        <w:rPr>
          <w:rFonts w:ascii="Courier New" w:hAnsi="Courier New"/>
          <w:color w:val="1C1C1C"/>
          <w:sz w:val="18"/>
        </w:rPr>
        <w:t>employees ─────────────────────────────────────────── ┤</w:t>
      </w:r>
    </w:p>
    <w:p>
      <w:pPr>
        <w:shd w:val="clear" w:color="auto" w:fill="F4F4F4"/>
        <w:pBdr>
          <w:left w:val="single" w:sz="12" w:space="4" w:color="CCCCCC"/>
        </w:pBdr>
        <w:spacing w:before="0" w:after="0"/>
        <w:ind w:left="288"/>
      </w:pPr>
      <w:r>
        <w:rPr>
          <w:rFonts w:ascii="Courier New" w:hAnsi="Courier New"/>
          <w:color w:val="1C1C1C"/>
          <w:sz w:val="18"/>
        </w:rPr>
        <w:t xml:space="preserve">     │ 1                                              │</w:t>
      </w:r>
    </w:p>
    <w:p>
      <w:pPr>
        <w:shd w:val="clear" w:color="auto" w:fill="F4F4F4"/>
        <w:pBdr>
          <w:left w:val="single" w:sz="12" w:space="4" w:color="CCCCCC"/>
        </w:pBdr>
        <w:spacing w:before="0" w:after="0"/>
        <w:ind w:left="288"/>
      </w:pPr>
      <w:r>
        <w:rPr>
          <w:rFonts w:ascii="Courier New" w:hAnsi="Courier New"/>
          <w:color w:val="1C1C1C"/>
          <w:sz w:val="18"/>
        </w:rPr>
        <w:t xml:space="preserve">     ├──────────────── 0..* leave_requests            │</w:t>
      </w:r>
    </w:p>
    <w:p>
      <w:pPr>
        <w:shd w:val="clear" w:color="auto" w:fill="F4F4F4"/>
        <w:pBdr>
          <w:left w:val="single" w:sz="12" w:space="4" w:color="CCCCCC"/>
        </w:pBdr>
        <w:spacing w:before="0" w:after="0"/>
        <w:ind w:left="288"/>
      </w:pPr>
      <w:r>
        <w:rPr>
          <w:rFonts w:ascii="Courier New" w:hAnsi="Courier New"/>
          <w:color w:val="1C1C1C"/>
          <w:sz w:val="18"/>
        </w:rPr>
        <w:t xml:space="preserve">     ├──────────────── 0..* attendance_records        │</w:t>
      </w:r>
    </w:p>
    <w:p>
      <w:pPr>
        <w:shd w:val="clear" w:color="auto" w:fill="F4F4F4"/>
        <w:pBdr>
          <w:left w:val="single" w:sz="12" w:space="4" w:color="CCCCCC"/>
        </w:pBdr>
        <w:spacing w:before="0" w:after="0"/>
        <w:ind w:left="288"/>
      </w:pPr>
      <w:r>
        <w:rPr>
          <w:rFonts w:ascii="Courier New" w:hAnsi="Courier New"/>
          <w:color w:val="1C1C1C"/>
          <w:sz w:val="18"/>
        </w:rPr>
        <w:t xml:space="preserve">     ├──────────────── 0..1 leave_balances            │</w:t>
      </w:r>
    </w:p>
    <w:p>
      <w:pPr>
        <w:shd w:val="clear" w:color="auto" w:fill="F4F4F4"/>
        <w:pBdr>
          <w:left w:val="single" w:sz="12" w:space="4" w:color="CCCCCC"/>
        </w:pBdr>
        <w:spacing w:before="0" w:after="0"/>
        <w:ind w:left="288"/>
      </w:pPr>
      <w:r>
        <w:rPr>
          <w:rFonts w:ascii="Courier New" w:hAnsi="Courier New"/>
          <w:color w:val="1C1C1C"/>
          <w:sz w:val="18"/>
        </w:rPr>
        <w:t xml:space="preserve">     ├──────────────── 0..1 user_accounts             │</w:t>
      </w:r>
    </w:p>
    <w:p>
      <w:pPr>
        <w:shd w:val="clear" w:color="auto" w:fill="F4F4F4"/>
        <w:pBdr>
          <w:left w:val="single" w:sz="12" w:space="4" w:color="CCCCCC"/>
        </w:pBdr>
        <w:spacing w:before="0" w:after="0"/>
        <w:ind w:left="288"/>
      </w:pPr>
      <w:r>
        <w:rPr>
          <w:rFonts w:ascii="Courier New" w:hAnsi="Courier New"/>
          <w:color w:val="1C1C1C"/>
          <w:sz w:val="18"/>
        </w:rPr>
        <w:t xml:space="preserve">     ├──────────────── 0..1 offboarding_workflows     │</w:t>
      </w:r>
    </w:p>
    <w:p>
      <w:pPr>
        <w:shd w:val="clear" w:color="auto" w:fill="F4F4F4"/>
        <w:pBdr>
          <w:left w:val="single" w:sz="12" w:space="4" w:color="CCCCCC"/>
        </w:pBdr>
        <w:spacing w:before="0" w:after="0"/>
        <w:ind w:left="288"/>
      </w:pPr>
      <w:r>
        <w:rPr>
          <w:rFonts w:ascii="Courier New" w:hAnsi="Courier New"/>
          <w:color w:val="1C1C1C"/>
          <w:sz w:val="18"/>
        </w:rPr>
        <w:t xml:space="preserve">     ├──────────────── 0..1 probation_records         │</w:t>
      </w:r>
    </w:p>
    <w:p>
      <w:pPr>
        <w:shd w:val="clear" w:color="auto" w:fill="F4F4F4"/>
        <w:pBdr>
          <w:left w:val="single" w:sz="12" w:space="4" w:color="CCCCCC"/>
        </w:pBdr>
        <w:spacing w:before="0" w:after="0"/>
        <w:ind w:left="288"/>
      </w:pPr>
      <w:r>
        <w:rPr>
          <w:rFonts w:ascii="Courier New" w:hAnsi="Courier New"/>
          <w:color w:val="1C1C1C"/>
          <w:sz w:val="18"/>
        </w:rPr>
        <w:t xml:space="preserve">     ├──────────────── 0..* performance_evaluations   │</w:t>
      </w:r>
    </w:p>
    <w:p>
      <w:pPr>
        <w:shd w:val="clear" w:color="auto" w:fill="F4F4F4"/>
        <w:pBdr>
          <w:left w:val="single" w:sz="12" w:space="4" w:color="CCCCCC"/>
        </w:pBdr>
        <w:spacing w:before="0" w:after="0"/>
        <w:ind w:left="288"/>
      </w:pPr>
      <w:r>
        <w:rPr>
          <w:rFonts w:ascii="Courier New" w:hAnsi="Courier New"/>
          <w:color w:val="1C1C1C"/>
          <w:sz w:val="18"/>
        </w:rPr>
        <w:t xml:space="preserve">     └──────────────── 0..* org_history               │</w:t>
      </w:r>
    </w:p>
    <w:p>
      <w:pPr>
        <w:shd w:val="clear" w:color="auto" w:fill="F4F4F4"/>
        <w:pBdr>
          <w:left w:val="single" w:sz="12" w:space="4" w:color="CCCCCC"/>
        </w:pBdr>
        <w:spacing w:before="0" w:after="0"/>
        <w:ind w:left="288"/>
      </w:pPr>
      <w:r>
        <w:rPr>
          <w:rFonts w:ascii="Courier New" w:hAnsi="Courier New"/>
          <w:color w:val="1C1C1C"/>
          <w:sz w:val="18"/>
        </w:rPr>
        <w:t xml:space="preserve">                                                      │</w:t>
      </w:r>
    </w:p>
    <w:p>
      <w:pPr>
        <w:shd w:val="clear" w:color="auto" w:fill="F4F4F4"/>
        <w:pBdr>
          <w:left w:val="single" w:sz="12" w:space="4" w:color="CCCCCC"/>
        </w:pBdr>
        <w:spacing w:before="0" w:after="0"/>
        <w:ind w:left="288"/>
      </w:pPr>
      <w:r>
        <w:rPr>
          <w:rFonts w:ascii="Courier New" w:hAnsi="Courier New"/>
          <w:color w:val="1C1C1C"/>
          <w:sz w:val="18"/>
        </w:rPr>
        <w:t>attendance_records ──── 0..* attendance_corrections   │</w:t>
      </w:r>
    </w:p>
    <w:p>
      <w:pPr>
        <w:shd w:val="clear" w:color="auto" w:fill="F4F4F4"/>
        <w:pBdr>
          <w:left w:val="single" w:sz="12" w:space="4" w:color="CCCCCC"/>
        </w:pBdr>
        <w:spacing w:before="0" w:after="0"/>
        <w:ind w:left="288"/>
      </w:pPr>
      <w:r>
        <w:rPr>
          <w:rFonts w:ascii="Courier New" w:hAnsi="Courier New"/>
          <w:color w:val="1C1C1C"/>
          <w:sz w:val="18"/>
        </w:rPr>
        <w:t>evaluation_cycles ────── 0..* performance_evaluations │</w:t>
      </w:r>
    </w:p>
    <w:p>
      <w:pPr>
        <w:shd w:val="clear" w:color="auto" w:fill="F4F4F4"/>
        <w:pBdr>
          <w:left w:val="single" w:sz="12" w:space="4" w:color="CCCCCC"/>
        </w:pBdr>
        <w:spacing w:before="0" w:after="0"/>
        <w:ind w:left="288"/>
      </w:pPr>
      <w:r>
        <w:rPr>
          <w:rFonts w:ascii="Courier New" w:hAnsi="Courier New"/>
          <w:color w:val="1C1C1C"/>
          <w:sz w:val="18"/>
        </w:rPr>
        <w:t>public_holidays ─────── (checked against leave dates) ┘</w:t>
      </w:r>
    </w:p>
    <w:p>
      <w:pPr>
        <w:spacing w:before="0" w:after="80"/>
      </w:pPr>
    </w:p>
    <w:p>
      <w:pPr>
        <w:pStyle w:val="Heading3"/>
        <w:spacing w:before="240" w:after="80"/>
      </w:pPr>
      <w:r>
        <w:rPr>
          <w:color w:val="2E4D6B"/>
          <w:sz w:val="24"/>
        </w:rPr>
        <w:t>9.2 Key Table Definitions</w:t>
      </w:r>
    </w:p>
    <w:p>
      <w:pPr>
        <w:shd w:val="clear" w:color="auto" w:fill="F4F4F4"/>
        <w:pBdr>
          <w:left w:val="single" w:sz="12" w:space="4" w:color="CCCCCC"/>
        </w:pBdr>
        <w:spacing w:before="0" w:after="0"/>
        <w:ind w:left="288"/>
      </w:pPr>
      <w:r>
        <w:rPr>
          <w:rFonts w:ascii="Courier New" w:hAnsi="Courier New"/>
          <w:color w:val="1C1C1C"/>
          <w:sz w:val="18"/>
        </w:rPr>
        <w:t>-- Core employee record</w:t>
      </w:r>
    </w:p>
    <w:p>
      <w:pPr>
        <w:shd w:val="clear" w:color="auto" w:fill="F4F4F4"/>
        <w:pBdr>
          <w:left w:val="single" w:sz="12" w:space="4" w:color="CCCCCC"/>
        </w:pBdr>
        <w:spacing w:before="0" w:after="0"/>
        <w:ind w:left="288"/>
      </w:pPr>
      <w:r>
        <w:rPr>
          <w:rFonts w:ascii="Courier New" w:hAnsi="Courier New"/>
          <w:color w:val="1C1C1C"/>
          <w:sz w:val="18"/>
        </w:rPr>
        <w:t>CREATE TABLE employees (</w:t>
      </w:r>
    </w:p>
    <w:p>
      <w:pPr>
        <w:shd w:val="clear" w:color="auto" w:fill="F4F4F4"/>
        <w:pBdr>
          <w:left w:val="single" w:sz="12" w:space="4" w:color="CCCCCC"/>
        </w:pBdr>
        <w:spacing w:before="0" w:after="0"/>
        <w:ind w:left="288"/>
      </w:pPr>
      <w:r>
        <w:rPr>
          <w:rFonts w:ascii="Courier New" w:hAnsi="Courier New"/>
          <w:color w:val="1C1C1C"/>
          <w:sz w:val="18"/>
        </w:rPr>
        <w:t xml:space="preserve">    id               INT AUTO_INCREMENT PRIMARY KEY,</w:t>
      </w:r>
    </w:p>
    <w:p>
      <w:pPr>
        <w:shd w:val="clear" w:color="auto" w:fill="F4F4F4"/>
        <w:pBdr>
          <w:left w:val="single" w:sz="12" w:space="4" w:color="CCCCCC"/>
        </w:pBdr>
        <w:spacing w:before="0" w:after="0"/>
        <w:ind w:left="288"/>
      </w:pPr>
      <w:r>
        <w:rPr>
          <w:rFonts w:ascii="Courier New" w:hAnsi="Courier New"/>
          <w:color w:val="1C1C1C"/>
          <w:sz w:val="18"/>
        </w:rPr>
        <w:t xml:space="preserve">    first_name       VARCHAR(50) NOT NULL,</w:t>
      </w:r>
    </w:p>
    <w:p>
      <w:pPr>
        <w:shd w:val="clear" w:color="auto" w:fill="F4F4F4"/>
        <w:pBdr>
          <w:left w:val="single" w:sz="12" w:space="4" w:color="CCCCCC"/>
        </w:pBdr>
        <w:spacing w:before="0" w:after="0"/>
        <w:ind w:left="288"/>
      </w:pPr>
      <w:r>
        <w:rPr>
          <w:rFonts w:ascii="Courier New" w:hAnsi="Courier New"/>
          <w:color w:val="1C1C1C"/>
          <w:sz w:val="18"/>
        </w:rPr>
        <w:t xml:space="preserve">    last_name        VARCHAR(50) NOT NULL,</w:t>
      </w:r>
    </w:p>
    <w:p>
      <w:pPr>
        <w:shd w:val="clear" w:color="auto" w:fill="F4F4F4"/>
        <w:pBdr>
          <w:left w:val="single" w:sz="12" w:space="4" w:color="CCCCCC"/>
        </w:pBdr>
        <w:spacing w:before="0" w:after="0"/>
        <w:ind w:left="288"/>
      </w:pPr>
      <w:r>
        <w:rPr>
          <w:rFonts w:ascii="Courier New" w:hAnsi="Courier New"/>
          <w:color w:val="1C1C1C"/>
          <w:sz w:val="18"/>
        </w:rPr>
        <w:t xml:space="preserve">    national_id      VARCHAR(20) UNIQUE NOT NULL,</w:t>
      </w:r>
    </w:p>
    <w:p>
      <w:pPr>
        <w:shd w:val="clear" w:color="auto" w:fill="F4F4F4"/>
        <w:pBdr>
          <w:left w:val="single" w:sz="12" w:space="4" w:color="CCCCCC"/>
        </w:pBdr>
        <w:spacing w:before="0" w:after="0"/>
        <w:ind w:left="288"/>
      </w:pPr>
      <w:r>
        <w:rPr>
          <w:rFonts w:ascii="Courier New" w:hAnsi="Courier New"/>
          <w:color w:val="1C1C1C"/>
          <w:sz w:val="18"/>
        </w:rPr>
        <w:t xml:space="preserve">    date_of_birth    DATE,</w:t>
      </w:r>
    </w:p>
    <w:p>
      <w:pPr>
        <w:shd w:val="clear" w:color="auto" w:fill="F4F4F4"/>
        <w:pBdr>
          <w:left w:val="single" w:sz="12" w:space="4" w:color="CCCCCC"/>
        </w:pBdr>
        <w:spacing w:before="0" w:after="0"/>
        <w:ind w:left="288"/>
      </w:pPr>
      <w:r>
        <w:rPr>
          <w:rFonts w:ascii="Courier New" w:hAnsi="Courier New"/>
          <w:color w:val="1C1C1C"/>
          <w:sz w:val="18"/>
        </w:rPr>
        <w:t xml:space="preserve">    gender           ENUM('Male','Female','Other'),</w:t>
      </w:r>
    </w:p>
    <w:p>
      <w:pPr>
        <w:shd w:val="clear" w:color="auto" w:fill="F4F4F4"/>
        <w:pBdr>
          <w:left w:val="single" w:sz="12" w:space="4" w:color="CCCCCC"/>
        </w:pBdr>
        <w:spacing w:before="0" w:after="0"/>
        <w:ind w:left="288"/>
      </w:pPr>
      <w:r>
        <w:rPr>
          <w:rFonts w:ascii="Courier New" w:hAnsi="Courier New"/>
          <w:color w:val="1C1C1C"/>
          <w:sz w:val="18"/>
        </w:rPr>
        <w:t xml:space="preserve">    email            VARCHAR(100) UNIQUE NOT NULL,</w:t>
      </w:r>
    </w:p>
    <w:p>
      <w:pPr>
        <w:shd w:val="clear" w:color="auto" w:fill="F4F4F4"/>
        <w:pBdr>
          <w:left w:val="single" w:sz="12" w:space="4" w:color="CCCCCC"/>
        </w:pBdr>
        <w:spacing w:before="0" w:after="0"/>
        <w:ind w:left="288"/>
      </w:pPr>
      <w:r>
        <w:rPr>
          <w:rFonts w:ascii="Courier New" w:hAnsi="Courier New"/>
          <w:color w:val="1C1C1C"/>
          <w:sz w:val="18"/>
        </w:rPr>
        <w:t xml:space="preserve">    phone            VARCHAR(20),</w:t>
      </w:r>
    </w:p>
    <w:p>
      <w:pPr>
        <w:shd w:val="clear" w:color="auto" w:fill="F4F4F4"/>
        <w:pBdr>
          <w:left w:val="single" w:sz="12" w:space="4" w:color="CCCCCC"/>
        </w:pBdr>
        <w:spacing w:before="0" w:after="0"/>
        <w:ind w:left="288"/>
      </w:pPr>
      <w:r>
        <w:rPr>
          <w:rFonts w:ascii="Courier New" w:hAnsi="Courier New"/>
          <w:color w:val="1C1C1C"/>
          <w:sz w:val="18"/>
        </w:rPr>
        <w:t xml:space="preserve">    address          TEXT,</w:t>
      </w:r>
    </w:p>
    <w:p>
      <w:pPr>
        <w:shd w:val="clear" w:color="auto" w:fill="F4F4F4"/>
        <w:pBdr>
          <w:left w:val="single" w:sz="12" w:space="4" w:color="CCCCCC"/>
        </w:pBdr>
        <w:spacing w:before="0" w:after="0"/>
        <w:ind w:left="288"/>
      </w:pPr>
      <w:r>
        <w:rPr>
          <w:rFonts w:ascii="Courier New" w:hAnsi="Courier New"/>
          <w:color w:val="1C1C1C"/>
          <w:sz w:val="18"/>
        </w:rPr>
        <w:t xml:space="preserve">    department_id    INT,</w:t>
      </w:r>
    </w:p>
    <w:p>
      <w:pPr>
        <w:shd w:val="clear" w:color="auto" w:fill="F4F4F4"/>
        <w:pBdr>
          <w:left w:val="single" w:sz="12" w:space="4" w:color="CCCCCC"/>
        </w:pBdr>
        <w:spacing w:before="0" w:after="0"/>
        <w:ind w:left="288"/>
      </w:pPr>
      <w:r>
        <w:rPr>
          <w:rFonts w:ascii="Courier New" w:hAnsi="Courier New"/>
          <w:color w:val="1C1C1C"/>
          <w:sz w:val="18"/>
        </w:rPr>
        <w:t xml:space="preserve">    position         VARCHAR(100),</w:t>
      </w:r>
    </w:p>
    <w:p>
      <w:pPr>
        <w:shd w:val="clear" w:color="auto" w:fill="F4F4F4"/>
        <w:pBdr>
          <w:left w:val="single" w:sz="12" w:space="4" w:color="CCCCCC"/>
        </w:pBdr>
        <w:spacing w:before="0" w:after="0"/>
        <w:ind w:left="288"/>
      </w:pPr>
      <w:r>
        <w:rPr>
          <w:rFonts w:ascii="Courier New" w:hAnsi="Courier New"/>
          <w:color w:val="1C1C1C"/>
          <w:sz w:val="18"/>
        </w:rPr>
        <w:t xml:space="preserve">    employment_type  VARCHAR(20),  -- Full-Time, Part-Time, Contract, Intern</w:t>
      </w:r>
    </w:p>
    <w:p>
      <w:pPr>
        <w:shd w:val="clear" w:color="auto" w:fill="F4F4F4"/>
        <w:pBdr>
          <w:left w:val="single" w:sz="12" w:space="4" w:color="CCCCCC"/>
        </w:pBdr>
        <w:spacing w:before="0" w:after="0"/>
        <w:ind w:left="288"/>
      </w:pPr>
      <w:r>
        <w:rPr>
          <w:rFonts w:ascii="Courier New" w:hAnsi="Courier New"/>
          <w:color w:val="1C1C1C"/>
          <w:sz w:val="18"/>
        </w:rPr>
        <w:t xml:space="preserve">    hire_date        DATE NOT NULL,</w:t>
      </w:r>
    </w:p>
    <w:p>
      <w:pPr>
        <w:shd w:val="clear" w:color="auto" w:fill="F4F4F4"/>
        <w:pBdr>
          <w:left w:val="single" w:sz="12" w:space="4" w:color="CCCCCC"/>
        </w:pBdr>
        <w:spacing w:before="0" w:after="0"/>
        <w:ind w:left="288"/>
      </w:pPr>
      <w:r>
        <w:rPr>
          <w:rFonts w:ascii="Courier New" w:hAnsi="Courier New"/>
          <w:color w:val="1C1C1C"/>
          <w:sz w:val="18"/>
        </w:rPr>
        <w:t xml:space="preserve">    probation_end_date DATE,</w:t>
      </w:r>
    </w:p>
    <w:p>
      <w:pPr>
        <w:shd w:val="clear" w:color="auto" w:fill="F4F4F4"/>
        <w:pBdr>
          <w:left w:val="single" w:sz="12" w:space="4" w:color="CCCCCC"/>
        </w:pBdr>
        <w:spacing w:before="0" w:after="0"/>
        <w:ind w:left="288"/>
      </w:pPr>
      <w:r>
        <w:rPr>
          <w:rFonts w:ascii="Courier New" w:hAnsi="Courier New"/>
          <w:color w:val="1C1C1C"/>
          <w:sz w:val="18"/>
        </w:rPr>
        <w:t xml:space="preserve">    basic_salary     DECIMAL(10,2),</w:t>
      </w:r>
    </w:p>
    <w:p>
      <w:pPr>
        <w:shd w:val="clear" w:color="auto" w:fill="F4F4F4"/>
        <w:pBdr>
          <w:left w:val="single" w:sz="12" w:space="4" w:color="CCCCCC"/>
        </w:pBdr>
        <w:spacing w:before="0" w:after="0"/>
        <w:ind w:left="288"/>
      </w:pPr>
      <w:r>
        <w:rPr>
          <w:rFonts w:ascii="Courier New" w:hAnsi="Courier New"/>
          <w:color w:val="1C1C1C"/>
          <w:sz w:val="18"/>
        </w:rPr>
        <w:t xml:space="preserve">    status           ENUM('ACTIVE','ON_LEAVE','OFFBOARDING','INACTIVE') DEFAULT 'ACTIVE',</w:t>
      </w:r>
    </w:p>
    <w:p>
      <w:pPr>
        <w:shd w:val="clear" w:color="auto" w:fill="F4F4F4"/>
        <w:pBdr>
          <w:left w:val="single" w:sz="12" w:space="4" w:color="CCCCCC"/>
        </w:pBdr>
        <w:spacing w:before="0" w:after="0"/>
        <w:ind w:left="288"/>
      </w:pPr>
      <w:r>
        <w:rPr>
          <w:rFonts w:ascii="Courier New" w:hAnsi="Courier New"/>
          <w:color w:val="1C1C1C"/>
          <w:sz w:val="18"/>
        </w:rPr>
        <w:t xml:space="preserve">    FOREIGN KEY (department_id) REFERENCES departments(id)</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Department with capacity enforcement</w:t>
      </w:r>
    </w:p>
    <w:p>
      <w:pPr>
        <w:shd w:val="clear" w:color="auto" w:fill="F4F4F4"/>
        <w:pBdr>
          <w:left w:val="single" w:sz="12" w:space="4" w:color="CCCCCC"/>
        </w:pBdr>
        <w:spacing w:before="0" w:after="0"/>
        <w:ind w:left="288"/>
      </w:pPr>
      <w:r>
        <w:rPr>
          <w:rFonts w:ascii="Courier New" w:hAnsi="Courier New"/>
          <w:color w:val="1C1C1C"/>
          <w:sz w:val="18"/>
        </w:rPr>
        <w:t>CREATE TABLE departments (</w:t>
      </w:r>
    </w:p>
    <w:p>
      <w:pPr>
        <w:shd w:val="clear" w:color="auto" w:fill="F4F4F4"/>
        <w:pBdr>
          <w:left w:val="single" w:sz="12" w:space="4" w:color="CCCCCC"/>
        </w:pBdr>
        <w:spacing w:before="0" w:after="0"/>
        <w:ind w:left="288"/>
      </w:pPr>
      <w:r>
        <w:rPr>
          <w:rFonts w:ascii="Courier New" w:hAnsi="Courier New"/>
          <w:color w:val="1C1C1C"/>
          <w:sz w:val="18"/>
        </w:rPr>
        <w:t xml:space="preserve">    id              INT AUTO_INCREMENT PRIMARY KEY,</w:t>
      </w:r>
    </w:p>
    <w:p>
      <w:pPr>
        <w:shd w:val="clear" w:color="auto" w:fill="F4F4F4"/>
        <w:pBdr>
          <w:left w:val="single" w:sz="12" w:space="4" w:color="CCCCCC"/>
        </w:pBdr>
        <w:spacing w:before="0" w:after="0"/>
        <w:ind w:left="288"/>
      </w:pPr>
      <w:r>
        <w:rPr>
          <w:rFonts w:ascii="Courier New" w:hAnsi="Courier New"/>
          <w:color w:val="1C1C1C"/>
          <w:sz w:val="18"/>
        </w:rPr>
        <w:t xml:space="preserve">    name            VARCHAR(100) NOT NULL UNIQUE,</w:t>
      </w:r>
    </w:p>
    <w:p>
      <w:pPr>
        <w:shd w:val="clear" w:color="auto" w:fill="F4F4F4"/>
        <w:pBdr>
          <w:left w:val="single" w:sz="12" w:space="4" w:color="CCCCCC"/>
        </w:pBdr>
        <w:spacing w:before="0" w:after="0"/>
        <w:ind w:left="288"/>
      </w:pPr>
      <w:r>
        <w:rPr>
          <w:rFonts w:ascii="Courier New" w:hAnsi="Courier New"/>
          <w:color w:val="1C1C1C"/>
          <w:sz w:val="18"/>
        </w:rPr>
        <w:t xml:space="preserve">    description     TEXT,</w:t>
      </w:r>
    </w:p>
    <w:p>
      <w:pPr>
        <w:shd w:val="clear" w:color="auto" w:fill="F4F4F4"/>
        <w:pBdr>
          <w:left w:val="single" w:sz="12" w:space="4" w:color="CCCCCC"/>
        </w:pBdr>
        <w:spacing w:before="0" w:after="0"/>
        <w:ind w:left="288"/>
      </w:pPr>
      <w:r>
        <w:rPr>
          <w:rFonts w:ascii="Courier New" w:hAnsi="Courier New"/>
          <w:color w:val="1C1C1C"/>
          <w:sz w:val="18"/>
        </w:rPr>
        <w:t xml:space="preserve">    manager_id      INT,</w:t>
      </w:r>
    </w:p>
    <w:p>
      <w:pPr>
        <w:shd w:val="clear" w:color="auto" w:fill="F4F4F4"/>
        <w:pBdr>
          <w:left w:val="single" w:sz="12" w:space="4" w:color="CCCCCC"/>
        </w:pBdr>
        <w:spacing w:before="0" w:after="0"/>
        <w:ind w:left="288"/>
      </w:pPr>
      <w:r>
        <w:rPr>
          <w:rFonts w:ascii="Courier New" w:hAnsi="Courier New"/>
          <w:color w:val="1C1C1C"/>
          <w:sz w:val="18"/>
        </w:rPr>
        <w:t xml:space="preserve">    parent_dept_id  INT,</w:t>
      </w:r>
    </w:p>
    <w:p>
      <w:pPr>
        <w:shd w:val="clear" w:color="auto" w:fill="F4F4F4"/>
        <w:pBdr>
          <w:left w:val="single" w:sz="12" w:space="4" w:color="CCCCCC"/>
        </w:pBdr>
        <w:spacing w:before="0" w:after="0"/>
        <w:ind w:left="288"/>
      </w:pPr>
      <w:r>
        <w:rPr>
          <w:rFonts w:ascii="Courier New" w:hAnsi="Courier New"/>
          <w:color w:val="1C1C1C"/>
          <w:sz w:val="18"/>
        </w:rPr>
        <w:t xml:space="preserve">    max_headcount   INT DEFAULT 0,  -- 0 = unlimited</w:t>
      </w:r>
    </w:p>
    <w:p>
      <w:pPr>
        <w:shd w:val="clear" w:color="auto" w:fill="F4F4F4"/>
        <w:pBdr>
          <w:left w:val="single" w:sz="12" w:space="4" w:color="CCCCCC"/>
        </w:pBdr>
        <w:spacing w:before="0" w:after="0"/>
        <w:ind w:left="288"/>
      </w:pPr>
      <w:r>
        <w:rPr>
          <w:rFonts w:ascii="Courier New" w:hAnsi="Courier New"/>
          <w:color w:val="1C1C1C"/>
          <w:sz w:val="18"/>
        </w:rPr>
        <w:t xml:space="preserve">    -- current_headcount is computed via subquery, never stored</w:t>
      </w:r>
    </w:p>
    <w:p>
      <w:pPr>
        <w:shd w:val="clear" w:color="auto" w:fill="F4F4F4"/>
        <w:pBdr>
          <w:left w:val="single" w:sz="12" w:space="4" w:color="CCCCCC"/>
        </w:pBdr>
        <w:spacing w:before="0" w:after="0"/>
        <w:ind w:left="288"/>
      </w:pPr>
      <w:r>
        <w:rPr>
          <w:rFonts w:ascii="Courier New" w:hAnsi="Courier New"/>
          <w:color w:val="1C1C1C"/>
          <w:sz w:val="18"/>
        </w:rPr>
        <w:t xml:space="preserve">    FOREIGN KEY (manager_id) REFERENCES employees(id),</w:t>
      </w:r>
    </w:p>
    <w:p>
      <w:pPr>
        <w:shd w:val="clear" w:color="auto" w:fill="F4F4F4"/>
        <w:pBdr>
          <w:left w:val="single" w:sz="12" w:space="4" w:color="CCCCCC"/>
        </w:pBdr>
        <w:spacing w:before="0" w:after="0"/>
        <w:ind w:left="288"/>
      </w:pPr>
      <w:r>
        <w:rPr>
          <w:rFonts w:ascii="Courier New" w:hAnsi="Courier New"/>
          <w:color w:val="1C1C1C"/>
          <w:sz w:val="18"/>
        </w:rPr>
        <w:t xml:space="preserve">    FOREIGN KEY (parent_dept_id) REFERENCES departments(id)</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Headcount computed live (avoids sync issues with manual counters)</w:t>
      </w:r>
    </w:p>
    <w:p>
      <w:pPr>
        <w:shd w:val="clear" w:color="auto" w:fill="F4F4F4"/>
        <w:pBdr>
          <w:left w:val="single" w:sz="12" w:space="4" w:color="CCCCCC"/>
        </w:pBdr>
        <w:spacing w:before="0" w:after="0"/>
        <w:ind w:left="288"/>
      </w:pPr>
      <w:r>
        <w:rPr>
          <w:rFonts w:ascii="Courier New" w:hAnsi="Courier New"/>
          <w:color w:val="1C1C1C"/>
          <w:sz w:val="18"/>
        </w:rPr>
        <w:t>-- DepartmentDAO.getById() uses:</w:t>
      </w:r>
    </w:p>
    <w:p>
      <w:pPr>
        <w:shd w:val="clear" w:color="auto" w:fill="F4F4F4"/>
        <w:pBdr>
          <w:left w:val="single" w:sz="12" w:space="4" w:color="CCCCCC"/>
        </w:pBdr>
        <w:spacing w:before="0" w:after="0"/>
        <w:ind w:left="288"/>
      </w:pPr>
      <w:r>
        <w:rPr>
          <w:rFonts w:ascii="Courier New" w:hAnsi="Courier New"/>
          <w:color w:val="1C1C1C"/>
          <w:sz w:val="18"/>
        </w:rPr>
        <w:t>-- SELECT d.*, (SELECT COUNT(*) FROM employees e WHERE e.department_id = d.id) AS current_headcount</w:t>
      </w:r>
    </w:p>
    <w:p>
      <w:pPr>
        <w:shd w:val="clear" w:color="auto" w:fill="F4F4F4"/>
        <w:pBdr>
          <w:left w:val="single" w:sz="12" w:space="4" w:color="CCCCCC"/>
        </w:pBdr>
        <w:spacing w:before="0" w:after="0"/>
        <w:ind w:left="288"/>
      </w:pPr>
      <w:r>
        <w:rPr>
          <w:rFonts w:ascii="Courier New" w:hAnsi="Courier New"/>
          <w:color w:val="1C1C1C"/>
          <w:sz w:val="18"/>
        </w:rPr>
        <w:t>-- FROM departments d WHERE d.id = ?</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Leave management</w:t>
      </w:r>
    </w:p>
    <w:p>
      <w:pPr>
        <w:shd w:val="clear" w:color="auto" w:fill="F4F4F4"/>
        <w:pBdr>
          <w:left w:val="single" w:sz="12" w:space="4" w:color="CCCCCC"/>
        </w:pBdr>
        <w:spacing w:before="0" w:after="0"/>
        <w:ind w:left="288"/>
      </w:pPr>
      <w:r>
        <w:rPr>
          <w:rFonts w:ascii="Courier New" w:hAnsi="Courier New"/>
          <w:color w:val="1C1C1C"/>
          <w:sz w:val="18"/>
        </w:rPr>
        <w:t>CREATE TABLE leave_requests (</w:t>
      </w:r>
    </w:p>
    <w:p>
      <w:pPr>
        <w:shd w:val="clear" w:color="auto" w:fill="F4F4F4"/>
        <w:pBdr>
          <w:left w:val="single" w:sz="12" w:space="4" w:color="CCCCCC"/>
        </w:pBdr>
        <w:spacing w:before="0" w:after="0"/>
        <w:ind w:left="288"/>
      </w:pPr>
      <w:r>
        <w:rPr>
          <w:rFonts w:ascii="Courier New" w:hAnsi="Courier New"/>
          <w:color w:val="1C1C1C"/>
          <w:sz w:val="18"/>
        </w:rPr>
        <w:t xml:space="preserve">    id              INT AUTO_INCREMENT PRIMARY KEY,</w:t>
      </w:r>
    </w:p>
    <w:p>
      <w:pPr>
        <w:shd w:val="clear" w:color="auto" w:fill="F4F4F4"/>
        <w:pBdr>
          <w:left w:val="single" w:sz="12" w:space="4" w:color="CCCCCC"/>
        </w:pBdr>
        <w:spacing w:before="0" w:after="0"/>
        <w:ind w:left="288"/>
      </w:pPr>
      <w:r>
        <w:rPr>
          <w:rFonts w:ascii="Courier New" w:hAnsi="Courier New"/>
          <w:color w:val="1C1C1C"/>
          <w:sz w:val="18"/>
        </w:rPr>
        <w:t xml:space="preserve">    employee_id     INT NOT NULL,</w:t>
      </w:r>
    </w:p>
    <w:p>
      <w:pPr>
        <w:shd w:val="clear" w:color="auto" w:fill="F4F4F4"/>
        <w:pBdr>
          <w:left w:val="single" w:sz="12" w:space="4" w:color="CCCCCC"/>
        </w:pBdr>
        <w:spacing w:before="0" w:after="0"/>
        <w:ind w:left="288"/>
      </w:pPr>
      <w:r>
        <w:rPr>
          <w:rFonts w:ascii="Courier New" w:hAnsi="Courier New"/>
          <w:color w:val="1C1C1C"/>
          <w:sz w:val="18"/>
        </w:rPr>
        <w:t xml:space="preserve">    leave_type      ENUM('ANNUAL','SICK','PERSONAL') NOT NULL,</w:t>
      </w:r>
    </w:p>
    <w:p>
      <w:pPr>
        <w:shd w:val="clear" w:color="auto" w:fill="F4F4F4"/>
        <w:pBdr>
          <w:left w:val="single" w:sz="12" w:space="4" w:color="CCCCCC"/>
        </w:pBdr>
        <w:spacing w:before="0" w:after="0"/>
        <w:ind w:left="288"/>
      </w:pPr>
      <w:r>
        <w:rPr>
          <w:rFonts w:ascii="Courier New" w:hAnsi="Courier New"/>
          <w:color w:val="1C1C1C"/>
          <w:sz w:val="18"/>
        </w:rPr>
        <w:t xml:space="preserve">    start_date      DATE NOT NULL,</w:t>
      </w:r>
    </w:p>
    <w:p>
      <w:pPr>
        <w:shd w:val="clear" w:color="auto" w:fill="F4F4F4"/>
        <w:pBdr>
          <w:left w:val="single" w:sz="12" w:space="4" w:color="CCCCCC"/>
        </w:pBdr>
        <w:spacing w:before="0" w:after="0"/>
        <w:ind w:left="288"/>
      </w:pPr>
      <w:r>
        <w:rPr>
          <w:rFonts w:ascii="Courier New" w:hAnsi="Courier New"/>
          <w:color w:val="1C1C1C"/>
          <w:sz w:val="18"/>
        </w:rPr>
        <w:t xml:space="preserve">    end_date        DATE NOT NULL,</w:t>
      </w:r>
    </w:p>
    <w:p>
      <w:pPr>
        <w:shd w:val="clear" w:color="auto" w:fill="F4F4F4"/>
        <w:pBdr>
          <w:left w:val="single" w:sz="12" w:space="4" w:color="CCCCCC"/>
        </w:pBdr>
        <w:spacing w:before="0" w:after="0"/>
        <w:ind w:left="288"/>
      </w:pPr>
      <w:r>
        <w:rPr>
          <w:rFonts w:ascii="Courier New" w:hAnsi="Courier New"/>
          <w:color w:val="1C1C1C"/>
          <w:sz w:val="18"/>
        </w:rPr>
        <w:t xml:space="preserve">    days_requested  INT NOT NULL,</w:t>
      </w:r>
    </w:p>
    <w:p>
      <w:pPr>
        <w:shd w:val="clear" w:color="auto" w:fill="F4F4F4"/>
        <w:pBdr>
          <w:left w:val="single" w:sz="12" w:space="4" w:color="CCCCCC"/>
        </w:pBdr>
        <w:spacing w:before="0" w:after="0"/>
        <w:ind w:left="288"/>
      </w:pPr>
      <w:r>
        <w:rPr>
          <w:rFonts w:ascii="Courier New" w:hAnsi="Courier New"/>
          <w:color w:val="1C1C1C"/>
          <w:sz w:val="18"/>
        </w:rPr>
        <w:t xml:space="preserve">    reason          TEXT,</w:t>
      </w:r>
    </w:p>
    <w:p>
      <w:pPr>
        <w:shd w:val="clear" w:color="auto" w:fill="F4F4F4"/>
        <w:pBdr>
          <w:left w:val="single" w:sz="12" w:space="4" w:color="CCCCCC"/>
        </w:pBdr>
        <w:spacing w:before="0" w:after="0"/>
        <w:ind w:left="288"/>
      </w:pPr>
      <w:r>
        <w:rPr>
          <w:rFonts w:ascii="Courier New" w:hAnsi="Courier New"/>
          <w:color w:val="1C1C1C"/>
          <w:sz w:val="18"/>
        </w:rPr>
        <w:t xml:space="preserve">    status          ENUM('PENDING','APPROVED','REJECTED','PENDING_DOCUMENT') DEFAULT 'PENDING',</w:t>
      </w:r>
    </w:p>
    <w:p>
      <w:pPr>
        <w:shd w:val="clear" w:color="auto" w:fill="F4F4F4"/>
        <w:pBdr>
          <w:left w:val="single" w:sz="12" w:space="4" w:color="CCCCCC"/>
        </w:pBdr>
        <w:spacing w:before="0" w:after="0"/>
        <w:ind w:left="288"/>
      </w:pPr>
      <w:r>
        <w:rPr>
          <w:rFonts w:ascii="Courier New" w:hAnsi="Courier New"/>
          <w:color w:val="1C1C1C"/>
          <w:sz w:val="18"/>
        </w:rPr>
        <w:t xml:space="preserve">    approved_by     VARCHAR(100),</w:t>
      </w:r>
    </w:p>
    <w:p>
      <w:pPr>
        <w:shd w:val="clear" w:color="auto" w:fill="F4F4F4"/>
        <w:pBdr>
          <w:left w:val="single" w:sz="12" w:space="4" w:color="CCCCCC"/>
        </w:pBdr>
        <w:spacing w:before="0" w:after="0"/>
        <w:ind w:left="288"/>
      </w:pPr>
      <w:r>
        <w:rPr>
          <w:rFonts w:ascii="Courier New" w:hAnsi="Courier New"/>
          <w:color w:val="1C1C1C"/>
          <w:sz w:val="18"/>
        </w:rPr>
        <w:t xml:space="preserve">    approved_date   DATE,</w:t>
      </w:r>
    </w:p>
    <w:p>
      <w:pPr>
        <w:shd w:val="clear" w:color="auto" w:fill="F4F4F4"/>
        <w:pBdr>
          <w:left w:val="single" w:sz="12" w:space="4" w:color="CCCCCC"/>
        </w:pBdr>
        <w:spacing w:before="0" w:after="0"/>
        <w:ind w:left="288"/>
      </w:pPr>
      <w:r>
        <w:rPr>
          <w:rFonts w:ascii="Courier New" w:hAnsi="Courier New"/>
          <w:color w:val="1C1C1C"/>
          <w:sz w:val="18"/>
        </w:rPr>
        <w:t xml:space="preserve">    comments        TEXT,</w:t>
      </w:r>
    </w:p>
    <w:p>
      <w:pPr>
        <w:shd w:val="clear" w:color="auto" w:fill="F4F4F4"/>
        <w:pBdr>
          <w:left w:val="single" w:sz="12" w:space="4" w:color="CCCCCC"/>
        </w:pBdr>
        <w:spacing w:before="0" w:after="0"/>
        <w:ind w:left="288"/>
      </w:pPr>
      <w:r>
        <w:rPr>
          <w:rFonts w:ascii="Courier New" w:hAnsi="Courier New"/>
          <w:color w:val="1C1C1C"/>
          <w:sz w:val="18"/>
        </w:rPr>
        <w:t xml:space="preserve">    applied_date    DATE NOT NULL,</w:t>
      </w:r>
    </w:p>
    <w:p>
      <w:pPr>
        <w:shd w:val="clear" w:color="auto" w:fill="F4F4F4"/>
        <w:pBdr>
          <w:left w:val="single" w:sz="12" w:space="4" w:color="CCCCCC"/>
        </w:pBdr>
        <w:spacing w:before="0" w:after="0"/>
        <w:ind w:left="288"/>
      </w:pPr>
      <w:r>
        <w:rPr>
          <w:rFonts w:ascii="Courier New" w:hAnsi="Courier New"/>
          <w:color w:val="1C1C1C"/>
          <w:sz w:val="18"/>
        </w:rPr>
        <w:t xml:space="preserve">    document_path   VARCHAR(500),   -- UC-06 3b: medical certificate reference</w:t>
      </w:r>
    </w:p>
    <w:p>
      <w:pPr>
        <w:shd w:val="clear" w:color="auto" w:fill="F4F4F4"/>
        <w:pBdr>
          <w:left w:val="single" w:sz="12" w:space="4" w:color="CCCCCC"/>
        </w:pBdr>
        <w:spacing w:before="0" w:after="0"/>
        <w:ind w:left="288"/>
      </w:pPr>
      <w:r>
        <w:rPr>
          <w:rFonts w:ascii="Courier New" w:hAnsi="Courier New"/>
          <w:color w:val="1C1C1C"/>
          <w:sz w:val="18"/>
        </w:rPr>
        <w:t xml:space="preserve">    FOREIGN KEY (employee_id) REFERENCES employees(id) ON DELETE CASCADE</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Public holidays for blackout period checking (UC-06 2b)</w:t>
      </w:r>
    </w:p>
    <w:p>
      <w:pPr>
        <w:shd w:val="clear" w:color="auto" w:fill="F4F4F4"/>
        <w:pBdr>
          <w:left w:val="single" w:sz="12" w:space="4" w:color="CCCCCC"/>
        </w:pBdr>
        <w:spacing w:before="0" w:after="0"/>
        <w:ind w:left="288"/>
      </w:pPr>
      <w:r>
        <w:rPr>
          <w:rFonts w:ascii="Courier New" w:hAnsi="Courier New"/>
          <w:color w:val="1C1C1C"/>
          <w:sz w:val="18"/>
        </w:rPr>
        <w:t>CREATE TABLE public_holidays (</w:t>
      </w:r>
    </w:p>
    <w:p>
      <w:pPr>
        <w:shd w:val="clear" w:color="auto" w:fill="F4F4F4"/>
        <w:pBdr>
          <w:left w:val="single" w:sz="12" w:space="4" w:color="CCCCCC"/>
        </w:pBdr>
        <w:spacing w:before="0" w:after="0"/>
        <w:ind w:left="288"/>
      </w:pPr>
      <w:r>
        <w:rPr>
          <w:rFonts w:ascii="Courier New" w:hAnsi="Courier New"/>
          <w:color w:val="1C1C1C"/>
          <w:sz w:val="18"/>
        </w:rPr>
        <w:t xml:space="preserve">    id           INT AUTO_INCREMENT PRIMARY KEY,</w:t>
      </w:r>
    </w:p>
    <w:p>
      <w:pPr>
        <w:shd w:val="clear" w:color="auto" w:fill="F4F4F4"/>
        <w:pBdr>
          <w:left w:val="single" w:sz="12" w:space="4" w:color="CCCCCC"/>
        </w:pBdr>
        <w:spacing w:before="0" w:after="0"/>
        <w:ind w:left="288"/>
      </w:pPr>
      <w:r>
        <w:rPr>
          <w:rFonts w:ascii="Courier New" w:hAnsi="Courier New"/>
          <w:color w:val="1C1C1C"/>
          <w:sz w:val="18"/>
        </w:rPr>
        <w:t xml:space="preserve">    holiday_date DATE NOT NULL UNIQUE,</w:t>
      </w:r>
    </w:p>
    <w:p>
      <w:pPr>
        <w:shd w:val="clear" w:color="auto" w:fill="F4F4F4"/>
        <w:pBdr>
          <w:left w:val="single" w:sz="12" w:space="4" w:color="CCCCCC"/>
        </w:pBdr>
        <w:spacing w:before="0" w:after="0"/>
        <w:ind w:left="288"/>
      </w:pPr>
      <w:r>
        <w:rPr>
          <w:rFonts w:ascii="Courier New" w:hAnsi="Courier New"/>
          <w:color w:val="1C1C1C"/>
          <w:sz w:val="18"/>
        </w:rPr>
        <w:t xml:space="preserve">    description  VARCHAR(200) NOT NULL</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Immutable org assignment history (UC-03)</w:t>
      </w:r>
    </w:p>
    <w:p>
      <w:pPr>
        <w:shd w:val="clear" w:color="auto" w:fill="F4F4F4"/>
        <w:pBdr>
          <w:left w:val="single" w:sz="12" w:space="4" w:color="CCCCCC"/>
        </w:pBdr>
        <w:spacing w:before="0" w:after="0"/>
        <w:ind w:left="288"/>
      </w:pPr>
      <w:r>
        <w:rPr>
          <w:rFonts w:ascii="Courier New" w:hAnsi="Courier New"/>
          <w:color w:val="1C1C1C"/>
          <w:sz w:val="18"/>
        </w:rPr>
        <w:t>CREATE TABLE org_history (</w:t>
      </w:r>
    </w:p>
    <w:p>
      <w:pPr>
        <w:shd w:val="clear" w:color="auto" w:fill="F4F4F4"/>
        <w:pBdr>
          <w:left w:val="single" w:sz="12" w:space="4" w:color="CCCCCC"/>
        </w:pBdr>
        <w:spacing w:before="0" w:after="0"/>
        <w:ind w:left="288"/>
      </w:pPr>
      <w:r>
        <w:rPr>
          <w:rFonts w:ascii="Courier New" w:hAnsi="Courier New"/>
          <w:color w:val="1C1C1C"/>
          <w:sz w:val="18"/>
        </w:rPr>
        <w:t xml:space="preserve">    id                              INT AUTO_INCREMENT PRIMARY KEY,</w:t>
      </w:r>
    </w:p>
    <w:p>
      <w:pPr>
        <w:shd w:val="clear" w:color="auto" w:fill="F4F4F4"/>
        <w:pBdr>
          <w:left w:val="single" w:sz="12" w:space="4" w:color="CCCCCC"/>
        </w:pBdr>
        <w:spacing w:before="0" w:after="0"/>
        <w:ind w:left="288"/>
      </w:pPr>
      <w:r>
        <w:rPr>
          <w:rFonts w:ascii="Courier New" w:hAnsi="Courier New"/>
          <w:color w:val="1C1C1C"/>
          <w:sz w:val="18"/>
        </w:rPr>
        <w:t xml:space="preserve">    employee_id                     INT NOT NULL,</w:t>
      </w:r>
    </w:p>
    <w:p>
      <w:pPr>
        <w:shd w:val="clear" w:color="auto" w:fill="F4F4F4"/>
        <w:pBdr>
          <w:left w:val="single" w:sz="12" w:space="4" w:color="CCCCCC"/>
        </w:pBdr>
        <w:spacing w:before="0" w:after="0"/>
        <w:ind w:left="288"/>
      </w:pPr>
      <w:r>
        <w:rPr>
          <w:rFonts w:ascii="Courier New" w:hAnsi="Courier New"/>
          <w:color w:val="1C1C1C"/>
          <w:sz w:val="18"/>
        </w:rPr>
        <w:t xml:space="preserve">    from_dept_id                    INT,</w:t>
      </w:r>
    </w:p>
    <w:p>
      <w:pPr>
        <w:shd w:val="clear" w:color="auto" w:fill="F4F4F4"/>
        <w:pBdr>
          <w:left w:val="single" w:sz="12" w:space="4" w:color="CCCCCC"/>
        </w:pBdr>
        <w:spacing w:before="0" w:after="0"/>
        <w:ind w:left="288"/>
      </w:pPr>
      <w:r>
        <w:rPr>
          <w:rFonts w:ascii="Courier New" w:hAnsi="Courier New"/>
          <w:color w:val="1C1C1C"/>
          <w:sz w:val="18"/>
        </w:rPr>
        <w:t xml:space="preserve">    to_dept_id                      INT NOT NULL,</w:t>
      </w:r>
    </w:p>
    <w:p>
      <w:pPr>
        <w:shd w:val="clear" w:color="auto" w:fill="F4F4F4"/>
        <w:pBdr>
          <w:left w:val="single" w:sz="12" w:space="4" w:color="CCCCCC"/>
        </w:pBdr>
        <w:spacing w:before="0" w:after="0"/>
        <w:ind w:left="288"/>
      </w:pPr>
      <w:r>
        <w:rPr>
          <w:rFonts w:ascii="Courier New" w:hAnsi="Courier New"/>
          <w:color w:val="1C1C1C"/>
          <w:sz w:val="18"/>
        </w:rPr>
        <w:t xml:space="preserve">    effective_date                  DATE NOT NULL,</w:t>
      </w:r>
    </w:p>
    <w:p>
      <w:pPr>
        <w:shd w:val="clear" w:color="auto" w:fill="F4F4F4"/>
        <w:pBdr>
          <w:left w:val="single" w:sz="12" w:space="4" w:color="CCCCCC"/>
        </w:pBdr>
        <w:spacing w:before="0" w:after="0"/>
        <w:ind w:left="288"/>
      </w:pPr>
      <w:r>
        <w:rPr>
          <w:rFonts w:ascii="Courier New" w:hAnsi="Courier New"/>
          <w:color w:val="1C1C1C"/>
          <w:sz w:val="18"/>
        </w:rPr>
        <w:t xml:space="preserve">    remark                          TEXT,</w:t>
      </w:r>
    </w:p>
    <w:p>
      <w:pPr>
        <w:shd w:val="clear" w:color="auto" w:fill="F4F4F4"/>
        <w:pBdr>
          <w:left w:val="single" w:sz="12" w:space="4" w:color="CCCCCC"/>
        </w:pBdr>
        <w:spacing w:before="0" w:after="0"/>
        <w:ind w:left="288"/>
      </w:pPr>
      <w:r>
        <w:rPr>
          <w:rFonts w:ascii="Courier New" w:hAnsi="Courier New"/>
          <w:color w:val="1C1C1C"/>
          <w:sz w:val="18"/>
        </w:rPr>
        <w:t xml:space="preserve">    assigned_by_user_id             INT,</w:t>
      </w:r>
    </w:p>
    <w:p>
      <w:pPr>
        <w:shd w:val="clear" w:color="auto" w:fill="F4F4F4"/>
        <w:pBdr>
          <w:left w:val="single" w:sz="12" w:space="4" w:color="CCCCCC"/>
        </w:pBdr>
        <w:spacing w:before="0" w:after="0"/>
        <w:ind w:left="288"/>
      </w:pPr>
      <w:r>
        <w:rPr>
          <w:rFonts w:ascii="Courier New" w:hAnsi="Courier New"/>
          <w:color w:val="1C1C1C"/>
          <w:sz w:val="18"/>
        </w:rPr>
        <w:t xml:space="preserve">    backdated                       BOOLEAN DEFAULT FALSE,</w:t>
      </w:r>
    </w:p>
    <w:p>
      <w:pPr>
        <w:shd w:val="clear" w:color="auto" w:fill="F4F4F4"/>
        <w:pBdr>
          <w:left w:val="single" w:sz="12" w:space="4" w:color="CCCCCC"/>
        </w:pBdr>
        <w:spacing w:before="0" w:after="0"/>
        <w:ind w:left="288"/>
      </w:pPr>
      <w:r>
        <w:rPr>
          <w:rFonts w:ascii="Courier New" w:hAnsi="Courier New"/>
          <w:color w:val="1C1C1C"/>
          <w:sz w:val="18"/>
        </w:rPr>
        <w:t xml:space="preserve">    capacity_override_justification TEXT,</w:t>
      </w:r>
    </w:p>
    <w:p>
      <w:pPr>
        <w:shd w:val="clear" w:color="auto" w:fill="F4F4F4"/>
        <w:pBdr>
          <w:left w:val="single" w:sz="12" w:space="4" w:color="CCCCCC"/>
        </w:pBdr>
        <w:spacing w:before="0" w:after="0"/>
        <w:ind w:left="288"/>
      </w:pPr>
      <w:r>
        <w:rPr>
          <w:rFonts w:ascii="Courier New" w:hAnsi="Courier New"/>
          <w:color w:val="1C1C1C"/>
          <w:sz w:val="18"/>
        </w:rPr>
        <w:t xml:space="preserve">    created_at                      TIMESTAMP DEFAULT CURRENT_TIMESTAMP,</w:t>
      </w:r>
    </w:p>
    <w:p>
      <w:pPr>
        <w:shd w:val="clear" w:color="auto" w:fill="F4F4F4"/>
        <w:pBdr>
          <w:left w:val="single" w:sz="12" w:space="4" w:color="CCCCCC"/>
        </w:pBdr>
        <w:spacing w:before="0" w:after="0"/>
        <w:ind w:left="288"/>
      </w:pPr>
      <w:r>
        <w:rPr>
          <w:rFonts w:ascii="Courier New" w:hAnsi="Courier New"/>
          <w:color w:val="1C1C1C"/>
          <w:sz w:val="18"/>
        </w:rPr>
        <w:t xml:space="preserve">    FOREIGN KEY (employee_id) REFERENCES employees(id) ON DELETE CASCADE</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Field-level audit trail</w:t>
      </w:r>
    </w:p>
    <w:p>
      <w:pPr>
        <w:shd w:val="clear" w:color="auto" w:fill="F4F4F4"/>
        <w:pBdr>
          <w:left w:val="single" w:sz="12" w:space="4" w:color="CCCCCC"/>
        </w:pBdr>
        <w:spacing w:before="0" w:after="0"/>
        <w:ind w:left="288"/>
      </w:pPr>
      <w:r>
        <w:rPr>
          <w:rFonts w:ascii="Courier New" w:hAnsi="Courier New"/>
          <w:color w:val="1C1C1C"/>
          <w:sz w:val="18"/>
        </w:rPr>
        <w:t>CREATE TABLE audit_log (</w:t>
      </w:r>
    </w:p>
    <w:p>
      <w:pPr>
        <w:shd w:val="clear" w:color="auto" w:fill="F4F4F4"/>
        <w:pBdr>
          <w:left w:val="single" w:sz="12" w:space="4" w:color="CCCCCC"/>
        </w:pBdr>
        <w:spacing w:before="0" w:after="0"/>
        <w:ind w:left="288"/>
      </w:pPr>
      <w:r>
        <w:rPr>
          <w:rFonts w:ascii="Courier New" w:hAnsi="Courier New"/>
          <w:color w:val="1C1C1C"/>
          <w:sz w:val="18"/>
        </w:rPr>
        <w:t xml:space="preserve">    id          INT AUTO_INCREMENT PRIMARY KEY,</w:t>
      </w:r>
    </w:p>
    <w:p>
      <w:pPr>
        <w:shd w:val="clear" w:color="auto" w:fill="F4F4F4"/>
        <w:pBdr>
          <w:left w:val="single" w:sz="12" w:space="4" w:color="CCCCCC"/>
        </w:pBdr>
        <w:spacing w:before="0" w:after="0"/>
        <w:ind w:left="288"/>
      </w:pPr>
      <w:r>
        <w:rPr>
          <w:rFonts w:ascii="Courier New" w:hAnsi="Courier New"/>
          <w:color w:val="1C1C1C"/>
          <w:sz w:val="18"/>
        </w:rPr>
        <w:t xml:space="preserve">    employee_id INT NOT NULL,</w:t>
      </w:r>
    </w:p>
    <w:p>
      <w:pPr>
        <w:shd w:val="clear" w:color="auto" w:fill="F4F4F4"/>
        <w:pBdr>
          <w:left w:val="single" w:sz="12" w:space="4" w:color="CCCCCC"/>
        </w:pBdr>
        <w:spacing w:before="0" w:after="0"/>
        <w:ind w:left="288"/>
      </w:pPr>
      <w:r>
        <w:rPr>
          <w:rFonts w:ascii="Courier New" w:hAnsi="Courier New"/>
          <w:color w:val="1C1C1C"/>
          <w:sz w:val="18"/>
        </w:rPr>
        <w:t xml:space="preserve">    field_name  VARCHAR(100) NOT NULL,</w:t>
      </w:r>
    </w:p>
    <w:p>
      <w:pPr>
        <w:shd w:val="clear" w:color="auto" w:fill="F4F4F4"/>
        <w:pBdr>
          <w:left w:val="single" w:sz="12" w:space="4" w:color="CCCCCC"/>
        </w:pBdr>
        <w:spacing w:before="0" w:after="0"/>
        <w:ind w:left="288"/>
      </w:pPr>
      <w:r>
        <w:rPr>
          <w:rFonts w:ascii="Courier New" w:hAnsi="Courier New"/>
          <w:color w:val="1C1C1C"/>
          <w:sz w:val="18"/>
        </w:rPr>
        <w:t xml:space="preserve">    old_value   TEXT,</w:t>
      </w:r>
    </w:p>
    <w:p>
      <w:pPr>
        <w:shd w:val="clear" w:color="auto" w:fill="F4F4F4"/>
        <w:pBdr>
          <w:left w:val="single" w:sz="12" w:space="4" w:color="CCCCCC"/>
        </w:pBdr>
        <w:spacing w:before="0" w:after="0"/>
        <w:ind w:left="288"/>
      </w:pPr>
      <w:r>
        <w:rPr>
          <w:rFonts w:ascii="Courier New" w:hAnsi="Courier New"/>
          <w:color w:val="1C1C1C"/>
          <w:sz w:val="18"/>
        </w:rPr>
        <w:t xml:space="preserve">    new_value   TEXT,</w:t>
      </w:r>
    </w:p>
    <w:p>
      <w:pPr>
        <w:shd w:val="clear" w:color="auto" w:fill="F4F4F4"/>
        <w:pBdr>
          <w:left w:val="single" w:sz="12" w:space="4" w:color="CCCCCC"/>
        </w:pBdr>
        <w:spacing w:before="0" w:after="0"/>
        <w:ind w:left="288"/>
      </w:pPr>
      <w:r>
        <w:rPr>
          <w:rFonts w:ascii="Courier New" w:hAnsi="Courier New"/>
          <w:color w:val="1C1C1C"/>
          <w:sz w:val="18"/>
        </w:rPr>
        <w:t xml:space="preserve">    changed_by  INT,</w:t>
      </w:r>
    </w:p>
    <w:p>
      <w:pPr>
        <w:shd w:val="clear" w:color="auto" w:fill="F4F4F4"/>
        <w:pBdr>
          <w:left w:val="single" w:sz="12" w:space="4" w:color="CCCCCC"/>
        </w:pBdr>
        <w:spacing w:before="0" w:after="0"/>
        <w:ind w:left="288"/>
      </w:pPr>
      <w:r>
        <w:rPr>
          <w:rFonts w:ascii="Courier New" w:hAnsi="Courier New"/>
          <w:color w:val="1C1C1C"/>
          <w:sz w:val="18"/>
        </w:rPr>
        <w:t xml:space="preserve">    changed_at  TIMESTAMP DEFAULT CURRENT_TIMESTAMP</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User accounts for RBAC</w:t>
      </w:r>
    </w:p>
    <w:p>
      <w:pPr>
        <w:shd w:val="clear" w:color="auto" w:fill="F4F4F4"/>
        <w:pBdr>
          <w:left w:val="single" w:sz="12" w:space="4" w:color="CCCCCC"/>
        </w:pBdr>
        <w:spacing w:before="0" w:after="0"/>
        <w:ind w:left="288"/>
      </w:pPr>
      <w:r>
        <w:rPr>
          <w:rFonts w:ascii="Courier New" w:hAnsi="Courier New"/>
          <w:color w:val="1C1C1C"/>
          <w:sz w:val="18"/>
        </w:rPr>
        <w:t>CREATE TABLE user_accounts (</w:t>
      </w:r>
    </w:p>
    <w:p>
      <w:pPr>
        <w:shd w:val="clear" w:color="auto" w:fill="F4F4F4"/>
        <w:pBdr>
          <w:left w:val="single" w:sz="12" w:space="4" w:color="CCCCCC"/>
        </w:pBdr>
        <w:spacing w:before="0" w:after="0"/>
        <w:ind w:left="288"/>
      </w:pPr>
      <w:r>
        <w:rPr>
          <w:rFonts w:ascii="Courier New" w:hAnsi="Courier New"/>
          <w:color w:val="1C1C1C"/>
          <w:sz w:val="18"/>
        </w:rPr>
        <w:t xml:space="preserve">    id             INT AUTO_INCREMENT PRIMARY KEY,</w:t>
      </w:r>
    </w:p>
    <w:p>
      <w:pPr>
        <w:shd w:val="clear" w:color="auto" w:fill="F4F4F4"/>
        <w:pBdr>
          <w:left w:val="single" w:sz="12" w:space="4" w:color="CCCCCC"/>
        </w:pBdr>
        <w:spacing w:before="0" w:after="0"/>
        <w:ind w:left="288"/>
      </w:pPr>
      <w:r>
        <w:rPr>
          <w:rFonts w:ascii="Courier New" w:hAnsi="Courier New"/>
          <w:color w:val="1C1C1C"/>
          <w:sz w:val="18"/>
        </w:rPr>
        <w:t xml:space="preserve">    employee_id    INT NOT NULL UNIQUE,</w:t>
      </w:r>
    </w:p>
    <w:p>
      <w:pPr>
        <w:shd w:val="clear" w:color="auto" w:fill="F4F4F4"/>
        <w:pBdr>
          <w:left w:val="single" w:sz="12" w:space="4" w:color="CCCCCC"/>
        </w:pBdr>
        <w:spacing w:before="0" w:after="0"/>
        <w:ind w:left="288"/>
      </w:pPr>
      <w:r>
        <w:rPr>
          <w:rFonts w:ascii="Courier New" w:hAnsi="Courier New"/>
          <w:color w:val="1C1C1C"/>
          <w:sz w:val="18"/>
        </w:rPr>
        <w:t xml:space="preserve">    username       VARCHAR(100) NOT NULL UNIQUE,</w:t>
      </w:r>
    </w:p>
    <w:p>
      <w:pPr>
        <w:shd w:val="clear" w:color="auto" w:fill="F4F4F4"/>
        <w:pBdr>
          <w:left w:val="single" w:sz="12" w:space="4" w:color="CCCCCC"/>
        </w:pBdr>
        <w:spacing w:before="0" w:after="0"/>
        <w:ind w:left="288"/>
      </w:pPr>
      <w:r>
        <w:rPr>
          <w:rFonts w:ascii="Courier New" w:hAnsi="Courier New"/>
          <w:color w:val="1C1C1C"/>
          <w:sz w:val="18"/>
        </w:rPr>
        <w:t xml:space="preserve">    password_hash  VARCHAR(256) NOT NULL,</w:t>
      </w:r>
    </w:p>
    <w:p>
      <w:pPr>
        <w:shd w:val="clear" w:color="auto" w:fill="F4F4F4"/>
        <w:pBdr>
          <w:left w:val="single" w:sz="12" w:space="4" w:color="CCCCCC"/>
        </w:pBdr>
        <w:spacing w:before="0" w:after="0"/>
        <w:ind w:left="288"/>
      </w:pPr>
      <w:r>
        <w:rPr>
          <w:rFonts w:ascii="Courier New" w:hAnsi="Courier New"/>
          <w:color w:val="1C1C1C"/>
          <w:sz w:val="18"/>
        </w:rPr>
        <w:t xml:space="preserve">    role           ENUM('Admin','HR','Employee') DEFAULT 'Employee',</w:t>
      </w:r>
    </w:p>
    <w:p>
      <w:pPr>
        <w:shd w:val="clear" w:color="auto" w:fill="F4F4F4"/>
        <w:pBdr>
          <w:left w:val="single" w:sz="12" w:space="4" w:color="CCCCCC"/>
        </w:pBdr>
        <w:spacing w:before="0" w:after="0"/>
        <w:ind w:left="288"/>
      </w:pPr>
      <w:r>
        <w:rPr>
          <w:rFonts w:ascii="Courier New" w:hAnsi="Courier New"/>
          <w:color w:val="1C1C1C"/>
          <w:sz w:val="18"/>
        </w:rPr>
        <w:t xml:space="preserve">    account_status ENUM('ACTIVE','LOCKED','INACTIVE') DEFAULT 'ACTIVE',</w:t>
      </w:r>
    </w:p>
    <w:p>
      <w:pPr>
        <w:shd w:val="clear" w:color="auto" w:fill="F4F4F4"/>
        <w:pBdr>
          <w:left w:val="single" w:sz="12" w:space="4" w:color="CCCCCC"/>
        </w:pBdr>
        <w:spacing w:before="0" w:after="0"/>
        <w:ind w:left="288"/>
      </w:pPr>
      <w:r>
        <w:rPr>
          <w:rFonts w:ascii="Courier New" w:hAnsi="Courier New"/>
          <w:color w:val="1C1C1C"/>
          <w:sz w:val="18"/>
        </w:rPr>
        <w:t xml:space="preserve">    last_login     TIMESTAMP,</w:t>
      </w:r>
    </w:p>
    <w:p>
      <w:pPr>
        <w:shd w:val="clear" w:color="auto" w:fill="F4F4F4"/>
        <w:pBdr>
          <w:left w:val="single" w:sz="12" w:space="4" w:color="CCCCCC"/>
        </w:pBdr>
        <w:spacing w:before="0" w:after="0"/>
        <w:ind w:left="288"/>
      </w:pPr>
      <w:r>
        <w:rPr>
          <w:rFonts w:ascii="Courier New" w:hAnsi="Courier New"/>
          <w:color w:val="1C1C1C"/>
          <w:sz w:val="18"/>
        </w:rPr>
        <w:t xml:space="preserve">    FOREIGN KEY (employee_id) REFERENCES employees(id) ON DELETE CASCADE</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pStyle w:val="Heading3"/>
        <w:spacing w:before="240" w:after="80"/>
      </w:pPr>
      <w:r>
        <w:rPr>
          <w:color w:val="2E4D6B"/>
          <w:sz w:val="24"/>
        </w:rPr>
        <w:t>9.3 Live Headcount Design Decision</w:t>
      </w:r>
    </w:p>
    <w:p>
      <w:pPr>
        <w:spacing w:before="40" w:after="80"/>
      </w:pPr>
      <w:r>
        <w:rPr>
          <w:sz w:val="22"/>
        </w:rPr>
        <w:t xml:space="preserve">A critical design decision was to compute department headcount </w:t>
      </w:r>
      <w:r>
        <w:rPr>
          <w:b/>
          <w:sz w:val="22"/>
        </w:rPr>
        <w:t>live</w:t>
      </w:r>
      <w:r>
        <w:rPr>
          <w:sz w:val="22"/>
        </w:rPr>
        <w:t xml:space="preserve"> from the </w:t>
      </w:r>
      <w:r>
        <w:rPr>
          <w:rFonts w:ascii="Courier New" w:hAnsi="Courier New"/>
          <w:color w:val="C7254E"/>
          <w:sz w:val="20"/>
        </w:rPr>
        <w:t>employees</w:t>
      </w:r>
      <w:r>
        <w:rPr>
          <w:sz w:val="22"/>
        </w:rPr>
        <w:t xml:space="preserve"> table rather than storing it as a counter column in </w:t>
      </w:r>
      <w:r>
        <w:rPr>
          <w:rFonts w:ascii="Courier New" w:hAnsi="Courier New"/>
          <w:color w:val="C7254E"/>
          <w:sz w:val="20"/>
        </w:rPr>
        <w:t>departments</w:t>
      </w:r>
      <w:r>
        <w:rPr>
          <w:sz w:val="22"/>
        </w:rPr>
        <w:t>.</w:t>
      </w:r>
    </w:p>
    <w:p>
      <w:pPr>
        <w:spacing w:before="40" w:after="80"/>
      </w:pPr>
      <w:r>
        <w:rPr>
          <w:b/>
          <w:sz w:val="22"/>
        </w:rPr>
        <w:t>Problem with stored counter:</w:t>
      </w:r>
      <w:r>
        <w:rPr>
          <w:sz w:val="22"/>
        </w:rPr>
        <w:t xml:space="preserve"> The counter can go out of sync when:</w:t>
      </w:r>
    </w:p>
    <w:p>
      <w:pPr>
        <w:pStyle w:val="ListBullet"/>
        <w:spacing w:before="20" w:after="20"/>
      </w:pPr>
      <w:r>
        <w:rPr>
          <w:sz w:val="22"/>
        </w:rPr>
        <w:t xml:space="preserve">A new employee is registered via </w:t>
      </w:r>
      <w:r>
        <w:rPr>
          <w:rFonts w:ascii="Courier New" w:hAnsi="Courier New"/>
          <w:color w:val="C7254E"/>
          <w:sz w:val="20"/>
        </w:rPr>
        <w:t>RegisterController</w:t>
      </w:r>
      <w:r>
        <w:rPr>
          <w:sz w:val="22"/>
        </w:rPr>
        <w:t xml:space="preserve"> (which doesn't update the counter)</w:t>
      </w:r>
    </w:p>
    <w:p>
      <w:pPr>
        <w:pStyle w:val="ListBullet"/>
        <w:spacing w:before="20" w:after="20"/>
      </w:pPr>
      <w:r>
        <w:rPr>
          <w:sz w:val="22"/>
        </w:rPr>
        <w:t xml:space="preserve">An employee is deleted via </w:t>
      </w:r>
      <w:r>
        <w:rPr>
          <w:rFonts w:ascii="Courier New" w:hAnsi="Courier New"/>
          <w:color w:val="C7254E"/>
          <w:sz w:val="20"/>
        </w:rPr>
        <w:t>EmployeeService.deleteEmployee()</w:t>
      </w:r>
      <w:r>
        <w:rPr>
          <w:sz w:val="22"/>
        </w:rPr>
        <w:t xml:space="preserve"> (which doesn't decrement the counter)</w:t>
      </w:r>
    </w:p>
    <w:p>
      <w:pPr>
        <w:pStyle w:val="ListBullet"/>
        <w:spacing w:before="20" w:after="20"/>
      </w:pPr>
      <w:r>
        <w:rPr>
          <w:sz w:val="22"/>
        </w:rPr>
        <w:t>An employee's status is changed to INACTIVE (not the same as deletion)</w:t>
      </w:r>
    </w:p>
    <w:p>
      <w:pPr>
        <w:spacing w:before="40" w:after="80"/>
      </w:pPr>
      <w:r>
        <w:rPr>
          <w:b/>
          <w:sz w:val="22"/>
        </w:rPr>
        <w:t>Solution:</w:t>
      </w:r>
      <w:r>
        <w:rPr>
          <w:sz w:val="22"/>
        </w:rPr>
        <w:t xml:space="preserve"> Every </w:t>
      </w:r>
      <w:r>
        <w:rPr>
          <w:rFonts w:ascii="Courier New" w:hAnsi="Courier New"/>
          <w:color w:val="C7254E"/>
          <w:sz w:val="20"/>
        </w:rPr>
        <w:t>DepartmentDAO.getById()</w:t>
      </w:r>
      <w:r>
        <w:rPr>
          <w:sz w:val="22"/>
        </w:rPr>
        <w:t xml:space="preserve"> and </w:t>
      </w:r>
      <w:r>
        <w:rPr>
          <w:rFonts w:ascii="Courier New" w:hAnsi="Courier New"/>
          <w:color w:val="C7254E"/>
          <w:sz w:val="20"/>
        </w:rPr>
        <w:t>getAll()</w:t>
      </w:r>
      <w:r>
        <w:rPr>
          <w:sz w:val="22"/>
        </w:rPr>
        <w:t xml:space="preserve"> query uses a subquery:</w:t>
      </w:r>
    </w:p>
    <w:p>
      <w:pPr>
        <w:shd w:val="clear" w:color="auto" w:fill="F4F4F4"/>
        <w:pBdr>
          <w:left w:val="single" w:sz="12" w:space="4" w:color="CCCCCC"/>
        </w:pBdr>
        <w:spacing w:before="0" w:after="0"/>
        <w:ind w:left="288"/>
      </w:pPr>
      <w:r>
        <w:rPr>
          <w:rFonts w:ascii="Courier New" w:hAnsi="Courier New"/>
          <w:color w:val="1C1C1C"/>
          <w:sz w:val="18"/>
        </w:rPr>
        <w:t>SELECT d.*,</w:t>
      </w:r>
    </w:p>
    <w:p>
      <w:pPr>
        <w:shd w:val="clear" w:color="auto" w:fill="F4F4F4"/>
        <w:pBdr>
          <w:left w:val="single" w:sz="12" w:space="4" w:color="CCCCCC"/>
        </w:pBdr>
        <w:spacing w:before="0" w:after="0"/>
        <w:ind w:left="288"/>
      </w:pPr>
      <w:r>
        <w:rPr>
          <w:rFonts w:ascii="Courier New" w:hAnsi="Courier New"/>
          <w:color w:val="1C1C1C"/>
          <w:sz w:val="18"/>
        </w:rPr>
        <w:t xml:space="preserve">       (SELECT COUNT(*) FROM employees e WHERE e.department_id = d.id) AS current_headcount</w:t>
      </w:r>
    </w:p>
    <w:p>
      <w:pPr>
        <w:shd w:val="clear" w:color="auto" w:fill="F4F4F4"/>
        <w:pBdr>
          <w:left w:val="single" w:sz="12" w:space="4" w:color="CCCCCC"/>
        </w:pBdr>
        <w:spacing w:before="0" w:after="0"/>
        <w:ind w:left="288"/>
      </w:pPr>
      <w:r>
        <w:rPr>
          <w:rFonts w:ascii="Courier New" w:hAnsi="Courier New"/>
          <w:color w:val="1C1C1C"/>
          <w:sz w:val="18"/>
        </w:rPr>
        <w:t>FROM departments d</w:t>
      </w:r>
    </w:p>
    <w:p>
      <w:pPr>
        <w:spacing w:before="0" w:after="80"/>
      </w:pPr>
    </w:p>
    <w:p>
      <w:pPr>
        <w:spacing w:before="40" w:after="80"/>
      </w:pPr>
      <w:r>
        <w:rPr>
          <w:sz w:val="22"/>
        </w:rPr>
        <w:t xml:space="preserve">This ensures the headcount is always accurate regardless of which code path created, deleted, or moved an employee. The </w:t>
      </w:r>
      <w:r>
        <w:rPr>
          <w:rFonts w:ascii="Courier New" w:hAnsi="Courier New"/>
          <w:color w:val="C7254E"/>
          <w:sz w:val="20"/>
        </w:rPr>
        <w:t>DepartmentDAO.updateHeadcount()</w:t>
      </w:r>
      <w:r>
        <w:rPr>
          <w:sz w:val="22"/>
        </w:rPr>
        <w:t xml:space="preserve"> method exists but is a no-op:</w:t>
      </w:r>
    </w:p>
    <w:p>
      <w:pPr>
        <w:shd w:val="clear" w:color="auto" w:fill="F4F4F4"/>
        <w:pBdr>
          <w:left w:val="single" w:sz="12" w:space="4" w:color="CCCCCC"/>
        </w:pBdr>
        <w:spacing w:before="0" w:after="0"/>
        <w:ind w:left="288"/>
      </w:pPr>
      <w:r>
        <w:rPr>
          <w:rFonts w:ascii="Courier New" w:hAnsi="Courier New"/>
          <w:color w:val="1C1C1C"/>
          <w:sz w:val="18"/>
        </w:rPr>
        <w:t>public void updateHeadcount(int deptId) throws SQLException {</w:t>
      </w:r>
    </w:p>
    <w:p>
      <w:pPr>
        <w:shd w:val="clear" w:color="auto" w:fill="F4F4F4"/>
        <w:pBdr>
          <w:left w:val="single" w:sz="12" w:space="4" w:color="CCCCCC"/>
        </w:pBdr>
        <w:spacing w:before="0" w:after="0"/>
        <w:ind w:left="288"/>
      </w:pPr>
      <w:r>
        <w:rPr>
          <w:rFonts w:ascii="Courier New" w:hAnsi="Courier New"/>
          <w:color w:val="1C1C1C"/>
          <w:sz w:val="18"/>
        </w:rPr>
        <w:t xml:space="preserve">    // Headcount is now derived live from employees table.</w:t>
      </w:r>
    </w:p>
    <w:p>
      <w:pPr>
        <w:shd w:val="clear" w:color="auto" w:fill="F4F4F4"/>
        <w:pBdr>
          <w:left w:val="single" w:sz="12" w:space="4" w:color="CCCCCC"/>
        </w:pBdr>
        <w:spacing w:before="0" w:after="0"/>
        <w:ind w:left="288"/>
      </w:pPr>
      <w:r>
        <w:rPr>
          <w:rFonts w:ascii="Courier New" w:hAnsi="Courier New"/>
          <w:color w:val="1C1C1C"/>
          <w:sz w:val="18"/>
        </w:rPr>
        <w:t xml:space="preserve">    // This method is intentionally a no-op.</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pStyle w:val="Heading3"/>
        <w:spacing w:before="240" w:after="80"/>
      </w:pPr>
      <w:r>
        <w:rPr>
          <w:color w:val="2E4D6B"/>
          <w:sz w:val="24"/>
        </w:rPr>
        <w:t>9.4 Key Indexes</w:t>
      </w:r>
    </w:p>
    <w:p>
      <w:pPr>
        <w:shd w:val="clear" w:color="auto" w:fill="F4F4F4"/>
        <w:pBdr>
          <w:left w:val="single" w:sz="12" w:space="4" w:color="CCCCCC"/>
        </w:pBdr>
        <w:spacing w:before="0" w:after="0"/>
        <w:ind w:left="288"/>
      </w:pPr>
      <w:r>
        <w:rPr>
          <w:rFonts w:ascii="Courier New" w:hAnsi="Courier New"/>
          <w:color w:val="1C1C1C"/>
          <w:sz w:val="18"/>
        </w:rPr>
        <w:t>CREATE UNIQUE INDEX idx_employees_national_id ON employees(national_id);</w:t>
      </w:r>
    </w:p>
    <w:p>
      <w:pPr>
        <w:shd w:val="clear" w:color="auto" w:fill="F4F4F4"/>
        <w:pBdr>
          <w:left w:val="single" w:sz="12" w:space="4" w:color="CCCCCC"/>
        </w:pBdr>
        <w:spacing w:before="0" w:after="0"/>
        <w:ind w:left="288"/>
      </w:pPr>
      <w:r>
        <w:rPr>
          <w:rFonts w:ascii="Courier New" w:hAnsi="Courier New"/>
          <w:color w:val="1C1C1C"/>
          <w:sz w:val="18"/>
        </w:rPr>
        <w:t>CREATE UNIQUE INDEX idx_employees_email       ON employees(email);</w:t>
      </w:r>
    </w:p>
    <w:p>
      <w:pPr>
        <w:shd w:val="clear" w:color="auto" w:fill="F4F4F4"/>
        <w:pBdr>
          <w:left w:val="single" w:sz="12" w:space="4" w:color="CCCCCC"/>
        </w:pBdr>
        <w:spacing w:before="0" w:after="0"/>
        <w:ind w:left="288"/>
      </w:pPr>
      <w:r>
        <w:rPr>
          <w:rFonts w:ascii="Courier New" w:hAnsi="Courier New"/>
          <w:color w:val="1C1C1C"/>
          <w:sz w:val="18"/>
        </w:rPr>
        <w:t>CREATE INDEX idx_leave_requests_employee      ON leave_requests(employee_id);</w:t>
      </w:r>
    </w:p>
    <w:p>
      <w:pPr>
        <w:shd w:val="clear" w:color="auto" w:fill="F4F4F4"/>
        <w:pBdr>
          <w:left w:val="single" w:sz="12" w:space="4" w:color="CCCCCC"/>
        </w:pBdr>
        <w:spacing w:before="0" w:after="0"/>
        <w:ind w:left="288"/>
      </w:pPr>
      <w:r>
        <w:rPr>
          <w:rFonts w:ascii="Courier New" w:hAnsi="Courier New"/>
          <w:color w:val="1C1C1C"/>
          <w:sz w:val="18"/>
        </w:rPr>
        <w:t>CREATE INDEX idx_leave_requests_status        ON leave_requests(status);</w:t>
      </w:r>
    </w:p>
    <w:p>
      <w:pPr>
        <w:shd w:val="clear" w:color="auto" w:fill="F4F4F4"/>
        <w:pBdr>
          <w:left w:val="single" w:sz="12" w:space="4" w:color="CCCCCC"/>
        </w:pBdr>
        <w:spacing w:before="0" w:after="0"/>
        <w:ind w:left="288"/>
      </w:pPr>
      <w:r>
        <w:rPr>
          <w:rFonts w:ascii="Courier New" w:hAnsi="Courier New"/>
          <w:color w:val="1C1C1C"/>
          <w:sz w:val="18"/>
        </w:rPr>
        <w:t>CREATE INDEX idx_attendance_employee_date     ON attendance_records(employee_id, attendance_date);</w:t>
      </w:r>
    </w:p>
    <w:p>
      <w:pPr>
        <w:shd w:val="clear" w:color="auto" w:fill="F4F4F4"/>
        <w:pBdr>
          <w:left w:val="single" w:sz="12" w:space="4" w:color="CCCCCC"/>
        </w:pBdr>
        <w:spacing w:before="0" w:after="0"/>
        <w:ind w:left="288"/>
      </w:pPr>
      <w:r>
        <w:rPr>
          <w:rFonts w:ascii="Courier New" w:hAnsi="Courier New"/>
          <w:color w:val="1C1C1C"/>
          <w:sz w:val="18"/>
        </w:rPr>
        <w:t>CREATE INDEX idx_audit_log_employee           ON audit_log(employee_id);</w:t>
      </w:r>
    </w:p>
    <w:p>
      <w:pPr>
        <w:shd w:val="clear" w:color="auto" w:fill="F4F4F4"/>
        <w:pBdr>
          <w:left w:val="single" w:sz="12" w:space="4" w:color="CCCCCC"/>
        </w:pBdr>
        <w:spacing w:before="0" w:after="0"/>
        <w:ind w:left="288"/>
      </w:pPr>
      <w:r>
        <w:rPr>
          <w:rFonts w:ascii="Courier New" w:hAnsi="Courier New"/>
          <w:color w:val="1C1C1C"/>
          <w:sz w:val="18"/>
        </w:rPr>
        <w:t>CREATE INDEX idx_org_history_employee         ON org_history(employee_id);</w:t>
      </w:r>
    </w:p>
    <w:p>
      <w:pPr>
        <w:spacing w:before="0" w:after="80"/>
      </w:pPr>
    </w:p>
    <w:p>
      <w:pPr>
        <w:spacing w:before="120" w:after="120"/>
      </w:pPr>
      <w:r>
        <w:rPr>
          <w:color w:val="CCCCCC"/>
          <w:sz w:val="18"/>
        </w:rPr>
        <w:t>────────────────────────────────────────────────────────────────────────</w:t>
      </w:r>
    </w:p>
    <w:p>
      <w:pPr>
        <w:pStyle w:val="Heading2"/>
        <w:spacing w:before="320" w:after="120"/>
      </w:pPr>
      <w:r>
        <w:rPr>
          <w:color w:val="007B83"/>
          <w:sz w:val="28"/>
        </w:rPr>
        <w:t>10. Module 1 — Employee Management Implementation</w:t>
      </w:r>
    </w:p>
    <w:p>
      <w:pPr>
        <w:pStyle w:val="Heading3"/>
        <w:spacing w:before="240" w:after="80"/>
      </w:pPr>
      <w:r>
        <w:rPr>
          <w:color w:val="2E4D6B"/>
          <w:sz w:val="24"/>
        </w:rPr>
        <w:t>10.1 Key Classes and Responsibilities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375E"/>
          </w:tcPr>
          <w:p>
            <w:r>
              <w:rPr>
                <w:b/>
                <w:color w:val="FFFFFF"/>
                <w:sz w:val="20"/>
              </w:rPr>
              <w:t>Class</w:t>
            </w:r>
          </w:p>
        </w:tc>
        <w:tc>
          <w:tcPr>
            <w:tcW w:type="dxa" w:w="3041"/>
            <w:shd w:val="clear" w:color="auto" w:fill="1A375E"/>
          </w:tcPr>
          <w:p>
            <w:r>
              <w:rPr>
                <w:b/>
                <w:color w:val="FFFFFF"/>
                <w:sz w:val="20"/>
              </w:rPr>
              <w:t>Package</w:t>
            </w:r>
          </w:p>
        </w:tc>
        <w:tc>
          <w:tcPr>
            <w:tcW w:type="dxa" w:w="3041"/>
            <w:shd w:val="clear" w:color="auto" w:fill="1A375E"/>
          </w:tcPr>
          <w:p>
            <w:r>
              <w:rPr>
                <w:b/>
                <w:color w:val="FFFFFF"/>
                <w:sz w:val="20"/>
              </w:rPr>
              <w:t>Role</w:t>
            </w:r>
          </w:p>
        </w:tc>
      </w:tr>
      <w:tr>
        <w:tc>
          <w:tcPr>
            <w:tcW w:type="dxa" w:w="3041"/>
            <w:shd w:val="clear" w:color="auto" w:fill="EAF1FB"/>
          </w:tcPr>
          <w:p>
            <w:r>
              <w:rPr>
                <w:rFonts w:ascii="Courier New" w:hAnsi="Courier New"/>
                <w:color w:val="C7254E"/>
                <w:sz w:val="18"/>
              </w:rPr>
              <w:t>RegisterEmployeeController</w:t>
            </w:r>
          </w:p>
        </w:tc>
        <w:tc>
          <w:tcPr>
            <w:tcW w:type="dxa" w:w="3041"/>
            <w:shd w:val="clear" w:color="auto" w:fill="EAF1FB"/>
          </w:tcPr>
          <w:p>
            <w:r>
              <w:rPr>
                <w:sz w:val="20"/>
              </w:rPr>
              <w:t>ui</w:t>
            </w:r>
          </w:p>
        </w:tc>
        <w:tc>
          <w:tcPr>
            <w:tcW w:type="dxa" w:w="3041"/>
            <w:shd w:val="clear" w:color="auto" w:fill="EAF1FB"/>
          </w:tcPr>
          <w:p>
            <w:r>
              <w:rPr>
                <w:sz w:val="20"/>
              </w:rPr>
              <w:t>JavaFX form for UC-01 with real-time validation</w:t>
            </w:r>
          </w:p>
        </w:tc>
      </w:tr>
      <w:tr>
        <w:tc>
          <w:tcPr>
            <w:tcW w:type="dxa" w:w="3041"/>
            <w:shd w:val="clear" w:color="auto" w:fill="FFFFFF"/>
          </w:tcPr>
          <w:p>
            <w:r>
              <w:rPr>
                <w:rFonts w:ascii="Courier New" w:hAnsi="Courier New"/>
                <w:color w:val="C7254E"/>
                <w:sz w:val="18"/>
              </w:rPr>
              <w:t>UpdateEmployeeController</w:t>
            </w:r>
          </w:p>
        </w:tc>
        <w:tc>
          <w:tcPr>
            <w:tcW w:type="dxa" w:w="3041"/>
            <w:shd w:val="clear" w:color="auto" w:fill="FFFFFF"/>
          </w:tcPr>
          <w:p>
            <w:r>
              <w:rPr>
                <w:sz w:val="20"/>
              </w:rPr>
              <w:t>ui</w:t>
            </w:r>
          </w:p>
        </w:tc>
        <w:tc>
          <w:tcPr>
            <w:tcW w:type="dxa" w:w="3041"/>
            <w:shd w:val="clear" w:color="auto" w:fill="FFFFFF"/>
          </w:tcPr>
          <w:p>
            <w:r>
              <w:rPr>
                <w:sz w:val="20"/>
              </w:rPr>
              <w:t>JavaFX form for UC-02 with conflict detection</w:t>
            </w:r>
          </w:p>
        </w:tc>
      </w:tr>
      <w:tr>
        <w:tc>
          <w:tcPr>
            <w:tcW w:type="dxa" w:w="3041"/>
            <w:shd w:val="clear" w:color="auto" w:fill="EAF1FB"/>
          </w:tcPr>
          <w:p>
            <w:r>
              <w:rPr>
                <w:rFonts w:ascii="Courier New" w:hAnsi="Courier New"/>
                <w:color w:val="C7254E"/>
                <w:sz w:val="18"/>
              </w:rPr>
              <w:t>AssignDepartmentController</w:t>
            </w:r>
          </w:p>
        </w:tc>
        <w:tc>
          <w:tcPr>
            <w:tcW w:type="dxa" w:w="3041"/>
            <w:shd w:val="clear" w:color="auto" w:fill="EAF1FB"/>
          </w:tcPr>
          <w:p>
            <w:r>
              <w:rPr>
                <w:sz w:val="20"/>
              </w:rPr>
              <w:t>ui</w:t>
            </w:r>
          </w:p>
        </w:tc>
        <w:tc>
          <w:tcPr>
            <w:tcW w:type="dxa" w:w="3041"/>
            <w:shd w:val="clear" w:color="auto" w:fill="EAF1FB"/>
          </w:tcPr>
          <w:p>
            <w:r>
              <w:rPr>
                <w:sz w:val="20"/>
              </w:rPr>
              <w:t>JavaFX form for UC-03 with all 6 alternative flows</w:t>
            </w:r>
          </w:p>
        </w:tc>
      </w:tr>
      <w:tr>
        <w:tc>
          <w:tcPr>
            <w:tcW w:type="dxa" w:w="3041"/>
            <w:shd w:val="clear" w:color="auto" w:fill="FFFFFF"/>
          </w:tcPr>
          <w:p>
            <w:r>
              <w:rPr>
                <w:rFonts w:ascii="Courier New" w:hAnsi="Courier New"/>
                <w:color w:val="C7254E"/>
                <w:sz w:val="18"/>
              </w:rPr>
              <w:t>EmployeeController</w:t>
            </w:r>
          </w:p>
        </w:tc>
        <w:tc>
          <w:tcPr>
            <w:tcW w:type="dxa" w:w="3041"/>
            <w:shd w:val="clear" w:color="auto" w:fill="FFFFFF"/>
          </w:tcPr>
          <w:p>
            <w:r>
              <w:rPr>
                <w:sz w:val="20"/>
              </w:rPr>
              <w:t>ui</w:t>
            </w:r>
          </w:p>
        </w:tc>
        <w:tc>
          <w:tcPr>
            <w:tcW w:type="dxa" w:w="3041"/>
            <w:shd w:val="clear" w:color="auto" w:fill="FFFFFF"/>
          </w:tcPr>
          <w:p>
            <w:r>
              <w:rPr>
                <w:sz w:val="20"/>
              </w:rPr>
              <w:t>Card-grid view of all employees with search</w:t>
            </w:r>
          </w:p>
        </w:tc>
      </w:tr>
      <w:tr>
        <w:tc>
          <w:tcPr>
            <w:tcW w:type="dxa" w:w="3041"/>
            <w:shd w:val="clear" w:color="auto" w:fill="EAF1FB"/>
          </w:tcPr>
          <w:p>
            <w:r>
              <w:rPr>
                <w:rFonts w:ascii="Courier New" w:hAnsi="Courier New"/>
                <w:color w:val="C7254E"/>
                <w:sz w:val="18"/>
              </w:rPr>
              <w:t>DepartmentController</w:t>
            </w:r>
          </w:p>
        </w:tc>
        <w:tc>
          <w:tcPr>
            <w:tcW w:type="dxa" w:w="3041"/>
            <w:shd w:val="clear" w:color="auto" w:fill="EAF1FB"/>
          </w:tcPr>
          <w:p>
            <w:r>
              <w:rPr>
                <w:sz w:val="20"/>
              </w:rPr>
              <w:t>ui</w:t>
            </w:r>
          </w:p>
        </w:tc>
        <w:tc>
          <w:tcPr>
            <w:tcW w:type="dxa" w:w="3041"/>
            <w:shd w:val="clear" w:color="auto" w:fill="EAF1FB"/>
          </w:tcPr>
          <w:p>
            <w:r>
              <w:rPr>
                <w:sz w:val="20"/>
              </w:rPr>
              <w:t>Card-grid view of departments with headcount</w:t>
            </w:r>
          </w:p>
        </w:tc>
      </w:tr>
      <w:tr>
        <w:tc>
          <w:tcPr>
            <w:tcW w:type="dxa" w:w="3041"/>
            <w:shd w:val="clear" w:color="auto" w:fill="FFFFFF"/>
          </w:tcPr>
          <w:p>
            <w:r>
              <w:rPr>
                <w:rFonts w:ascii="Courier New" w:hAnsi="Courier New"/>
                <w:color w:val="C7254E"/>
                <w:sz w:val="18"/>
              </w:rPr>
              <w:t>RegisterController</w:t>
            </w:r>
          </w:p>
        </w:tc>
        <w:tc>
          <w:tcPr>
            <w:tcW w:type="dxa" w:w="3041"/>
            <w:shd w:val="clear" w:color="auto" w:fill="FFFFFF"/>
          </w:tcPr>
          <w:p>
            <w:r>
              <w:rPr>
                <w:sz w:val="20"/>
              </w:rPr>
              <w:t>controller</w:t>
            </w:r>
          </w:p>
        </w:tc>
        <w:tc>
          <w:tcPr>
            <w:tcW w:type="dxa" w:w="3041"/>
            <w:shd w:val="clear" w:color="auto" w:fill="FFFFFF"/>
          </w:tcPr>
          <w:p>
            <w:r>
              <w:rPr>
                <w:sz w:val="20"/>
              </w:rPr>
              <w:t>GRASP Controller for UC-01</w:t>
            </w:r>
          </w:p>
        </w:tc>
      </w:tr>
      <w:tr>
        <w:tc>
          <w:tcPr>
            <w:tcW w:type="dxa" w:w="3041"/>
            <w:shd w:val="clear" w:color="auto" w:fill="EAF1FB"/>
          </w:tcPr>
          <w:p>
            <w:r>
              <w:rPr>
                <w:rFonts w:ascii="Courier New" w:hAnsi="Courier New"/>
                <w:color w:val="C7254E"/>
                <w:sz w:val="18"/>
              </w:rPr>
              <w:t>UpdateController</w:t>
            </w:r>
          </w:p>
        </w:tc>
        <w:tc>
          <w:tcPr>
            <w:tcW w:type="dxa" w:w="3041"/>
            <w:shd w:val="clear" w:color="auto" w:fill="EAF1FB"/>
          </w:tcPr>
          <w:p>
            <w:r>
              <w:rPr>
                <w:sz w:val="20"/>
              </w:rPr>
              <w:t>controller</w:t>
            </w:r>
          </w:p>
        </w:tc>
        <w:tc>
          <w:tcPr>
            <w:tcW w:type="dxa" w:w="3041"/>
            <w:shd w:val="clear" w:color="auto" w:fill="EAF1FB"/>
          </w:tcPr>
          <w:p>
            <w:r>
              <w:rPr>
                <w:sz w:val="20"/>
              </w:rPr>
              <w:t>GRASP Controller for UC-02 with field-level diff</w:t>
            </w:r>
          </w:p>
        </w:tc>
      </w:tr>
      <w:tr>
        <w:tc>
          <w:tcPr>
            <w:tcW w:type="dxa" w:w="3041"/>
            <w:shd w:val="clear" w:color="auto" w:fill="FFFFFF"/>
          </w:tcPr>
          <w:p>
            <w:r>
              <w:rPr>
                <w:rFonts w:ascii="Courier New" w:hAnsi="Courier New"/>
                <w:color w:val="C7254E"/>
                <w:sz w:val="18"/>
              </w:rPr>
              <w:t>AssignmentController</w:t>
            </w:r>
          </w:p>
        </w:tc>
        <w:tc>
          <w:tcPr>
            <w:tcW w:type="dxa" w:w="3041"/>
            <w:shd w:val="clear" w:color="auto" w:fill="FFFFFF"/>
          </w:tcPr>
          <w:p>
            <w:r>
              <w:rPr>
                <w:sz w:val="20"/>
              </w:rPr>
              <w:t>controller</w:t>
            </w:r>
          </w:p>
        </w:tc>
        <w:tc>
          <w:tcPr>
            <w:tcW w:type="dxa" w:w="3041"/>
            <w:shd w:val="clear" w:color="auto" w:fill="FFFFFF"/>
          </w:tcPr>
          <w:p>
            <w:r>
              <w:rPr>
                <w:sz w:val="20"/>
              </w:rPr>
              <w:t>GRASP Controller for UC-03 with history</w:t>
            </w:r>
          </w:p>
        </w:tc>
      </w:tr>
      <w:tr>
        <w:tc>
          <w:tcPr>
            <w:tcW w:type="dxa" w:w="3041"/>
            <w:shd w:val="clear" w:color="auto" w:fill="EAF1FB"/>
          </w:tcPr>
          <w:p>
            <w:r>
              <w:rPr>
                <w:rFonts w:ascii="Courier New" w:hAnsi="Courier New"/>
                <w:color w:val="C7254E"/>
                <w:sz w:val="18"/>
              </w:rPr>
              <w:t>OffboardingController</w:t>
            </w:r>
          </w:p>
        </w:tc>
        <w:tc>
          <w:tcPr>
            <w:tcW w:type="dxa" w:w="3041"/>
            <w:shd w:val="clear" w:color="auto" w:fill="EAF1FB"/>
          </w:tcPr>
          <w:p>
            <w:r>
              <w:rPr>
                <w:sz w:val="20"/>
              </w:rPr>
              <w:t>controller</w:t>
            </w:r>
          </w:p>
        </w:tc>
        <w:tc>
          <w:tcPr>
            <w:tcW w:type="dxa" w:w="3041"/>
            <w:shd w:val="clear" w:color="auto" w:fill="EAF1FB"/>
          </w:tcPr>
          <w:p>
            <w:r>
              <w:rPr>
                <w:sz w:val="20"/>
              </w:rPr>
              <w:t>GRASP Controller for UC-04</w:t>
            </w:r>
          </w:p>
        </w:tc>
      </w:tr>
      <w:tr>
        <w:tc>
          <w:tcPr>
            <w:tcW w:type="dxa" w:w="3041"/>
            <w:shd w:val="clear" w:color="auto" w:fill="FFFFFF"/>
          </w:tcPr>
          <w:p>
            <w:r>
              <w:rPr>
                <w:rFonts w:ascii="Courier New" w:hAnsi="Courier New"/>
                <w:color w:val="C7254E"/>
                <w:sz w:val="18"/>
              </w:rPr>
              <w:t>ProfileController</w:t>
            </w:r>
          </w:p>
        </w:tc>
        <w:tc>
          <w:tcPr>
            <w:tcW w:type="dxa" w:w="3041"/>
            <w:shd w:val="clear" w:color="auto" w:fill="FFFFFF"/>
          </w:tcPr>
          <w:p>
            <w:r>
              <w:rPr>
                <w:sz w:val="20"/>
              </w:rPr>
              <w:t>controller</w:t>
            </w:r>
          </w:p>
        </w:tc>
        <w:tc>
          <w:tcPr>
            <w:tcW w:type="dxa" w:w="3041"/>
            <w:shd w:val="clear" w:color="auto" w:fill="FFFFFF"/>
          </w:tcPr>
          <w:p>
            <w:r>
              <w:rPr>
                <w:sz w:val="20"/>
              </w:rPr>
              <w:t>GRASP Controller for UC-05 with RBAC</w:t>
            </w:r>
          </w:p>
        </w:tc>
      </w:tr>
      <w:tr>
        <w:tc>
          <w:tcPr>
            <w:tcW w:type="dxa" w:w="3041"/>
            <w:shd w:val="clear" w:color="auto" w:fill="EAF1FB"/>
          </w:tcPr>
          <w:p>
            <w:r>
              <w:rPr>
                <w:rFonts w:ascii="Courier New" w:hAnsi="Courier New"/>
                <w:color w:val="C7254E"/>
                <w:sz w:val="18"/>
              </w:rPr>
              <w:t>EmployeeService</w:t>
            </w:r>
          </w:p>
        </w:tc>
        <w:tc>
          <w:tcPr>
            <w:tcW w:type="dxa" w:w="3041"/>
            <w:shd w:val="clear" w:color="auto" w:fill="EAF1FB"/>
          </w:tcPr>
          <w:p>
            <w:r>
              <w:rPr>
                <w:sz w:val="20"/>
              </w:rPr>
              <w:t>service</w:t>
            </w:r>
          </w:p>
        </w:tc>
        <w:tc>
          <w:tcPr>
            <w:tcW w:type="dxa" w:w="3041"/>
            <w:shd w:val="clear" w:color="auto" w:fill="EAF1FB"/>
          </w:tcPr>
          <w:p>
            <w:r>
              <w:rPr>
                <w:sz w:val="20"/>
              </w:rPr>
              <w:t>Business rules + capacity enforcement</w:t>
            </w:r>
          </w:p>
        </w:tc>
      </w:tr>
      <w:tr>
        <w:tc>
          <w:tcPr>
            <w:tcW w:type="dxa" w:w="3041"/>
            <w:shd w:val="clear" w:color="auto" w:fill="FFFFFF"/>
          </w:tcPr>
          <w:p>
            <w:r>
              <w:rPr>
                <w:rFonts w:ascii="Courier New" w:hAnsi="Courier New"/>
                <w:color w:val="C7254E"/>
                <w:sz w:val="18"/>
              </w:rPr>
              <w:t>EmployeeRepository</w:t>
            </w:r>
          </w:p>
        </w:tc>
        <w:tc>
          <w:tcPr>
            <w:tcW w:type="dxa" w:w="3041"/>
            <w:shd w:val="clear" w:color="auto" w:fill="FFFFFF"/>
          </w:tcPr>
          <w:p>
            <w:r>
              <w:rPr>
                <w:sz w:val="20"/>
              </w:rPr>
              <w:t>service</w:t>
            </w:r>
          </w:p>
        </w:tc>
        <w:tc>
          <w:tcPr>
            <w:tcW w:type="dxa" w:w="3041"/>
            <w:shd w:val="clear" w:color="auto" w:fill="FFFFFF"/>
          </w:tcPr>
          <w:p>
            <w:r>
              <w:rPr>
                <w:sz w:val="20"/>
              </w:rPr>
              <w:t>Pure Fabrication — persistence + ID generation</w:t>
            </w:r>
          </w:p>
        </w:tc>
      </w:tr>
      <w:tr>
        <w:tc>
          <w:tcPr>
            <w:tcW w:type="dxa" w:w="3041"/>
            <w:shd w:val="clear" w:color="auto" w:fill="EAF1FB"/>
          </w:tcPr>
          <w:p>
            <w:r>
              <w:rPr>
                <w:rFonts w:ascii="Courier New" w:hAnsi="Courier New"/>
                <w:color w:val="C7254E"/>
                <w:sz w:val="18"/>
              </w:rPr>
              <w:t>DepartmentService</w:t>
            </w:r>
          </w:p>
        </w:tc>
        <w:tc>
          <w:tcPr>
            <w:tcW w:type="dxa" w:w="3041"/>
            <w:shd w:val="clear" w:color="auto" w:fill="EAF1FB"/>
          </w:tcPr>
          <w:p>
            <w:r>
              <w:rPr>
                <w:sz w:val="20"/>
              </w:rPr>
              <w:t>service</w:t>
            </w:r>
          </w:p>
        </w:tc>
        <w:tc>
          <w:tcPr>
            <w:tcW w:type="dxa" w:w="3041"/>
            <w:shd w:val="clear" w:color="auto" w:fill="EAF1FB"/>
          </w:tcPr>
          <w:p>
            <w:r>
              <w:rPr>
                <w:sz w:val="20"/>
              </w:rPr>
              <w:t>Department business logic</w:t>
            </w:r>
          </w:p>
        </w:tc>
      </w:tr>
      <w:tr>
        <w:tc>
          <w:tcPr>
            <w:tcW w:type="dxa" w:w="3041"/>
            <w:shd w:val="clear" w:color="auto" w:fill="FFFFFF"/>
          </w:tcPr>
          <w:p>
            <w:r>
              <w:rPr>
                <w:rFonts w:ascii="Courier New" w:hAnsi="Courier New"/>
                <w:color w:val="C7254E"/>
                <w:sz w:val="18"/>
              </w:rPr>
              <w:t>DepartmentDAO</w:t>
            </w:r>
          </w:p>
        </w:tc>
        <w:tc>
          <w:tcPr>
            <w:tcW w:type="dxa" w:w="3041"/>
            <w:shd w:val="clear" w:color="auto" w:fill="FFFFFF"/>
          </w:tcPr>
          <w:p>
            <w:r>
              <w:rPr>
                <w:sz w:val="20"/>
              </w:rPr>
              <w:t>dao</w:t>
            </w:r>
          </w:p>
        </w:tc>
        <w:tc>
          <w:tcPr>
            <w:tcW w:type="dxa" w:w="3041"/>
            <w:shd w:val="clear" w:color="auto" w:fill="FFFFFF"/>
          </w:tcPr>
          <w:p>
            <w:r>
              <w:rPr>
                <w:sz w:val="20"/>
              </w:rPr>
              <w:t>SQL for departments (live headcount)</w:t>
            </w:r>
          </w:p>
        </w:tc>
      </w:tr>
      <w:tr>
        <w:tc>
          <w:tcPr>
            <w:tcW w:type="dxa" w:w="3041"/>
            <w:shd w:val="clear" w:color="auto" w:fill="EAF1FB"/>
          </w:tcPr>
          <w:p>
            <w:r>
              <w:rPr>
                <w:rFonts w:ascii="Courier New" w:hAnsi="Courier New"/>
                <w:color w:val="C7254E"/>
                <w:sz w:val="18"/>
              </w:rPr>
              <w:t>EmployeeDAO</w:t>
            </w:r>
          </w:p>
        </w:tc>
        <w:tc>
          <w:tcPr>
            <w:tcW w:type="dxa" w:w="3041"/>
            <w:shd w:val="clear" w:color="auto" w:fill="EAF1FB"/>
          </w:tcPr>
          <w:p>
            <w:r>
              <w:rPr>
                <w:sz w:val="20"/>
              </w:rPr>
              <w:t>dao</w:t>
            </w:r>
          </w:p>
        </w:tc>
        <w:tc>
          <w:tcPr>
            <w:tcW w:type="dxa" w:w="3041"/>
            <w:shd w:val="clear" w:color="auto" w:fill="EAF1FB"/>
          </w:tcPr>
          <w:p>
            <w:r>
              <w:rPr>
                <w:sz w:val="20"/>
              </w:rPr>
              <w:t>SQL for employees (all CRUD)</w:t>
            </w:r>
          </w:p>
        </w:tc>
      </w:tr>
      <w:tr>
        <w:tc>
          <w:tcPr>
            <w:tcW w:type="dxa" w:w="3041"/>
            <w:shd w:val="clear" w:color="auto" w:fill="FFFFFF"/>
          </w:tcPr>
          <w:p>
            <w:r>
              <w:rPr>
                <w:rFonts w:ascii="Courier New" w:hAnsi="Courier New"/>
                <w:color w:val="C7254E"/>
                <w:sz w:val="18"/>
              </w:rPr>
              <w:t>EmployeeAssignmentDAO</w:t>
            </w:r>
          </w:p>
        </w:tc>
        <w:tc>
          <w:tcPr>
            <w:tcW w:type="dxa" w:w="3041"/>
            <w:shd w:val="clear" w:color="auto" w:fill="FFFFFF"/>
          </w:tcPr>
          <w:p>
            <w:r>
              <w:rPr>
                <w:sz w:val="20"/>
              </w:rPr>
              <w:t>dao</w:t>
            </w:r>
          </w:p>
        </w:tc>
        <w:tc>
          <w:tcPr>
            <w:tcW w:type="dxa" w:w="3041"/>
            <w:shd w:val="clear" w:color="auto" w:fill="FFFFFF"/>
          </w:tcPr>
          <w:p>
            <w:r>
              <w:rPr>
                <w:sz w:val="20"/>
              </w:rPr>
              <w:t>SQL for org_history (insert-only)</w:t>
            </w:r>
          </w:p>
        </w:tc>
      </w:tr>
    </w:tbl>
    <w:p/>
    <w:p>
      <w:pPr>
        <w:pStyle w:val="Heading3"/>
        <w:spacing w:before="240" w:after="80"/>
      </w:pPr>
      <w:r>
        <w:rPr>
          <w:color w:val="2E4D6B"/>
          <w:sz w:val="24"/>
        </w:rPr>
        <w:t>10.2 Employee ID Generation</w:t>
      </w:r>
    </w:p>
    <w:p>
      <w:pPr>
        <w:spacing w:before="40" w:after="80"/>
      </w:pPr>
      <w:r>
        <w:rPr>
          <w:sz w:val="22"/>
        </w:rPr>
        <w:t xml:space="preserve">The unique employee ID format </w:t>
      </w:r>
      <w:r>
        <w:rPr>
          <w:rFonts w:ascii="Courier New" w:hAnsi="Courier New"/>
          <w:color w:val="C7254E"/>
          <w:sz w:val="20"/>
        </w:rPr>
        <w:t>EMP-YYYY-NNNN</w:t>
      </w:r>
      <w:r>
        <w:rPr>
          <w:sz w:val="22"/>
        </w:rPr>
        <w:t xml:space="preserve"> is generated by the </w:t>
      </w:r>
      <w:r>
        <w:rPr>
          <w:rFonts w:ascii="Courier New" w:hAnsi="Courier New"/>
          <w:color w:val="C7254E"/>
          <w:sz w:val="20"/>
        </w:rPr>
        <w:t>EmployeeRepository</w:t>
      </w:r>
      <w:r>
        <w:rPr>
          <w:sz w:val="22"/>
        </w:rPr>
        <w:t>:</w:t>
      </w:r>
    </w:p>
    <w:p>
      <w:pPr>
        <w:shd w:val="clear" w:color="auto" w:fill="F4F4F4"/>
        <w:pBdr>
          <w:left w:val="single" w:sz="12" w:space="4" w:color="CCCCCC"/>
        </w:pBdr>
        <w:spacing w:before="0" w:after="0"/>
        <w:ind w:left="288"/>
      </w:pPr>
      <w:r>
        <w:rPr>
          <w:rFonts w:ascii="Courier New" w:hAnsi="Courier New"/>
          <w:color w:val="1C1C1C"/>
          <w:sz w:val="18"/>
        </w:rPr>
        <w:t>// EmployeeRepository.java</w:t>
      </w:r>
    </w:p>
    <w:p>
      <w:pPr>
        <w:shd w:val="clear" w:color="auto" w:fill="F4F4F4"/>
        <w:pBdr>
          <w:left w:val="single" w:sz="12" w:space="4" w:color="CCCCCC"/>
        </w:pBdr>
        <w:spacing w:before="0" w:after="0"/>
        <w:ind w:left="288"/>
      </w:pPr>
      <w:r>
        <w:rPr>
          <w:rFonts w:ascii="Courier New" w:hAnsi="Courier New"/>
          <w:color w:val="1C1C1C"/>
          <w:sz w:val="18"/>
        </w:rPr>
        <w:t>public String create(Employee emp) throws SQLException {</w:t>
      </w:r>
    </w:p>
    <w:p>
      <w:pPr>
        <w:shd w:val="clear" w:color="auto" w:fill="F4F4F4"/>
        <w:pBdr>
          <w:left w:val="single" w:sz="12" w:space="4" w:color="CCCCCC"/>
        </w:pBdr>
        <w:spacing w:before="0" w:after="0"/>
        <w:ind w:left="288"/>
      </w:pPr>
      <w:r>
        <w:rPr>
          <w:rFonts w:ascii="Courier New" w:hAnsi="Courier New"/>
          <w:color w:val="1C1C1C"/>
          <w:sz w:val="18"/>
        </w:rPr>
        <w:t xml:space="preserve">    dao.insert(emp); // emp.getId() is now set by RETURN_GENERATED_KEYS</w:t>
      </w:r>
    </w:p>
    <w:p>
      <w:pPr>
        <w:shd w:val="clear" w:color="auto" w:fill="F4F4F4"/>
        <w:pBdr>
          <w:left w:val="single" w:sz="12" w:space="4" w:color="CCCCCC"/>
        </w:pBdr>
        <w:spacing w:before="0" w:after="0"/>
        <w:ind w:left="288"/>
      </w:pPr>
      <w:r>
        <w:rPr>
          <w:rFonts w:ascii="Courier New" w:hAnsi="Courier New"/>
          <w:color w:val="1C1C1C"/>
          <w:sz w:val="18"/>
        </w:rPr>
        <w:t xml:space="preserve">    String code = String.format("EMP-%d-%04d", LocalDate.now().getYear(), emp.getId());</w:t>
      </w:r>
    </w:p>
    <w:p>
      <w:pPr>
        <w:shd w:val="clear" w:color="auto" w:fill="F4F4F4"/>
        <w:pBdr>
          <w:left w:val="single" w:sz="12" w:space="4" w:color="CCCCCC"/>
        </w:pBdr>
        <w:spacing w:before="0" w:after="0"/>
        <w:ind w:left="288"/>
      </w:pPr>
      <w:r>
        <w:rPr>
          <w:rFonts w:ascii="Courier New" w:hAnsi="Courier New"/>
          <w:color w:val="1C1C1C"/>
          <w:sz w:val="18"/>
        </w:rPr>
        <w:t xml:space="preserve">    return code;</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spacing w:before="40" w:after="80"/>
      </w:pPr>
      <w:r>
        <w:rPr>
          <w:sz w:val="22"/>
        </w:rPr>
        <w:t xml:space="preserve">The </w:t>
      </w:r>
      <w:r>
        <w:rPr>
          <w:rFonts w:ascii="Courier New" w:hAnsi="Courier New"/>
          <w:color w:val="C7254E"/>
          <w:sz w:val="20"/>
        </w:rPr>
        <w:t>id</w:t>
      </w:r>
      <w:r>
        <w:rPr>
          <w:sz w:val="22"/>
        </w:rPr>
        <w:t xml:space="preserve"> column is a MySQL AUTO_INCREMENT INT. The code is derived from it — no separate sequence table is needed.</w:t>
      </w:r>
    </w:p>
    <w:p>
      <w:pPr>
        <w:pStyle w:val="Heading3"/>
        <w:spacing w:before="240" w:after="80"/>
      </w:pPr>
      <w:r>
        <w:rPr>
          <w:color w:val="2E4D6B"/>
          <w:sz w:val="24"/>
        </w:rPr>
        <w:t>10.3 Capacity Enforcement Architecture</w:t>
      </w:r>
    </w:p>
    <w:p>
      <w:pPr>
        <w:spacing w:before="40" w:after="80"/>
      </w:pPr>
      <w:r>
        <w:rPr>
          <w:sz w:val="22"/>
        </w:rPr>
        <w:t xml:space="preserve">Department capacity is enforced at the </w:t>
      </w:r>
      <w:r>
        <w:rPr>
          <w:b/>
          <w:sz w:val="22"/>
        </w:rPr>
        <w:t>service layer</w:t>
      </w:r>
      <w:r>
        <w:rPr>
          <w:sz w:val="22"/>
        </w:rPr>
        <w:t xml:space="preserve"> (</w:t>
      </w:r>
      <w:r>
        <w:rPr>
          <w:rFonts w:ascii="Courier New" w:hAnsi="Courier New"/>
          <w:color w:val="C7254E"/>
          <w:sz w:val="20"/>
        </w:rPr>
        <w:t>EmployeeService</w:t>
      </w:r>
      <w:r>
        <w:rPr>
          <w:sz w:val="22"/>
        </w:rPr>
        <w:t>), not only in the GRASP Controller. This means capacity is enforced regardless of which code path adds an employee:</w:t>
      </w:r>
    </w:p>
    <w:p>
      <w:pPr>
        <w:shd w:val="clear" w:color="auto" w:fill="F4F4F4"/>
        <w:pBdr>
          <w:left w:val="single" w:sz="12" w:space="4" w:color="CCCCCC"/>
        </w:pBdr>
        <w:spacing w:before="0" w:after="0"/>
        <w:ind w:left="288"/>
      </w:pPr>
      <w:r>
        <w:rPr>
          <w:rFonts w:ascii="Courier New" w:hAnsi="Courier New"/>
          <w:color w:val="1C1C1C"/>
          <w:sz w:val="18"/>
        </w:rPr>
        <w:t>// EmployeeService.java</w:t>
      </w:r>
    </w:p>
    <w:p>
      <w:pPr>
        <w:shd w:val="clear" w:color="auto" w:fill="F4F4F4"/>
        <w:pBdr>
          <w:left w:val="single" w:sz="12" w:space="4" w:color="CCCCCC"/>
        </w:pBdr>
        <w:spacing w:before="0" w:after="0"/>
        <w:ind w:left="288"/>
      </w:pPr>
      <w:r>
        <w:rPr>
          <w:rFonts w:ascii="Courier New" w:hAnsi="Courier New"/>
          <w:color w:val="1C1C1C"/>
          <w:sz w:val="18"/>
        </w:rPr>
        <w:t>public void addEmployee(Employee emp) throws SQLException {</w:t>
      </w:r>
    </w:p>
    <w:p>
      <w:pPr>
        <w:shd w:val="clear" w:color="auto" w:fill="F4F4F4"/>
        <w:pBdr>
          <w:left w:val="single" w:sz="12" w:space="4" w:color="CCCCCC"/>
        </w:pBdr>
        <w:spacing w:before="0" w:after="0"/>
        <w:ind w:left="288"/>
      </w:pPr>
      <w:r>
        <w:rPr>
          <w:rFonts w:ascii="Courier New" w:hAnsi="Courier New"/>
          <w:color w:val="1C1C1C"/>
          <w:sz w:val="18"/>
        </w:rPr>
        <w:t xml:space="preserve">    validate(emp);</w:t>
      </w:r>
    </w:p>
    <w:p>
      <w:pPr>
        <w:shd w:val="clear" w:color="auto" w:fill="F4F4F4"/>
        <w:pBdr>
          <w:left w:val="single" w:sz="12" w:space="4" w:color="CCCCCC"/>
        </w:pBdr>
        <w:spacing w:before="0" w:after="0"/>
        <w:ind w:left="288"/>
      </w:pPr>
      <w:r>
        <w:rPr>
          <w:rFonts w:ascii="Courier New" w:hAnsi="Courier New"/>
          <w:color w:val="1C1C1C"/>
          <w:sz w:val="18"/>
        </w:rPr>
        <w:t xml:space="preserve">    enforceCapacity(emp.getDepartmentId()); // always enforced</w:t>
      </w:r>
    </w:p>
    <w:p>
      <w:pPr>
        <w:shd w:val="clear" w:color="auto" w:fill="F4F4F4"/>
        <w:pBdr>
          <w:left w:val="single" w:sz="12" w:space="4" w:color="CCCCCC"/>
        </w:pBdr>
        <w:spacing w:before="0" w:after="0"/>
        <w:ind w:left="288"/>
      </w:pPr>
      <w:r>
        <w:rPr>
          <w:rFonts w:ascii="Courier New" w:hAnsi="Courier New"/>
          <w:color w:val="1C1C1C"/>
          <w:sz w:val="18"/>
        </w:rPr>
        <w:t xml:space="preserve">    emp.setStatus("ACTIVE");</w:t>
      </w:r>
    </w:p>
    <w:p>
      <w:pPr>
        <w:shd w:val="clear" w:color="auto" w:fill="F4F4F4"/>
        <w:pBdr>
          <w:left w:val="single" w:sz="12" w:space="4" w:color="CCCCCC"/>
        </w:pBdr>
        <w:spacing w:before="0" w:after="0"/>
        <w:ind w:left="288"/>
      </w:pPr>
      <w:r>
        <w:rPr>
          <w:rFonts w:ascii="Courier New" w:hAnsi="Courier New"/>
          <w:color w:val="1C1C1C"/>
          <w:sz w:val="18"/>
        </w:rPr>
        <w:t xml:space="preserve">    dao.insert(emp);</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public void updateEmployee(Employee emp, boolean skipCapacityCheck) throws SQLException {</w:t>
      </w:r>
    </w:p>
    <w:p>
      <w:pPr>
        <w:shd w:val="clear" w:color="auto" w:fill="F4F4F4"/>
        <w:pBdr>
          <w:left w:val="single" w:sz="12" w:space="4" w:color="CCCCCC"/>
        </w:pBdr>
        <w:spacing w:before="0" w:after="0"/>
        <w:ind w:left="288"/>
      </w:pPr>
      <w:r>
        <w:rPr>
          <w:rFonts w:ascii="Courier New" w:hAnsi="Courier New"/>
          <w:color w:val="1C1C1C"/>
          <w:sz w:val="18"/>
        </w:rPr>
        <w:t xml:space="preserve">    validate(emp);</w:t>
      </w:r>
    </w:p>
    <w:p>
      <w:pPr>
        <w:shd w:val="clear" w:color="auto" w:fill="F4F4F4"/>
        <w:pBdr>
          <w:left w:val="single" w:sz="12" w:space="4" w:color="CCCCCC"/>
        </w:pBdr>
        <w:spacing w:before="0" w:after="0"/>
        <w:ind w:left="288"/>
      </w:pPr>
      <w:r>
        <w:rPr>
          <w:rFonts w:ascii="Courier New" w:hAnsi="Courier New"/>
          <w:color w:val="1C1C1C"/>
          <w:sz w:val="18"/>
        </w:rPr>
        <w:t xml:space="preserve">    if (!skipCapacityCheck) {</w:t>
      </w:r>
    </w:p>
    <w:p>
      <w:pPr>
        <w:shd w:val="clear" w:color="auto" w:fill="F4F4F4"/>
        <w:pBdr>
          <w:left w:val="single" w:sz="12" w:space="4" w:color="CCCCCC"/>
        </w:pBdr>
        <w:spacing w:before="0" w:after="0"/>
        <w:ind w:left="288"/>
      </w:pPr>
      <w:r>
        <w:rPr>
          <w:rFonts w:ascii="Courier New" w:hAnsi="Courier New"/>
          <w:color w:val="1C1C1C"/>
          <w:sz w:val="18"/>
        </w:rPr>
        <w:t xml:space="preserve">        Employee existing = dao.getById(emp.getId());</w:t>
      </w:r>
    </w:p>
    <w:p>
      <w:pPr>
        <w:shd w:val="clear" w:color="auto" w:fill="F4F4F4"/>
        <w:pBdr>
          <w:left w:val="single" w:sz="12" w:space="4" w:color="CCCCCC"/>
        </w:pBdr>
        <w:spacing w:before="0" w:after="0"/>
        <w:ind w:left="288"/>
      </w:pPr>
      <w:r>
        <w:rPr>
          <w:rFonts w:ascii="Courier New" w:hAnsi="Courier New"/>
          <w:color w:val="1C1C1C"/>
          <w:sz w:val="18"/>
        </w:rPr>
        <w:t xml:space="preserve">        // Only check when the department is actually changing</w:t>
      </w:r>
    </w:p>
    <w:p>
      <w:pPr>
        <w:shd w:val="clear" w:color="auto" w:fill="F4F4F4"/>
        <w:pBdr>
          <w:left w:val="single" w:sz="12" w:space="4" w:color="CCCCCC"/>
        </w:pBdr>
        <w:spacing w:before="0" w:after="0"/>
        <w:ind w:left="288"/>
      </w:pPr>
      <w:r>
        <w:rPr>
          <w:rFonts w:ascii="Courier New" w:hAnsi="Courier New"/>
          <w:color w:val="1C1C1C"/>
          <w:sz w:val="18"/>
        </w:rPr>
        <w:t xml:space="preserve">        if (existing != null &amp;&amp; existing.getDepartmentId() != emp.getDepartmentId())</w:t>
      </w:r>
    </w:p>
    <w:p>
      <w:pPr>
        <w:shd w:val="clear" w:color="auto" w:fill="F4F4F4"/>
        <w:pBdr>
          <w:left w:val="single" w:sz="12" w:space="4" w:color="CCCCCC"/>
        </w:pBdr>
        <w:spacing w:before="0" w:after="0"/>
        <w:ind w:left="288"/>
      </w:pPr>
      <w:r>
        <w:rPr>
          <w:rFonts w:ascii="Courier New" w:hAnsi="Courier New"/>
          <w:color w:val="1C1C1C"/>
          <w:sz w:val="18"/>
        </w:rPr>
        <w:t xml:space="preserve">            enforceCapacity(emp.getDepartmentId());</w:t>
      </w:r>
    </w:p>
    <w:p>
      <w:pPr>
        <w:shd w:val="clear" w:color="auto" w:fill="F4F4F4"/>
        <w:pBdr>
          <w:left w:val="single" w:sz="12" w:space="4" w:color="CCCCCC"/>
        </w:pBdr>
        <w:spacing w:before="0" w:after="0"/>
        <w:ind w:left="288"/>
      </w:pPr>
      <w:r>
        <w:rPr>
          <w:rFonts w:ascii="Courier New" w:hAnsi="Courier New"/>
          <w:color w:val="1C1C1C"/>
          <w:sz w:val="18"/>
        </w:rPr>
        <w:t xml:space="preserve">    }</w:t>
      </w:r>
    </w:p>
    <w:p>
      <w:pPr>
        <w:shd w:val="clear" w:color="auto" w:fill="F4F4F4"/>
        <w:pBdr>
          <w:left w:val="single" w:sz="12" w:space="4" w:color="CCCCCC"/>
        </w:pBdr>
        <w:spacing w:before="0" w:after="0"/>
        <w:ind w:left="288"/>
      </w:pPr>
      <w:r>
        <w:rPr>
          <w:rFonts w:ascii="Courier New" w:hAnsi="Courier New"/>
          <w:color w:val="1C1C1C"/>
          <w:sz w:val="18"/>
        </w:rPr>
        <w:t xml:space="preserve">    dao.update(emp);</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private void enforceCapacity(int deptId) throws SQLException {</w:t>
      </w:r>
    </w:p>
    <w:p>
      <w:pPr>
        <w:shd w:val="clear" w:color="auto" w:fill="F4F4F4"/>
        <w:pBdr>
          <w:left w:val="single" w:sz="12" w:space="4" w:color="CCCCCC"/>
        </w:pBdr>
        <w:spacing w:before="0" w:after="0"/>
        <w:ind w:left="288"/>
      </w:pPr>
      <w:r>
        <w:rPr>
          <w:rFonts w:ascii="Courier New" w:hAnsi="Courier New"/>
          <w:color w:val="1C1C1C"/>
          <w:sz w:val="18"/>
        </w:rPr>
        <w:t xml:space="preserve">    if (deptId &lt;= 0) return;</w:t>
      </w:r>
    </w:p>
    <w:p>
      <w:pPr>
        <w:shd w:val="clear" w:color="auto" w:fill="F4F4F4"/>
        <w:pBdr>
          <w:left w:val="single" w:sz="12" w:space="4" w:color="CCCCCC"/>
        </w:pBdr>
        <w:spacing w:before="0" w:after="0"/>
        <w:ind w:left="288"/>
      </w:pPr>
      <w:r>
        <w:rPr>
          <w:rFonts w:ascii="Courier New" w:hAnsi="Courier New"/>
          <w:color w:val="1C1C1C"/>
          <w:sz w:val="18"/>
        </w:rPr>
        <w:t xml:space="preserve">    Department dept = departmentDAO.getById(deptId);</w:t>
      </w:r>
    </w:p>
    <w:p>
      <w:pPr>
        <w:shd w:val="clear" w:color="auto" w:fill="F4F4F4"/>
        <w:pBdr>
          <w:left w:val="single" w:sz="12" w:space="4" w:color="CCCCCC"/>
        </w:pBdr>
        <w:spacing w:before="0" w:after="0"/>
        <w:ind w:left="288"/>
      </w:pPr>
      <w:r>
        <w:rPr>
          <w:rFonts w:ascii="Courier New" w:hAnsi="Courier New"/>
          <w:color w:val="1C1C1C"/>
          <w:sz w:val="18"/>
        </w:rPr>
        <w:t xml:space="preserve">    if (dept == null || dept.getMaxHeadcount() &lt;= 0) return; // 0 = unlimited</w:t>
      </w:r>
    </w:p>
    <w:p>
      <w:pPr>
        <w:shd w:val="clear" w:color="auto" w:fill="F4F4F4"/>
        <w:pBdr>
          <w:left w:val="single" w:sz="12" w:space="4" w:color="CCCCCC"/>
        </w:pBdr>
        <w:spacing w:before="0" w:after="0"/>
        <w:ind w:left="288"/>
      </w:pPr>
      <w:r>
        <w:rPr>
          <w:rFonts w:ascii="Courier New" w:hAnsi="Courier New"/>
          <w:color w:val="1C1C1C"/>
          <w:sz w:val="18"/>
        </w:rPr>
        <w:t xml:space="preserve">    if (dept.getCurrentHeadcount() &gt;= dept.getMaxHeadcount())</w:t>
      </w:r>
    </w:p>
    <w:p>
      <w:pPr>
        <w:shd w:val="clear" w:color="auto" w:fill="F4F4F4"/>
        <w:pBdr>
          <w:left w:val="single" w:sz="12" w:space="4" w:color="CCCCCC"/>
        </w:pBdr>
        <w:spacing w:before="0" w:after="0"/>
        <w:ind w:left="288"/>
      </w:pPr>
      <w:r>
        <w:rPr>
          <w:rFonts w:ascii="Courier New" w:hAnsi="Courier New"/>
          <w:color w:val="1C1C1C"/>
          <w:sz w:val="18"/>
        </w:rPr>
        <w:t xml:space="preserve">        throw new IllegalStateException(</w:t>
      </w:r>
    </w:p>
    <w:p>
      <w:pPr>
        <w:shd w:val="clear" w:color="auto" w:fill="F4F4F4"/>
        <w:pBdr>
          <w:left w:val="single" w:sz="12" w:space="4" w:color="CCCCCC"/>
        </w:pBdr>
        <w:spacing w:before="0" w:after="0"/>
        <w:ind w:left="288"/>
      </w:pPr>
      <w:r>
        <w:rPr>
          <w:rFonts w:ascii="Courier New" w:hAnsi="Courier New"/>
          <w:color w:val="1C1C1C"/>
          <w:sz w:val="18"/>
        </w:rPr>
        <w:t xml:space="preserve">            "Department \"" + dept.getName() + "\" is at maximum capacity (" +</w:t>
      </w:r>
    </w:p>
    <w:p>
      <w:pPr>
        <w:shd w:val="clear" w:color="auto" w:fill="F4F4F4"/>
        <w:pBdr>
          <w:left w:val="single" w:sz="12" w:space="4" w:color="CCCCCC"/>
        </w:pBdr>
        <w:spacing w:before="0" w:after="0"/>
        <w:ind w:left="288"/>
      </w:pPr>
      <w:r>
        <w:rPr>
          <w:rFonts w:ascii="Courier New" w:hAnsi="Courier New"/>
          <w:color w:val="1C1C1C"/>
          <w:sz w:val="18"/>
        </w:rPr>
        <w:t xml:space="preserve">            dept.getCurrentHeadcount() + "/" + dept.getMaxHeadcount() + ").");</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spacing w:before="40" w:after="80"/>
      </w:pPr>
      <w:r>
        <w:rPr>
          <w:sz w:val="22"/>
        </w:rPr>
        <w:t xml:space="preserve">The </w:t>
      </w:r>
      <w:r>
        <w:rPr>
          <w:rFonts w:ascii="Courier New" w:hAnsi="Courier New"/>
          <w:color w:val="C7254E"/>
          <w:sz w:val="20"/>
        </w:rPr>
        <w:t>skipCapacityCheck=true</w:t>
      </w:r>
      <w:r>
        <w:rPr>
          <w:sz w:val="22"/>
        </w:rPr>
        <w:t xml:space="preserve"> override is passed only by </w:t>
      </w:r>
      <w:r>
        <w:rPr>
          <w:rFonts w:ascii="Courier New" w:hAnsi="Courier New"/>
          <w:color w:val="C7254E"/>
          <w:sz w:val="20"/>
        </w:rPr>
        <w:t>AssignmentController</w:t>
      </w:r>
      <w:r>
        <w:rPr>
          <w:sz w:val="22"/>
        </w:rPr>
        <w:t xml:space="preserve"> which has already performed its own capacity validation with potential admin override authorization.</w:t>
      </w:r>
    </w:p>
    <w:p>
      <w:pPr>
        <w:spacing w:before="120" w:after="120"/>
      </w:pPr>
      <w:r>
        <w:rPr>
          <w:color w:val="CCCCCC"/>
          <w:sz w:val="18"/>
        </w:rPr>
        <w:t>────────────────────────────────────────────────────────────────────────</w:t>
      </w:r>
    </w:p>
    <w:p>
      <w:pPr>
        <w:pStyle w:val="Heading2"/>
        <w:spacing w:before="320" w:after="120"/>
      </w:pPr>
      <w:r>
        <w:rPr>
          <w:color w:val="007B83"/>
          <w:sz w:val="28"/>
        </w:rPr>
        <w:t>11. Module 2 — Leave and Attendance Management Implementation</w:t>
      </w:r>
    </w:p>
    <w:p>
      <w:pPr>
        <w:pStyle w:val="Heading3"/>
        <w:spacing w:before="240" w:after="80"/>
      </w:pPr>
      <w:r>
        <w:rPr>
          <w:color w:val="2E4D6B"/>
          <w:sz w:val="24"/>
        </w:rPr>
        <w:t>11.1 Key Classes and Responsibilities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375E"/>
          </w:tcPr>
          <w:p>
            <w:r>
              <w:rPr>
                <w:b/>
                <w:color w:val="FFFFFF"/>
                <w:sz w:val="20"/>
              </w:rPr>
              <w:t>Class</w:t>
            </w:r>
          </w:p>
        </w:tc>
        <w:tc>
          <w:tcPr>
            <w:tcW w:type="dxa" w:w="3041"/>
            <w:shd w:val="clear" w:color="auto" w:fill="1A375E"/>
          </w:tcPr>
          <w:p>
            <w:r>
              <w:rPr>
                <w:b/>
                <w:color w:val="FFFFFF"/>
                <w:sz w:val="20"/>
              </w:rPr>
              <w:t>Package</w:t>
            </w:r>
          </w:p>
        </w:tc>
        <w:tc>
          <w:tcPr>
            <w:tcW w:type="dxa" w:w="3041"/>
            <w:shd w:val="clear" w:color="auto" w:fill="1A375E"/>
          </w:tcPr>
          <w:p>
            <w:r>
              <w:rPr>
                <w:b/>
                <w:color w:val="FFFFFF"/>
                <w:sz w:val="20"/>
              </w:rPr>
              <w:t>Role</w:t>
            </w:r>
          </w:p>
        </w:tc>
      </w:tr>
      <w:tr>
        <w:tc>
          <w:tcPr>
            <w:tcW w:type="dxa" w:w="3041"/>
            <w:shd w:val="clear" w:color="auto" w:fill="EAF1FB"/>
          </w:tcPr>
          <w:p>
            <w:r>
              <w:rPr>
                <w:rFonts w:ascii="Courier New" w:hAnsi="Courier New"/>
                <w:color w:val="C7254E"/>
                <w:sz w:val="18"/>
              </w:rPr>
              <w:t>LeaveRequestController</w:t>
            </w:r>
          </w:p>
        </w:tc>
        <w:tc>
          <w:tcPr>
            <w:tcW w:type="dxa" w:w="3041"/>
            <w:shd w:val="clear" w:color="auto" w:fill="EAF1FB"/>
          </w:tcPr>
          <w:p>
            <w:r>
              <w:rPr>
                <w:sz w:val="20"/>
              </w:rPr>
              <w:t>ui</w:t>
            </w:r>
          </w:p>
        </w:tc>
        <w:tc>
          <w:tcPr>
            <w:tcW w:type="dxa" w:w="3041"/>
            <w:shd w:val="clear" w:color="auto" w:fill="EAF1FB"/>
          </w:tcPr>
          <w:p>
            <w:r>
              <w:rPr>
                <w:sz w:val="20"/>
              </w:rPr>
              <w:t>Card-grid with Apply/Approve/Reject/Doc Submit</w:t>
            </w:r>
          </w:p>
        </w:tc>
      </w:tr>
      <w:tr>
        <w:tc>
          <w:tcPr>
            <w:tcW w:type="dxa" w:w="3041"/>
            <w:shd w:val="clear" w:color="auto" w:fill="FFFFFF"/>
          </w:tcPr>
          <w:p>
            <w:r>
              <w:rPr>
                <w:rFonts w:ascii="Courier New" w:hAnsi="Courier New"/>
                <w:color w:val="C7254E"/>
                <w:sz w:val="18"/>
              </w:rPr>
              <w:t>AttendanceController</w:t>
            </w:r>
          </w:p>
        </w:tc>
        <w:tc>
          <w:tcPr>
            <w:tcW w:type="dxa" w:w="3041"/>
            <w:shd w:val="clear" w:color="auto" w:fill="FFFFFF"/>
          </w:tcPr>
          <w:p>
            <w:r>
              <w:rPr>
                <w:sz w:val="20"/>
              </w:rPr>
              <w:t>ui</w:t>
            </w:r>
          </w:p>
        </w:tc>
        <w:tc>
          <w:tcPr>
            <w:tcW w:type="dxa" w:w="3041"/>
            <w:shd w:val="clear" w:color="auto" w:fill="FFFFFF"/>
          </w:tcPr>
          <w:p>
            <w:r>
              <w:rPr>
                <w:sz w:val="20"/>
              </w:rPr>
              <w:t>Check-in/check-out form with employee/method selectors</w:t>
            </w:r>
          </w:p>
        </w:tc>
      </w:tr>
      <w:tr>
        <w:tc>
          <w:tcPr>
            <w:tcW w:type="dxa" w:w="3041"/>
            <w:shd w:val="clear" w:color="auto" w:fill="EAF1FB"/>
          </w:tcPr>
          <w:p>
            <w:r>
              <w:rPr>
                <w:rFonts w:ascii="Courier New" w:hAnsi="Courier New"/>
                <w:color w:val="C7254E"/>
                <w:sz w:val="18"/>
              </w:rPr>
              <w:t>CorrectionController</w:t>
            </w:r>
          </w:p>
        </w:tc>
        <w:tc>
          <w:tcPr>
            <w:tcW w:type="dxa" w:w="3041"/>
            <w:shd w:val="clear" w:color="auto" w:fill="EAF1FB"/>
          </w:tcPr>
          <w:p>
            <w:r>
              <w:rPr>
                <w:sz w:val="20"/>
              </w:rPr>
              <w:t>ui</w:t>
            </w:r>
          </w:p>
        </w:tc>
        <w:tc>
          <w:tcPr>
            <w:tcW w:type="dxa" w:w="3041"/>
            <w:shd w:val="clear" w:color="auto" w:fill="EAF1FB"/>
          </w:tcPr>
          <w:p>
            <w:r>
              <w:rPr>
                <w:sz w:val="20"/>
              </w:rPr>
              <w:t>Correction request form and queue view</w:t>
            </w:r>
          </w:p>
        </w:tc>
      </w:tr>
      <w:tr>
        <w:tc>
          <w:tcPr>
            <w:tcW w:type="dxa" w:w="3041"/>
            <w:shd w:val="clear" w:color="auto" w:fill="FFFFFF"/>
          </w:tcPr>
          <w:p>
            <w:r>
              <w:rPr>
                <w:rFonts w:ascii="Courier New" w:hAnsi="Courier New"/>
                <w:color w:val="C7254E"/>
                <w:sz w:val="18"/>
              </w:rPr>
              <w:t>DashboardController</w:t>
            </w:r>
          </w:p>
        </w:tc>
        <w:tc>
          <w:tcPr>
            <w:tcW w:type="dxa" w:w="3041"/>
            <w:shd w:val="clear" w:color="auto" w:fill="FFFFFF"/>
          </w:tcPr>
          <w:p>
            <w:r>
              <w:rPr>
                <w:sz w:val="20"/>
              </w:rPr>
              <w:t>ui</w:t>
            </w:r>
          </w:p>
        </w:tc>
        <w:tc>
          <w:tcPr>
            <w:tcW w:type="dxa" w:w="3041"/>
            <w:shd w:val="clear" w:color="auto" w:fill="FFFFFF"/>
          </w:tcPr>
          <w:p>
            <w:r>
              <w:rPr>
                <w:sz w:val="20"/>
              </w:rPr>
              <w:t>Leave balance + attendance summary dashboard</w:t>
            </w:r>
          </w:p>
        </w:tc>
      </w:tr>
      <w:tr>
        <w:tc>
          <w:tcPr>
            <w:tcW w:type="dxa" w:w="3041"/>
            <w:shd w:val="clear" w:color="auto" w:fill="EAF1FB"/>
          </w:tcPr>
          <w:p>
            <w:r>
              <w:rPr>
                <w:rFonts w:ascii="Courier New" w:hAnsi="Courier New"/>
                <w:color w:val="C7254E"/>
                <w:sz w:val="18"/>
              </w:rPr>
              <w:t>LeaveController</w:t>
            </w:r>
          </w:p>
        </w:tc>
        <w:tc>
          <w:tcPr>
            <w:tcW w:type="dxa" w:w="3041"/>
            <w:shd w:val="clear" w:color="auto" w:fill="EAF1FB"/>
          </w:tcPr>
          <w:p>
            <w:r>
              <w:rPr>
                <w:sz w:val="20"/>
              </w:rPr>
              <w:t>controller</w:t>
            </w:r>
          </w:p>
        </w:tc>
        <w:tc>
          <w:tcPr>
            <w:tcW w:type="dxa" w:w="3041"/>
            <w:shd w:val="clear" w:color="auto" w:fill="EAF1FB"/>
          </w:tcPr>
          <w:p>
            <w:r>
              <w:rPr>
                <w:sz w:val="20"/>
              </w:rPr>
              <w:t>GRASP Controller for UC-06</w:t>
            </w:r>
          </w:p>
        </w:tc>
      </w:tr>
      <w:tr>
        <w:tc>
          <w:tcPr>
            <w:tcW w:type="dxa" w:w="3041"/>
            <w:shd w:val="clear" w:color="auto" w:fill="FFFFFF"/>
          </w:tcPr>
          <w:p>
            <w:r>
              <w:rPr>
                <w:rFonts w:ascii="Courier New" w:hAnsi="Courier New"/>
                <w:color w:val="C7254E"/>
                <w:sz w:val="18"/>
              </w:rPr>
              <w:t>LeaveApprovalController</w:t>
            </w:r>
          </w:p>
        </w:tc>
        <w:tc>
          <w:tcPr>
            <w:tcW w:type="dxa" w:w="3041"/>
            <w:shd w:val="clear" w:color="auto" w:fill="FFFFFF"/>
          </w:tcPr>
          <w:p>
            <w:r>
              <w:rPr>
                <w:sz w:val="20"/>
              </w:rPr>
              <w:t>controller</w:t>
            </w:r>
          </w:p>
        </w:tc>
        <w:tc>
          <w:tcPr>
            <w:tcW w:type="dxa" w:w="3041"/>
            <w:shd w:val="clear" w:color="auto" w:fill="FFFFFF"/>
          </w:tcPr>
          <w:p>
            <w:r>
              <w:rPr>
                <w:sz w:val="20"/>
              </w:rPr>
              <w:t>GRASP Controller for UC-07</w:t>
            </w:r>
          </w:p>
        </w:tc>
      </w:tr>
      <w:tr>
        <w:tc>
          <w:tcPr>
            <w:tcW w:type="dxa" w:w="3041"/>
            <w:shd w:val="clear" w:color="auto" w:fill="EAF1FB"/>
          </w:tcPr>
          <w:p>
            <w:r>
              <w:rPr>
                <w:rFonts w:ascii="Courier New" w:hAnsi="Courier New"/>
                <w:color w:val="C7254E"/>
                <w:sz w:val="18"/>
              </w:rPr>
              <w:t>AttendanceRecordController</w:t>
            </w:r>
          </w:p>
        </w:tc>
        <w:tc>
          <w:tcPr>
            <w:tcW w:type="dxa" w:w="3041"/>
            <w:shd w:val="clear" w:color="auto" w:fill="EAF1FB"/>
          </w:tcPr>
          <w:p>
            <w:r>
              <w:rPr>
                <w:sz w:val="20"/>
              </w:rPr>
              <w:t>controller</w:t>
            </w:r>
          </w:p>
        </w:tc>
        <w:tc>
          <w:tcPr>
            <w:tcW w:type="dxa" w:w="3041"/>
            <w:shd w:val="clear" w:color="auto" w:fill="EAF1FB"/>
          </w:tcPr>
          <w:p>
            <w:r>
              <w:rPr>
                <w:sz w:val="20"/>
              </w:rPr>
              <w:t>GRASP Controller for UC-08</w:t>
            </w:r>
          </w:p>
        </w:tc>
      </w:tr>
      <w:tr>
        <w:tc>
          <w:tcPr>
            <w:tcW w:type="dxa" w:w="3041"/>
            <w:shd w:val="clear" w:color="auto" w:fill="FFFFFF"/>
          </w:tcPr>
          <w:p>
            <w:r>
              <w:rPr>
                <w:rFonts w:ascii="Courier New" w:hAnsi="Courier New"/>
                <w:color w:val="C7254E"/>
                <w:sz w:val="18"/>
              </w:rPr>
              <w:t>AttendanceCorrectionController</w:t>
            </w:r>
          </w:p>
        </w:tc>
        <w:tc>
          <w:tcPr>
            <w:tcW w:type="dxa" w:w="3041"/>
            <w:shd w:val="clear" w:color="auto" w:fill="FFFFFF"/>
          </w:tcPr>
          <w:p>
            <w:r>
              <w:rPr>
                <w:sz w:val="20"/>
              </w:rPr>
              <w:t>controller</w:t>
            </w:r>
          </w:p>
        </w:tc>
        <w:tc>
          <w:tcPr>
            <w:tcW w:type="dxa" w:w="3041"/>
            <w:shd w:val="clear" w:color="auto" w:fill="FFFFFF"/>
          </w:tcPr>
          <w:p>
            <w:r>
              <w:rPr>
                <w:sz w:val="20"/>
              </w:rPr>
              <w:t>GRASP Controller for UC-09</w:t>
            </w:r>
          </w:p>
        </w:tc>
      </w:tr>
      <w:tr>
        <w:tc>
          <w:tcPr>
            <w:tcW w:type="dxa" w:w="3041"/>
            <w:shd w:val="clear" w:color="auto" w:fill="EAF1FB"/>
          </w:tcPr>
          <w:p>
            <w:r>
              <w:rPr>
                <w:rFonts w:ascii="Courier New" w:hAnsi="Courier New"/>
                <w:color w:val="C7254E"/>
                <w:sz w:val="18"/>
              </w:rPr>
              <w:t>LeaveDashboardController</w:t>
            </w:r>
          </w:p>
        </w:tc>
        <w:tc>
          <w:tcPr>
            <w:tcW w:type="dxa" w:w="3041"/>
            <w:shd w:val="clear" w:color="auto" w:fill="EAF1FB"/>
          </w:tcPr>
          <w:p>
            <w:r>
              <w:rPr>
                <w:sz w:val="20"/>
              </w:rPr>
              <w:t>controller</w:t>
            </w:r>
          </w:p>
        </w:tc>
        <w:tc>
          <w:tcPr>
            <w:tcW w:type="dxa" w:w="3041"/>
            <w:shd w:val="clear" w:color="auto" w:fill="EAF1FB"/>
          </w:tcPr>
          <w:p>
            <w:r>
              <w:rPr>
                <w:sz w:val="20"/>
              </w:rPr>
              <w:t>GRASP Controller for UC-10</w:t>
            </w:r>
          </w:p>
        </w:tc>
      </w:tr>
      <w:tr>
        <w:tc>
          <w:tcPr>
            <w:tcW w:type="dxa" w:w="3041"/>
            <w:shd w:val="clear" w:color="auto" w:fill="FFFFFF"/>
          </w:tcPr>
          <w:p>
            <w:r>
              <w:rPr>
                <w:rFonts w:ascii="Courier New" w:hAnsi="Courier New"/>
                <w:color w:val="C7254E"/>
                <w:sz w:val="18"/>
              </w:rPr>
              <w:t>LeaveRequestService</w:t>
            </w:r>
          </w:p>
        </w:tc>
        <w:tc>
          <w:tcPr>
            <w:tcW w:type="dxa" w:w="3041"/>
            <w:shd w:val="clear" w:color="auto" w:fill="FFFFFF"/>
          </w:tcPr>
          <w:p>
            <w:r>
              <w:rPr>
                <w:sz w:val="20"/>
              </w:rPr>
              <w:t>service</w:t>
            </w:r>
          </w:p>
        </w:tc>
        <w:tc>
          <w:tcPr>
            <w:tcW w:type="dxa" w:w="3041"/>
            <w:shd w:val="clear" w:color="auto" w:fill="FFFFFF"/>
          </w:tcPr>
          <w:p>
            <w:r>
              <w:rPr>
                <w:sz w:val="20"/>
              </w:rPr>
              <w:t>All 6 UC-06 alternative flows + working day calc</w:t>
            </w:r>
          </w:p>
        </w:tc>
      </w:tr>
      <w:tr>
        <w:tc>
          <w:tcPr>
            <w:tcW w:type="dxa" w:w="3041"/>
            <w:shd w:val="clear" w:color="auto" w:fill="EAF1FB"/>
          </w:tcPr>
          <w:p>
            <w:r>
              <w:rPr>
                <w:rFonts w:ascii="Courier New" w:hAnsi="Courier New"/>
                <w:color w:val="C7254E"/>
                <w:sz w:val="18"/>
              </w:rPr>
              <w:t>LeaveRequestDAO</w:t>
            </w:r>
          </w:p>
        </w:tc>
        <w:tc>
          <w:tcPr>
            <w:tcW w:type="dxa" w:w="3041"/>
            <w:shd w:val="clear" w:color="auto" w:fill="EAF1FB"/>
          </w:tcPr>
          <w:p>
            <w:r>
              <w:rPr>
                <w:sz w:val="20"/>
              </w:rPr>
              <w:t>dao</w:t>
            </w:r>
          </w:p>
        </w:tc>
        <w:tc>
          <w:tcPr>
            <w:tcW w:type="dxa" w:w="3041"/>
            <w:shd w:val="clear" w:color="auto" w:fill="EAF1FB"/>
          </w:tcPr>
          <w:p>
            <w:r>
              <w:rPr>
                <w:sz w:val="20"/>
              </w:rPr>
              <w:t>Leave CRUD + balance + holiday + overlap queries</w:t>
            </w:r>
          </w:p>
        </w:tc>
      </w:tr>
    </w:tbl>
    <w:p/>
    <w:p>
      <w:pPr>
        <w:pStyle w:val="Heading3"/>
        <w:spacing w:before="240" w:after="80"/>
      </w:pPr>
      <w:r>
        <w:rPr>
          <w:color w:val="2E4D6B"/>
          <w:sz w:val="24"/>
        </w:rPr>
        <w:t>11.2 SubmitResult Record Pattern</w:t>
      </w:r>
    </w:p>
    <w:p>
      <w:pPr>
        <w:spacing w:before="40" w:after="80"/>
      </w:pPr>
      <w:r>
        <w:rPr>
          <w:sz w:val="22"/>
        </w:rPr>
        <w:t xml:space="preserve">The </w:t>
      </w:r>
      <w:r>
        <w:rPr>
          <w:rFonts w:ascii="Courier New" w:hAnsi="Courier New"/>
          <w:color w:val="C7254E"/>
          <w:sz w:val="20"/>
        </w:rPr>
        <w:t>LeaveRequestService.applyForLeave()</w:t>
      </w:r>
      <w:r>
        <w:rPr>
          <w:sz w:val="22"/>
        </w:rPr>
        <w:t xml:space="preserve"> returns a </w:t>
      </w:r>
      <w:r>
        <w:rPr>
          <w:rFonts w:ascii="Courier New" w:hAnsi="Courier New"/>
          <w:color w:val="C7254E"/>
          <w:sz w:val="20"/>
        </w:rPr>
        <w:t>SubmitResult</w:t>
      </w:r>
      <w:r>
        <w:rPr>
          <w:sz w:val="22"/>
        </w:rPr>
        <w:t xml:space="preserve"> record that carries both the created request and the notification status:</w:t>
      </w:r>
    </w:p>
    <w:p>
      <w:pPr>
        <w:shd w:val="clear" w:color="auto" w:fill="F4F4F4"/>
        <w:pBdr>
          <w:left w:val="single" w:sz="12" w:space="4" w:color="CCCCCC"/>
        </w:pBdr>
        <w:spacing w:before="0" w:after="0"/>
        <w:ind w:left="288"/>
      </w:pPr>
      <w:r>
        <w:rPr>
          <w:rFonts w:ascii="Courier New" w:hAnsi="Courier New"/>
          <w:color w:val="1C1C1C"/>
          <w:sz w:val="18"/>
        </w:rPr>
        <w:t>// LeaveRequestService.java</w:t>
      </w:r>
    </w:p>
    <w:p>
      <w:pPr>
        <w:shd w:val="clear" w:color="auto" w:fill="F4F4F4"/>
        <w:pBdr>
          <w:left w:val="single" w:sz="12" w:space="4" w:color="CCCCCC"/>
        </w:pBdr>
        <w:spacing w:before="0" w:after="0"/>
        <w:ind w:left="288"/>
      </w:pPr>
      <w:r>
        <w:rPr>
          <w:rFonts w:ascii="Courier New" w:hAnsi="Courier New"/>
          <w:color w:val="1C1C1C"/>
          <w:sz w:val="18"/>
        </w:rPr>
        <w:t>public record SubmitResult(LeaveRequest request, boolean notificationQueued) {}</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public SubmitResult applyForLeave(int employeeId, String leaveType,</w:t>
      </w:r>
    </w:p>
    <w:p>
      <w:pPr>
        <w:shd w:val="clear" w:color="auto" w:fill="F4F4F4"/>
        <w:pBdr>
          <w:left w:val="single" w:sz="12" w:space="4" w:color="CCCCCC"/>
        </w:pBdr>
        <w:spacing w:before="0" w:after="0"/>
        <w:ind w:left="288"/>
      </w:pPr>
      <w:r>
        <w:rPr>
          <w:rFonts w:ascii="Courier New" w:hAnsi="Courier New"/>
          <w:color w:val="1C1C1C"/>
          <w:sz w:val="18"/>
        </w:rPr>
        <w:t xml:space="preserve">                                 LocalDate start, LocalDate end,</w:t>
      </w:r>
    </w:p>
    <w:p>
      <w:pPr>
        <w:shd w:val="clear" w:color="auto" w:fill="F4F4F4"/>
        <w:pBdr>
          <w:left w:val="single" w:sz="12" w:space="4" w:color="CCCCCC"/>
        </w:pBdr>
        <w:spacing w:before="0" w:after="0"/>
        <w:ind w:left="288"/>
      </w:pPr>
      <w:r>
        <w:rPr>
          <w:rFonts w:ascii="Courier New" w:hAnsi="Courier New"/>
          <w:color w:val="1C1C1C"/>
          <w:sz w:val="18"/>
        </w:rPr>
        <w:t xml:space="preserve">                                 String reason, String documentRef) throws SQLException {</w:t>
      </w:r>
    </w:p>
    <w:p>
      <w:pPr>
        <w:shd w:val="clear" w:color="auto" w:fill="F4F4F4"/>
        <w:pBdr>
          <w:left w:val="single" w:sz="12" w:space="4" w:color="CCCCCC"/>
        </w:pBdr>
        <w:spacing w:before="0" w:after="0"/>
        <w:ind w:left="288"/>
      </w:pPr>
      <w:r>
        <w:rPr>
          <w:rFonts w:ascii="Courier New" w:hAnsi="Courier New"/>
          <w:color w:val="1C1C1C"/>
          <w:sz w:val="18"/>
        </w:rPr>
        <w:t xml:space="preserve">    // ... all 6 alternative flow checks ...</w:t>
      </w:r>
    </w:p>
    <w:p>
      <w:pPr>
        <w:shd w:val="clear" w:color="auto" w:fill="F4F4F4"/>
        <w:pBdr>
          <w:left w:val="single" w:sz="12" w:space="4" w:color="CCCCCC"/>
        </w:pBdr>
        <w:spacing w:before="0" w:after="0"/>
        <w:ind w:left="288"/>
      </w:pPr>
      <w:r>
        <w:rPr>
          <w:rFonts w:ascii="Courier New" w:hAnsi="Courier New"/>
          <w:color w:val="1C1C1C"/>
          <w:sz w:val="18"/>
        </w:rPr>
        <w:t xml:space="preserve">    dao.insert(lr);</w:t>
      </w:r>
    </w:p>
    <w:p>
      <w:pPr>
        <w:shd w:val="clear" w:color="auto" w:fill="F4F4F4"/>
        <w:pBdr>
          <w:left w:val="single" w:sz="12" w:space="4" w:color="CCCCCC"/>
        </w:pBdr>
        <w:spacing w:before="0" w:after="0"/>
        <w:ind w:left="288"/>
      </w:pPr>
      <w:r>
        <w:rPr>
          <w:rFonts w:ascii="Courier New" w:hAnsi="Courier New"/>
          <w:color w:val="1C1C1C"/>
          <w:sz w:val="18"/>
        </w:rPr>
        <w:t xml:space="preserve">    return new SubmitResult(lr, false); // notification handled by controller (3a)</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spacing w:before="40" w:after="80"/>
      </w:pPr>
      <w:r>
        <w:rPr>
          <w:sz w:val="22"/>
        </w:rPr>
        <w:t>The controller (</w:t>
      </w:r>
      <w:r>
        <w:rPr>
          <w:rFonts w:ascii="Courier New" w:hAnsi="Courier New"/>
          <w:color w:val="C7254E"/>
          <w:sz w:val="20"/>
        </w:rPr>
        <w:t>LeaveController</w:t>
      </w:r>
      <w:r>
        <w:rPr>
          <w:sz w:val="22"/>
        </w:rPr>
        <w:t>) handles the 3a notification fallback and wraps it:</w:t>
      </w:r>
    </w:p>
    <w:p>
      <w:pPr>
        <w:shd w:val="clear" w:color="auto" w:fill="F4F4F4"/>
        <w:pBdr>
          <w:left w:val="single" w:sz="12" w:space="4" w:color="CCCCCC"/>
        </w:pBdr>
        <w:spacing w:before="0" w:after="0"/>
        <w:ind w:left="288"/>
      </w:pPr>
      <w:r>
        <w:rPr>
          <w:rFonts w:ascii="Courier New" w:hAnsi="Courier New"/>
          <w:color w:val="1C1C1C"/>
          <w:sz w:val="18"/>
        </w:rPr>
        <w:t>// LeaveController.java</w:t>
      </w:r>
    </w:p>
    <w:p>
      <w:pPr>
        <w:shd w:val="clear" w:color="auto" w:fill="F4F4F4"/>
        <w:pBdr>
          <w:left w:val="single" w:sz="12" w:space="4" w:color="CCCCCC"/>
        </w:pBdr>
        <w:spacing w:before="0" w:after="0"/>
        <w:ind w:left="288"/>
      </w:pPr>
      <w:r>
        <w:rPr>
          <w:rFonts w:ascii="Courier New" w:hAnsi="Courier New"/>
          <w:color w:val="1C1C1C"/>
          <w:sz w:val="18"/>
        </w:rPr>
        <w:t>public SubmitResult submitLeaveRequest(...) throws SQLException {</w:t>
      </w:r>
    </w:p>
    <w:p>
      <w:pPr>
        <w:shd w:val="clear" w:color="auto" w:fill="F4F4F4"/>
        <w:pBdr>
          <w:left w:val="single" w:sz="12" w:space="4" w:color="CCCCCC"/>
        </w:pBdr>
        <w:spacing w:before="0" w:after="0"/>
        <w:ind w:left="288"/>
      </w:pPr>
      <w:r>
        <w:rPr>
          <w:rFonts w:ascii="Courier New" w:hAnsi="Courier New"/>
          <w:color w:val="1C1C1C"/>
          <w:sz w:val="18"/>
        </w:rPr>
        <w:t xml:space="preserve">    SubmitResult result = leaveService.applyForLeave(...);</w:t>
      </w:r>
    </w:p>
    <w:p>
      <w:pPr>
        <w:shd w:val="clear" w:color="auto" w:fill="F4F4F4"/>
        <w:pBdr>
          <w:left w:val="single" w:sz="12" w:space="4" w:color="CCCCCC"/>
        </w:pBdr>
        <w:spacing w:before="0" w:after="0"/>
        <w:ind w:left="288"/>
      </w:pPr>
      <w:r>
        <w:rPr>
          <w:rFonts w:ascii="Courier New" w:hAnsi="Courier New"/>
          <w:color w:val="1C1C1C"/>
          <w:sz w:val="18"/>
        </w:rPr>
        <w:t xml:space="preserve">    boolean queued = false;</w:t>
      </w:r>
    </w:p>
    <w:p>
      <w:pPr>
        <w:shd w:val="clear" w:color="auto" w:fill="F4F4F4"/>
        <w:pBdr>
          <w:left w:val="single" w:sz="12" w:space="4" w:color="CCCCCC"/>
        </w:pBdr>
        <w:spacing w:before="0" w:after="0"/>
        <w:ind w:left="288"/>
      </w:pPr>
      <w:r>
        <w:rPr>
          <w:rFonts w:ascii="Courier New" w:hAnsi="Courier New"/>
          <w:color w:val="1C1C1C"/>
          <w:sz w:val="18"/>
        </w:rPr>
        <w:t xml:space="preserve">    try { notificationService.notifyHR(0, result.request().getId()); }</w:t>
      </w:r>
    </w:p>
    <w:p>
      <w:pPr>
        <w:shd w:val="clear" w:color="auto" w:fill="F4F4F4"/>
        <w:pBdr>
          <w:left w:val="single" w:sz="12" w:space="4" w:color="CCCCCC"/>
        </w:pBdr>
        <w:spacing w:before="0" w:after="0"/>
        <w:ind w:left="288"/>
      </w:pPr>
      <w:r>
        <w:rPr>
          <w:rFonts w:ascii="Courier New" w:hAnsi="Courier New"/>
          <w:color w:val="1C1C1C"/>
          <w:sz w:val="18"/>
        </w:rPr>
        <w:t xml:space="preserve">    catch (Exception e) { queued = true; }</w:t>
      </w:r>
    </w:p>
    <w:p>
      <w:pPr>
        <w:shd w:val="clear" w:color="auto" w:fill="F4F4F4"/>
        <w:pBdr>
          <w:left w:val="single" w:sz="12" w:space="4" w:color="CCCCCC"/>
        </w:pBdr>
        <w:spacing w:before="0" w:after="0"/>
        <w:ind w:left="288"/>
      </w:pPr>
      <w:r>
        <w:rPr>
          <w:rFonts w:ascii="Courier New" w:hAnsi="Courier New"/>
          <w:color w:val="1C1C1C"/>
          <w:sz w:val="18"/>
        </w:rPr>
        <w:t xml:space="preserve">    return new SubmitResult(result.request(), queued);</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spacing w:before="40" w:after="80"/>
      </w:pPr>
      <w:r>
        <w:rPr>
          <w:sz w:val="22"/>
        </w:rPr>
        <w:t xml:space="preserve">The UI then reads </w:t>
      </w:r>
      <w:r>
        <w:rPr>
          <w:rFonts w:ascii="Courier New" w:hAnsi="Courier New"/>
          <w:color w:val="C7254E"/>
          <w:sz w:val="20"/>
        </w:rPr>
        <w:t>sr.notificationQueued()</w:t>
      </w:r>
      <w:r>
        <w:rPr>
          <w:sz w:val="22"/>
        </w:rPr>
        <w:t xml:space="preserve"> to decide which success message to show.</w:t>
      </w:r>
    </w:p>
    <w:p>
      <w:pPr>
        <w:pStyle w:val="Heading3"/>
        <w:spacing w:before="240" w:after="80"/>
      </w:pPr>
      <w:r>
        <w:rPr>
          <w:color w:val="2E4D6B"/>
          <w:sz w:val="24"/>
        </w:rPr>
        <w:t>11.3 Real-Time Form Validation</w:t>
      </w:r>
    </w:p>
    <w:p>
      <w:pPr>
        <w:spacing w:before="40" w:after="80"/>
      </w:pPr>
      <w:r>
        <w:rPr>
          <w:sz w:val="22"/>
        </w:rPr>
        <w:t xml:space="preserve">The Apply for Leave dialog uses a </w:t>
      </w:r>
      <w:r>
        <w:rPr>
          <w:rFonts w:ascii="Courier New" w:hAnsi="Courier New"/>
          <w:color w:val="C7254E"/>
          <w:sz w:val="20"/>
        </w:rPr>
        <w:t>Runnable recalc</w:t>
      </w:r>
      <w:r>
        <w:rPr>
          <w:sz w:val="22"/>
        </w:rPr>
        <w:t xml:space="preserve"> lambda that re-runs every time the employee, leave type, start date, or end date changes:</w:t>
      </w:r>
    </w:p>
    <w:p>
      <w:pPr>
        <w:shd w:val="clear" w:color="auto" w:fill="F4F4F4"/>
        <w:pBdr>
          <w:left w:val="single" w:sz="12" w:space="4" w:color="CCCCCC"/>
        </w:pBdr>
        <w:spacing w:before="0" w:after="0"/>
        <w:ind w:left="288"/>
      </w:pPr>
      <w:r>
        <w:rPr>
          <w:rFonts w:ascii="Courier New" w:hAnsi="Courier New"/>
          <w:color w:val="1C1C1C"/>
          <w:sz w:val="18"/>
        </w:rPr>
        <w:t>// LeaveRequestController.java — inside handleApply()</w:t>
      </w:r>
    </w:p>
    <w:p>
      <w:pPr>
        <w:shd w:val="clear" w:color="auto" w:fill="F4F4F4"/>
        <w:pBdr>
          <w:left w:val="single" w:sz="12" w:space="4" w:color="CCCCCC"/>
        </w:pBdr>
        <w:spacing w:before="0" w:after="0"/>
        <w:ind w:left="288"/>
      </w:pPr>
      <w:r>
        <w:rPr>
          <w:rFonts w:ascii="Courier New" w:hAnsi="Courier New"/>
          <w:color w:val="1C1C1C"/>
          <w:sz w:val="18"/>
        </w:rPr>
        <w:t>Runnable recalc = () -&gt; {</w:t>
      </w:r>
    </w:p>
    <w:p>
      <w:pPr>
        <w:shd w:val="clear" w:color="auto" w:fill="F4F4F4"/>
        <w:pBdr>
          <w:left w:val="single" w:sz="12" w:space="4" w:color="CCCCCC"/>
        </w:pBdr>
        <w:spacing w:before="0" w:after="0"/>
        <w:ind w:left="288"/>
      </w:pPr>
      <w:r>
        <w:rPr>
          <w:rFonts w:ascii="Courier New" w:hAnsi="Courier New"/>
          <w:color w:val="1C1C1C"/>
          <w:sz w:val="18"/>
        </w:rPr>
        <w:t xml:space="preserve">    // Check 2b: holiday conflicts</w:t>
      </w:r>
    </w:p>
    <w:p>
      <w:pPr>
        <w:shd w:val="clear" w:color="auto" w:fill="F4F4F4"/>
        <w:pBdr>
          <w:left w:val="single" w:sz="12" w:space="4" w:color="CCCCCC"/>
        </w:pBdr>
        <w:spacing w:before="0" w:after="0"/>
        <w:ind w:left="288"/>
      </w:pPr>
      <w:r>
        <w:rPr>
          <w:rFonts w:ascii="Courier New" w:hAnsi="Courier New"/>
          <w:color w:val="1C1C1C"/>
          <w:sz w:val="18"/>
        </w:rPr>
        <w:t xml:space="preserve">    Map&lt;LocalDate, String&gt; holidays = leaveService.getHolidaysInRange(s, e);</w:t>
      </w:r>
    </w:p>
    <w:p>
      <w:pPr>
        <w:shd w:val="clear" w:color="auto" w:fill="F4F4F4"/>
        <w:pBdr>
          <w:left w:val="single" w:sz="12" w:space="4" w:color="CCCCCC"/>
        </w:pBdr>
        <w:spacing w:before="0" w:after="0"/>
        <w:ind w:left="288"/>
      </w:pPr>
      <w:r>
        <w:rPr>
          <w:rFonts w:ascii="Courier New" w:hAnsi="Courier New"/>
          <w:color w:val="1C1C1C"/>
          <w:sz w:val="18"/>
        </w:rPr>
        <w:t xml:space="preserve">    int workingDays = LeaveRequestService.calculateWorkingDays(s, e, holidays.keySet());</w:t>
      </w:r>
    </w:p>
    <w:p>
      <w:pPr>
        <w:shd w:val="clear" w:color="auto" w:fill="F4F4F4"/>
        <w:pBdr>
          <w:left w:val="single" w:sz="12" w:space="4" w:color="CCCCCC"/>
        </w:pBdr>
        <w:spacing w:before="0" w:after="0"/>
        <w:ind w:left="288"/>
      </w:pPr>
      <w:r>
        <w:rPr>
          <w:rFonts w:ascii="Courier New" w:hAnsi="Courier New"/>
          <w:color w:val="1C1C1C"/>
          <w:sz w:val="18"/>
        </w:rPr>
        <w:t xml:space="preserve">    if (!holidays.isEmpty())</w:t>
      </w:r>
    </w:p>
    <w:p>
      <w:pPr>
        <w:shd w:val="clear" w:color="auto" w:fill="F4F4F4"/>
        <w:pBdr>
          <w:left w:val="single" w:sz="12" w:space="4" w:color="CCCCCC"/>
        </w:pBdr>
        <w:spacing w:before="0" w:after="0"/>
        <w:ind w:left="288"/>
      </w:pPr>
      <w:r>
        <w:rPr>
          <w:rFonts w:ascii="Courier New" w:hAnsi="Courier New"/>
          <w:color w:val="1C1C1C"/>
          <w:sz w:val="18"/>
        </w:rPr>
        <w:t xml:space="preserve">        lblHoliday.setText("⚠ Public holiday conflict: " + String.join(", ", holidays.values()));</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xml:space="preserve">    // Check 2a: balance sufficiency</w:t>
      </w:r>
    </w:p>
    <w:p>
      <w:pPr>
        <w:shd w:val="clear" w:color="auto" w:fill="F4F4F4"/>
        <w:pBdr>
          <w:left w:val="single" w:sz="12" w:space="4" w:color="CCCCCC"/>
        </w:pBdr>
        <w:spacing w:before="0" w:after="0"/>
        <w:ind w:left="288"/>
      </w:pPr>
      <w:r>
        <w:rPr>
          <w:rFonts w:ascii="Courier New" w:hAnsi="Courier New"/>
          <w:color w:val="1C1C1C"/>
          <w:sz w:val="18"/>
        </w:rPr>
        <w:t xml:space="preserve">    int[] bal = leaveService.getLeaveBalance(emp.getId());</w:t>
      </w:r>
    </w:p>
    <w:p>
      <w:pPr>
        <w:shd w:val="clear" w:color="auto" w:fill="F4F4F4"/>
        <w:pBdr>
          <w:left w:val="single" w:sz="12" w:space="4" w:color="CCCCCC"/>
        </w:pBdr>
        <w:spacing w:before="0" w:after="0"/>
        <w:ind w:left="288"/>
      </w:pPr>
      <w:r>
        <w:rPr>
          <w:rFonts w:ascii="Courier New" w:hAnsi="Courier New"/>
          <w:color w:val="1C1C1C"/>
          <w:sz w:val="18"/>
        </w:rPr>
        <w:t xml:space="preserve">    if (workingDays &gt; avail)</w:t>
      </w:r>
    </w:p>
    <w:p>
      <w:pPr>
        <w:shd w:val="clear" w:color="auto" w:fill="F4F4F4"/>
        <w:pBdr>
          <w:left w:val="single" w:sz="12" w:space="4" w:color="CCCCCC"/>
        </w:pBdr>
        <w:spacing w:before="0" w:after="0"/>
        <w:ind w:left="288"/>
      </w:pPr>
      <w:r>
        <w:rPr>
          <w:rFonts w:ascii="Courier New" w:hAnsi="Courier New"/>
          <w:color w:val="1C1C1C"/>
          <w:sz w:val="18"/>
        </w:rPr>
        <w:t xml:space="preserve">        lblBalance.setStyle("-fx-text-fill: #dc2626;"); // red</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xml:space="preserve">    // Check 2c: overlap</w:t>
      </w:r>
    </w:p>
    <w:p>
      <w:pPr>
        <w:shd w:val="clear" w:color="auto" w:fill="F4F4F4"/>
        <w:pBdr>
          <w:left w:val="single" w:sz="12" w:space="4" w:color="CCCCCC"/>
        </w:pBdr>
        <w:spacing w:before="0" w:after="0"/>
        <w:ind w:left="288"/>
      </w:pPr>
      <w:r>
        <w:rPr>
          <w:rFonts w:ascii="Courier New" w:hAnsi="Courier New"/>
          <w:color w:val="1C1C1C"/>
          <w:sz w:val="18"/>
        </w:rPr>
        <w:t xml:space="preserve">    List&lt;LeaveRequest&gt; overlaps = leaveService.getOverlappingRequests(emp.getId(), s, e);</w:t>
      </w:r>
    </w:p>
    <w:p>
      <w:pPr>
        <w:shd w:val="clear" w:color="auto" w:fill="F4F4F4"/>
        <w:pBdr>
          <w:left w:val="single" w:sz="12" w:space="4" w:color="CCCCCC"/>
        </w:pBdr>
        <w:spacing w:before="0" w:after="0"/>
        <w:ind w:left="288"/>
      </w:pPr>
      <w:r>
        <w:rPr>
          <w:rFonts w:ascii="Courier New" w:hAnsi="Courier New"/>
          <w:color w:val="1C1C1C"/>
          <w:sz w:val="18"/>
        </w:rPr>
        <w:t xml:space="preserve">    if (!overlaps.isEmpty())</w:t>
      </w:r>
    </w:p>
    <w:p>
      <w:pPr>
        <w:shd w:val="clear" w:color="auto" w:fill="F4F4F4"/>
        <w:pBdr>
          <w:left w:val="single" w:sz="12" w:space="4" w:color="CCCCCC"/>
        </w:pBdr>
        <w:spacing w:before="0" w:after="0"/>
        <w:ind w:left="288"/>
      </w:pPr>
      <w:r>
        <w:rPr>
          <w:rFonts w:ascii="Courier New" w:hAnsi="Courier New"/>
          <w:color w:val="1C1C1C"/>
          <w:sz w:val="18"/>
        </w:rPr>
        <w:t xml:space="preserve">        lblOverlap.setText("⚠ Overlaps existing " + overlaps.get(0).getStatus() + " leave...");</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xml:space="preserve">    // Check 3c: probation</w:t>
      </w:r>
    </w:p>
    <w:p>
      <w:pPr>
        <w:shd w:val="clear" w:color="auto" w:fill="F4F4F4"/>
        <w:pBdr>
          <w:left w:val="single" w:sz="12" w:space="4" w:color="CCCCCC"/>
        </w:pBdr>
        <w:spacing w:before="0" w:after="0"/>
        <w:ind w:left="288"/>
      </w:pPr>
      <w:r>
        <w:rPr>
          <w:rFonts w:ascii="Courier New" w:hAnsi="Courier New"/>
          <w:color w:val="1C1C1C"/>
          <w:sz w:val="18"/>
        </w:rPr>
        <w:t xml:space="preserve">    LocalDate probEnd = leaveService.getEmployeeProbationEndDate(emp.getId());</w:t>
      </w:r>
    </w:p>
    <w:p>
      <w:pPr>
        <w:shd w:val="clear" w:color="auto" w:fill="F4F4F4"/>
        <w:pBdr>
          <w:left w:val="single" w:sz="12" w:space="4" w:color="CCCCCC"/>
        </w:pBdr>
        <w:spacing w:before="0" w:after="0"/>
        <w:ind w:left="288"/>
      </w:pPr>
      <w:r>
        <w:rPr>
          <w:rFonts w:ascii="Courier New" w:hAnsi="Courier New"/>
          <w:color w:val="1C1C1C"/>
          <w:sz w:val="18"/>
        </w:rPr>
        <w:t xml:space="preserve">    if (probEnd != null &amp;&amp; !LocalDate.now().isAfter(probEnd) &amp;&amp; isRestricted(type))</w:t>
      </w:r>
    </w:p>
    <w:p>
      <w:pPr>
        <w:shd w:val="clear" w:color="auto" w:fill="F4F4F4"/>
        <w:pBdr>
          <w:left w:val="single" w:sz="12" w:space="4" w:color="CCCCCC"/>
        </w:pBdr>
        <w:spacing w:before="0" w:after="0"/>
        <w:ind w:left="288"/>
      </w:pPr>
      <w:r>
        <w:rPr>
          <w:rFonts w:ascii="Courier New" w:hAnsi="Courier New"/>
          <w:color w:val="1C1C1C"/>
          <w:sz w:val="18"/>
        </w:rPr>
        <w:t xml:space="preserve">        lblProbation.setText("⚠ " + type + " leave not permitted during probation...");</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cbEmp.setOnAction(ev  -&gt; recalc.run());</w:t>
      </w:r>
    </w:p>
    <w:p>
      <w:pPr>
        <w:shd w:val="clear" w:color="auto" w:fill="F4F4F4"/>
        <w:pBdr>
          <w:left w:val="single" w:sz="12" w:space="4" w:color="CCCCCC"/>
        </w:pBdr>
        <w:spacing w:before="0" w:after="0"/>
        <w:ind w:left="288"/>
      </w:pPr>
      <w:r>
        <w:rPr>
          <w:rFonts w:ascii="Courier New" w:hAnsi="Courier New"/>
          <w:color w:val="1C1C1C"/>
          <w:sz w:val="18"/>
        </w:rPr>
        <w:t>cbType.setOnAction(ev -&gt; recalc.run());</w:t>
      </w:r>
    </w:p>
    <w:p>
      <w:pPr>
        <w:shd w:val="clear" w:color="auto" w:fill="F4F4F4"/>
        <w:pBdr>
          <w:left w:val="single" w:sz="12" w:space="4" w:color="CCCCCC"/>
        </w:pBdr>
        <w:spacing w:before="0" w:after="0"/>
        <w:ind w:left="288"/>
      </w:pPr>
      <w:r>
        <w:rPr>
          <w:rFonts w:ascii="Courier New" w:hAnsi="Courier New"/>
          <w:color w:val="1C1C1C"/>
          <w:sz w:val="18"/>
        </w:rPr>
        <w:t>dpStart.valueProperty().addListener((obs, old, val) -&gt; recalc.run());</w:t>
      </w:r>
    </w:p>
    <w:p>
      <w:pPr>
        <w:shd w:val="clear" w:color="auto" w:fill="F4F4F4"/>
        <w:pBdr>
          <w:left w:val="single" w:sz="12" w:space="4" w:color="CCCCCC"/>
        </w:pBdr>
        <w:spacing w:before="0" w:after="0"/>
        <w:ind w:left="288"/>
      </w:pPr>
      <w:r>
        <w:rPr>
          <w:rFonts w:ascii="Courier New" w:hAnsi="Courier New"/>
          <w:color w:val="1C1C1C"/>
          <w:sz w:val="18"/>
        </w:rPr>
        <w:t>dpEnd.valueProperty().addListener((obs, old, val)   -&gt; recalc.run());</w:t>
      </w:r>
    </w:p>
    <w:p>
      <w:pPr>
        <w:spacing w:before="0" w:after="80"/>
      </w:pPr>
    </w:p>
    <w:p>
      <w:pPr>
        <w:spacing w:before="40" w:after="80"/>
      </w:pPr>
      <w:r>
        <w:rPr>
          <w:sz w:val="22"/>
        </w:rPr>
        <w:t>This gives the employee immediate visual feedback before they attempt to submit — all violations are shown in color-coded labels within the form.</w:t>
      </w:r>
    </w:p>
    <w:p>
      <w:pPr>
        <w:spacing w:before="120" w:after="120"/>
      </w:pPr>
      <w:r>
        <w:rPr>
          <w:color w:val="CCCCCC"/>
          <w:sz w:val="18"/>
        </w:rPr>
        <w:t>────────────────────────────────────────────────────────────────────────</w:t>
      </w:r>
    </w:p>
    <w:p>
      <w:pPr>
        <w:pStyle w:val="Heading2"/>
        <w:spacing w:before="320" w:after="120"/>
      </w:pPr>
      <w:r>
        <w:rPr>
          <w:color w:val="007B83"/>
          <w:sz w:val="28"/>
        </w:rPr>
        <w:t>12. Module 3 — Performance and Compliance Management Implementation</w:t>
      </w:r>
    </w:p>
    <w:p>
      <w:pPr>
        <w:pStyle w:val="Heading3"/>
        <w:spacing w:before="240" w:after="80"/>
      </w:pPr>
      <w:r>
        <w:rPr>
          <w:color w:val="2E4D6B"/>
          <w:sz w:val="24"/>
        </w:rPr>
        <w:t>12.1 Key Classes and Responsibilities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375E"/>
          </w:tcPr>
          <w:p>
            <w:r>
              <w:rPr>
                <w:b/>
                <w:color w:val="FFFFFF"/>
                <w:sz w:val="20"/>
              </w:rPr>
              <w:t>Class</w:t>
            </w:r>
          </w:p>
        </w:tc>
        <w:tc>
          <w:tcPr>
            <w:tcW w:type="dxa" w:w="3041"/>
            <w:shd w:val="clear" w:color="auto" w:fill="1A375E"/>
          </w:tcPr>
          <w:p>
            <w:r>
              <w:rPr>
                <w:b/>
                <w:color w:val="FFFFFF"/>
                <w:sz w:val="20"/>
              </w:rPr>
              <w:t>Package</w:t>
            </w:r>
          </w:p>
        </w:tc>
        <w:tc>
          <w:tcPr>
            <w:tcW w:type="dxa" w:w="3041"/>
            <w:shd w:val="clear" w:color="auto" w:fill="1A375E"/>
          </w:tcPr>
          <w:p>
            <w:r>
              <w:rPr>
                <w:b/>
                <w:color w:val="FFFFFF"/>
                <w:sz w:val="20"/>
              </w:rPr>
              <w:t>Role</w:t>
            </w:r>
          </w:p>
        </w:tc>
      </w:tr>
      <w:tr>
        <w:tc>
          <w:tcPr>
            <w:tcW w:type="dxa" w:w="3041"/>
            <w:shd w:val="clear" w:color="auto" w:fill="EAF1FB"/>
          </w:tcPr>
          <w:p>
            <w:r>
              <w:rPr>
                <w:rFonts w:ascii="Courier New" w:hAnsi="Courier New"/>
                <w:color w:val="C7254E"/>
                <w:sz w:val="18"/>
              </w:rPr>
              <w:t>EvaluationController</w:t>
            </w:r>
          </w:p>
        </w:tc>
        <w:tc>
          <w:tcPr>
            <w:tcW w:type="dxa" w:w="3041"/>
            <w:shd w:val="clear" w:color="auto" w:fill="EAF1FB"/>
          </w:tcPr>
          <w:p>
            <w:r>
              <w:rPr>
                <w:sz w:val="20"/>
              </w:rPr>
              <w:t>ui</w:t>
            </w:r>
          </w:p>
        </w:tc>
        <w:tc>
          <w:tcPr>
            <w:tcW w:type="dxa" w:w="3041"/>
            <w:shd w:val="clear" w:color="auto" w:fill="EAF1FB"/>
          </w:tcPr>
          <w:p>
            <w:r>
              <w:rPr>
                <w:sz w:val="20"/>
              </w:rPr>
              <w:t>Evaluation cycle config + submission form</w:t>
            </w:r>
          </w:p>
        </w:tc>
      </w:tr>
      <w:tr>
        <w:tc>
          <w:tcPr>
            <w:tcW w:type="dxa" w:w="3041"/>
            <w:shd w:val="clear" w:color="auto" w:fill="FFFFFF"/>
          </w:tcPr>
          <w:p>
            <w:r>
              <w:rPr>
                <w:rFonts w:ascii="Courier New" w:hAnsi="Courier New"/>
                <w:color w:val="C7254E"/>
                <w:sz w:val="18"/>
              </w:rPr>
              <w:t>ProbationController</w:t>
            </w:r>
          </w:p>
        </w:tc>
        <w:tc>
          <w:tcPr>
            <w:tcW w:type="dxa" w:w="3041"/>
            <w:shd w:val="clear" w:color="auto" w:fill="FFFFFF"/>
          </w:tcPr>
          <w:p>
            <w:r>
              <w:rPr>
                <w:sz w:val="20"/>
              </w:rPr>
              <w:t>ui</w:t>
            </w:r>
          </w:p>
        </w:tc>
        <w:tc>
          <w:tcPr>
            <w:tcW w:type="dxa" w:w="3041"/>
            <w:shd w:val="clear" w:color="auto" w:fill="FFFFFF"/>
          </w:tcPr>
          <w:p>
            <w:r>
              <w:rPr>
                <w:sz w:val="20"/>
              </w:rPr>
              <w:t>Probation case list + decision recording</w:t>
            </w:r>
          </w:p>
        </w:tc>
      </w:tr>
      <w:tr>
        <w:tc>
          <w:tcPr>
            <w:tcW w:type="dxa" w:w="3041"/>
            <w:shd w:val="clear" w:color="auto" w:fill="EAF1FB"/>
          </w:tcPr>
          <w:p>
            <w:r>
              <w:rPr>
                <w:rFonts w:ascii="Courier New" w:hAnsi="Courier New"/>
                <w:color w:val="C7254E"/>
                <w:sz w:val="18"/>
              </w:rPr>
              <w:t>AnalyticsController</w:t>
            </w:r>
          </w:p>
        </w:tc>
        <w:tc>
          <w:tcPr>
            <w:tcW w:type="dxa" w:w="3041"/>
            <w:shd w:val="clear" w:color="auto" w:fill="EAF1FB"/>
          </w:tcPr>
          <w:p>
            <w:r>
              <w:rPr>
                <w:sz w:val="20"/>
              </w:rPr>
              <w:t>ui</w:t>
            </w:r>
          </w:p>
        </w:tc>
        <w:tc>
          <w:tcPr>
            <w:tcW w:type="dxa" w:w="3041"/>
            <w:shd w:val="clear" w:color="auto" w:fill="EAF1FB"/>
          </w:tcPr>
          <w:p>
            <w:r>
              <w:rPr>
                <w:sz w:val="20"/>
              </w:rPr>
              <w:t>KPI report builder + display</w:t>
            </w:r>
          </w:p>
        </w:tc>
      </w:tr>
      <w:tr>
        <w:tc>
          <w:tcPr>
            <w:tcW w:type="dxa" w:w="3041"/>
            <w:shd w:val="clear" w:color="auto" w:fill="FFFFFF"/>
          </w:tcPr>
          <w:p>
            <w:r>
              <w:rPr>
                <w:rFonts w:ascii="Courier New" w:hAnsi="Courier New"/>
                <w:color w:val="C7254E"/>
                <w:sz w:val="18"/>
              </w:rPr>
              <w:t>ReportController</w:t>
            </w:r>
          </w:p>
        </w:tc>
        <w:tc>
          <w:tcPr>
            <w:tcW w:type="dxa" w:w="3041"/>
            <w:shd w:val="clear" w:color="auto" w:fill="FFFFFF"/>
          </w:tcPr>
          <w:p>
            <w:r>
              <w:rPr>
                <w:sz w:val="20"/>
              </w:rPr>
              <w:t>ui</w:t>
            </w:r>
          </w:p>
        </w:tc>
        <w:tc>
          <w:tcPr>
            <w:tcW w:type="dxa" w:w="3041"/>
            <w:shd w:val="clear" w:color="auto" w:fill="FFFFFF"/>
          </w:tcPr>
          <w:p>
            <w:r>
              <w:rPr>
                <w:sz w:val="20"/>
              </w:rPr>
              <w:t>Compliance report generator</w:t>
            </w:r>
          </w:p>
        </w:tc>
      </w:tr>
      <w:tr>
        <w:tc>
          <w:tcPr>
            <w:tcW w:type="dxa" w:w="3041"/>
            <w:shd w:val="clear" w:color="auto" w:fill="EAF1FB"/>
          </w:tcPr>
          <w:p>
            <w:r>
              <w:rPr>
                <w:rFonts w:ascii="Courier New" w:hAnsi="Courier New"/>
                <w:color w:val="C7254E"/>
                <w:sz w:val="18"/>
              </w:rPr>
              <w:t>EvaluationCycleController</w:t>
            </w:r>
          </w:p>
        </w:tc>
        <w:tc>
          <w:tcPr>
            <w:tcW w:type="dxa" w:w="3041"/>
            <w:shd w:val="clear" w:color="auto" w:fill="EAF1FB"/>
          </w:tcPr>
          <w:p>
            <w:r>
              <w:rPr>
                <w:sz w:val="20"/>
              </w:rPr>
              <w:t>controller</w:t>
            </w:r>
          </w:p>
        </w:tc>
        <w:tc>
          <w:tcPr>
            <w:tcW w:type="dxa" w:w="3041"/>
            <w:shd w:val="clear" w:color="auto" w:fill="EAF1FB"/>
          </w:tcPr>
          <w:p>
            <w:r>
              <w:rPr>
                <w:sz w:val="20"/>
              </w:rPr>
              <w:t>UC-11 — cycle initiation</w:t>
            </w:r>
          </w:p>
        </w:tc>
      </w:tr>
      <w:tr>
        <w:tc>
          <w:tcPr>
            <w:tcW w:type="dxa" w:w="3041"/>
            <w:shd w:val="clear" w:color="auto" w:fill="FFFFFF"/>
          </w:tcPr>
          <w:p>
            <w:r>
              <w:rPr>
                <w:rFonts w:ascii="Courier New" w:hAnsi="Courier New"/>
                <w:color w:val="C7254E"/>
                <w:sz w:val="18"/>
              </w:rPr>
              <w:t>PerformanceEvalController</w:t>
            </w:r>
          </w:p>
        </w:tc>
        <w:tc>
          <w:tcPr>
            <w:tcW w:type="dxa" w:w="3041"/>
            <w:shd w:val="clear" w:color="auto" w:fill="FFFFFF"/>
          </w:tcPr>
          <w:p>
            <w:r>
              <w:rPr>
                <w:sz w:val="20"/>
              </w:rPr>
              <w:t>controller</w:t>
            </w:r>
          </w:p>
        </w:tc>
        <w:tc>
          <w:tcPr>
            <w:tcW w:type="dxa" w:w="3041"/>
            <w:shd w:val="clear" w:color="auto" w:fill="FFFFFF"/>
          </w:tcPr>
          <w:p>
            <w:r>
              <w:rPr>
                <w:sz w:val="20"/>
              </w:rPr>
              <w:t>UC-12 — evaluation submission</w:t>
            </w:r>
          </w:p>
        </w:tc>
      </w:tr>
      <w:tr>
        <w:tc>
          <w:tcPr>
            <w:tcW w:type="dxa" w:w="3041"/>
            <w:shd w:val="clear" w:color="auto" w:fill="EAF1FB"/>
          </w:tcPr>
          <w:p>
            <w:r>
              <w:rPr>
                <w:rFonts w:ascii="Courier New" w:hAnsi="Courier New"/>
                <w:color w:val="C7254E"/>
                <w:sz w:val="18"/>
              </w:rPr>
              <w:t>ProbationMonitorController</w:t>
            </w:r>
          </w:p>
        </w:tc>
        <w:tc>
          <w:tcPr>
            <w:tcW w:type="dxa" w:w="3041"/>
            <w:shd w:val="clear" w:color="auto" w:fill="EAF1FB"/>
          </w:tcPr>
          <w:p>
            <w:r>
              <w:rPr>
                <w:sz w:val="20"/>
              </w:rPr>
              <w:t>controller</w:t>
            </w:r>
          </w:p>
        </w:tc>
        <w:tc>
          <w:tcPr>
            <w:tcW w:type="dxa" w:w="3041"/>
            <w:shd w:val="clear" w:color="auto" w:fill="EAF1FB"/>
          </w:tcPr>
          <w:p>
            <w:r>
              <w:rPr>
                <w:sz w:val="20"/>
              </w:rPr>
              <w:t>UC-13 — probation decision recording</w:t>
            </w:r>
          </w:p>
        </w:tc>
      </w:tr>
      <w:tr>
        <w:tc>
          <w:tcPr>
            <w:tcW w:type="dxa" w:w="3041"/>
            <w:shd w:val="clear" w:color="auto" w:fill="FFFFFF"/>
          </w:tcPr>
          <w:p>
            <w:r>
              <w:rPr>
                <w:rFonts w:ascii="Courier New" w:hAnsi="Courier New"/>
                <w:color w:val="C7254E"/>
                <w:sz w:val="18"/>
              </w:rPr>
              <w:t>ComplianceReportController</w:t>
            </w:r>
          </w:p>
        </w:tc>
        <w:tc>
          <w:tcPr>
            <w:tcW w:type="dxa" w:w="3041"/>
            <w:shd w:val="clear" w:color="auto" w:fill="FFFFFF"/>
          </w:tcPr>
          <w:p>
            <w:r>
              <w:rPr>
                <w:sz w:val="20"/>
              </w:rPr>
              <w:t>controller</w:t>
            </w:r>
          </w:p>
        </w:tc>
        <w:tc>
          <w:tcPr>
            <w:tcW w:type="dxa" w:w="3041"/>
            <w:shd w:val="clear" w:color="auto" w:fill="FFFFFF"/>
          </w:tcPr>
          <w:p>
            <w:r>
              <w:rPr>
                <w:sz w:val="20"/>
              </w:rPr>
              <w:t>UC-14 — compliance report generation</w:t>
            </w:r>
          </w:p>
        </w:tc>
      </w:tr>
      <w:tr>
        <w:tc>
          <w:tcPr>
            <w:tcW w:type="dxa" w:w="3041"/>
            <w:shd w:val="clear" w:color="auto" w:fill="EAF1FB"/>
          </w:tcPr>
          <w:p>
            <w:r>
              <w:rPr>
                <w:rFonts w:ascii="Courier New" w:hAnsi="Courier New"/>
                <w:color w:val="C7254E"/>
                <w:sz w:val="18"/>
              </w:rPr>
              <w:t>HRAnalyticsController</w:t>
            </w:r>
          </w:p>
        </w:tc>
        <w:tc>
          <w:tcPr>
            <w:tcW w:type="dxa" w:w="3041"/>
            <w:shd w:val="clear" w:color="auto" w:fill="EAF1FB"/>
          </w:tcPr>
          <w:p>
            <w:r>
              <w:rPr>
                <w:sz w:val="20"/>
              </w:rPr>
              <w:t>controller</w:t>
            </w:r>
          </w:p>
        </w:tc>
        <w:tc>
          <w:tcPr>
            <w:tcW w:type="dxa" w:w="3041"/>
            <w:shd w:val="clear" w:color="auto" w:fill="EAF1FB"/>
          </w:tcPr>
          <w:p>
            <w:r>
              <w:rPr>
                <w:sz w:val="20"/>
              </w:rPr>
              <w:t>UC-15 — analytics report generation</w:t>
            </w:r>
          </w:p>
        </w:tc>
      </w:tr>
      <w:tr>
        <w:tc>
          <w:tcPr>
            <w:tcW w:type="dxa" w:w="3041"/>
            <w:shd w:val="clear" w:color="auto" w:fill="FFFFFF"/>
          </w:tcPr>
          <w:p>
            <w:r>
              <w:rPr>
                <w:rFonts w:ascii="Courier New" w:hAnsi="Courier New"/>
                <w:color w:val="C7254E"/>
                <w:sz w:val="18"/>
              </w:rPr>
              <w:t>ComplianceDataAgg</w:t>
            </w:r>
          </w:p>
        </w:tc>
        <w:tc>
          <w:tcPr>
            <w:tcW w:type="dxa" w:w="3041"/>
            <w:shd w:val="clear" w:color="auto" w:fill="FFFFFF"/>
          </w:tcPr>
          <w:p>
            <w:r>
              <w:rPr>
                <w:sz w:val="20"/>
              </w:rPr>
              <w:t>service</w:t>
            </w:r>
          </w:p>
        </w:tc>
        <w:tc>
          <w:tcPr>
            <w:tcW w:type="dxa" w:w="3041"/>
            <w:shd w:val="clear" w:color="auto" w:fill="FFFFFF"/>
          </w:tcPr>
          <w:p>
            <w:r>
              <w:rPr>
                <w:sz w:val="20"/>
              </w:rPr>
              <w:t>Information Expert for compliance metrics</w:t>
            </w:r>
          </w:p>
        </w:tc>
      </w:tr>
      <w:tr>
        <w:tc>
          <w:tcPr>
            <w:tcW w:type="dxa" w:w="3041"/>
            <w:shd w:val="clear" w:color="auto" w:fill="EAF1FB"/>
          </w:tcPr>
          <w:p>
            <w:r>
              <w:rPr>
                <w:rFonts w:ascii="Courier New" w:hAnsi="Courier New"/>
                <w:color w:val="C7254E"/>
                <w:sz w:val="18"/>
              </w:rPr>
              <w:t>AnalyticsAggregator</w:t>
            </w:r>
          </w:p>
        </w:tc>
        <w:tc>
          <w:tcPr>
            <w:tcW w:type="dxa" w:w="3041"/>
            <w:shd w:val="clear" w:color="auto" w:fill="EAF1FB"/>
          </w:tcPr>
          <w:p>
            <w:r>
              <w:rPr>
                <w:sz w:val="20"/>
              </w:rPr>
              <w:t>service</w:t>
            </w:r>
          </w:p>
        </w:tc>
        <w:tc>
          <w:tcPr>
            <w:tcW w:type="dxa" w:w="3041"/>
            <w:shd w:val="clear" w:color="auto" w:fill="EAF1FB"/>
          </w:tcPr>
          <w:p>
            <w:r>
              <w:rPr>
                <w:sz w:val="20"/>
              </w:rPr>
              <w:t>Information Expert for KPI aggregation</w:t>
            </w:r>
          </w:p>
        </w:tc>
      </w:tr>
      <w:tr>
        <w:tc>
          <w:tcPr>
            <w:tcW w:type="dxa" w:w="3041"/>
            <w:shd w:val="clear" w:color="auto" w:fill="FFFFFF"/>
          </w:tcPr>
          <w:p>
            <w:r>
              <w:rPr>
                <w:rFonts w:ascii="Courier New" w:hAnsi="Courier New"/>
                <w:color w:val="C7254E"/>
                <w:sz w:val="18"/>
              </w:rPr>
              <w:t>ReportGenerator</w:t>
            </w:r>
          </w:p>
        </w:tc>
        <w:tc>
          <w:tcPr>
            <w:tcW w:type="dxa" w:w="3041"/>
            <w:shd w:val="clear" w:color="auto" w:fill="FFFFFF"/>
          </w:tcPr>
          <w:p>
            <w:r>
              <w:rPr>
                <w:sz w:val="20"/>
              </w:rPr>
              <w:t>service</w:t>
            </w:r>
          </w:p>
        </w:tc>
        <w:tc>
          <w:tcPr>
            <w:tcW w:type="dxa" w:w="3041"/>
            <w:shd w:val="clear" w:color="auto" w:fill="FFFFFF"/>
          </w:tcPr>
          <w:p>
            <w:r>
              <w:rPr>
                <w:sz w:val="20"/>
              </w:rPr>
              <w:t>Pure Fabrication for report formatting</w:t>
            </w:r>
          </w:p>
        </w:tc>
      </w:tr>
      <w:tr>
        <w:tc>
          <w:tcPr>
            <w:tcW w:type="dxa" w:w="3041"/>
            <w:shd w:val="clear" w:color="auto" w:fill="EAF1FB"/>
          </w:tcPr>
          <w:p>
            <w:r>
              <w:rPr>
                <w:rFonts w:ascii="Courier New" w:hAnsi="Courier New"/>
                <w:color w:val="C7254E"/>
                <w:sz w:val="18"/>
              </w:rPr>
              <w:t>ReportCreator</w:t>
            </w:r>
          </w:p>
        </w:tc>
        <w:tc>
          <w:tcPr>
            <w:tcW w:type="dxa" w:w="3041"/>
            <w:shd w:val="clear" w:color="auto" w:fill="EAF1FB"/>
          </w:tcPr>
          <w:p>
            <w:r>
              <w:rPr>
                <w:sz w:val="20"/>
              </w:rPr>
              <w:t>service</w:t>
            </w:r>
          </w:p>
        </w:tc>
        <w:tc>
          <w:tcPr>
            <w:tcW w:type="dxa" w:w="3041"/>
            <w:shd w:val="clear" w:color="auto" w:fill="EAF1FB"/>
          </w:tcPr>
          <w:p>
            <w:r>
              <w:rPr>
                <w:sz w:val="20"/>
              </w:rPr>
              <w:t>Template Method abstract base</w:t>
            </w:r>
          </w:p>
        </w:tc>
      </w:tr>
      <w:tr>
        <w:tc>
          <w:tcPr>
            <w:tcW w:type="dxa" w:w="3041"/>
            <w:shd w:val="clear" w:color="auto" w:fill="FFFFFF"/>
          </w:tcPr>
          <w:p>
            <w:r>
              <w:rPr>
                <w:rFonts w:ascii="Courier New" w:hAnsi="Courier New"/>
                <w:color w:val="C7254E"/>
                <w:sz w:val="18"/>
              </w:rPr>
              <w:t>TaskScheduler</w:t>
            </w:r>
          </w:p>
        </w:tc>
        <w:tc>
          <w:tcPr>
            <w:tcW w:type="dxa" w:w="3041"/>
            <w:shd w:val="clear" w:color="auto" w:fill="FFFFFF"/>
          </w:tcPr>
          <w:p>
            <w:r>
              <w:rPr>
                <w:sz w:val="20"/>
              </w:rPr>
              <w:t>service</w:t>
            </w:r>
          </w:p>
        </w:tc>
        <w:tc>
          <w:tcPr>
            <w:tcW w:type="dxa" w:w="3041"/>
            <w:shd w:val="clear" w:color="auto" w:fill="FFFFFF"/>
          </w:tcPr>
          <w:p>
            <w:r>
              <w:rPr>
                <w:sz w:val="20"/>
              </w:rPr>
              <w:t>GoF Command — deferred reminder scheduling</w:t>
            </w:r>
          </w:p>
        </w:tc>
      </w:tr>
      <w:tr>
        <w:tc>
          <w:tcPr>
            <w:tcW w:type="dxa" w:w="3041"/>
            <w:shd w:val="clear" w:color="auto" w:fill="EAF1FB"/>
          </w:tcPr>
          <w:p>
            <w:r>
              <w:rPr>
                <w:rFonts w:ascii="Courier New" w:hAnsi="Courier New"/>
                <w:color w:val="C7254E"/>
                <w:sz w:val="18"/>
              </w:rPr>
              <w:t>PerformanceMonitor</w:t>
            </w:r>
          </w:p>
        </w:tc>
        <w:tc>
          <w:tcPr>
            <w:tcW w:type="dxa" w:w="3041"/>
            <w:shd w:val="clear" w:color="auto" w:fill="EAF1FB"/>
          </w:tcPr>
          <w:p>
            <w:r>
              <w:rPr>
                <w:sz w:val="20"/>
              </w:rPr>
              <w:t>service</w:t>
            </w:r>
          </w:p>
        </w:tc>
        <w:tc>
          <w:tcPr>
            <w:tcW w:type="dxa" w:w="3041"/>
            <w:shd w:val="clear" w:color="auto" w:fill="EAF1FB"/>
          </w:tcPr>
          <w:p>
            <w:r>
              <w:rPr>
                <w:sz w:val="20"/>
              </w:rPr>
              <w:t>Tracks evaluation completion progress</w:t>
            </w:r>
          </w:p>
        </w:tc>
      </w:tr>
    </w:tbl>
    <w:p/>
    <w:p>
      <w:pPr>
        <w:pStyle w:val="Heading3"/>
        <w:spacing w:before="240" w:after="80"/>
      </w:pPr>
      <w:r>
        <w:rPr>
          <w:color w:val="2E4D6B"/>
          <w:sz w:val="24"/>
        </w:rPr>
        <w:t>12.2 Probation Integration with Leave</w:t>
      </w:r>
    </w:p>
    <w:p>
      <w:pPr>
        <w:spacing w:before="40" w:after="80"/>
      </w:pPr>
      <w:r>
        <w:rPr>
          <w:sz w:val="22"/>
        </w:rPr>
        <w:t xml:space="preserve">A critical cross-module dependency is the probation check in UC-06. When an employee's probation period is active (determined by </w:t>
      </w:r>
      <w:r>
        <w:rPr>
          <w:rFonts w:ascii="Courier New" w:hAnsi="Courier New"/>
          <w:color w:val="C7254E"/>
          <w:sz w:val="20"/>
        </w:rPr>
        <w:t>probation_end_date &gt; CURRENT_DATE</w:t>
      </w:r>
      <w:r>
        <w:rPr>
          <w:sz w:val="22"/>
        </w:rPr>
        <w:t xml:space="preserve">), the leave service reads this field via </w:t>
      </w:r>
      <w:r>
        <w:rPr>
          <w:rFonts w:ascii="Courier New" w:hAnsi="Courier New"/>
          <w:color w:val="C7254E"/>
          <w:sz w:val="20"/>
        </w:rPr>
        <w:t>LeaveRequestDAO.getEmployeeProbationEndDate()</w:t>
      </w:r>
      <w:r>
        <w:rPr>
          <w:sz w:val="22"/>
        </w:rPr>
        <w:t xml:space="preserve">. This avoids coupling the leave module to the probation module — both read from the </w:t>
      </w:r>
      <w:r>
        <w:rPr>
          <w:rFonts w:ascii="Courier New" w:hAnsi="Courier New"/>
          <w:color w:val="C7254E"/>
          <w:sz w:val="20"/>
        </w:rPr>
        <w:t>employees</w:t>
      </w:r>
      <w:r>
        <w:rPr>
          <w:sz w:val="22"/>
        </w:rPr>
        <w:t xml:space="preserve"> table directly.</w:t>
      </w:r>
    </w:p>
    <w:p>
      <w:pPr>
        <w:spacing w:before="120" w:after="120"/>
      </w:pPr>
      <w:r>
        <w:rPr>
          <w:color w:val="CCCCCC"/>
          <w:sz w:val="18"/>
        </w:rPr>
        <w:t>────────────────────────────────────────────────────────────────────────</w:t>
      </w:r>
    </w:p>
    <w:p>
      <w:pPr>
        <w:pStyle w:val="Heading2"/>
        <w:spacing w:before="320" w:after="120"/>
      </w:pPr>
      <w:r>
        <w:rPr>
          <w:color w:val="007B83"/>
          <w:sz w:val="28"/>
        </w:rPr>
        <w:t>13. User Interface Design</w:t>
      </w:r>
    </w:p>
    <w:p>
      <w:pPr>
        <w:pStyle w:val="Heading3"/>
        <w:spacing w:before="240" w:after="80"/>
      </w:pPr>
      <w:r>
        <w:rPr>
          <w:color w:val="2E4D6B"/>
          <w:sz w:val="24"/>
        </w:rPr>
        <w:t>13.1 Design Language</w:t>
      </w:r>
    </w:p>
    <w:p>
      <w:pPr>
        <w:spacing w:before="40" w:after="80"/>
      </w:pPr>
      <w:r>
        <w:rPr>
          <w:sz w:val="22"/>
        </w:rPr>
        <w:t>The UI follows a consistent design language across all 18 screens:</w:t>
      </w:r>
    </w:p>
    <w:p>
      <w:pPr>
        <w:spacing w:before="120" w:after="40"/>
      </w:pPr>
      <w:r>
        <w:rPr>
          <w:b/>
          <w:color w:val="1A375E"/>
          <w:sz w:val="22"/>
        </w:rPr>
        <w:t>Color Palette:</w:t>
      </w:r>
    </w:p>
    <w:p>
      <w:pPr>
        <w:pStyle w:val="ListBullet"/>
        <w:spacing w:before="20" w:after="20"/>
      </w:pPr>
      <w:r>
        <w:rPr>
          <w:sz w:val="22"/>
        </w:rPr>
        <w:t xml:space="preserve">Primary background: </w:t>
      </w:r>
      <w:r>
        <w:rPr>
          <w:rFonts w:ascii="Courier New" w:hAnsi="Courier New"/>
          <w:color w:val="C7254E"/>
          <w:sz w:val="20"/>
        </w:rPr>
        <w:t>#f8fafc</w:t>
      </w:r>
      <w:r>
        <w:rPr>
          <w:sz w:val="22"/>
        </w:rPr>
        <w:t xml:space="preserve"> (light gray)</w:t>
      </w:r>
    </w:p>
    <w:p>
      <w:pPr>
        <w:pStyle w:val="ListBullet"/>
        <w:spacing w:before="20" w:after="20"/>
      </w:pPr>
      <w:r>
        <w:rPr>
          <w:sz w:val="22"/>
        </w:rPr>
        <w:t xml:space="preserve">Sidebar background: </w:t>
      </w:r>
      <w:r>
        <w:rPr>
          <w:rFonts w:ascii="Courier New" w:hAnsi="Courier New"/>
          <w:color w:val="C7254E"/>
          <w:sz w:val="20"/>
        </w:rPr>
        <w:t>#1e293b</w:t>
      </w:r>
      <w:r>
        <w:rPr>
          <w:sz w:val="22"/>
        </w:rPr>
        <w:t xml:space="preserve"> (dark navy)</w:t>
      </w:r>
    </w:p>
    <w:p>
      <w:pPr>
        <w:pStyle w:val="ListBullet"/>
        <w:spacing w:before="20" w:after="20"/>
      </w:pPr>
      <w:r>
        <w:rPr>
          <w:sz w:val="22"/>
        </w:rPr>
        <w:t xml:space="preserve">Active nav button: </w:t>
      </w:r>
      <w:r>
        <w:rPr>
          <w:rFonts w:ascii="Courier New" w:hAnsi="Courier New"/>
          <w:color w:val="C7254E"/>
          <w:sz w:val="20"/>
        </w:rPr>
        <w:t>#2563eb</w:t>
      </w:r>
      <w:r>
        <w:rPr>
          <w:sz w:val="22"/>
        </w:rPr>
        <w:t xml:space="preserve"> (blue accent)</w:t>
      </w:r>
    </w:p>
    <w:p>
      <w:pPr>
        <w:pStyle w:val="ListBullet"/>
        <w:spacing w:before="20" w:after="20"/>
      </w:pPr>
      <w:r>
        <w:rPr>
          <w:sz w:val="22"/>
        </w:rPr>
        <w:t xml:space="preserve">Success badge: </w:t>
      </w:r>
      <w:r>
        <w:rPr>
          <w:rFonts w:ascii="Courier New" w:hAnsi="Courier New"/>
          <w:color w:val="C7254E"/>
          <w:sz w:val="20"/>
        </w:rPr>
        <w:t>#16a34a</w:t>
      </w:r>
      <w:r>
        <w:rPr>
          <w:sz w:val="22"/>
        </w:rPr>
        <w:t xml:space="preserve"> (green)</w:t>
      </w:r>
    </w:p>
    <w:p>
      <w:pPr>
        <w:pStyle w:val="ListBullet"/>
        <w:spacing w:before="20" w:after="20"/>
      </w:pPr>
      <w:r>
        <w:rPr>
          <w:sz w:val="22"/>
        </w:rPr>
        <w:t xml:space="preserve">Warning badge: </w:t>
      </w:r>
      <w:r>
        <w:rPr>
          <w:rFonts w:ascii="Courier New" w:hAnsi="Courier New"/>
          <w:color w:val="C7254E"/>
          <w:sz w:val="20"/>
        </w:rPr>
        <w:t>#d97706</w:t>
      </w:r>
      <w:r>
        <w:rPr>
          <w:sz w:val="22"/>
        </w:rPr>
        <w:t xml:space="preserve"> (amber)</w:t>
      </w:r>
    </w:p>
    <w:p>
      <w:pPr>
        <w:pStyle w:val="ListBullet"/>
        <w:spacing w:before="20" w:after="20"/>
      </w:pPr>
      <w:r>
        <w:rPr>
          <w:sz w:val="22"/>
        </w:rPr>
        <w:t xml:space="preserve">Danger badge: </w:t>
      </w:r>
      <w:r>
        <w:rPr>
          <w:rFonts w:ascii="Courier New" w:hAnsi="Courier New"/>
          <w:color w:val="C7254E"/>
          <w:sz w:val="20"/>
        </w:rPr>
        <w:t>#dc2626</w:t>
      </w:r>
      <w:r>
        <w:rPr>
          <w:sz w:val="22"/>
        </w:rPr>
        <w:t xml:space="preserve"> (red)</w:t>
      </w:r>
    </w:p>
    <w:p>
      <w:pPr>
        <w:pStyle w:val="ListBullet"/>
        <w:spacing w:before="20" w:after="20"/>
      </w:pPr>
      <w:r>
        <w:rPr>
          <w:sz w:val="22"/>
        </w:rPr>
        <w:t xml:space="preserve">Pending badge: </w:t>
      </w:r>
      <w:r>
        <w:rPr>
          <w:rFonts w:ascii="Courier New" w:hAnsi="Courier New"/>
          <w:color w:val="C7254E"/>
          <w:sz w:val="20"/>
        </w:rPr>
        <w:t>#f59e0b</w:t>
      </w:r>
      <w:r>
        <w:rPr>
          <w:sz w:val="22"/>
        </w:rPr>
        <w:t xml:space="preserve"> (orange)</w:t>
      </w:r>
    </w:p>
    <w:p>
      <w:pPr>
        <w:spacing w:before="120" w:after="40"/>
      </w:pPr>
      <w:r>
        <w:rPr>
          <w:b/>
          <w:color w:val="1A375E"/>
          <w:sz w:val="22"/>
        </w:rPr>
        <w:t>Typography:</w:t>
      </w:r>
    </w:p>
    <w:p>
      <w:pPr>
        <w:pStyle w:val="ListBullet"/>
        <w:spacing w:before="20" w:after="20"/>
      </w:pPr>
      <w:r>
        <w:rPr>
          <w:sz w:val="22"/>
        </w:rPr>
        <w:t xml:space="preserve">Module titles: 20px bold, </w:t>
      </w:r>
      <w:r>
        <w:rPr>
          <w:rFonts w:ascii="Courier New" w:hAnsi="Courier New"/>
          <w:color w:val="C7254E"/>
          <w:sz w:val="20"/>
        </w:rPr>
        <w:t>#1e293b</w:t>
      </w:r>
    </w:p>
    <w:p>
      <w:pPr>
        <w:pStyle w:val="ListBullet"/>
        <w:spacing w:before="20" w:after="20"/>
      </w:pPr>
      <w:r>
        <w:rPr>
          <w:sz w:val="22"/>
        </w:rPr>
        <w:t>Card names: 14px semi-bold</w:t>
      </w:r>
    </w:p>
    <w:p>
      <w:pPr>
        <w:pStyle w:val="ListBullet"/>
        <w:spacing w:before="20" w:after="20"/>
      </w:pPr>
      <w:r>
        <w:rPr>
          <w:sz w:val="22"/>
        </w:rPr>
        <w:t xml:space="preserve">Detail labels: 11px </w:t>
      </w:r>
      <w:r>
        <w:rPr>
          <w:rFonts w:ascii="Courier New" w:hAnsi="Courier New"/>
          <w:color w:val="C7254E"/>
          <w:sz w:val="20"/>
        </w:rPr>
        <w:t>#6b7280</w:t>
      </w:r>
      <w:r>
        <w:rPr>
          <w:sz w:val="22"/>
        </w:rPr>
        <w:t>, minimum width 48–64px for alignment</w:t>
      </w:r>
    </w:p>
    <w:p>
      <w:pPr>
        <w:pStyle w:val="ListBullet"/>
        <w:spacing w:before="20" w:after="20"/>
      </w:pPr>
      <w:r>
        <w:rPr>
          <w:sz w:val="22"/>
        </w:rPr>
        <w:t xml:space="preserve">Error labels: 11px </w:t>
      </w:r>
      <w:r>
        <w:rPr>
          <w:rFonts w:ascii="Courier New" w:hAnsi="Courier New"/>
          <w:color w:val="C7254E"/>
          <w:sz w:val="20"/>
        </w:rPr>
        <w:t>#dc2626</w:t>
      </w:r>
      <w:r>
        <w:rPr>
          <w:sz w:val="22"/>
        </w:rPr>
        <w:t xml:space="preserve"> (red)</w:t>
      </w:r>
    </w:p>
    <w:p>
      <w:pPr>
        <w:spacing w:before="120" w:after="40"/>
      </w:pPr>
      <w:r>
        <w:rPr>
          <w:b/>
          <w:color w:val="1A375E"/>
          <w:sz w:val="22"/>
        </w:rPr>
        <w:t>Layout Pattern:</w:t>
      </w:r>
    </w:p>
    <w:p>
      <w:pPr>
        <w:spacing w:before="40" w:after="80"/>
      </w:pPr>
      <w:r>
        <w:rPr>
          <w:sz w:val="22"/>
        </w:rPr>
        <w:t>All modules follow the same layout pattern:</w:t>
      </w:r>
    </w:p>
    <w:p>
      <w:pPr>
        <w:pStyle w:val="ListNumber"/>
        <w:spacing w:before="20" w:after="20"/>
      </w:pPr>
      <w:r>
        <w:rPr>
          <w:sz w:val="22"/>
        </w:rPr>
        <w:t>Page header (title, subtitle, action button)</w:t>
      </w:r>
    </w:p>
    <w:p>
      <w:pPr>
        <w:pStyle w:val="ListNumber"/>
        <w:spacing w:before="20" w:after="20"/>
      </w:pPr>
      <w:r>
        <w:rPr>
          <w:sz w:val="22"/>
        </w:rPr>
        <w:t>Stats bar (3–4 count labels)</w:t>
      </w:r>
    </w:p>
    <w:p>
      <w:pPr>
        <w:pStyle w:val="ListNumber"/>
        <w:spacing w:before="20" w:after="20"/>
      </w:pPr>
      <w:r>
        <w:rPr>
          <w:sz w:val="22"/>
        </w:rPr>
        <w:t>Search/filter toolbar</w:t>
      </w:r>
    </w:p>
    <w:p>
      <w:pPr>
        <w:pStyle w:val="ListNumber"/>
        <w:spacing w:before="20" w:after="20"/>
      </w:pPr>
      <w:r>
        <w:rPr>
          <w:sz w:val="22"/>
        </w:rPr>
        <w:t>Content area (FlowPane for cards, or TableView)</w:t>
      </w:r>
    </w:p>
    <w:p>
      <w:pPr>
        <w:pStyle w:val="Heading3"/>
        <w:spacing w:before="240" w:after="80"/>
      </w:pPr>
      <w:r>
        <w:rPr>
          <w:color w:val="2E4D6B"/>
          <w:sz w:val="24"/>
        </w:rPr>
        <w:t>13.2 Card-Based Employee View</w:t>
      </w:r>
    </w:p>
    <w:p>
      <w:pPr>
        <w:spacing w:before="40" w:after="80"/>
      </w:pPr>
      <w:r>
        <w:rPr>
          <w:sz w:val="22"/>
        </w:rPr>
        <w:t xml:space="preserve">Employee records are displayed as cards in a </w:t>
      </w:r>
      <w:r>
        <w:rPr>
          <w:rFonts w:ascii="Courier New" w:hAnsi="Courier New"/>
          <w:color w:val="C7254E"/>
          <w:sz w:val="20"/>
        </w:rPr>
        <w:t>FlowPane</w:t>
      </w:r>
      <w:r>
        <w:rPr>
          <w:sz w:val="22"/>
        </w:rPr>
        <w:t xml:space="preserve"> for easy scanning. Each card shows:</w:t>
      </w:r>
    </w:p>
    <w:p>
      <w:pPr>
        <w:pStyle w:val="ListBullet"/>
        <w:spacing w:before="20" w:after="20"/>
      </w:pPr>
      <w:r>
        <w:rPr>
          <w:sz w:val="22"/>
        </w:rPr>
        <w:t>Initials avatar (colored from a 10-color palette, derived from name hash)</w:t>
      </w:r>
    </w:p>
    <w:p>
      <w:pPr>
        <w:pStyle w:val="ListBullet"/>
        <w:spacing w:before="20" w:after="20"/>
      </w:pPr>
      <w:r>
        <w:rPr>
          <w:sz w:val="22"/>
        </w:rPr>
        <w:t>Full name, position, status badge (ACTIVE/INACTIVE)</w:t>
      </w:r>
    </w:p>
    <w:p>
      <w:pPr>
        <w:pStyle w:val="ListBullet"/>
        <w:spacing w:before="20" w:after="20"/>
      </w:pPr>
      <w:r>
        <w:rPr>
          <w:sz w:val="22"/>
        </w:rPr>
        <w:t>Department, email, phone, salary, hire date</w:t>
      </w:r>
    </w:p>
    <w:p>
      <w:pPr>
        <w:pStyle w:val="ListBullet"/>
        <w:spacing w:before="20" w:after="20"/>
      </w:pPr>
      <w:r>
        <w:rPr>
          <w:sz w:val="22"/>
        </w:rPr>
        <w:t>Footer buttons: Assign (UC-03), Edit (UC-02), Delete</w:t>
      </w:r>
    </w:p>
    <w:p>
      <w:pPr>
        <w:pStyle w:val="Heading3"/>
        <w:spacing w:before="240" w:after="80"/>
      </w:pPr>
      <w:r>
        <w:rPr>
          <w:color w:val="2E4D6B"/>
          <w:sz w:val="24"/>
        </w:rPr>
        <w:t>13.3 Navigation</w:t>
      </w:r>
    </w:p>
    <w:p>
      <w:pPr>
        <w:spacing w:before="40" w:after="80"/>
      </w:pPr>
      <w:r>
        <w:rPr>
          <w:sz w:val="22"/>
        </w:rPr>
        <w:t>The sidebar (</w:t>
      </w:r>
      <w:r>
        <w:rPr>
          <w:rFonts w:ascii="Courier New" w:hAnsi="Courier New"/>
          <w:color w:val="C7254E"/>
          <w:sz w:val="20"/>
        </w:rPr>
        <w:t>main.fxml</w:t>
      </w:r>
      <w:r>
        <w:rPr>
          <w:sz w:val="22"/>
        </w:rPr>
        <w:t xml:space="preserve">) provides navigation buttons for all modules. The active screen is highlighted with </w:t>
      </w:r>
      <w:r>
        <w:rPr>
          <w:rFonts w:ascii="Courier New" w:hAnsi="Courier New"/>
          <w:color w:val="C7254E"/>
          <w:sz w:val="20"/>
        </w:rPr>
        <w:t>nav-button-active</w:t>
      </w:r>
      <w:r>
        <w:rPr>
          <w:sz w:val="22"/>
        </w:rPr>
        <w:t xml:space="preserve"> CSS class. Screen transitions use a 220ms fade-in + slide-up animation:</w:t>
      </w:r>
    </w:p>
    <w:p>
      <w:pPr>
        <w:shd w:val="clear" w:color="auto" w:fill="F4F4F4"/>
        <w:pBdr>
          <w:left w:val="single" w:sz="12" w:space="4" w:color="CCCCCC"/>
        </w:pBdr>
        <w:spacing w:before="0" w:after="0"/>
        <w:ind w:left="288"/>
      </w:pPr>
      <w:r>
        <w:rPr>
          <w:rFonts w:ascii="Courier New" w:hAnsi="Courier New"/>
          <w:color w:val="1C1C1C"/>
          <w:sz w:val="18"/>
        </w:rPr>
        <w:t>content.setOpacity(0);</w:t>
      </w:r>
    </w:p>
    <w:p>
      <w:pPr>
        <w:shd w:val="clear" w:color="auto" w:fill="F4F4F4"/>
        <w:pBdr>
          <w:left w:val="single" w:sz="12" w:space="4" w:color="CCCCCC"/>
        </w:pBdr>
        <w:spacing w:before="0" w:after="0"/>
        <w:ind w:left="288"/>
      </w:pPr>
      <w:r>
        <w:rPr>
          <w:rFonts w:ascii="Courier New" w:hAnsi="Courier New"/>
          <w:color w:val="1C1C1C"/>
          <w:sz w:val="18"/>
        </w:rPr>
        <w:t>content.setTranslateY(10);</w:t>
      </w:r>
    </w:p>
    <w:p>
      <w:pPr>
        <w:shd w:val="clear" w:color="auto" w:fill="F4F4F4"/>
        <w:pBdr>
          <w:left w:val="single" w:sz="12" w:space="4" w:color="CCCCCC"/>
        </w:pBdr>
        <w:spacing w:before="0" w:after="0"/>
        <w:ind w:left="288"/>
      </w:pPr>
      <w:r>
        <w:rPr>
          <w:rFonts w:ascii="Courier New" w:hAnsi="Courier New"/>
          <w:color w:val="1C1C1C"/>
          <w:sz w:val="18"/>
        </w:rPr>
        <w:t>contentArea.getChildren().setAll(content);</w:t>
      </w:r>
    </w:p>
    <w:p>
      <w:pPr>
        <w:shd w:val="clear" w:color="auto" w:fill="F4F4F4"/>
        <w:pBdr>
          <w:left w:val="single" w:sz="12" w:space="4" w:color="CCCCCC"/>
        </w:pBdr>
        <w:spacing w:before="0" w:after="0"/>
        <w:ind w:left="288"/>
      </w:pPr>
      <w:r>
        <w:rPr>
          <w:rFonts w:ascii="Courier New" w:hAnsi="Courier New"/>
          <w:color w:val="1C1C1C"/>
          <w:sz w:val="18"/>
        </w:rPr>
        <w:t>new Timeline(new KeyFrame(Duration.millis(220),</w:t>
      </w:r>
    </w:p>
    <w:p>
      <w:pPr>
        <w:shd w:val="clear" w:color="auto" w:fill="F4F4F4"/>
        <w:pBdr>
          <w:left w:val="single" w:sz="12" w:space="4" w:color="CCCCCC"/>
        </w:pBdr>
        <w:spacing w:before="0" w:after="0"/>
        <w:ind w:left="288"/>
      </w:pPr>
      <w:r>
        <w:rPr>
          <w:rFonts w:ascii="Courier New" w:hAnsi="Courier New"/>
          <w:color w:val="1C1C1C"/>
          <w:sz w:val="18"/>
        </w:rPr>
        <w:t xml:space="preserve">    new KeyValue(content.opacityProperty(),    1, Interpolator.EASE_OUT),</w:t>
      </w:r>
    </w:p>
    <w:p>
      <w:pPr>
        <w:shd w:val="clear" w:color="auto" w:fill="F4F4F4"/>
        <w:pBdr>
          <w:left w:val="single" w:sz="12" w:space="4" w:color="CCCCCC"/>
        </w:pBdr>
        <w:spacing w:before="0" w:after="0"/>
        <w:ind w:left="288"/>
      </w:pPr>
      <w:r>
        <w:rPr>
          <w:rFonts w:ascii="Courier New" w:hAnsi="Courier New"/>
          <w:color w:val="1C1C1C"/>
          <w:sz w:val="18"/>
        </w:rPr>
        <w:t xml:space="preserve">    new KeyValue(content.translateYProperty(), 0, Interpolator.EASE_OUT)</w:t>
      </w:r>
    </w:p>
    <w:p>
      <w:pPr>
        <w:shd w:val="clear" w:color="auto" w:fill="F4F4F4"/>
        <w:pBdr>
          <w:left w:val="single" w:sz="12" w:space="4" w:color="CCCCCC"/>
        </w:pBdr>
        <w:spacing w:before="0" w:after="0"/>
        <w:ind w:left="288"/>
      </w:pPr>
      <w:r>
        <w:rPr>
          <w:rFonts w:ascii="Courier New" w:hAnsi="Courier New"/>
          <w:color w:val="1C1C1C"/>
          <w:sz w:val="18"/>
        </w:rPr>
        <w:t>)).play();</w:t>
      </w:r>
    </w:p>
    <w:p>
      <w:pPr>
        <w:spacing w:before="0" w:after="80"/>
      </w:pPr>
    </w:p>
    <w:p>
      <w:pPr>
        <w:pStyle w:val="Heading3"/>
        <w:spacing w:before="240" w:after="80"/>
      </w:pPr>
      <w:r>
        <w:rPr>
          <w:color w:val="2E4D6B"/>
          <w:sz w:val="24"/>
        </w:rPr>
        <w:t>13.4 Role-Based UI Hiding</w:t>
      </w:r>
    </w:p>
    <w:p>
      <w:pPr>
        <w:spacing w:before="40" w:after="80"/>
      </w:pPr>
      <w:r>
        <w:rPr>
          <w:sz w:val="22"/>
        </w:rPr>
        <w:t>Beyond data access control, the UI itself adapts to the user's role: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375E"/>
          </w:tcPr>
          <w:p>
            <w:r>
              <w:rPr>
                <w:b/>
                <w:color w:val="FFFFFF"/>
                <w:sz w:val="20"/>
              </w:rPr>
              <w:t>UI Element</w:t>
            </w:r>
          </w:p>
        </w:tc>
        <w:tc>
          <w:tcPr>
            <w:tcW w:type="dxa" w:w="2280"/>
            <w:shd w:val="clear" w:color="auto" w:fill="1A375E"/>
          </w:tcPr>
          <w:p>
            <w:r>
              <w:rPr>
                <w:b/>
                <w:color w:val="FFFFFF"/>
                <w:sz w:val="20"/>
              </w:rPr>
              <w:t>Employee</w:t>
            </w:r>
          </w:p>
        </w:tc>
        <w:tc>
          <w:tcPr>
            <w:tcW w:type="dxa" w:w="2280"/>
            <w:shd w:val="clear" w:color="auto" w:fill="1A375E"/>
          </w:tcPr>
          <w:p>
            <w:r>
              <w:rPr>
                <w:b/>
                <w:color w:val="FFFFFF"/>
                <w:sz w:val="20"/>
              </w:rPr>
              <w:t>HR</w:t>
            </w:r>
          </w:p>
        </w:tc>
        <w:tc>
          <w:tcPr>
            <w:tcW w:type="dxa" w:w="2280"/>
            <w:shd w:val="clear" w:color="auto" w:fill="1A375E"/>
          </w:tcPr>
          <w:p>
            <w:r>
              <w:rPr>
                <w:b/>
                <w:color w:val="FFFFFF"/>
                <w:sz w:val="20"/>
              </w:rPr>
              <w:t>Admin</w:t>
            </w:r>
          </w:p>
        </w:tc>
      </w:tr>
      <w:tr>
        <w:tc>
          <w:tcPr>
            <w:tcW w:type="dxa" w:w="2280"/>
            <w:shd w:val="clear" w:color="auto" w:fill="EAF1FB"/>
          </w:tcPr>
          <w:p>
            <w:r>
              <w:rPr>
                <w:sz w:val="20"/>
              </w:rPr>
              <w:t>Leave Approve/Reject buttons</w:t>
            </w:r>
          </w:p>
        </w:tc>
        <w:tc>
          <w:tcPr>
            <w:tcW w:type="dxa" w:w="2280"/>
            <w:shd w:val="clear" w:color="auto" w:fill="EAF1FB"/>
          </w:tcPr>
          <w:p>
            <w:r>
              <w:rPr>
                <w:sz w:val="20"/>
              </w:rPr>
              <w:t>Hidden</w:t>
            </w:r>
          </w:p>
        </w:tc>
        <w:tc>
          <w:tcPr>
            <w:tcW w:type="dxa" w:w="2280"/>
            <w:shd w:val="clear" w:color="auto" w:fill="EAF1FB"/>
          </w:tcPr>
          <w:p>
            <w:r>
              <w:rPr>
                <w:sz w:val="20"/>
              </w:rPr>
              <w:t>Visible</w:t>
            </w:r>
          </w:p>
        </w:tc>
        <w:tc>
          <w:tcPr>
            <w:tcW w:type="dxa" w:w="2280"/>
            <w:shd w:val="clear" w:color="auto" w:fill="EAF1FB"/>
          </w:tcPr>
          <w:p>
            <w:r>
              <w:rPr>
                <w:sz w:val="20"/>
              </w:rPr>
              <w:t>Visible</w:t>
            </w:r>
          </w:p>
        </w:tc>
      </w:tr>
      <w:tr>
        <w:tc>
          <w:tcPr>
            <w:tcW w:type="dxa" w:w="2280"/>
            <w:shd w:val="clear" w:color="auto" w:fill="FFFFFF"/>
          </w:tcPr>
          <w:p>
            <w:r>
              <w:rPr>
                <w:sz w:val="20"/>
              </w:rPr>
              <w:t>Leave Delete button</w:t>
            </w:r>
          </w:p>
        </w:tc>
        <w:tc>
          <w:tcPr>
            <w:tcW w:type="dxa" w:w="2280"/>
            <w:shd w:val="clear" w:color="auto" w:fill="FFFFFF"/>
          </w:tcPr>
          <w:p>
            <w:r>
              <w:rPr>
                <w:sz w:val="20"/>
              </w:rPr>
              <w:t>Hidden</w:t>
            </w:r>
          </w:p>
        </w:tc>
        <w:tc>
          <w:tcPr>
            <w:tcW w:type="dxa" w:w="2280"/>
            <w:shd w:val="clear" w:color="auto" w:fill="FFFFFF"/>
          </w:tcPr>
          <w:p>
            <w:r>
              <w:rPr>
                <w:sz w:val="20"/>
              </w:rPr>
              <w:t>Visible</w:t>
            </w:r>
          </w:p>
        </w:tc>
        <w:tc>
          <w:tcPr>
            <w:tcW w:type="dxa" w:w="2280"/>
            <w:shd w:val="clear" w:color="auto" w:fill="FFFFFF"/>
          </w:tcPr>
          <w:p>
            <w:r>
              <w:rPr>
                <w:sz w:val="20"/>
              </w:rPr>
              <w:t>Visible</w:t>
            </w:r>
          </w:p>
        </w:tc>
      </w:tr>
      <w:tr>
        <w:tc>
          <w:tcPr>
            <w:tcW w:type="dxa" w:w="2280"/>
            <w:shd w:val="clear" w:color="auto" w:fill="EAF1FB"/>
          </w:tcPr>
          <w:p>
            <w:r>
              <w:rPr>
                <w:sz w:val="20"/>
              </w:rPr>
              <w:t>Salary field (Update Employee)</w:t>
            </w:r>
          </w:p>
        </w:tc>
        <w:tc>
          <w:tcPr>
            <w:tcW w:type="dxa" w:w="2280"/>
            <w:shd w:val="clear" w:color="auto" w:fill="EAF1FB"/>
          </w:tcPr>
          <w:p>
            <w:r>
              <w:rPr>
                <w:sz w:val="20"/>
              </w:rPr>
              <w:t>Read-only</w:t>
            </w:r>
          </w:p>
        </w:tc>
        <w:tc>
          <w:tcPr>
            <w:tcW w:type="dxa" w:w="2280"/>
            <w:shd w:val="clear" w:color="auto" w:fill="EAF1FB"/>
          </w:tcPr>
          <w:p>
            <w:r>
              <w:rPr>
                <w:sz w:val="20"/>
              </w:rPr>
              <w:t>Read-only</w:t>
            </w:r>
          </w:p>
        </w:tc>
        <w:tc>
          <w:tcPr>
            <w:tcW w:type="dxa" w:w="2280"/>
            <w:shd w:val="clear" w:color="auto" w:fill="EAF1FB"/>
          </w:tcPr>
          <w:p>
            <w:r>
              <w:rPr>
                <w:sz w:val="20"/>
              </w:rPr>
              <w:t>Editable</w:t>
            </w:r>
          </w:p>
        </w:tc>
      </w:tr>
      <w:tr>
        <w:tc>
          <w:tcPr>
            <w:tcW w:type="dxa" w:w="2280"/>
            <w:shd w:val="clear" w:color="auto" w:fill="FFFFFF"/>
          </w:tcPr>
          <w:p>
            <w:r>
              <w:rPr>
                <w:sz w:val="20"/>
              </w:rPr>
              <w:t>Employment Type (Update Employee)</w:t>
            </w:r>
          </w:p>
        </w:tc>
        <w:tc>
          <w:tcPr>
            <w:tcW w:type="dxa" w:w="2280"/>
            <w:shd w:val="clear" w:color="auto" w:fill="FFFFFF"/>
          </w:tcPr>
          <w:p>
            <w:r>
              <w:rPr>
                <w:sz w:val="20"/>
              </w:rPr>
              <w:t>Disabled</w:t>
            </w:r>
          </w:p>
        </w:tc>
        <w:tc>
          <w:tcPr>
            <w:tcW w:type="dxa" w:w="2280"/>
            <w:shd w:val="clear" w:color="auto" w:fill="FFFFFF"/>
          </w:tcPr>
          <w:p>
            <w:r>
              <w:rPr>
                <w:sz w:val="20"/>
              </w:rPr>
              <w:t>Disabled</w:t>
            </w:r>
          </w:p>
        </w:tc>
        <w:tc>
          <w:tcPr>
            <w:tcW w:type="dxa" w:w="2280"/>
            <w:shd w:val="clear" w:color="auto" w:fill="FFFFFF"/>
          </w:tcPr>
          <w:p>
            <w:r>
              <w:rPr>
                <w:sz w:val="20"/>
              </w:rPr>
              <w:t>Enabled</w:t>
            </w:r>
          </w:p>
        </w:tc>
      </w:tr>
      <w:tr>
        <w:tc>
          <w:tcPr>
            <w:tcW w:type="dxa" w:w="2280"/>
            <w:shd w:val="clear" w:color="auto" w:fill="EAF1FB"/>
          </w:tcPr>
          <w:p>
            <w:r>
              <w:rPr>
                <w:sz w:val="20"/>
              </w:rPr>
              <w:t>Capacity Override button (Register)</w:t>
            </w:r>
          </w:p>
        </w:tc>
        <w:tc>
          <w:tcPr>
            <w:tcW w:type="dxa" w:w="2280"/>
            <w:shd w:val="clear" w:color="auto" w:fill="EAF1FB"/>
          </w:tcPr>
          <w:p>
            <w:r>
              <w:rPr>
                <w:sz w:val="20"/>
              </w:rPr>
              <w:t>Hidden</w:t>
            </w:r>
          </w:p>
        </w:tc>
        <w:tc>
          <w:tcPr>
            <w:tcW w:type="dxa" w:w="2280"/>
            <w:shd w:val="clear" w:color="auto" w:fill="EAF1FB"/>
          </w:tcPr>
          <w:p>
            <w:r>
              <w:rPr>
                <w:sz w:val="20"/>
              </w:rPr>
              <w:t>Hidden</w:t>
            </w:r>
          </w:p>
        </w:tc>
        <w:tc>
          <w:tcPr>
            <w:tcW w:type="dxa" w:w="2280"/>
            <w:shd w:val="clear" w:color="auto" w:fill="EAF1FB"/>
          </w:tcPr>
          <w:p>
            <w:r>
              <w:rPr>
                <w:sz w:val="20"/>
              </w:rPr>
              <w:t>Visible</w:t>
            </w:r>
          </w:p>
        </w:tc>
      </w:tr>
      <w:tr>
        <w:tc>
          <w:tcPr>
            <w:tcW w:type="dxa" w:w="2280"/>
            <w:shd w:val="clear" w:color="auto" w:fill="FFFFFF"/>
          </w:tcPr>
          <w:p>
            <w:r>
              <w:rPr>
                <w:sz w:val="20"/>
              </w:rPr>
              <w:t>"+ Add Employee" button</w:t>
            </w:r>
          </w:p>
        </w:tc>
        <w:tc>
          <w:tcPr>
            <w:tcW w:type="dxa" w:w="2280"/>
            <w:shd w:val="clear" w:color="auto" w:fill="FFFFFF"/>
          </w:tcPr>
          <w:p>
            <w:r>
              <w:rPr>
                <w:sz w:val="20"/>
              </w:rPr>
              <w:t>Hidden</w:t>
            </w:r>
          </w:p>
        </w:tc>
        <w:tc>
          <w:tcPr>
            <w:tcW w:type="dxa" w:w="2280"/>
            <w:shd w:val="clear" w:color="auto" w:fill="FFFFFF"/>
          </w:tcPr>
          <w:p>
            <w:r>
              <w:rPr>
                <w:sz w:val="20"/>
              </w:rPr>
              <w:t>Visible</w:t>
            </w:r>
          </w:p>
        </w:tc>
        <w:tc>
          <w:tcPr>
            <w:tcW w:type="dxa" w:w="2280"/>
            <w:shd w:val="clear" w:color="auto" w:fill="FFFFFF"/>
          </w:tcPr>
          <w:p>
            <w:r>
              <w:rPr>
                <w:sz w:val="20"/>
              </w:rPr>
              <w:t>Visible</w:t>
            </w:r>
          </w:p>
        </w:tc>
      </w:tr>
      <w:tr>
        <w:tc>
          <w:tcPr>
            <w:tcW w:type="dxa" w:w="2280"/>
            <w:shd w:val="clear" w:color="auto" w:fill="EAF1FB"/>
          </w:tcPr>
          <w:p>
            <w:r>
              <w:rPr>
                <w:sz w:val="20"/>
              </w:rPr>
              <w:t>All Compliance Reports</w:t>
            </w:r>
          </w:p>
        </w:tc>
        <w:tc>
          <w:tcPr>
            <w:tcW w:type="dxa" w:w="2280"/>
            <w:shd w:val="clear" w:color="auto" w:fill="EAF1FB"/>
          </w:tcPr>
          <w:p>
            <w:r>
              <w:rPr>
                <w:sz w:val="20"/>
              </w:rPr>
              <w:t>Hidden</w:t>
            </w:r>
          </w:p>
        </w:tc>
        <w:tc>
          <w:tcPr>
            <w:tcW w:type="dxa" w:w="2280"/>
            <w:shd w:val="clear" w:color="auto" w:fill="EAF1FB"/>
          </w:tcPr>
          <w:p>
            <w:r>
              <w:rPr>
                <w:sz w:val="20"/>
              </w:rPr>
              <w:t>Hidden</w:t>
            </w:r>
          </w:p>
        </w:tc>
        <w:tc>
          <w:tcPr>
            <w:tcW w:type="dxa" w:w="2280"/>
            <w:shd w:val="clear" w:color="auto" w:fill="EAF1FB"/>
          </w:tcPr>
          <w:p>
            <w:r>
              <w:rPr>
                <w:sz w:val="20"/>
              </w:rPr>
              <w:t>Visible</w:t>
            </w:r>
          </w:p>
        </w:tc>
      </w:tr>
    </w:tbl>
    <w:p/>
    <w:p>
      <w:pPr>
        <w:spacing w:before="120" w:after="120"/>
      </w:pPr>
      <w:r>
        <w:rPr>
          <w:color w:val="CCCCCC"/>
          <w:sz w:val="18"/>
        </w:rPr>
        <w:t>────────────────────────────────────────────────────────────────────────</w:t>
      </w:r>
    </w:p>
    <w:p>
      <w:pPr>
        <w:pStyle w:val="Heading2"/>
        <w:spacing w:before="320" w:after="120"/>
      </w:pPr>
      <w:r>
        <w:rPr>
          <w:color w:val="007B83"/>
          <w:sz w:val="28"/>
        </w:rPr>
        <w:t>14. Security and Access Control</w:t>
      </w:r>
    </w:p>
    <w:p>
      <w:pPr>
        <w:pStyle w:val="Heading3"/>
        <w:spacing w:before="240" w:after="80"/>
      </w:pPr>
      <w:r>
        <w:rPr>
          <w:color w:val="2E4D6B"/>
          <w:sz w:val="24"/>
        </w:rPr>
        <w:t>14.1 Authentication</w:t>
      </w:r>
    </w:p>
    <w:p>
      <w:pPr>
        <w:shd w:val="clear" w:color="auto" w:fill="F4F4F4"/>
        <w:pBdr>
          <w:left w:val="single" w:sz="12" w:space="4" w:color="CCCCCC"/>
        </w:pBdr>
        <w:spacing w:before="0" w:after="0"/>
        <w:ind w:left="288"/>
      </w:pPr>
      <w:r>
        <w:rPr>
          <w:rFonts w:ascii="Courier New" w:hAnsi="Courier New"/>
          <w:color w:val="1C1C1C"/>
          <w:sz w:val="18"/>
        </w:rPr>
        <w:t>// AuthService.java</w:t>
      </w:r>
    </w:p>
    <w:p>
      <w:pPr>
        <w:shd w:val="clear" w:color="auto" w:fill="F4F4F4"/>
        <w:pBdr>
          <w:left w:val="single" w:sz="12" w:space="4" w:color="CCCCCC"/>
        </w:pBdr>
        <w:spacing w:before="0" w:after="0"/>
        <w:ind w:left="288"/>
      </w:pPr>
      <w:r>
        <w:rPr>
          <w:rFonts w:ascii="Courier New" w:hAnsi="Courier New"/>
          <w:color w:val="1C1C1C"/>
          <w:sz w:val="18"/>
        </w:rPr>
        <w:t>public static String hashPassword(String password) {</w:t>
      </w:r>
    </w:p>
    <w:p>
      <w:pPr>
        <w:shd w:val="clear" w:color="auto" w:fill="F4F4F4"/>
        <w:pBdr>
          <w:left w:val="single" w:sz="12" w:space="4" w:color="CCCCCC"/>
        </w:pBdr>
        <w:spacing w:before="0" w:after="0"/>
        <w:ind w:left="288"/>
      </w:pPr>
      <w:r>
        <w:rPr>
          <w:rFonts w:ascii="Courier New" w:hAnsi="Courier New"/>
          <w:color w:val="1C1C1C"/>
          <w:sz w:val="18"/>
        </w:rPr>
        <w:t xml:space="preserve">    try {</w:t>
      </w:r>
    </w:p>
    <w:p>
      <w:pPr>
        <w:shd w:val="clear" w:color="auto" w:fill="F4F4F4"/>
        <w:pBdr>
          <w:left w:val="single" w:sz="12" w:space="4" w:color="CCCCCC"/>
        </w:pBdr>
        <w:spacing w:before="0" w:after="0"/>
        <w:ind w:left="288"/>
      </w:pPr>
      <w:r>
        <w:rPr>
          <w:rFonts w:ascii="Courier New" w:hAnsi="Courier New"/>
          <w:color w:val="1C1C1C"/>
          <w:sz w:val="18"/>
        </w:rPr>
        <w:t xml:space="preserve">        MessageDigest md = MessageDigest.getInstance("SHA-256");</w:t>
      </w:r>
    </w:p>
    <w:p>
      <w:pPr>
        <w:shd w:val="clear" w:color="auto" w:fill="F4F4F4"/>
        <w:pBdr>
          <w:left w:val="single" w:sz="12" w:space="4" w:color="CCCCCC"/>
        </w:pBdr>
        <w:spacing w:before="0" w:after="0"/>
        <w:ind w:left="288"/>
      </w:pPr>
      <w:r>
        <w:rPr>
          <w:rFonts w:ascii="Courier New" w:hAnsi="Courier New"/>
          <w:color w:val="1C1C1C"/>
          <w:sz w:val="18"/>
        </w:rPr>
        <w:t xml:space="preserve">        byte[] hash = md.digest(password.getBytes(StandardCharsets.UTF_8));</w:t>
      </w:r>
    </w:p>
    <w:p>
      <w:pPr>
        <w:shd w:val="clear" w:color="auto" w:fill="F4F4F4"/>
        <w:pBdr>
          <w:left w:val="single" w:sz="12" w:space="4" w:color="CCCCCC"/>
        </w:pBdr>
        <w:spacing w:before="0" w:after="0"/>
        <w:ind w:left="288"/>
      </w:pPr>
      <w:r>
        <w:rPr>
          <w:rFonts w:ascii="Courier New" w:hAnsi="Courier New"/>
          <w:color w:val="1C1C1C"/>
          <w:sz w:val="18"/>
        </w:rPr>
        <w:t xml:space="preserve">        StringBuilder sb = new StringBuilder();</w:t>
      </w:r>
    </w:p>
    <w:p>
      <w:pPr>
        <w:shd w:val="clear" w:color="auto" w:fill="F4F4F4"/>
        <w:pBdr>
          <w:left w:val="single" w:sz="12" w:space="4" w:color="CCCCCC"/>
        </w:pBdr>
        <w:spacing w:before="0" w:after="0"/>
        <w:ind w:left="288"/>
      </w:pPr>
      <w:r>
        <w:rPr>
          <w:rFonts w:ascii="Courier New" w:hAnsi="Courier New"/>
          <w:color w:val="1C1C1C"/>
          <w:sz w:val="18"/>
        </w:rPr>
        <w:t xml:space="preserve">        for (byte b : hash) sb.append(String.format("%02x", b));</w:t>
      </w:r>
    </w:p>
    <w:p>
      <w:pPr>
        <w:shd w:val="clear" w:color="auto" w:fill="F4F4F4"/>
        <w:pBdr>
          <w:left w:val="single" w:sz="12" w:space="4" w:color="CCCCCC"/>
        </w:pBdr>
        <w:spacing w:before="0" w:after="0"/>
        <w:ind w:left="288"/>
      </w:pPr>
      <w:r>
        <w:rPr>
          <w:rFonts w:ascii="Courier New" w:hAnsi="Courier New"/>
          <w:color w:val="1C1C1C"/>
          <w:sz w:val="18"/>
        </w:rPr>
        <w:t xml:space="preserve">        return sb.toString();</w:t>
      </w:r>
    </w:p>
    <w:p>
      <w:pPr>
        <w:shd w:val="clear" w:color="auto" w:fill="F4F4F4"/>
        <w:pBdr>
          <w:left w:val="single" w:sz="12" w:space="4" w:color="CCCCCC"/>
        </w:pBdr>
        <w:spacing w:before="0" w:after="0"/>
        <w:ind w:left="288"/>
      </w:pPr>
      <w:r>
        <w:rPr>
          <w:rFonts w:ascii="Courier New" w:hAnsi="Courier New"/>
          <w:color w:val="1C1C1C"/>
          <w:sz w:val="18"/>
        </w:rPr>
        <w:t xml:space="preserve">    } catch (NoSuchAlgorithmException e) { throw new RuntimeException(e); }</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public boolean verifyLogin(String username, String password) throws SQLException {</w:t>
      </w:r>
    </w:p>
    <w:p>
      <w:pPr>
        <w:shd w:val="clear" w:color="auto" w:fill="F4F4F4"/>
        <w:pBdr>
          <w:left w:val="single" w:sz="12" w:space="4" w:color="CCCCCC"/>
        </w:pBdr>
        <w:spacing w:before="0" w:after="0"/>
        <w:ind w:left="288"/>
      </w:pPr>
      <w:r>
        <w:rPr>
          <w:rFonts w:ascii="Courier New" w:hAnsi="Courier New"/>
          <w:color w:val="1C1C1C"/>
          <w:sz w:val="18"/>
        </w:rPr>
        <w:t xml:space="preserve">    UserAccount account = userAccountDAO.getByUsername(username);</w:t>
      </w:r>
    </w:p>
    <w:p>
      <w:pPr>
        <w:shd w:val="clear" w:color="auto" w:fill="F4F4F4"/>
        <w:pBdr>
          <w:left w:val="single" w:sz="12" w:space="4" w:color="CCCCCC"/>
        </w:pBdr>
        <w:spacing w:before="0" w:after="0"/>
        <w:ind w:left="288"/>
      </w:pPr>
      <w:r>
        <w:rPr>
          <w:rFonts w:ascii="Courier New" w:hAnsi="Courier New"/>
          <w:color w:val="1C1C1C"/>
          <w:sz w:val="18"/>
        </w:rPr>
        <w:t xml:space="preserve">    if (account == null) return false;</w:t>
      </w:r>
    </w:p>
    <w:p>
      <w:pPr>
        <w:shd w:val="clear" w:color="auto" w:fill="F4F4F4"/>
        <w:pBdr>
          <w:left w:val="single" w:sz="12" w:space="4" w:color="CCCCCC"/>
        </w:pBdr>
        <w:spacing w:before="0" w:after="0"/>
        <w:ind w:left="288"/>
      </w:pPr>
      <w:r>
        <w:rPr>
          <w:rFonts w:ascii="Courier New" w:hAnsi="Courier New"/>
          <w:color w:val="1C1C1C"/>
          <w:sz w:val="18"/>
        </w:rPr>
        <w:t xml:space="preserve">    return account.getPasswordHash().equals(hashPassword(password));</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pStyle w:val="Heading3"/>
        <w:spacing w:before="240" w:after="80"/>
      </w:pPr>
      <w:r>
        <w:rPr>
          <w:color w:val="2E4D6B"/>
          <w:sz w:val="24"/>
        </w:rPr>
        <w:t>14.2 Session Management</w:t>
      </w:r>
    </w:p>
    <w:p>
      <w:pPr>
        <w:shd w:val="clear" w:color="auto" w:fill="F4F4F4"/>
        <w:pBdr>
          <w:left w:val="single" w:sz="12" w:space="4" w:color="CCCCCC"/>
        </w:pBdr>
        <w:spacing w:before="0" w:after="0"/>
        <w:ind w:left="288"/>
      </w:pPr>
      <w:r>
        <w:rPr>
          <w:rFonts w:ascii="Courier New" w:hAnsi="Courier New"/>
          <w:color w:val="1C1C1C"/>
          <w:sz w:val="18"/>
        </w:rPr>
        <w:t>// SessionManager.java — Singleton</w:t>
      </w:r>
    </w:p>
    <w:p>
      <w:pPr>
        <w:shd w:val="clear" w:color="auto" w:fill="F4F4F4"/>
        <w:pBdr>
          <w:left w:val="single" w:sz="12" w:space="4" w:color="CCCCCC"/>
        </w:pBdr>
        <w:spacing w:before="0" w:after="0"/>
        <w:ind w:left="288"/>
      </w:pPr>
      <w:r>
        <w:rPr>
          <w:rFonts w:ascii="Courier New" w:hAnsi="Courier New"/>
          <w:color w:val="1C1C1C"/>
          <w:sz w:val="18"/>
        </w:rPr>
        <w:t>public class SessionManager {</w:t>
      </w:r>
    </w:p>
    <w:p>
      <w:pPr>
        <w:shd w:val="clear" w:color="auto" w:fill="F4F4F4"/>
        <w:pBdr>
          <w:left w:val="single" w:sz="12" w:space="4" w:color="CCCCCC"/>
        </w:pBdr>
        <w:spacing w:before="0" w:after="0"/>
        <w:ind w:left="288"/>
      </w:pPr>
      <w:r>
        <w:rPr>
          <w:rFonts w:ascii="Courier New" w:hAnsi="Courier New"/>
          <w:color w:val="1C1C1C"/>
          <w:sz w:val="18"/>
        </w:rPr>
        <w:t xml:space="preserve">    private static SessionManager instance;</w:t>
      </w:r>
    </w:p>
    <w:p>
      <w:pPr>
        <w:shd w:val="clear" w:color="auto" w:fill="F4F4F4"/>
        <w:pBdr>
          <w:left w:val="single" w:sz="12" w:space="4" w:color="CCCCCC"/>
        </w:pBdr>
        <w:spacing w:before="0" w:after="0"/>
        <w:ind w:left="288"/>
      </w:pPr>
      <w:r>
        <w:rPr>
          <w:rFonts w:ascii="Courier New" w:hAnsi="Courier New"/>
          <w:color w:val="1C1C1C"/>
          <w:sz w:val="18"/>
        </w:rPr>
        <w:t xml:space="preserve">    private UserAccount currentUser;</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xml:space="preserve">    public static SessionManager getInstance() {</w:t>
      </w:r>
    </w:p>
    <w:p>
      <w:pPr>
        <w:shd w:val="clear" w:color="auto" w:fill="F4F4F4"/>
        <w:pBdr>
          <w:left w:val="single" w:sz="12" w:space="4" w:color="CCCCCC"/>
        </w:pBdr>
        <w:spacing w:before="0" w:after="0"/>
        <w:ind w:left="288"/>
      </w:pPr>
      <w:r>
        <w:rPr>
          <w:rFonts w:ascii="Courier New" w:hAnsi="Courier New"/>
          <w:color w:val="1C1C1C"/>
          <w:sz w:val="18"/>
        </w:rPr>
        <w:t xml:space="preserve">        if (instance == null) instance = new SessionManager();</w:t>
      </w:r>
    </w:p>
    <w:p>
      <w:pPr>
        <w:shd w:val="clear" w:color="auto" w:fill="F4F4F4"/>
        <w:pBdr>
          <w:left w:val="single" w:sz="12" w:space="4" w:color="CCCCCC"/>
        </w:pBdr>
        <w:spacing w:before="0" w:after="0"/>
        <w:ind w:left="288"/>
      </w:pPr>
      <w:r>
        <w:rPr>
          <w:rFonts w:ascii="Courier New" w:hAnsi="Courier New"/>
          <w:color w:val="1C1C1C"/>
          <w:sz w:val="18"/>
        </w:rPr>
        <w:t xml:space="preserve">        return instance;</w:t>
      </w:r>
    </w:p>
    <w:p>
      <w:pPr>
        <w:shd w:val="clear" w:color="auto" w:fill="F4F4F4"/>
        <w:pBdr>
          <w:left w:val="single" w:sz="12" w:space="4" w:color="CCCCCC"/>
        </w:pBdr>
        <w:spacing w:before="0" w:after="0"/>
        <w:ind w:left="288"/>
      </w:pPr>
      <w:r>
        <w:rPr>
          <w:rFonts w:ascii="Courier New" w:hAnsi="Courier New"/>
          <w:color w:val="1C1C1C"/>
          <w:sz w:val="18"/>
        </w:rPr>
        <w:t xml:space="preserve">    }</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xml:space="preserve">    public void login(UserAccount user) { this.currentUser = user; }</w:t>
      </w:r>
    </w:p>
    <w:p>
      <w:pPr>
        <w:shd w:val="clear" w:color="auto" w:fill="F4F4F4"/>
        <w:pBdr>
          <w:left w:val="single" w:sz="12" w:space="4" w:color="CCCCCC"/>
        </w:pBdr>
        <w:spacing w:before="0" w:after="0"/>
        <w:ind w:left="288"/>
      </w:pPr>
      <w:r>
        <w:rPr>
          <w:rFonts w:ascii="Courier New" w:hAnsi="Courier New"/>
          <w:color w:val="1C1C1C"/>
          <w:sz w:val="18"/>
        </w:rPr>
        <w:t xml:space="preserve">    public void logout() { this.currentUser = null; }</w:t>
      </w:r>
    </w:p>
    <w:p>
      <w:pPr>
        <w:shd w:val="clear" w:color="auto" w:fill="F4F4F4"/>
        <w:pBdr>
          <w:left w:val="single" w:sz="12" w:space="4" w:color="CCCCCC"/>
        </w:pBdr>
        <w:spacing w:before="0" w:after="0"/>
        <w:ind w:left="288"/>
      </w:pPr>
      <w:r>
        <w:rPr>
          <w:rFonts w:ascii="Courier New" w:hAnsi="Courier New"/>
          <w:color w:val="1C1C1C"/>
          <w:sz w:val="18"/>
        </w:rPr>
        <w:t xml:space="preserve">    public UserAccount getCurrentUser() { return currentUser; }</w:t>
      </w:r>
    </w:p>
    <w:p>
      <w:pPr>
        <w:shd w:val="clear" w:color="auto" w:fill="F4F4F4"/>
        <w:pBdr>
          <w:left w:val="single" w:sz="12" w:space="4" w:color="CCCCCC"/>
        </w:pBdr>
        <w:spacing w:before="0" w:after="0"/>
        <w:ind w:left="288"/>
      </w:pPr>
      <w:r>
        <w:rPr>
          <w:rFonts w:ascii="Courier New" w:hAnsi="Courier New"/>
          <w:color w:val="1C1C1C"/>
          <w:sz w:val="18"/>
        </w:rPr>
        <w:t xml:space="preserve">    public boolean isAdmin() { return "Admin".equalsIgnoreCase(getRole()); }</w:t>
      </w:r>
    </w:p>
    <w:p>
      <w:pPr>
        <w:shd w:val="clear" w:color="auto" w:fill="F4F4F4"/>
        <w:pBdr>
          <w:left w:val="single" w:sz="12" w:space="4" w:color="CCCCCC"/>
        </w:pBdr>
        <w:spacing w:before="0" w:after="0"/>
        <w:ind w:left="288"/>
      </w:pPr>
      <w:r>
        <w:rPr>
          <w:rFonts w:ascii="Courier New" w:hAnsi="Courier New"/>
          <w:color w:val="1C1C1C"/>
          <w:sz w:val="18"/>
        </w:rPr>
        <w:t xml:space="preserve">    public boolean isHR()    { return "HR".equalsIgnoreCase(getRole()); }</w:t>
      </w:r>
    </w:p>
    <w:p>
      <w:pPr>
        <w:shd w:val="clear" w:color="auto" w:fill="F4F4F4"/>
        <w:pBdr>
          <w:left w:val="single" w:sz="12" w:space="4" w:color="CCCCCC"/>
        </w:pBdr>
        <w:spacing w:before="0" w:after="0"/>
        <w:ind w:left="288"/>
      </w:pPr>
      <w:r>
        <w:rPr>
          <w:rFonts w:ascii="Courier New" w:hAnsi="Courier New"/>
          <w:color w:val="1C1C1C"/>
          <w:sz w:val="18"/>
        </w:rPr>
        <w:t>}</w:t>
      </w:r>
    </w:p>
    <w:p>
      <w:pPr>
        <w:spacing w:before="0" w:after="80"/>
      </w:pPr>
    </w:p>
    <w:p>
      <w:pPr>
        <w:spacing w:before="40" w:after="80"/>
      </w:pPr>
      <w:r>
        <w:rPr>
          <w:sz w:val="22"/>
        </w:rPr>
        <w:t xml:space="preserve">The </w:t>
      </w:r>
      <w:r>
        <w:rPr>
          <w:rFonts w:ascii="Courier New" w:hAnsi="Courier New"/>
          <w:color w:val="C7254E"/>
          <w:sz w:val="20"/>
        </w:rPr>
        <w:t>LoginController</w:t>
      </w:r>
      <w:r>
        <w:rPr>
          <w:sz w:val="22"/>
        </w:rPr>
        <w:t xml:space="preserve"> calls </w:t>
      </w:r>
      <w:r>
        <w:rPr>
          <w:rFonts w:ascii="Courier New" w:hAnsi="Courier New"/>
          <w:color w:val="C7254E"/>
          <w:sz w:val="20"/>
        </w:rPr>
        <w:t>SessionManager.getInstance().login(account)</w:t>
      </w:r>
      <w:r>
        <w:rPr>
          <w:sz w:val="22"/>
        </w:rPr>
        <w:t xml:space="preserve"> on successful authentication. </w:t>
      </w:r>
      <w:r>
        <w:rPr>
          <w:rFonts w:ascii="Courier New" w:hAnsi="Courier New"/>
          <w:color w:val="C7254E"/>
          <w:sz w:val="20"/>
        </w:rPr>
        <w:t>MainApp.showLogin()</w:t>
      </w:r>
      <w:r>
        <w:rPr>
          <w:sz w:val="22"/>
        </w:rPr>
        <w:t xml:space="preserve"> calls </w:t>
      </w:r>
      <w:r>
        <w:rPr>
          <w:rFonts w:ascii="Courier New" w:hAnsi="Courier New"/>
          <w:color w:val="C7254E"/>
          <w:sz w:val="20"/>
        </w:rPr>
        <w:t>SessionManager.getInstance().logout()</w:t>
      </w:r>
      <w:r>
        <w:rPr>
          <w:sz w:val="22"/>
        </w:rPr>
        <w:t xml:space="preserve"> on sign-out.</w:t>
      </w:r>
    </w:p>
    <w:p>
      <w:pPr>
        <w:pStyle w:val="Heading3"/>
        <w:spacing w:before="240" w:after="80"/>
      </w:pPr>
      <w:r>
        <w:rPr>
          <w:color w:val="2E4D6B"/>
          <w:sz w:val="24"/>
        </w:rPr>
        <w:t>14.3 Password Policy</w:t>
      </w:r>
    </w:p>
    <w:p>
      <w:pPr>
        <w:spacing w:before="40" w:after="80"/>
      </w:pPr>
      <w:r>
        <w:rPr>
          <w:sz w:val="22"/>
        </w:rPr>
        <w:t xml:space="preserve">New employees receive a temporary password in the format </w:t>
      </w:r>
      <w:r>
        <w:rPr>
          <w:rFonts w:ascii="Courier New" w:hAnsi="Courier New"/>
          <w:color w:val="C7254E"/>
          <w:sz w:val="20"/>
        </w:rPr>
        <w:t>Emp@YYYY!</w:t>
      </w:r>
      <w:r>
        <w:rPr>
          <w:sz w:val="22"/>
        </w:rPr>
        <w:t xml:space="preserve"> (e.g., </w:t>
      </w:r>
      <w:r>
        <w:rPr>
          <w:rFonts w:ascii="Courier New" w:hAnsi="Courier New"/>
          <w:color w:val="C7254E"/>
          <w:sz w:val="20"/>
        </w:rPr>
        <w:t>Emp@2026!</w:t>
      </w:r>
      <w:r>
        <w:rPr>
          <w:sz w:val="22"/>
        </w:rPr>
        <w:t xml:space="preserve">). This is displayed once in the registration success dialog: </w:t>
      </w:r>
      <w:r>
        <w:rPr>
          <w:i/>
          <w:sz w:val="22"/>
        </w:rPr>
        <w:t>"Please share credentials securely with the employee."</w:t>
      </w:r>
      <w:r>
        <w:rPr>
          <w:sz w:val="22"/>
        </w:rPr>
        <w:t xml:space="preserve"> The system has no automated forced-change mechanism in the current implementation, but the HR officer is expected to instruct the employee to change their password on first login.</w:t>
      </w:r>
    </w:p>
    <w:p>
      <w:pPr>
        <w:pStyle w:val="Heading3"/>
        <w:spacing w:before="240" w:after="80"/>
      </w:pPr>
      <w:r>
        <w:rPr>
          <w:color w:val="2E4D6B"/>
          <w:sz w:val="24"/>
        </w:rPr>
        <w:t>14.4 Audit Trail</w:t>
      </w:r>
    </w:p>
    <w:p>
      <w:pPr>
        <w:spacing w:before="40" w:after="80"/>
      </w:pPr>
      <w:r>
        <w:rPr>
          <w:sz w:val="22"/>
        </w:rPr>
        <w:t xml:space="preserve">Every sensitive field change generates an </w:t>
      </w:r>
      <w:r>
        <w:rPr>
          <w:rFonts w:ascii="Courier New" w:hAnsi="Courier New"/>
          <w:color w:val="C7254E"/>
          <w:sz w:val="20"/>
        </w:rPr>
        <w:t>audit_log</w:t>
      </w:r>
      <w:r>
        <w:rPr>
          <w:sz w:val="22"/>
        </w:rPr>
        <w:t xml:space="preserve"> entry:</w:t>
      </w:r>
    </w:p>
    <w:p>
      <w:pPr>
        <w:shd w:val="clear" w:color="auto" w:fill="F4F4F4"/>
        <w:pBdr>
          <w:left w:val="single" w:sz="12" w:space="4" w:color="CCCCCC"/>
        </w:pBdr>
        <w:spacing w:before="0" w:after="0"/>
        <w:ind w:left="288"/>
      </w:pPr>
      <w:r>
        <w:rPr>
          <w:rFonts w:ascii="Courier New" w:hAnsi="Courier New"/>
          <w:color w:val="1C1C1C"/>
          <w:sz w:val="18"/>
        </w:rPr>
        <w:t>audit_log row:</w:t>
      </w:r>
    </w:p>
    <w:p>
      <w:pPr>
        <w:shd w:val="clear" w:color="auto" w:fill="F4F4F4"/>
        <w:pBdr>
          <w:left w:val="single" w:sz="12" w:space="4" w:color="CCCCCC"/>
        </w:pBdr>
        <w:spacing w:before="0" w:after="0"/>
        <w:ind w:left="288"/>
      </w:pPr>
      <w:r>
        <w:rPr>
          <w:rFonts w:ascii="Courier New" w:hAnsi="Courier New"/>
          <w:color w:val="1C1C1C"/>
          <w:sz w:val="18"/>
        </w:rPr>
        <w:t xml:space="preserve">  employee_id  = 42</w:t>
      </w:r>
    </w:p>
    <w:p>
      <w:pPr>
        <w:shd w:val="clear" w:color="auto" w:fill="F4F4F4"/>
        <w:pBdr>
          <w:left w:val="single" w:sz="12" w:space="4" w:color="CCCCCC"/>
        </w:pBdr>
        <w:spacing w:before="0" w:after="0"/>
        <w:ind w:left="288"/>
      </w:pPr>
      <w:r>
        <w:rPr>
          <w:rFonts w:ascii="Courier New" w:hAnsi="Courier New"/>
          <w:color w:val="1C1C1C"/>
          <w:sz w:val="18"/>
        </w:rPr>
        <w:t xml:space="preserve">  field_name   = "basic_salary"</w:t>
      </w:r>
    </w:p>
    <w:p>
      <w:pPr>
        <w:shd w:val="clear" w:color="auto" w:fill="F4F4F4"/>
        <w:pBdr>
          <w:left w:val="single" w:sz="12" w:space="4" w:color="CCCCCC"/>
        </w:pBdr>
        <w:spacing w:before="0" w:after="0"/>
        <w:ind w:left="288"/>
      </w:pPr>
      <w:r>
        <w:rPr>
          <w:rFonts w:ascii="Courier New" w:hAnsi="Courier New"/>
          <w:color w:val="1C1C1C"/>
          <w:sz w:val="18"/>
        </w:rPr>
        <w:t xml:space="preserve">  old_value    = "75000.00"</w:t>
      </w:r>
    </w:p>
    <w:p>
      <w:pPr>
        <w:shd w:val="clear" w:color="auto" w:fill="F4F4F4"/>
        <w:pBdr>
          <w:left w:val="single" w:sz="12" w:space="4" w:color="CCCCCC"/>
        </w:pBdr>
        <w:spacing w:before="0" w:after="0"/>
        <w:ind w:left="288"/>
      </w:pPr>
      <w:r>
        <w:rPr>
          <w:rFonts w:ascii="Courier New" w:hAnsi="Courier New"/>
          <w:color w:val="1C1C1C"/>
          <w:sz w:val="18"/>
        </w:rPr>
        <w:t xml:space="preserve">  new_value    = "82000.00"</w:t>
      </w:r>
    </w:p>
    <w:p>
      <w:pPr>
        <w:shd w:val="clear" w:color="auto" w:fill="F4F4F4"/>
        <w:pBdr>
          <w:left w:val="single" w:sz="12" w:space="4" w:color="CCCCCC"/>
        </w:pBdr>
        <w:spacing w:before="0" w:after="0"/>
        <w:ind w:left="288"/>
      </w:pPr>
      <w:r>
        <w:rPr>
          <w:rFonts w:ascii="Courier New" w:hAnsi="Courier New"/>
          <w:color w:val="1C1C1C"/>
          <w:sz w:val="18"/>
        </w:rPr>
        <w:t xml:space="preserve">  changed_by   = 7  (HR Officer's user ID)</w:t>
      </w:r>
    </w:p>
    <w:p>
      <w:pPr>
        <w:shd w:val="clear" w:color="auto" w:fill="F4F4F4"/>
        <w:pBdr>
          <w:left w:val="single" w:sz="12" w:space="4" w:color="CCCCCC"/>
        </w:pBdr>
        <w:spacing w:before="0" w:after="0"/>
        <w:ind w:left="288"/>
      </w:pPr>
      <w:r>
        <w:rPr>
          <w:rFonts w:ascii="Courier New" w:hAnsi="Courier New"/>
          <w:color w:val="1C1C1C"/>
          <w:sz w:val="18"/>
        </w:rPr>
        <w:t xml:space="preserve">  changed_at   = 2026-04-15 14:32:05</w:t>
      </w:r>
    </w:p>
    <w:p>
      <w:pPr>
        <w:spacing w:before="0" w:after="80"/>
      </w:pPr>
    </w:p>
    <w:p>
      <w:pPr>
        <w:spacing w:before="40" w:after="80"/>
      </w:pPr>
      <w:r>
        <w:rPr>
          <w:sz w:val="22"/>
        </w:rPr>
        <w:t xml:space="preserve">The </w:t>
      </w:r>
      <w:r>
        <w:rPr>
          <w:rFonts w:ascii="Courier New" w:hAnsi="Courier New"/>
          <w:color w:val="C7254E"/>
          <w:sz w:val="20"/>
        </w:rPr>
        <w:t>AuditLogService.writeAuditLog()</w:t>
      </w:r>
      <w:r>
        <w:rPr>
          <w:sz w:val="22"/>
        </w:rPr>
        <w:t xml:space="preserve"> method is the only way to insert into </w:t>
      </w:r>
      <w:r>
        <w:rPr>
          <w:rFonts w:ascii="Courier New" w:hAnsi="Courier New"/>
          <w:color w:val="C7254E"/>
          <w:sz w:val="20"/>
        </w:rPr>
        <w:t>audit_log</w:t>
      </w:r>
      <w:r>
        <w:rPr>
          <w:sz w:val="22"/>
        </w:rPr>
        <w:t>. The table has no UPDATE or DELETE path in any DAO — immutability is enforced by design.</w:t>
      </w:r>
    </w:p>
    <w:p>
      <w:pPr>
        <w:spacing w:before="120" w:after="120"/>
      </w:pPr>
      <w:r>
        <w:rPr>
          <w:color w:val="CCCCCC"/>
          <w:sz w:val="18"/>
        </w:rPr>
        <w:t>────────────────────────────────────────────────────────────────────────</w:t>
      </w:r>
    </w:p>
    <w:p>
      <w:pPr>
        <w:pStyle w:val="Heading2"/>
        <w:spacing w:before="320" w:after="120"/>
      </w:pPr>
      <w:r>
        <w:rPr>
          <w:color w:val="007B83"/>
          <w:sz w:val="28"/>
        </w:rPr>
        <w:t>15. Project File Structure</w:t>
      </w:r>
    </w:p>
    <w:p>
      <w:pPr>
        <w:shd w:val="clear" w:color="auto" w:fill="F4F4F4"/>
        <w:pBdr>
          <w:left w:val="single" w:sz="12" w:space="4" w:color="CCCCCC"/>
        </w:pBdr>
        <w:spacing w:before="0" w:after="0"/>
        <w:ind w:left="288"/>
      </w:pPr>
      <w:r>
        <w:rPr>
          <w:rFonts w:ascii="Courier New" w:hAnsi="Courier New"/>
          <w:color w:val="1C1C1C"/>
          <w:sz w:val="18"/>
        </w:rPr>
        <w:t>SDA/</w:t>
      </w:r>
    </w:p>
    <w:p>
      <w:pPr>
        <w:shd w:val="clear" w:color="auto" w:fill="F4F4F4"/>
        <w:pBdr>
          <w:left w:val="single" w:sz="12" w:space="4" w:color="CCCCCC"/>
        </w:pBdr>
        <w:spacing w:before="0" w:after="0"/>
        <w:ind w:left="288"/>
      </w:pPr>
      <w:r>
        <w:rPr>
          <w:rFonts w:ascii="Courier New" w:hAnsi="Courier New"/>
          <w:color w:val="1C1C1C"/>
          <w:sz w:val="18"/>
        </w:rPr>
        <w:t>├── pom.xml                          Maven build descriptor</w:t>
      </w:r>
    </w:p>
    <w:p>
      <w:pPr>
        <w:shd w:val="clear" w:color="auto" w:fill="F4F4F4"/>
        <w:pBdr>
          <w:left w:val="single" w:sz="12" w:space="4" w:color="CCCCCC"/>
        </w:pBdr>
        <w:spacing w:before="0" w:after="0"/>
        <w:ind w:left="288"/>
      </w:pPr>
      <w:r>
        <w:rPr>
          <w:rFonts w:ascii="Courier New" w:hAnsi="Courier New"/>
          <w:color w:val="1C1C1C"/>
          <w:sz w:val="18"/>
        </w:rPr>
        <w:t>│                                    (JavaFX 21, MySQL Connector 8.0.33, Java 21)</w:t>
      </w:r>
    </w:p>
    <w:p>
      <w:pPr>
        <w:shd w:val="clear" w:color="auto" w:fill="F4F4F4"/>
        <w:pBdr>
          <w:left w:val="single" w:sz="12" w:space="4" w:color="CCCCCC"/>
        </w:pBdr>
        <w:spacing w:before="0" w:after="0"/>
        <w:ind w:left="288"/>
      </w:pPr>
      <w:r>
        <w:rPr>
          <w:rFonts w:ascii="Courier New" w:hAnsi="Courier New"/>
          <w:color w:val="1C1C1C"/>
          <w:sz w:val="18"/>
        </w:rPr>
        <w:t>├── database/</w:t>
      </w:r>
    </w:p>
    <w:p>
      <w:pPr>
        <w:shd w:val="clear" w:color="auto" w:fill="F4F4F4"/>
        <w:pBdr>
          <w:left w:val="single" w:sz="12" w:space="4" w:color="CCCCCC"/>
        </w:pBdr>
        <w:spacing w:before="0" w:after="0"/>
        <w:ind w:left="288"/>
      </w:pPr>
      <w:r>
        <w:rPr>
          <w:rFonts w:ascii="Courier New" w:hAnsi="Courier New"/>
          <w:color w:val="1C1C1C"/>
          <w:sz w:val="18"/>
        </w:rPr>
        <w:t>│   ├── schema.sql                   Full schema (drop-and-recreate)</w:t>
      </w:r>
    </w:p>
    <w:p>
      <w:pPr>
        <w:shd w:val="clear" w:color="auto" w:fill="F4F4F4"/>
        <w:pBdr>
          <w:left w:val="single" w:sz="12" w:space="4" w:color="CCCCCC"/>
        </w:pBdr>
        <w:spacing w:before="0" w:after="0"/>
        <w:ind w:left="288"/>
      </w:pPr>
      <w:r>
        <w:rPr>
          <w:rFonts w:ascii="Courier New" w:hAnsi="Courier New"/>
          <w:color w:val="1C1C1C"/>
          <w:sz w:val="18"/>
        </w:rPr>
        <w:t>│   └── migrate_uc06.sql             Incremental migration (existing DBs)</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t>├── docs/</w:t>
      </w:r>
    </w:p>
    <w:p>
      <w:pPr>
        <w:shd w:val="clear" w:color="auto" w:fill="F4F4F4"/>
        <w:pBdr>
          <w:left w:val="single" w:sz="12" w:space="4" w:color="CCCCCC"/>
        </w:pBdr>
        <w:spacing w:before="0" w:after="0"/>
        <w:ind w:left="288"/>
      </w:pPr>
      <w:r>
        <w:rPr>
          <w:rFonts w:ascii="Courier New" w:hAnsi="Courier New"/>
          <w:color w:val="1C1C1C"/>
          <w:sz w:val="18"/>
        </w:rPr>
        <w:t>│   ├── D1.pdf                       Vision Document</w:t>
      </w:r>
    </w:p>
    <w:p>
      <w:pPr>
        <w:shd w:val="clear" w:color="auto" w:fill="F4F4F4"/>
        <w:pBdr>
          <w:left w:val="single" w:sz="12" w:space="4" w:color="CCCCCC"/>
        </w:pBdr>
        <w:spacing w:before="0" w:after="0"/>
        <w:ind w:left="288"/>
      </w:pPr>
      <w:r>
        <w:rPr>
          <w:rFonts w:ascii="Courier New" w:hAnsi="Courier New"/>
          <w:color w:val="1C1C1C"/>
          <w:sz w:val="18"/>
        </w:rPr>
        <w:t>│   ├── D2.pdf                       Use Cases + Domain Model</w:t>
      </w:r>
    </w:p>
    <w:p>
      <w:pPr>
        <w:shd w:val="clear" w:color="auto" w:fill="F4F4F4"/>
        <w:pBdr>
          <w:left w:val="single" w:sz="12" w:space="4" w:color="CCCCCC"/>
        </w:pBdr>
        <w:spacing w:before="0" w:after="0"/>
        <w:ind w:left="288"/>
      </w:pPr>
      <w:r>
        <w:rPr>
          <w:rFonts w:ascii="Courier New" w:hAnsi="Courier New"/>
          <w:color w:val="1C1C1C"/>
          <w:sz w:val="18"/>
        </w:rPr>
        <w:t>│   ├── D3.pdf                       SSDs + SDs + Class Diagram</w:t>
      </w:r>
    </w:p>
    <w:p>
      <w:pPr>
        <w:shd w:val="clear" w:color="auto" w:fill="F4F4F4"/>
        <w:pBdr>
          <w:left w:val="single" w:sz="12" w:space="4" w:color="CCCCCC"/>
        </w:pBdr>
        <w:spacing w:before="0" w:after="0"/>
        <w:ind w:left="288"/>
      </w:pPr>
      <w:r>
        <w:rPr>
          <w:rFonts w:ascii="Courier New" w:hAnsi="Courier New"/>
          <w:color w:val="1C1C1C"/>
          <w:sz w:val="18"/>
        </w:rPr>
        <w:t>│   ├── Rubric.pdf                   Assessment rubric (140 marks)</w:t>
      </w:r>
    </w:p>
    <w:p>
      <w:pPr>
        <w:shd w:val="clear" w:color="auto" w:fill="F4F4F4"/>
        <w:pBdr>
          <w:left w:val="single" w:sz="12" w:space="4" w:color="CCCCCC"/>
        </w:pBdr>
        <w:spacing w:before="0" w:after="0"/>
        <w:ind w:left="288"/>
      </w:pPr>
      <w:r>
        <w:rPr>
          <w:rFonts w:ascii="Courier New" w:hAnsi="Courier New"/>
          <w:color w:val="1C1C1C"/>
          <w:sz w:val="18"/>
        </w:rPr>
        <w:t>│   ├── PROJECT_MASTER_REFERENCE.md  Use case + pattern reference</w:t>
      </w:r>
    </w:p>
    <w:p>
      <w:pPr>
        <w:shd w:val="clear" w:color="auto" w:fill="F4F4F4"/>
        <w:pBdr>
          <w:left w:val="single" w:sz="12" w:space="4" w:color="CCCCCC"/>
        </w:pBdr>
        <w:spacing w:before="0" w:after="0"/>
        <w:ind w:left="288"/>
      </w:pPr>
      <w:r>
        <w:rPr>
          <w:rFonts w:ascii="Courier New" w:hAnsi="Courier New"/>
          <w:color w:val="1C1C1C"/>
          <w:sz w:val="18"/>
        </w:rPr>
        <w:t>│   ├── HR_SYSTEM_IMPLEMENTATION_REFERENCE.md  Full SD/SSD reference</w:t>
      </w:r>
    </w:p>
    <w:p>
      <w:pPr>
        <w:shd w:val="clear" w:color="auto" w:fill="F4F4F4"/>
        <w:pBdr>
          <w:left w:val="single" w:sz="12" w:space="4" w:color="CCCCCC"/>
        </w:pBdr>
        <w:spacing w:before="0" w:after="0"/>
        <w:ind w:left="288"/>
      </w:pPr>
      <w:r>
        <w:rPr>
          <w:rFonts w:ascii="Courier New" w:hAnsi="Courier New"/>
          <w:color w:val="1C1C1C"/>
          <w:sz w:val="18"/>
        </w:rPr>
        <w:t>│   └── Project_Report_Final.md      This document</w:t>
      </w:r>
    </w:p>
    <w:p>
      <w:pPr>
        <w:shd w:val="clear" w:color="auto" w:fill="F4F4F4"/>
        <w:pBdr>
          <w:left w:val="single" w:sz="12" w:space="4" w:color="CCCCCC"/>
        </w:pBdr>
        <w:spacing w:before="0" w:after="0"/>
        <w:ind w:left="288"/>
      </w:pPr>
      <w:r>
        <w:rPr>
          <w:rFonts w:ascii="Courier New" w:hAnsi="Courier New"/>
          <w:color w:val="1C1C1C"/>
          <w:sz w:val="18"/>
        </w:rPr>
        <w:t>│</w:t>
      </w:r>
    </w:p>
    <w:p>
      <w:pPr>
        <w:shd w:val="clear" w:color="auto" w:fill="F4F4F4"/>
        <w:pBdr>
          <w:left w:val="single" w:sz="12" w:space="4" w:color="CCCCCC"/>
        </w:pBdr>
        <w:spacing w:before="0" w:after="0"/>
        <w:ind w:left="288"/>
      </w:pPr>
      <w:r>
        <w:rPr>
          <w:rFonts w:ascii="Courier New" w:hAnsi="Courier New"/>
          <w:color w:val="1C1C1C"/>
          <w:sz w:val="18"/>
        </w:rPr>
        <w:t>└── src/main/</w:t>
      </w:r>
    </w:p>
    <w:p>
      <w:pPr>
        <w:shd w:val="clear" w:color="auto" w:fill="F4F4F4"/>
        <w:pBdr>
          <w:left w:val="single" w:sz="12" w:space="4" w:color="CCCCCC"/>
        </w:pBdr>
        <w:spacing w:before="0" w:after="0"/>
        <w:ind w:left="288"/>
      </w:pPr>
      <w:r>
        <w:rPr>
          <w:rFonts w:ascii="Courier New" w:hAnsi="Courier New"/>
          <w:color w:val="1C1C1C"/>
          <w:sz w:val="18"/>
        </w:rPr>
        <w:t xml:space="preserve">    ├── java/com/hr/</w:t>
      </w:r>
    </w:p>
    <w:p>
      <w:pPr>
        <w:shd w:val="clear" w:color="auto" w:fill="F4F4F4"/>
        <w:pBdr>
          <w:left w:val="single" w:sz="12" w:space="4" w:color="CCCCCC"/>
        </w:pBdr>
        <w:spacing w:before="0" w:after="0"/>
        <w:ind w:left="288"/>
      </w:pPr>
      <w:r>
        <w:rPr>
          <w:rFonts w:ascii="Courier New" w:hAnsi="Courier New"/>
          <w:color w:val="1C1C1C"/>
          <w:sz w:val="18"/>
        </w:rPr>
        <w:t xml:space="preserve">    │   ├── MainApp.java             Application entry point (JavaFX)</w:t>
      </w:r>
    </w:p>
    <w:p>
      <w:pPr>
        <w:shd w:val="clear" w:color="auto" w:fill="F4F4F4"/>
        <w:pBdr>
          <w:left w:val="single" w:sz="12" w:space="4" w:color="CCCCCC"/>
        </w:pBdr>
        <w:spacing w:before="0" w:after="0"/>
        <w:ind w:left="288"/>
      </w:pPr>
      <w:r>
        <w:rPr>
          <w:rFonts w:ascii="Courier New" w:hAnsi="Courier New"/>
          <w:color w:val="1C1C1C"/>
          <w:sz w:val="18"/>
        </w:rPr>
        <w:t xml:space="preserve">    │   │</w:t>
      </w:r>
    </w:p>
    <w:p>
      <w:pPr>
        <w:shd w:val="clear" w:color="auto" w:fill="F4F4F4"/>
        <w:pBdr>
          <w:left w:val="single" w:sz="12" w:space="4" w:color="CCCCCC"/>
        </w:pBdr>
        <w:spacing w:before="0" w:after="0"/>
        <w:ind w:left="288"/>
      </w:pPr>
      <w:r>
        <w:rPr>
          <w:rFonts w:ascii="Courier New" w:hAnsi="Courier New"/>
          <w:color w:val="1C1C1C"/>
          <w:sz w:val="18"/>
        </w:rPr>
        <w:t xml:space="preserve">    │   ├── model/                   Domain entities (Information Expert, Creator)</w:t>
      </w:r>
    </w:p>
    <w:p>
      <w:pPr>
        <w:shd w:val="clear" w:color="auto" w:fill="F4F4F4"/>
        <w:pBdr>
          <w:left w:val="single" w:sz="12" w:space="4" w:color="CCCCCC"/>
        </w:pBdr>
        <w:spacing w:before="0" w:after="0"/>
        <w:ind w:left="288"/>
      </w:pPr>
      <w:r>
        <w:rPr>
          <w:rFonts w:ascii="Courier New" w:hAnsi="Courier New"/>
          <w:color w:val="1C1C1C"/>
          <w:sz w:val="18"/>
        </w:rPr>
        <w:t xml:space="preserve">    │   │   ├── Employee.java</w:t>
      </w:r>
    </w:p>
    <w:p>
      <w:pPr>
        <w:shd w:val="clear" w:color="auto" w:fill="F4F4F4"/>
        <w:pBdr>
          <w:left w:val="single" w:sz="12" w:space="4" w:color="CCCCCC"/>
        </w:pBdr>
        <w:spacing w:before="0" w:after="0"/>
        <w:ind w:left="288"/>
      </w:pPr>
      <w:r>
        <w:rPr>
          <w:rFonts w:ascii="Courier New" w:hAnsi="Courier New"/>
          <w:color w:val="1C1C1C"/>
          <w:sz w:val="18"/>
        </w:rPr>
        <w:t xml:space="preserve">    │   │   ├── Department.java</w:t>
      </w:r>
    </w:p>
    <w:p>
      <w:pPr>
        <w:shd w:val="clear" w:color="auto" w:fill="F4F4F4"/>
        <w:pBdr>
          <w:left w:val="single" w:sz="12" w:space="4" w:color="CCCCCC"/>
        </w:pBdr>
        <w:spacing w:before="0" w:after="0"/>
        <w:ind w:left="288"/>
      </w:pPr>
      <w:r>
        <w:rPr>
          <w:rFonts w:ascii="Courier New" w:hAnsi="Courier New"/>
          <w:color w:val="1C1C1C"/>
          <w:sz w:val="18"/>
        </w:rPr>
        <w:t xml:space="preserve">    │   │   ├── Designation.java</w:t>
      </w:r>
    </w:p>
    <w:p>
      <w:pPr>
        <w:shd w:val="clear" w:color="auto" w:fill="F4F4F4"/>
        <w:pBdr>
          <w:left w:val="single" w:sz="12" w:space="4" w:color="CCCCCC"/>
        </w:pBdr>
        <w:spacing w:before="0" w:after="0"/>
        <w:ind w:left="288"/>
      </w:pPr>
      <w:r>
        <w:rPr>
          <w:rFonts w:ascii="Courier New" w:hAnsi="Courier New"/>
          <w:color w:val="1C1C1C"/>
          <w:sz w:val="18"/>
        </w:rPr>
        <w:t xml:space="preserve">    │   │   ├── UserAccount.java</w:t>
      </w:r>
    </w:p>
    <w:p>
      <w:pPr>
        <w:shd w:val="clear" w:color="auto" w:fill="F4F4F4"/>
        <w:pBdr>
          <w:left w:val="single" w:sz="12" w:space="4" w:color="CCCCCC"/>
        </w:pBdr>
        <w:spacing w:before="0" w:after="0"/>
        <w:ind w:left="288"/>
      </w:pPr>
      <w:r>
        <w:rPr>
          <w:rFonts w:ascii="Courier New" w:hAnsi="Courier New"/>
          <w:color w:val="1C1C1C"/>
          <w:sz w:val="18"/>
        </w:rPr>
        <w:t xml:space="preserve">    │   │   ├── LeaveRequest.java    (+ documentPath for UC-06 3b)</w:t>
      </w:r>
    </w:p>
    <w:p>
      <w:pPr>
        <w:shd w:val="clear" w:color="auto" w:fill="F4F4F4"/>
        <w:pBdr>
          <w:left w:val="single" w:sz="12" w:space="4" w:color="CCCCCC"/>
        </w:pBdr>
        <w:spacing w:before="0" w:after="0"/>
        <w:ind w:left="288"/>
      </w:pPr>
      <w:r>
        <w:rPr>
          <w:rFonts w:ascii="Courier New" w:hAnsi="Courier New"/>
          <w:color w:val="1C1C1C"/>
          <w:sz w:val="18"/>
        </w:rPr>
        <w:t xml:space="preserve">    │   │   ├── AttendanceRecord.java</w:t>
      </w:r>
    </w:p>
    <w:p>
      <w:pPr>
        <w:shd w:val="clear" w:color="auto" w:fill="F4F4F4"/>
        <w:pBdr>
          <w:left w:val="single" w:sz="12" w:space="4" w:color="CCCCCC"/>
        </w:pBdr>
        <w:spacing w:before="0" w:after="0"/>
        <w:ind w:left="288"/>
      </w:pPr>
      <w:r>
        <w:rPr>
          <w:rFonts w:ascii="Courier New" w:hAnsi="Courier New"/>
          <w:color w:val="1C1C1C"/>
          <w:sz w:val="18"/>
        </w:rPr>
        <w:t xml:space="preserve">    │   │   ├── AttendanceCorrectionRequest.java</w:t>
      </w:r>
    </w:p>
    <w:p>
      <w:pPr>
        <w:shd w:val="clear" w:color="auto" w:fill="F4F4F4"/>
        <w:pBdr>
          <w:left w:val="single" w:sz="12" w:space="4" w:color="CCCCCC"/>
        </w:pBdr>
        <w:spacing w:before="0" w:after="0"/>
        <w:ind w:left="288"/>
      </w:pPr>
      <w:r>
        <w:rPr>
          <w:rFonts w:ascii="Courier New" w:hAnsi="Courier New"/>
          <w:color w:val="1C1C1C"/>
          <w:sz w:val="18"/>
        </w:rPr>
        <w:t xml:space="preserve">    │   │   ├── EmployeeAssignment.java</w:t>
      </w:r>
    </w:p>
    <w:p>
      <w:pPr>
        <w:shd w:val="clear" w:color="auto" w:fill="F4F4F4"/>
        <w:pBdr>
          <w:left w:val="single" w:sz="12" w:space="4" w:color="CCCCCC"/>
        </w:pBdr>
        <w:spacing w:before="0" w:after="0"/>
        <w:ind w:left="288"/>
      </w:pPr>
      <w:r>
        <w:rPr>
          <w:rFonts w:ascii="Courier New" w:hAnsi="Courier New"/>
          <w:color w:val="1C1C1C"/>
          <w:sz w:val="18"/>
        </w:rPr>
        <w:t xml:space="preserve">    │   │   ├── OffboardingWorkflow.java</w:t>
      </w:r>
    </w:p>
    <w:p>
      <w:pPr>
        <w:shd w:val="clear" w:color="auto" w:fill="F4F4F4"/>
        <w:pBdr>
          <w:left w:val="single" w:sz="12" w:space="4" w:color="CCCCCC"/>
        </w:pBdr>
        <w:spacing w:before="0" w:after="0"/>
        <w:ind w:left="288"/>
      </w:pPr>
      <w:r>
        <w:rPr>
          <w:rFonts w:ascii="Courier New" w:hAnsi="Courier New"/>
          <w:color w:val="1C1C1C"/>
          <w:sz w:val="18"/>
        </w:rPr>
        <w:t xml:space="preserve">    │   │   ├── ProbationRecord.java</w:t>
      </w:r>
    </w:p>
    <w:p>
      <w:pPr>
        <w:shd w:val="clear" w:color="auto" w:fill="F4F4F4"/>
        <w:pBdr>
          <w:left w:val="single" w:sz="12" w:space="4" w:color="CCCCCC"/>
        </w:pBdr>
        <w:spacing w:before="0" w:after="0"/>
        <w:ind w:left="288"/>
      </w:pPr>
      <w:r>
        <w:rPr>
          <w:rFonts w:ascii="Courier New" w:hAnsi="Courier New"/>
          <w:color w:val="1C1C1C"/>
          <w:sz w:val="18"/>
        </w:rPr>
        <w:t xml:space="preserve">    │   │   ├── PerformanceEvaluation.java</w:t>
      </w:r>
    </w:p>
    <w:p>
      <w:pPr>
        <w:shd w:val="clear" w:color="auto" w:fill="F4F4F4"/>
        <w:pBdr>
          <w:left w:val="single" w:sz="12" w:space="4" w:color="CCCCCC"/>
        </w:pBdr>
        <w:spacing w:before="0" w:after="0"/>
        <w:ind w:left="288"/>
      </w:pPr>
      <w:r>
        <w:rPr>
          <w:rFonts w:ascii="Courier New" w:hAnsi="Courier New"/>
          <w:color w:val="1C1C1C"/>
          <w:sz w:val="18"/>
        </w:rPr>
        <w:t xml:space="preserve">    │   │   ├── EvaluationCycle.java</w:t>
      </w:r>
    </w:p>
    <w:p>
      <w:pPr>
        <w:shd w:val="clear" w:color="auto" w:fill="F4F4F4"/>
        <w:pBdr>
          <w:left w:val="single" w:sz="12" w:space="4" w:color="CCCCCC"/>
        </w:pBdr>
        <w:spacing w:before="0" w:after="0"/>
        <w:ind w:left="288"/>
      </w:pPr>
      <w:r>
        <w:rPr>
          <w:rFonts w:ascii="Courier New" w:hAnsi="Courier New"/>
          <w:color w:val="1C1C1C"/>
          <w:sz w:val="18"/>
        </w:rPr>
        <w:t xml:space="preserve">    │   │   ├── ComplianceReport.java</w:t>
      </w:r>
    </w:p>
    <w:p>
      <w:pPr>
        <w:shd w:val="clear" w:color="auto" w:fill="F4F4F4"/>
        <w:pBdr>
          <w:left w:val="single" w:sz="12" w:space="4" w:color="CCCCCC"/>
        </w:pBdr>
        <w:spacing w:before="0" w:after="0"/>
        <w:ind w:left="288"/>
      </w:pPr>
      <w:r>
        <w:rPr>
          <w:rFonts w:ascii="Courier New" w:hAnsi="Courier New"/>
          <w:color w:val="1C1C1C"/>
          <w:sz w:val="18"/>
        </w:rPr>
        <w:t xml:space="preserve">    │   │   ├── HRAnalyticsReport.java</w:t>
      </w:r>
    </w:p>
    <w:p>
      <w:pPr>
        <w:shd w:val="clear" w:color="auto" w:fill="F4F4F4"/>
        <w:pBdr>
          <w:left w:val="single" w:sz="12" w:space="4" w:color="CCCCCC"/>
        </w:pBdr>
        <w:spacing w:before="0" w:after="0"/>
        <w:ind w:left="288"/>
      </w:pPr>
      <w:r>
        <w:rPr>
          <w:rFonts w:ascii="Courier New" w:hAnsi="Courier New"/>
          <w:color w:val="1C1C1C"/>
          <w:sz w:val="18"/>
        </w:rPr>
        <w:t xml:space="preserve">    │   │   ├── Payroll.java</w:t>
      </w:r>
    </w:p>
    <w:p>
      <w:pPr>
        <w:shd w:val="clear" w:color="auto" w:fill="F4F4F4"/>
        <w:pBdr>
          <w:left w:val="single" w:sz="12" w:space="4" w:color="CCCCCC"/>
        </w:pBdr>
        <w:spacing w:before="0" w:after="0"/>
        <w:ind w:left="288"/>
      </w:pPr>
      <w:r>
        <w:rPr>
          <w:rFonts w:ascii="Courier New" w:hAnsi="Courier New"/>
          <w:color w:val="1C1C1C"/>
          <w:sz w:val="18"/>
        </w:rPr>
        <w:t xml:space="preserve">    │   │   └── Report.java</w:t>
      </w:r>
    </w:p>
    <w:p>
      <w:pPr>
        <w:shd w:val="clear" w:color="auto" w:fill="F4F4F4"/>
        <w:pBdr>
          <w:left w:val="single" w:sz="12" w:space="4" w:color="CCCCCC"/>
        </w:pBdr>
        <w:spacing w:before="0" w:after="0"/>
        <w:ind w:left="288"/>
      </w:pPr>
      <w:r>
        <w:rPr>
          <w:rFonts w:ascii="Courier New" w:hAnsi="Courier New"/>
          <w:color w:val="1C1C1C"/>
          <w:sz w:val="18"/>
        </w:rPr>
        <w:t xml:space="preserve">    │   │</w:t>
      </w:r>
    </w:p>
    <w:p>
      <w:pPr>
        <w:shd w:val="clear" w:color="auto" w:fill="F4F4F4"/>
        <w:pBdr>
          <w:left w:val="single" w:sz="12" w:space="4" w:color="CCCCCC"/>
        </w:pBdr>
        <w:spacing w:before="0" w:after="0"/>
        <w:ind w:left="288"/>
      </w:pPr>
      <w:r>
        <w:rPr>
          <w:rFonts w:ascii="Courier New" w:hAnsi="Courier New"/>
          <w:color w:val="1C1C1C"/>
          <w:sz w:val="18"/>
        </w:rPr>
        <w:t xml:space="preserve">    │   ├── dao/                     Data Access Layer (all SQL here)</w:t>
      </w:r>
    </w:p>
    <w:p>
      <w:pPr>
        <w:shd w:val="clear" w:color="auto" w:fill="F4F4F4"/>
        <w:pBdr>
          <w:left w:val="single" w:sz="12" w:space="4" w:color="CCCCCC"/>
        </w:pBdr>
        <w:spacing w:before="0" w:after="0"/>
        <w:ind w:left="288"/>
      </w:pPr>
      <w:r>
        <w:rPr>
          <w:rFonts w:ascii="Courier New" w:hAnsi="Courier New"/>
          <w:color w:val="1C1C1C"/>
          <w:sz w:val="18"/>
        </w:rPr>
        <w:t xml:space="preserve">    │   │   ├── DatabaseConnection.java   (GoF Singleton)</w:t>
      </w:r>
    </w:p>
    <w:p>
      <w:pPr>
        <w:shd w:val="clear" w:color="auto" w:fill="F4F4F4"/>
        <w:pBdr>
          <w:left w:val="single" w:sz="12" w:space="4" w:color="CCCCCC"/>
        </w:pBdr>
        <w:spacing w:before="0" w:after="0"/>
        <w:ind w:left="288"/>
      </w:pPr>
      <w:r>
        <w:rPr>
          <w:rFonts w:ascii="Courier New" w:hAnsi="Courier New"/>
          <w:color w:val="1C1C1C"/>
          <w:sz w:val="18"/>
        </w:rPr>
        <w:t xml:space="preserve">    │   │   ├── EmployeeDAO.java</w:t>
      </w:r>
    </w:p>
    <w:p>
      <w:pPr>
        <w:shd w:val="clear" w:color="auto" w:fill="F4F4F4"/>
        <w:pBdr>
          <w:left w:val="single" w:sz="12" w:space="4" w:color="CCCCCC"/>
        </w:pBdr>
        <w:spacing w:before="0" w:after="0"/>
        <w:ind w:left="288"/>
      </w:pPr>
      <w:r>
        <w:rPr>
          <w:rFonts w:ascii="Courier New" w:hAnsi="Courier New"/>
          <w:color w:val="1C1C1C"/>
          <w:sz w:val="18"/>
        </w:rPr>
        <w:t xml:space="preserve">    │   │   ├── DepartmentDAO.java        (live headcount via subquery)</w:t>
      </w:r>
    </w:p>
    <w:p>
      <w:pPr>
        <w:shd w:val="clear" w:color="auto" w:fill="F4F4F4"/>
        <w:pBdr>
          <w:left w:val="single" w:sz="12" w:space="4" w:color="CCCCCC"/>
        </w:pBdr>
        <w:spacing w:before="0" w:after="0"/>
        <w:ind w:left="288"/>
      </w:pPr>
      <w:r>
        <w:rPr>
          <w:rFonts w:ascii="Courier New" w:hAnsi="Courier New"/>
          <w:color w:val="1C1C1C"/>
          <w:sz w:val="18"/>
        </w:rPr>
        <w:t xml:space="preserve">    │   │   ├── UserAccountDAO.java</w:t>
      </w:r>
    </w:p>
    <w:p>
      <w:pPr>
        <w:shd w:val="clear" w:color="auto" w:fill="F4F4F4"/>
        <w:pBdr>
          <w:left w:val="single" w:sz="12" w:space="4" w:color="CCCCCC"/>
        </w:pBdr>
        <w:spacing w:before="0" w:after="0"/>
        <w:ind w:left="288"/>
      </w:pPr>
      <w:r>
        <w:rPr>
          <w:rFonts w:ascii="Courier New" w:hAnsi="Courier New"/>
          <w:color w:val="1C1C1C"/>
          <w:sz w:val="18"/>
        </w:rPr>
        <w:t xml:space="preserve">    │   │   ├── LeaveRequestDAO.java      (+ holiday, overlap, probation queries)</w:t>
      </w:r>
    </w:p>
    <w:p>
      <w:pPr>
        <w:shd w:val="clear" w:color="auto" w:fill="F4F4F4"/>
        <w:pBdr>
          <w:left w:val="single" w:sz="12" w:space="4" w:color="CCCCCC"/>
        </w:pBdr>
        <w:spacing w:before="0" w:after="0"/>
        <w:ind w:left="288"/>
      </w:pPr>
      <w:r>
        <w:rPr>
          <w:rFonts w:ascii="Courier New" w:hAnsi="Courier New"/>
          <w:color w:val="1C1C1C"/>
          <w:sz w:val="18"/>
        </w:rPr>
        <w:t xml:space="preserve">    │   │   ├── AttendanceRecordDAO.java</w:t>
      </w:r>
    </w:p>
    <w:p>
      <w:pPr>
        <w:shd w:val="clear" w:color="auto" w:fill="F4F4F4"/>
        <w:pBdr>
          <w:left w:val="single" w:sz="12" w:space="4" w:color="CCCCCC"/>
        </w:pBdr>
        <w:spacing w:before="0" w:after="0"/>
        <w:ind w:left="288"/>
      </w:pPr>
      <w:r>
        <w:rPr>
          <w:rFonts w:ascii="Courier New" w:hAnsi="Courier New"/>
          <w:color w:val="1C1C1C"/>
          <w:sz w:val="18"/>
        </w:rPr>
        <w:t xml:space="preserve">    │   │   ├── AttendanceCorrectionDAO.java</w:t>
      </w:r>
    </w:p>
    <w:p>
      <w:pPr>
        <w:shd w:val="clear" w:color="auto" w:fill="F4F4F4"/>
        <w:pBdr>
          <w:left w:val="single" w:sz="12" w:space="4" w:color="CCCCCC"/>
        </w:pBdr>
        <w:spacing w:before="0" w:after="0"/>
        <w:ind w:left="288"/>
      </w:pPr>
      <w:r>
        <w:rPr>
          <w:rFonts w:ascii="Courier New" w:hAnsi="Courier New"/>
          <w:color w:val="1C1C1C"/>
          <w:sz w:val="18"/>
        </w:rPr>
        <w:t xml:space="preserve">    │   │   ├── EmployeeAssignmentDAO.java (org_history — insert-only)</w:t>
      </w:r>
    </w:p>
    <w:p>
      <w:pPr>
        <w:shd w:val="clear" w:color="auto" w:fill="F4F4F4"/>
        <w:pBdr>
          <w:left w:val="single" w:sz="12" w:space="4" w:color="CCCCCC"/>
        </w:pBdr>
        <w:spacing w:before="0" w:after="0"/>
        <w:ind w:left="288"/>
      </w:pPr>
      <w:r>
        <w:rPr>
          <w:rFonts w:ascii="Courier New" w:hAnsi="Courier New"/>
          <w:color w:val="1C1C1C"/>
          <w:sz w:val="18"/>
        </w:rPr>
        <w:t xml:space="preserve">    │   │   ├── AuditLogDAO.java          (insert-only)</w:t>
      </w:r>
    </w:p>
    <w:p>
      <w:pPr>
        <w:shd w:val="clear" w:color="auto" w:fill="F4F4F4"/>
        <w:pBdr>
          <w:left w:val="single" w:sz="12" w:space="4" w:color="CCCCCC"/>
        </w:pBdr>
        <w:spacing w:before="0" w:after="0"/>
        <w:ind w:left="288"/>
      </w:pPr>
      <w:r>
        <w:rPr>
          <w:rFonts w:ascii="Courier New" w:hAnsi="Courier New"/>
          <w:color w:val="1C1C1C"/>
          <w:sz w:val="18"/>
        </w:rPr>
        <w:t xml:space="preserve">    │   │   ├── OffboardingWorkflowDAO.java</w:t>
      </w:r>
    </w:p>
    <w:p>
      <w:pPr>
        <w:shd w:val="clear" w:color="auto" w:fill="F4F4F4"/>
        <w:pBdr>
          <w:left w:val="single" w:sz="12" w:space="4" w:color="CCCCCC"/>
        </w:pBdr>
        <w:spacing w:before="0" w:after="0"/>
        <w:ind w:left="288"/>
      </w:pPr>
      <w:r>
        <w:rPr>
          <w:rFonts w:ascii="Courier New" w:hAnsi="Courier New"/>
          <w:color w:val="1C1C1C"/>
          <w:sz w:val="18"/>
        </w:rPr>
        <w:t xml:space="preserve">    │   │   ├── ProbationRecordDAO.java</w:t>
      </w:r>
    </w:p>
    <w:p>
      <w:pPr>
        <w:shd w:val="clear" w:color="auto" w:fill="F4F4F4"/>
        <w:pBdr>
          <w:left w:val="single" w:sz="12" w:space="4" w:color="CCCCCC"/>
        </w:pBdr>
        <w:spacing w:before="0" w:after="0"/>
        <w:ind w:left="288"/>
      </w:pPr>
      <w:r>
        <w:rPr>
          <w:rFonts w:ascii="Courier New" w:hAnsi="Courier New"/>
          <w:color w:val="1C1C1C"/>
          <w:sz w:val="18"/>
        </w:rPr>
        <w:t xml:space="preserve">    │   │   ├── PerformanceEvaluationDAO.java</w:t>
      </w:r>
    </w:p>
    <w:p>
      <w:pPr>
        <w:shd w:val="clear" w:color="auto" w:fill="F4F4F4"/>
        <w:pBdr>
          <w:left w:val="single" w:sz="12" w:space="4" w:color="CCCCCC"/>
        </w:pBdr>
        <w:spacing w:before="0" w:after="0"/>
        <w:ind w:left="288"/>
      </w:pPr>
      <w:r>
        <w:rPr>
          <w:rFonts w:ascii="Courier New" w:hAnsi="Courier New"/>
          <w:color w:val="1C1C1C"/>
          <w:sz w:val="18"/>
        </w:rPr>
        <w:t xml:space="preserve">    │   │   ├── EvaluationCycleDAO.java</w:t>
      </w:r>
    </w:p>
    <w:p>
      <w:pPr>
        <w:shd w:val="clear" w:color="auto" w:fill="F4F4F4"/>
        <w:pBdr>
          <w:left w:val="single" w:sz="12" w:space="4" w:color="CCCCCC"/>
        </w:pBdr>
        <w:spacing w:before="0" w:after="0"/>
        <w:ind w:left="288"/>
      </w:pPr>
      <w:r>
        <w:rPr>
          <w:rFonts w:ascii="Courier New" w:hAnsi="Courier New"/>
          <w:color w:val="1C1C1C"/>
          <w:sz w:val="18"/>
        </w:rPr>
        <w:t xml:space="preserve">    │   │   ├── ComplianceReportDAO.java</w:t>
      </w:r>
    </w:p>
    <w:p>
      <w:pPr>
        <w:shd w:val="clear" w:color="auto" w:fill="F4F4F4"/>
        <w:pBdr>
          <w:left w:val="single" w:sz="12" w:space="4" w:color="CCCCCC"/>
        </w:pBdr>
        <w:spacing w:before="0" w:after="0"/>
        <w:ind w:left="288"/>
      </w:pPr>
      <w:r>
        <w:rPr>
          <w:rFonts w:ascii="Courier New" w:hAnsi="Courier New"/>
          <w:color w:val="1C1C1C"/>
          <w:sz w:val="18"/>
        </w:rPr>
        <w:t xml:space="preserve">    │   │   ├── HRAnalyticsReportDAO.java</w:t>
      </w:r>
    </w:p>
    <w:p>
      <w:pPr>
        <w:shd w:val="clear" w:color="auto" w:fill="F4F4F4"/>
        <w:pBdr>
          <w:left w:val="single" w:sz="12" w:space="4" w:color="CCCCCC"/>
        </w:pBdr>
        <w:spacing w:before="0" w:after="0"/>
        <w:ind w:left="288"/>
      </w:pPr>
      <w:r>
        <w:rPr>
          <w:rFonts w:ascii="Courier New" w:hAnsi="Courier New"/>
          <w:color w:val="1C1C1C"/>
          <w:sz w:val="18"/>
        </w:rPr>
        <w:t xml:space="preserve">    │   │   ├── PayrollDAO.java</w:t>
      </w:r>
    </w:p>
    <w:p>
      <w:pPr>
        <w:shd w:val="clear" w:color="auto" w:fill="F4F4F4"/>
        <w:pBdr>
          <w:left w:val="single" w:sz="12" w:space="4" w:color="CCCCCC"/>
        </w:pBdr>
        <w:spacing w:before="0" w:after="0"/>
        <w:ind w:left="288"/>
      </w:pPr>
      <w:r>
        <w:rPr>
          <w:rFonts w:ascii="Courier New" w:hAnsi="Courier New"/>
          <w:color w:val="1C1C1C"/>
          <w:sz w:val="18"/>
        </w:rPr>
        <w:t xml:space="preserve">    │   │   └── DesignationDAO.java</w:t>
      </w:r>
    </w:p>
    <w:p>
      <w:pPr>
        <w:shd w:val="clear" w:color="auto" w:fill="F4F4F4"/>
        <w:pBdr>
          <w:left w:val="single" w:sz="12" w:space="4" w:color="CCCCCC"/>
        </w:pBdr>
        <w:spacing w:before="0" w:after="0"/>
        <w:ind w:left="288"/>
      </w:pPr>
      <w:r>
        <w:rPr>
          <w:rFonts w:ascii="Courier New" w:hAnsi="Courier New"/>
          <w:color w:val="1C1C1C"/>
          <w:sz w:val="18"/>
        </w:rPr>
        <w:t xml:space="preserve">    │   │</w:t>
      </w:r>
    </w:p>
    <w:p>
      <w:pPr>
        <w:shd w:val="clear" w:color="auto" w:fill="F4F4F4"/>
        <w:pBdr>
          <w:left w:val="single" w:sz="12" w:space="4" w:color="CCCCCC"/>
        </w:pBdr>
        <w:spacing w:before="0" w:after="0"/>
        <w:ind w:left="288"/>
      </w:pPr>
      <w:r>
        <w:rPr>
          <w:rFonts w:ascii="Courier New" w:hAnsi="Courier New"/>
          <w:color w:val="1C1C1C"/>
          <w:sz w:val="18"/>
        </w:rPr>
        <w:t xml:space="preserve">    │   ├── service/                 Business Logic (Pure Fabrication, Expert)</w:t>
      </w:r>
    </w:p>
    <w:p>
      <w:pPr>
        <w:shd w:val="clear" w:color="auto" w:fill="F4F4F4"/>
        <w:pBdr>
          <w:left w:val="single" w:sz="12" w:space="4" w:color="CCCCCC"/>
        </w:pBdr>
        <w:spacing w:before="0" w:after="0"/>
        <w:ind w:left="288"/>
      </w:pPr>
      <w:r>
        <w:rPr>
          <w:rFonts w:ascii="Courier New" w:hAnsi="Courier New"/>
          <w:color w:val="1C1C1C"/>
          <w:sz w:val="18"/>
        </w:rPr>
        <w:t xml:space="preserve">    │   │   ├── SessionManager.java        (GoF Singleton)</w:t>
      </w:r>
    </w:p>
    <w:p>
      <w:pPr>
        <w:shd w:val="clear" w:color="auto" w:fill="F4F4F4"/>
        <w:pBdr>
          <w:left w:val="single" w:sz="12" w:space="4" w:color="CCCCCC"/>
        </w:pBdr>
        <w:spacing w:before="0" w:after="0"/>
        <w:ind w:left="288"/>
      </w:pPr>
      <w:r>
        <w:rPr>
          <w:rFonts w:ascii="Courier New" w:hAnsi="Courier New"/>
          <w:color w:val="1C1C1C"/>
          <w:sz w:val="18"/>
        </w:rPr>
        <w:t xml:space="preserve">    │   │   ├── AuthService.java</w:t>
      </w:r>
    </w:p>
    <w:p>
      <w:pPr>
        <w:shd w:val="clear" w:color="auto" w:fill="F4F4F4"/>
        <w:pBdr>
          <w:left w:val="single" w:sz="12" w:space="4" w:color="CCCCCC"/>
        </w:pBdr>
        <w:spacing w:before="0" w:after="0"/>
        <w:ind w:left="288"/>
      </w:pPr>
      <w:r>
        <w:rPr>
          <w:rFonts w:ascii="Courier New" w:hAnsi="Courier New"/>
          <w:color w:val="1C1C1C"/>
          <w:sz w:val="18"/>
        </w:rPr>
        <w:t xml:space="preserve">    │   │   ├── EmployeeService.java       (capacity enforcement)</w:t>
      </w:r>
    </w:p>
    <w:p>
      <w:pPr>
        <w:shd w:val="clear" w:color="auto" w:fill="F4F4F4"/>
        <w:pBdr>
          <w:left w:val="single" w:sz="12" w:space="4" w:color="CCCCCC"/>
        </w:pBdr>
        <w:spacing w:before="0" w:after="0"/>
        <w:ind w:left="288"/>
      </w:pPr>
      <w:r>
        <w:rPr>
          <w:rFonts w:ascii="Courier New" w:hAnsi="Courier New"/>
          <w:color w:val="1C1C1C"/>
          <w:sz w:val="18"/>
        </w:rPr>
        <w:t xml:space="preserve">    │   │   ├── EmployeeRepository.java    (Pure Fabrication — ID generation)</w:t>
      </w:r>
    </w:p>
    <w:p>
      <w:pPr>
        <w:shd w:val="clear" w:color="auto" w:fill="F4F4F4"/>
        <w:pBdr>
          <w:left w:val="single" w:sz="12" w:space="4" w:color="CCCCCC"/>
        </w:pBdr>
        <w:spacing w:before="0" w:after="0"/>
        <w:ind w:left="288"/>
      </w:pPr>
      <w:r>
        <w:rPr>
          <w:rFonts w:ascii="Courier New" w:hAnsi="Courier New"/>
          <w:color w:val="1C1C1C"/>
          <w:sz w:val="18"/>
        </w:rPr>
        <w:t xml:space="preserve">    │   │   ├── DepartmentService.java</w:t>
      </w:r>
    </w:p>
    <w:p>
      <w:pPr>
        <w:shd w:val="clear" w:color="auto" w:fill="F4F4F4"/>
        <w:pBdr>
          <w:left w:val="single" w:sz="12" w:space="4" w:color="CCCCCC"/>
        </w:pBdr>
        <w:spacing w:before="0" w:after="0"/>
        <w:ind w:left="288"/>
      </w:pPr>
      <w:r>
        <w:rPr>
          <w:rFonts w:ascii="Courier New" w:hAnsi="Courier New"/>
          <w:color w:val="1C1C1C"/>
          <w:sz w:val="18"/>
        </w:rPr>
        <w:t xml:space="preserve">    │   │   ├── LeaveRequestService.java   (all 6 UC-06 alt flows, SubmitResult)</w:t>
      </w:r>
    </w:p>
    <w:p>
      <w:pPr>
        <w:shd w:val="clear" w:color="auto" w:fill="F4F4F4"/>
        <w:pBdr>
          <w:left w:val="single" w:sz="12" w:space="4" w:color="CCCCCC"/>
        </w:pBdr>
        <w:spacing w:before="0" w:after="0"/>
        <w:ind w:left="288"/>
      </w:pPr>
      <w:r>
        <w:rPr>
          <w:rFonts w:ascii="Courier New" w:hAnsi="Courier New"/>
          <w:color w:val="1C1C1C"/>
          <w:sz w:val="18"/>
        </w:rPr>
        <w:t xml:space="preserve">    │   │   ├── NotificationService.java   (email + in-system notifications)</w:t>
      </w:r>
    </w:p>
    <w:p>
      <w:pPr>
        <w:shd w:val="clear" w:color="auto" w:fill="F4F4F4"/>
        <w:pBdr>
          <w:left w:val="single" w:sz="12" w:space="4" w:color="CCCCCC"/>
        </w:pBdr>
        <w:spacing w:before="0" w:after="0"/>
        <w:ind w:left="288"/>
      </w:pPr>
      <w:r>
        <w:rPr>
          <w:rFonts w:ascii="Courier New" w:hAnsi="Courier New"/>
          <w:color w:val="1C1C1C"/>
          <w:sz w:val="18"/>
        </w:rPr>
        <w:t xml:space="preserve">    │   │   ├── AuditLogService.java       (field-level + event audit)</w:t>
      </w:r>
    </w:p>
    <w:p>
      <w:pPr>
        <w:shd w:val="clear" w:color="auto" w:fill="F4F4F4"/>
        <w:pBdr>
          <w:left w:val="single" w:sz="12" w:space="4" w:color="CCCCCC"/>
        </w:pBdr>
        <w:spacing w:before="0" w:after="0"/>
        <w:ind w:left="288"/>
      </w:pPr>
      <w:r>
        <w:rPr>
          <w:rFonts w:ascii="Courier New" w:hAnsi="Courier New"/>
          <w:color w:val="1C1C1C"/>
          <w:sz w:val="18"/>
        </w:rPr>
        <w:t xml:space="preserve">    │   │   ├── PayrollService.java        (tax=15%, benefits=5%)</w:t>
      </w:r>
    </w:p>
    <w:p>
      <w:pPr>
        <w:shd w:val="clear" w:color="auto" w:fill="F4F4F4"/>
        <w:pBdr>
          <w:left w:val="single" w:sz="12" w:space="4" w:color="CCCCCC"/>
        </w:pBdr>
        <w:spacing w:before="0" w:after="0"/>
        <w:ind w:left="288"/>
      </w:pPr>
      <w:r>
        <w:rPr>
          <w:rFonts w:ascii="Courier New" w:hAnsi="Courier New"/>
          <w:color w:val="1C1C1C"/>
          <w:sz w:val="18"/>
        </w:rPr>
        <w:t xml:space="preserve">    │   │   ├── PayrollNotifier.java       (Pure Fabrication)</w:t>
      </w:r>
    </w:p>
    <w:p>
      <w:pPr>
        <w:shd w:val="clear" w:color="auto" w:fill="F4F4F4"/>
        <w:pBdr>
          <w:left w:val="single" w:sz="12" w:space="4" w:color="CCCCCC"/>
        </w:pBdr>
        <w:spacing w:before="0" w:after="0"/>
        <w:ind w:left="288"/>
      </w:pPr>
      <w:r>
        <w:rPr>
          <w:rFonts w:ascii="Courier New" w:hAnsi="Courier New"/>
          <w:color w:val="1C1C1C"/>
          <w:sz w:val="18"/>
        </w:rPr>
        <w:t xml:space="preserve">    │   │   ├── PayrollIntegration.java    (Adapter interface)</w:t>
      </w:r>
    </w:p>
    <w:p>
      <w:pPr>
        <w:shd w:val="clear" w:color="auto" w:fill="F4F4F4"/>
        <w:pBdr>
          <w:left w:val="single" w:sz="12" w:space="4" w:color="CCCCCC"/>
        </w:pBdr>
        <w:spacing w:before="0" w:after="0"/>
        <w:ind w:left="288"/>
      </w:pPr>
      <w:r>
        <w:rPr>
          <w:rFonts w:ascii="Courier New" w:hAnsi="Courier New"/>
          <w:color w:val="1C1C1C"/>
          <w:sz w:val="18"/>
        </w:rPr>
        <w:t xml:space="preserve">    │   │   ├── PayrollSystemAdapter.java  (GoF Adapter)</w:t>
      </w:r>
    </w:p>
    <w:p>
      <w:pPr>
        <w:shd w:val="clear" w:color="auto" w:fill="F4F4F4"/>
        <w:pBdr>
          <w:left w:val="single" w:sz="12" w:space="4" w:color="CCCCCC"/>
        </w:pBdr>
        <w:spacing w:before="0" w:after="0"/>
        <w:ind w:left="288"/>
      </w:pPr>
      <w:r>
        <w:rPr>
          <w:rFonts w:ascii="Courier New" w:hAnsi="Courier New"/>
          <w:color w:val="1C1C1C"/>
          <w:sz w:val="18"/>
        </w:rPr>
        <w:t xml:space="preserve">    │   │   ├── ExternalPayrollSystem.java (simulated external API)</w:t>
      </w:r>
    </w:p>
    <w:p>
      <w:pPr>
        <w:shd w:val="clear" w:color="auto" w:fill="F4F4F4"/>
        <w:pBdr>
          <w:left w:val="single" w:sz="12" w:space="4" w:color="CCCCCC"/>
        </w:pBdr>
        <w:spacing w:before="0" w:after="0"/>
        <w:ind w:left="288"/>
      </w:pPr>
      <w:r>
        <w:rPr>
          <w:rFonts w:ascii="Courier New" w:hAnsi="Courier New"/>
          <w:color w:val="1C1C1C"/>
          <w:sz w:val="18"/>
        </w:rPr>
        <w:t xml:space="preserve">    │   │   ├── HREventPublisher.java      (GoF Observer — Subject)</w:t>
      </w:r>
    </w:p>
    <w:p>
      <w:pPr>
        <w:shd w:val="clear" w:color="auto" w:fill="F4F4F4"/>
        <w:pBdr>
          <w:left w:val="single" w:sz="12" w:space="4" w:color="CCCCCC"/>
        </w:pBdr>
        <w:spacing w:before="0" w:after="0"/>
        <w:ind w:left="288"/>
      </w:pPr>
      <w:r>
        <w:rPr>
          <w:rFonts w:ascii="Courier New" w:hAnsi="Courier New"/>
          <w:color w:val="1C1C1C"/>
          <w:sz w:val="18"/>
        </w:rPr>
        <w:t xml:space="preserve">    │   │   ├── HREventObserver.java       (Observer interface)</w:t>
      </w:r>
    </w:p>
    <w:p>
      <w:pPr>
        <w:shd w:val="clear" w:color="auto" w:fill="F4F4F4"/>
        <w:pBdr>
          <w:left w:val="single" w:sz="12" w:space="4" w:color="CCCCCC"/>
        </w:pBdr>
        <w:spacing w:before="0" w:after="0"/>
        <w:ind w:left="288"/>
      </w:pPr>
      <w:r>
        <w:rPr>
          <w:rFonts w:ascii="Courier New" w:hAnsi="Courier New"/>
          <w:color w:val="1C1C1C"/>
          <w:sz w:val="18"/>
        </w:rPr>
        <w:t xml:space="preserve">    │   │   ├── AuditLogObserver.java      (Concrete Observer)</w:t>
      </w:r>
    </w:p>
    <w:p>
      <w:pPr>
        <w:shd w:val="clear" w:color="auto" w:fill="F4F4F4"/>
        <w:pBdr>
          <w:left w:val="single" w:sz="12" w:space="4" w:color="CCCCCC"/>
        </w:pBdr>
        <w:spacing w:before="0" w:after="0"/>
        <w:ind w:left="288"/>
      </w:pPr>
      <w:r>
        <w:rPr>
          <w:rFonts w:ascii="Courier New" w:hAnsi="Courier New"/>
          <w:color w:val="1C1C1C"/>
          <w:sz w:val="18"/>
        </w:rPr>
        <w:t xml:space="preserve">    │   │   ├── NotificationObserver.java  (Concrete Observer)</w:t>
      </w:r>
    </w:p>
    <w:p>
      <w:pPr>
        <w:shd w:val="clear" w:color="auto" w:fill="F4F4F4"/>
        <w:pBdr>
          <w:left w:val="single" w:sz="12" w:space="4" w:color="CCCCCC"/>
        </w:pBdr>
        <w:spacing w:before="0" w:after="0"/>
        <w:ind w:left="288"/>
      </w:pPr>
      <w:r>
        <w:rPr>
          <w:rFonts w:ascii="Courier New" w:hAnsi="Courier New"/>
          <w:color w:val="1C1C1C"/>
          <w:sz w:val="18"/>
        </w:rPr>
        <w:t xml:space="preserve">    │   │   ├── ComplianceDataAgg.java     (Information Expert)</w:t>
      </w:r>
    </w:p>
    <w:p>
      <w:pPr>
        <w:shd w:val="clear" w:color="auto" w:fill="F4F4F4"/>
        <w:pBdr>
          <w:left w:val="single" w:sz="12" w:space="4" w:color="CCCCCC"/>
        </w:pBdr>
        <w:spacing w:before="0" w:after="0"/>
        <w:ind w:left="288"/>
      </w:pPr>
      <w:r>
        <w:rPr>
          <w:rFonts w:ascii="Courier New" w:hAnsi="Courier New"/>
          <w:color w:val="1C1C1C"/>
          <w:sz w:val="18"/>
        </w:rPr>
        <w:t xml:space="preserve">    │   │   ├── AnalyticsAggregator.java   (Information Expert)</w:t>
      </w:r>
    </w:p>
    <w:p>
      <w:pPr>
        <w:shd w:val="clear" w:color="auto" w:fill="F4F4F4"/>
        <w:pBdr>
          <w:left w:val="single" w:sz="12" w:space="4" w:color="CCCCCC"/>
        </w:pBdr>
        <w:spacing w:before="0" w:after="0"/>
        <w:ind w:left="288"/>
      </w:pPr>
      <w:r>
        <w:rPr>
          <w:rFonts w:ascii="Courier New" w:hAnsi="Courier New"/>
          <w:color w:val="1C1C1C"/>
          <w:sz w:val="18"/>
        </w:rPr>
        <w:t xml:space="preserve">    │   │   ├── ReportGenerator.java       (Pure Fabrication)</w:t>
      </w:r>
    </w:p>
    <w:p>
      <w:pPr>
        <w:shd w:val="clear" w:color="auto" w:fill="F4F4F4"/>
        <w:pBdr>
          <w:left w:val="single" w:sz="12" w:space="4" w:color="CCCCCC"/>
        </w:pBdr>
        <w:spacing w:before="0" w:after="0"/>
        <w:ind w:left="288"/>
      </w:pPr>
      <w:r>
        <w:rPr>
          <w:rFonts w:ascii="Courier New" w:hAnsi="Courier New"/>
          <w:color w:val="1C1C1C"/>
          <w:sz w:val="18"/>
        </w:rPr>
        <w:t xml:space="preserve">    │   │   ├── ReportFormatStrategy.java  (GoF Strategy interface)</w:t>
      </w:r>
    </w:p>
    <w:p>
      <w:pPr>
        <w:shd w:val="clear" w:color="auto" w:fill="F4F4F4"/>
        <w:pBdr>
          <w:left w:val="single" w:sz="12" w:space="4" w:color="CCCCCC"/>
        </w:pBdr>
        <w:spacing w:before="0" w:after="0"/>
        <w:ind w:left="288"/>
      </w:pPr>
      <w:r>
        <w:rPr>
          <w:rFonts w:ascii="Courier New" w:hAnsi="Courier New"/>
          <w:color w:val="1C1C1C"/>
          <w:sz w:val="18"/>
        </w:rPr>
        <w:t xml:space="preserve">    │   │   ├── PdfFormatStrategy.java</w:t>
      </w:r>
    </w:p>
    <w:p>
      <w:pPr>
        <w:shd w:val="clear" w:color="auto" w:fill="F4F4F4"/>
        <w:pBdr>
          <w:left w:val="single" w:sz="12" w:space="4" w:color="CCCCCC"/>
        </w:pBdr>
        <w:spacing w:before="0" w:after="0"/>
        <w:ind w:left="288"/>
      </w:pPr>
      <w:r>
        <w:rPr>
          <w:rFonts w:ascii="Courier New" w:hAnsi="Courier New"/>
          <w:color w:val="1C1C1C"/>
          <w:sz w:val="18"/>
        </w:rPr>
        <w:t xml:space="preserve">    │   │   ├── ExcelFormatStrategy.java</w:t>
      </w:r>
    </w:p>
    <w:p>
      <w:pPr>
        <w:shd w:val="clear" w:color="auto" w:fill="F4F4F4"/>
        <w:pBdr>
          <w:left w:val="single" w:sz="12" w:space="4" w:color="CCCCCC"/>
        </w:pBdr>
        <w:spacing w:before="0" w:after="0"/>
        <w:ind w:left="288"/>
      </w:pPr>
      <w:r>
        <w:rPr>
          <w:rFonts w:ascii="Courier New" w:hAnsi="Courier New"/>
          <w:color w:val="1C1C1C"/>
          <w:sz w:val="18"/>
        </w:rPr>
        <w:t xml:space="preserve">    │   │   ├── CsvFormatStrategy.java</w:t>
      </w:r>
    </w:p>
    <w:p>
      <w:pPr>
        <w:shd w:val="clear" w:color="auto" w:fill="F4F4F4"/>
        <w:pBdr>
          <w:left w:val="single" w:sz="12" w:space="4" w:color="CCCCCC"/>
        </w:pBdr>
        <w:spacing w:before="0" w:after="0"/>
        <w:ind w:left="288"/>
      </w:pPr>
      <w:r>
        <w:rPr>
          <w:rFonts w:ascii="Courier New" w:hAnsi="Courier New"/>
          <w:color w:val="1C1C1C"/>
          <w:sz w:val="18"/>
        </w:rPr>
        <w:t xml:space="preserve">    │   │   ├── ReportCreator.java         (GoF Template Method + Factory Method)</w:t>
      </w:r>
    </w:p>
    <w:p>
      <w:pPr>
        <w:shd w:val="clear" w:color="auto" w:fill="F4F4F4"/>
        <w:pBdr>
          <w:left w:val="single" w:sz="12" w:space="4" w:color="CCCCCC"/>
        </w:pBdr>
        <w:spacing w:before="0" w:after="0"/>
        <w:ind w:left="288"/>
      </w:pPr>
      <w:r>
        <w:rPr>
          <w:rFonts w:ascii="Courier New" w:hAnsi="Courier New"/>
          <w:color w:val="1C1C1C"/>
          <w:sz w:val="18"/>
        </w:rPr>
        <w:t xml:space="preserve">    │   │   ├── ComplianceReportCreator.java</w:t>
      </w:r>
    </w:p>
    <w:p>
      <w:pPr>
        <w:shd w:val="clear" w:color="auto" w:fill="F4F4F4"/>
        <w:pBdr>
          <w:left w:val="single" w:sz="12" w:space="4" w:color="CCCCCC"/>
        </w:pBdr>
        <w:spacing w:before="0" w:after="0"/>
        <w:ind w:left="288"/>
      </w:pPr>
      <w:r>
        <w:rPr>
          <w:rFonts w:ascii="Courier New" w:hAnsi="Courier New"/>
          <w:color w:val="1C1C1C"/>
          <w:sz w:val="18"/>
        </w:rPr>
        <w:t xml:space="preserve">    │   │   ├── AnalyticsReportCreator.java</w:t>
      </w:r>
    </w:p>
    <w:p>
      <w:pPr>
        <w:shd w:val="clear" w:color="auto" w:fill="F4F4F4"/>
        <w:pBdr>
          <w:left w:val="single" w:sz="12" w:space="4" w:color="CCCCCC"/>
        </w:pBdr>
        <w:spacing w:before="0" w:after="0"/>
        <w:ind w:left="288"/>
      </w:pPr>
      <w:r>
        <w:rPr>
          <w:rFonts w:ascii="Courier New" w:hAnsi="Courier New"/>
          <w:color w:val="1C1C1C"/>
          <w:sz w:val="18"/>
        </w:rPr>
        <w:t xml:space="preserve">    │   │   ├── ReportArchive.java</w:t>
      </w:r>
    </w:p>
    <w:p>
      <w:pPr>
        <w:shd w:val="clear" w:color="auto" w:fill="F4F4F4"/>
        <w:pBdr>
          <w:left w:val="single" w:sz="12" w:space="4" w:color="CCCCCC"/>
        </w:pBdr>
        <w:spacing w:before="0" w:after="0"/>
        <w:ind w:left="288"/>
      </w:pPr>
      <w:r>
        <w:rPr>
          <w:rFonts w:ascii="Courier New" w:hAnsi="Courier New"/>
          <w:color w:val="1C1C1C"/>
          <w:sz w:val="18"/>
        </w:rPr>
        <w:t xml:space="preserve">    │   │   ├── SecureStorage.java         (5-year archival)</w:t>
      </w:r>
    </w:p>
    <w:p>
      <w:pPr>
        <w:shd w:val="clear" w:color="auto" w:fill="F4F4F4"/>
        <w:pBdr>
          <w:left w:val="single" w:sz="12" w:space="4" w:color="CCCCCC"/>
        </w:pBdr>
        <w:spacing w:before="0" w:after="0"/>
        <w:ind w:left="288"/>
      </w:pPr>
      <w:r>
        <w:rPr>
          <w:rFonts w:ascii="Courier New" w:hAnsi="Courier New"/>
          <w:color w:val="1C1C1C"/>
          <w:sz w:val="18"/>
        </w:rPr>
        <w:t xml:space="preserve">    │   │   ├── TaskScheduler.java         (GoF Command — deferred reminders)</w:t>
      </w:r>
    </w:p>
    <w:p>
      <w:pPr>
        <w:shd w:val="clear" w:color="auto" w:fill="F4F4F4"/>
        <w:pBdr>
          <w:left w:val="single" w:sz="12" w:space="4" w:color="CCCCCC"/>
        </w:pBdr>
        <w:spacing w:before="0" w:after="0"/>
        <w:ind w:left="288"/>
      </w:pPr>
      <w:r>
        <w:rPr>
          <w:rFonts w:ascii="Courier New" w:hAnsi="Courier New"/>
          <w:color w:val="1C1C1C"/>
          <w:sz w:val="18"/>
        </w:rPr>
        <w:t xml:space="preserve">    │   │   ├── AccessControlService.java  (Pure Fabrication — RBAC)</w:t>
      </w:r>
    </w:p>
    <w:p>
      <w:pPr>
        <w:shd w:val="clear" w:color="auto" w:fill="F4F4F4"/>
        <w:pBdr>
          <w:left w:val="single" w:sz="12" w:space="4" w:color="CCCCCC"/>
        </w:pBdr>
        <w:spacing w:before="0" w:after="0"/>
        <w:ind w:left="288"/>
      </w:pPr>
      <w:r>
        <w:rPr>
          <w:rFonts w:ascii="Courier New" w:hAnsi="Courier New"/>
          <w:color w:val="1C1C1C"/>
          <w:sz w:val="18"/>
        </w:rPr>
        <w:t xml:space="preserve">    │   │   ├── DataVisualization.java</w:t>
      </w:r>
    </w:p>
    <w:p>
      <w:pPr>
        <w:shd w:val="clear" w:color="auto" w:fill="F4F4F4"/>
        <w:pBdr>
          <w:left w:val="single" w:sz="12" w:space="4" w:color="CCCCCC"/>
        </w:pBdr>
        <w:spacing w:before="0" w:after="0"/>
        <w:ind w:left="288"/>
      </w:pPr>
      <w:r>
        <w:rPr>
          <w:rFonts w:ascii="Courier New" w:hAnsi="Courier New"/>
          <w:color w:val="1C1C1C"/>
          <w:sz w:val="18"/>
        </w:rPr>
        <w:t xml:space="preserve">    │   │   └── PerformanceMonitor.java</w:t>
      </w:r>
    </w:p>
    <w:p>
      <w:pPr>
        <w:shd w:val="clear" w:color="auto" w:fill="F4F4F4"/>
        <w:pBdr>
          <w:left w:val="single" w:sz="12" w:space="4" w:color="CCCCCC"/>
        </w:pBdr>
        <w:spacing w:before="0" w:after="0"/>
        <w:ind w:left="288"/>
      </w:pPr>
      <w:r>
        <w:rPr>
          <w:rFonts w:ascii="Courier New" w:hAnsi="Courier New"/>
          <w:color w:val="1C1C1C"/>
          <w:sz w:val="18"/>
        </w:rPr>
        <w:t xml:space="preserve">    │   │</w:t>
      </w:r>
    </w:p>
    <w:p>
      <w:pPr>
        <w:shd w:val="clear" w:color="auto" w:fill="F4F4F4"/>
        <w:pBdr>
          <w:left w:val="single" w:sz="12" w:space="4" w:color="CCCCCC"/>
        </w:pBdr>
        <w:spacing w:before="0" w:after="0"/>
        <w:ind w:left="288"/>
      </w:pPr>
      <w:r>
        <w:rPr>
          <w:rFonts w:ascii="Courier New" w:hAnsi="Courier New"/>
          <w:color w:val="1C1C1C"/>
          <w:sz w:val="18"/>
        </w:rPr>
        <w:t xml:space="preserve">    │   ├── controller/              GRASP Controllers (one per use case)</w:t>
      </w:r>
    </w:p>
    <w:p>
      <w:pPr>
        <w:shd w:val="clear" w:color="auto" w:fill="F4F4F4"/>
        <w:pBdr>
          <w:left w:val="single" w:sz="12" w:space="4" w:color="CCCCCC"/>
        </w:pBdr>
        <w:spacing w:before="0" w:after="0"/>
        <w:ind w:left="288"/>
      </w:pPr>
      <w:r>
        <w:rPr>
          <w:rFonts w:ascii="Courier New" w:hAnsi="Courier New"/>
          <w:color w:val="1C1C1C"/>
          <w:sz w:val="18"/>
        </w:rPr>
        <w:t xml:space="preserve">    │   │   ├── RegisterController.java</w:t>
      </w:r>
    </w:p>
    <w:p>
      <w:pPr>
        <w:shd w:val="clear" w:color="auto" w:fill="F4F4F4"/>
        <w:pBdr>
          <w:left w:val="single" w:sz="12" w:space="4" w:color="CCCCCC"/>
        </w:pBdr>
        <w:spacing w:before="0" w:after="0"/>
        <w:ind w:left="288"/>
      </w:pPr>
      <w:r>
        <w:rPr>
          <w:rFonts w:ascii="Courier New" w:hAnsi="Courier New"/>
          <w:color w:val="1C1C1C"/>
          <w:sz w:val="18"/>
        </w:rPr>
        <w:t xml:space="preserve">    │   │   ├── UpdateController.java</w:t>
      </w:r>
    </w:p>
    <w:p>
      <w:pPr>
        <w:shd w:val="clear" w:color="auto" w:fill="F4F4F4"/>
        <w:pBdr>
          <w:left w:val="single" w:sz="12" w:space="4" w:color="CCCCCC"/>
        </w:pBdr>
        <w:spacing w:before="0" w:after="0"/>
        <w:ind w:left="288"/>
      </w:pPr>
      <w:r>
        <w:rPr>
          <w:rFonts w:ascii="Courier New" w:hAnsi="Courier New"/>
          <w:color w:val="1C1C1C"/>
          <w:sz w:val="18"/>
        </w:rPr>
        <w:t xml:space="preserve">    │   │   ├── AssignmentController.java</w:t>
      </w:r>
    </w:p>
    <w:p>
      <w:pPr>
        <w:shd w:val="clear" w:color="auto" w:fill="F4F4F4"/>
        <w:pBdr>
          <w:left w:val="single" w:sz="12" w:space="4" w:color="CCCCCC"/>
        </w:pBdr>
        <w:spacing w:before="0" w:after="0"/>
        <w:ind w:left="288"/>
      </w:pPr>
      <w:r>
        <w:rPr>
          <w:rFonts w:ascii="Courier New" w:hAnsi="Courier New"/>
          <w:color w:val="1C1C1C"/>
          <w:sz w:val="18"/>
        </w:rPr>
        <w:t xml:space="preserve">    │   │   ├── OffboardingController.java</w:t>
      </w:r>
    </w:p>
    <w:p>
      <w:pPr>
        <w:shd w:val="clear" w:color="auto" w:fill="F4F4F4"/>
        <w:pBdr>
          <w:left w:val="single" w:sz="12" w:space="4" w:color="CCCCCC"/>
        </w:pBdr>
        <w:spacing w:before="0" w:after="0"/>
        <w:ind w:left="288"/>
      </w:pPr>
      <w:r>
        <w:rPr>
          <w:rFonts w:ascii="Courier New" w:hAnsi="Courier New"/>
          <w:color w:val="1C1C1C"/>
          <w:sz w:val="18"/>
        </w:rPr>
        <w:t xml:space="preserve">    │   │   ├── ProfileController.java</w:t>
      </w:r>
    </w:p>
    <w:p>
      <w:pPr>
        <w:shd w:val="clear" w:color="auto" w:fill="F4F4F4"/>
        <w:pBdr>
          <w:left w:val="single" w:sz="12" w:space="4" w:color="CCCCCC"/>
        </w:pBdr>
        <w:spacing w:before="0" w:after="0"/>
        <w:ind w:left="288"/>
      </w:pPr>
      <w:r>
        <w:rPr>
          <w:rFonts w:ascii="Courier New" w:hAnsi="Courier New"/>
          <w:color w:val="1C1C1C"/>
          <w:sz w:val="18"/>
        </w:rPr>
        <w:t xml:space="preserve">    │   │   ├── LeaveController.java</w:t>
      </w:r>
    </w:p>
    <w:p>
      <w:pPr>
        <w:shd w:val="clear" w:color="auto" w:fill="F4F4F4"/>
        <w:pBdr>
          <w:left w:val="single" w:sz="12" w:space="4" w:color="CCCCCC"/>
        </w:pBdr>
        <w:spacing w:before="0" w:after="0"/>
        <w:ind w:left="288"/>
      </w:pPr>
      <w:r>
        <w:rPr>
          <w:rFonts w:ascii="Courier New" w:hAnsi="Courier New"/>
          <w:color w:val="1C1C1C"/>
          <w:sz w:val="18"/>
        </w:rPr>
        <w:t xml:space="preserve">    │   │   ├── LeaveApprovalController.java</w:t>
      </w:r>
    </w:p>
    <w:p>
      <w:pPr>
        <w:shd w:val="clear" w:color="auto" w:fill="F4F4F4"/>
        <w:pBdr>
          <w:left w:val="single" w:sz="12" w:space="4" w:color="CCCCCC"/>
        </w:pBdr>
        <w:spacing w:before="0" w:after="0"/>
        <w:ind w:left="288"/>
      </w:pPr>
      <w:r>
        <w:rPr>
          <w:rFonts w:ascii="Courier New" w:hAnsi="Courier New"/>
          <w:color w:val="1C1C1C"/>
          <w:sz w:val="18"/>
        </w:rPr>
        <w:t xml:space="preserve">    │   │   ├── AttendanceRecordController.java</w:t>
      </w:r>
    </w:p>
    <w:p>
      <w:pPr>
        <w:shd w:val="clear" w:color="auto" w:fill="F4F4F4"/>
        <w:pBdr>
          <w:left w:val="single" w:sz="12" w:space="4" w:color="CCCCCC"/>
        </w:pBdr>
        <w:spacing w:before="0" w:after="0"/>
        <w:ind w:left="288"/>
      </w:pPr>
      <w:r>
        <w:rPr>
          <w:rFonts w:ascii="Courier New" w:hAnsi="Courier New"/>
          <w:color w:val="1C1C1C"/>
          <w:sz w:val="18"/>
        </w:rPr>
        <w:t xml:space="preserve">    │   │   ├── AttendanceCorrectionController.java</w:t>
      </w:r>
    </w:p>
    <w:p>
      <w:pPr>
        <w:shd w:val="clear" w:color="auto" w:fill="F4F4F4"/>
        <w:pBdr>
          <w:left w:val="single" w:sz="12" w:space="4" w:color="CCCCCC"/>
        </w:pBdr>
        <w:spacing w:before="0" w:after="0"/>
        <w:ind w:left="288"/>
      </w:pPr>
      <w:r>
        <w:rPr>
          <w:rFonts w:ascii="Courier New" w:hAnsi="Courier New"/>
          <w:color w:val="1C1C1C"/>
          <w:sz w:val="18"/>
        </w:rPr>
        <w:t xml:space="preserve">    │   │   ├── LeaveDashboardController.java</w:t>
      </w:r>
    </w:p>
    <w:p>
      <w:pPr>
        <w:shd w:val="clear" w:color="auto" w:fill="F4F4F4"/>
        <w:pBdr>
          <w:left w:val="single" w:sz="12" w:space="4" w:color="CCCCCC"/>
        </w:pBdr>
        <w:spacing w:before="0" w:after="0"/>
        <w:ind w:left="288"/>
      </w:pPr>
      <w:r>
        <w:rPr>
          <w:rFonts w:ascii="Courier New" w:hAnsi="Courier New"/>
          <w:color w:val="1C1C1C"/>
          <w:sz w:val="18"/>
        </w:rPr>
        <w:t xml:space="preserve">    │   │   ├── EvaluationCycleController.java</w:t>
      </w:r>
    </w:p>
    <w:p>
      <w:pPr>
        <w:shd w:val="clear" w:color="auto" w:fill="F4F4F4"/>
        <w:pBdr>
          <w:left w:val="single" w:sz="12" w:space="4" w:color="CCCCCC"/>
        </w:pBdr>
        <w:spacing w:before="0" w:after="0"/>
        <w:ind w:left="288"/>
      </w:pPr>
      <w:r>
        <w:rPr>
          <w:rFonts w:ascii="Courier New" w:hAnsi="Courier New"/>
          <w:color w:val="1C1C1C"/>
          <w:sz w:val="18"/>
        </w:rPr>
        <w:t xml:space="preserve">    │   │   ├── PerformanceEvalController.java</w:t>
      </w:r>
    </w:p>
    <w:p>
      <w:pPr>
        <w:shd w:val="clear" w:color="auto" w:fill="F4F4F4"/>
        <w:pBdr>
          <w:left w:val="single" w:sz="12" w:space="4" w:color="CCCCCC"/>
        </w:pBdr>
        <w:spacing w:before="0" w:after="0"/>
        <w:ind w:left="288"/>
      </w:pPr>
      <w:r>
        <w:rPr>
          <w:rFonts w:ascii="Courier New" w:hAnsi="Courier New"/>
          <w:color w:val="1C1C1C"/>
          <w:sz w:val="18"/>
        </w:rPr>
        <w:t xml:space="preserve">    │   │   ├── ProbationMonitorController.java</w:t>
      </w:r>
    </w:p>
    <w:p>
      <w:pPr>
        <w:shd w:val="clear" w:color="auto" w:fill="F4F4F4"/>
        <w:pBdr>
          <w:left w:val="single" w:sz="12" w:space="4" w:color="CCCCCC"/>
        </w:pBdr>
        <w:spacing w:before="0" w:after="0"/>
        <w:ind w:left="288"/>
      </w:pPr>
      <w:r>
        <w:rPr>
          <w:rFonts w:ascii="Courier New" w:hAnsi="Courier New"/>
          <w:color w:val="1C1C1C"/>
          <w:sz w:val="18"/>
        </w:rPr>
        <w:t xml:space="preserve">    │   │   ├── ComplianceReportController.java</w:t>
      </w:r>
    </w:p>
    <w:p>
      <w:pPr>
        <w:shd w:val="clear" w:color="auto" w:fill="F4F4F4"/>
        <w:pBdr>
          <w:left w:val="single" w:sz="12" w:space="4" w:color="CCCCCC"/>
        </w:pBdr>
        <w:spacing w:before="0" w:after="0"/>
        <w:ind w:left="288"/>
      </w:pPr>
      <w:r>
        <w:rPr>
          <w:rFonts w:ascii="Courier New" w:hAnsi="Courier New"/>
          <w:color w:val="1C1C1C"/>
          <w:sz w:val="18"/>
        </w:rPr>
        <w:t xml:space="preserve">    │   │   └── HRAnalyticsController.java</w:t>
      </w:r>
    </w:p>
    <w:p>
      <w:pPr>
        <w:shd w:val="clear" w:color="auto" w:fill="F4F4F4"/>
        <w:pBdr>
          <w:left w:val="single" w:sz="12" w:space="4" w:color="CCCCCC"/>
        </w:pBdr>
        <w:spacing w:before="0" w:after="0"/>
        <w:ind w:left="288"/>
      </w:pPr>
      <w:r>
        <w:rPr>
          <w:rFonts w:ascii="Courier New" w:hAnsi="Courier New"/>
          <w:color w:val="1C1C1C"/>
          <w:sz w:val="18"/>
        </w:rPr>
        <w:t xml:space="preserve">    │   │</w:t>
      </w:r>
    </w:p>
    <w:p>
      <w:pPr>
        <w:shd w:val="clear" w:color="auto" w:fill="F4F4F4"/>
        <w:pBdr>
          <w:left w:val="single" w:sz="12" w:space="4" w:color="CCCCCC"/>
        </w:pBdr>
        <w:spacing w:before="0" w:after="0"/>
        <w:ind w:left="288"/>
      </w:pPr>
      <w:r>
        <w:rPr>
          <w:rFonts w:ascii="Courier New" w:hAnsi="Courier New"/>
          <w:color w:val="1C1C1C"/>
          <w:sz w:val="18"/>
        </w:rPr>
        <w:t xml:space="preserve">    │   ├── ui/                      JavaFX UI Controllers (Presentation Layer)</w:t>
      </w:r>
    </w:p>
    <w:p>
      <w:pPr>
        <w:shd w:val="clear" w:color="auto" w:fill="F4F4F4"/>
        <w:pBdr>
          <w:left w:val="single" w:sz="12" w:space="4" w:color="CCCCCC"/>
        </w:pBdr>
        <w:spacing w:before="0" w:after="0"/>
        <w:ind w:left="288"/>
      </w:pPr>
      <w:r>
        <w:rPr>
          <w:rFonts w:ascii="Courier New" w:hAnsi="Courier New"/>
          <w:color w:val="1C1C1C"/>
          <w:sz w:val="18"/>
        </w:rPr>
        <w:t xml:space="preserve">    │   │   ├── LoginController.java</w:t>
      </w:r>
    </w:p>
    <w:p>
      <w:pPr>
        <w:shd w:val="clear" w:color="auto" w:fill="F4F4F4"/>
        <w:pBdr>
          <w:left w:val="single" w:sz="12" w:space="4" w:color="CCCCCC"/>
        </w:pBdr>
        <w:spacing w:before="0" w:after="0"/>
        <w:ind w:left="288"/>
      </w:pPr>
      <w:r>
        <w:rPr>
          <w:rFonts w:ascii="Courier New" w:hAnsi="Courier New"/>
          <w:color w:val="1C1C1C"/>
          <w:sz w:val="18"/>
        </w:rPr>
        <w:t xml:space="preserve">    │   │   ├── MainController.java</w:t>
      </w:r>
    </w:p>
    <w:p>
      <w:pPr>
        <w:shd w:val="clear" w:color="auto" w:fill="F4F4F4"/>
        <w:pBdr>
          <w:left w:val="single" w:sz="12" w:space="4" w:color="CCCCCC"/>
        </w:pBdr>
        <w:spacing w:before="0" w:after="0"/>
        <w:ind w:left="288"/>
      </w:pPr>
      <w:r>
        <w:rPr>
          <w:rFonts w:ascii="Courier New" w:hAnsi="Courier New"/>
          <w:color w:val="1C1C1C"/>
          <w:sz w:val="18"/>
        </w:rPr>
        <w:t xml:space="preserve">    │   │   ├── EmployeeController.java</w:t>
      </w:r>
    </w:p>
    <w:p>
      <w:pPr>
        <w:shd w:val="clear" w:color="auto" w:fill="F4F4F4"/>
        <w:pBdr>
          <w:left w:val="single" w:sz="12" w:space="4" w:color="CCCCCC"/>
        </w:pBdr>
        <w:spacing w:before="0" w:after="0"/>
        <w:ind w:left="288"/>
      </w:pPr>
      <w:r>
        <w:rPr>
          <w:rFonts w:ascii="Courier New" w:hAnsi="Courier New"/>
          <w:color w:val="1C1C1C"/>
          <w:sz w:val="18"/>
        </w:rPr>
        <w:t xml:space="preserve">    │   │   ├── RegisterEmployeeController.java</w:t>
      </w:r>
    </w:p>
    <w:p>
      <w:pPr>
        <w:shd w:val="clear" w:color="auto" w:fill="F4F4F4"/>
        <w:pBdr>
          <w:left w:val="single" w:sz="12" w:space="4" w:color="CCCCCC"/>
        </w:pBdr>
        <w:spacing w:before="0" w:after="0"/>
        <w:ind w:left="288"/>
      </w:pPr>
      <w:r>
        <w:rPr>
          <w:rFonts w:ascii="Courier New" w:hAnsi="Courier New"/>
          <w:color w:val="1C1C1C"/>
          <w:sz w:val="18"/>
        </w:rPr>
        <w:t xml:space="preserve">    │   │   ├── UpdateEmployeeController.java</w:t>
      </w:r>
    </w:p>
    <w:p>
      <w:pPr>
        <w:shd w:val="clear" w:color="auto" w:fill="F4F4F4"/>
        <w:pBdr>
          <w:left w:val="single" w:sz="12" w:space="4" w:color="CCCCCC"/>
        </w:pBdr>
        <w:spacing w:before="0" w:after="0"/>
        <w:ind w:left="288"/>
      </w:pPr>
      <w:r>
        <w:rPr>
          <w:rFonts w:ascii="Courier New" w:hAnsi="Courier New"/>
          <w:color w:val="1C1C1C"/>
          <w:sz w:val="18"/>
        </w:rPr>
        <w:t xml:space="preserve">    │   │   ├── AssignDepartmentController.java</w:t>
      </w:r>
    </w:p>
    <w:p>
      <w:pPr>
        <w:shd w:val="clear" w:color="auto" w:fill="F4F4F4"/>
        <w:pBdr>
          <w:left w:val="single" w:sz="12" w:space="4" w:color="CCCCCC"/>
        </w:pBdr>
        <w:spacing w:before="0" w:after="0"/>
        <w:ind w:left="288"/>
      </w:pPr>
      <w:r>
        <w:rPr>
          <w:rFonts w:ascii="Courier New" w:hAnsi="Courier New"/>
          <w:color w:val="1C1C1C"/>
          <w:sz w:val="18"/>
        </w:rPr>
        <w:t xml:space="preserve">    │   │   ├── DepartmentController.java</w:t>
      </w:r>
    </w:p>
    <w:p>
      <w:pPr>
        <w:shd w:val="clear" w:color="auto" w:fill="F4F4F4"/>
        <w:pBdr>
          <w:left w:val="single" w:sz="12" w:space="4" w:color="CCCCCC"/>
        </w:pBdr>
        <w:spacing w:before="0" w:after="0"/>
        <w:ind w:left="288"/>
      </w:pPr>
      <w:r>
        <w:rPr>
          <w:rFonts w:ascii="Courier New" w:hAnsi="Courier New"/>
          <w:color w:val="1C1C1C"/>
          <w:sz w:val="18"/>
        </w:rPr>
        <w:t xml:space="preserve">    │   │   ├── ProfileScreenController.java</w:t>
      </w:r>
    </w:p>
    <w:p>
      <w:pPr>
        <w:shd w:val="clear" w:color="auto" w:fill="F4F4F4"/>
        <w:pBdr>
          <w:left w:val="single" w:sz="12" w:space="4" w:color="CCCCCC"/>
        </w:pBdr>
        <w:spacing w:before="0" w:after="0"/>
        <w:ind w:left="288"/>
      </w:pPr>
      <w:r>
        <w:rPr>
          <w:rFonts w:ascii="Courier New" w:hAnsi="Courier New"/>
          <w:color w:val="1C1C1C"/>
          <w:sz w:val="18"/>
        </w:rPr>
        <w:t xml:space="preserve">    │   │   ├── OffboardingScreenController.java</w:t>
      </w:r>
    </w:p>
    <w:p>
      <w:pPr>
        <w:shd w:val="clear" w:color="auto" w:fill="F4F4F4"/>
        <w:pBdr>
          <w:left w:val="single" w:sz="12" w:space="4" w:color="CCCCCC"/>
        </w:pBdr>
        <w:spacing w:before="0" w:after="0"/>
        <w:ind w:left="288"/>
      </w:pPr>
      <w:r>
        <w:rPr>
          <w:rFonts w:ascii="Courier New" w:hAnsi="Courier New"/>
          <w:color w:val="1C1C1C"/>
          <w:sz w:val="18"/>
        </w:rPr>
        <w:t xml:space="preserve">    │   │   ├── LeaveRequestController.java</w:t>
      </w:r>
    </w:p>
    <w:p>
      <w:pPr>
        <w:shd w:val="clear" w:color="auto" w:fill="F4F4F4"/>
        <w:pBdr>
          <w:left w:val="single" w:sz="12" w:space="4" w:color="CCCCCC"/>
        </w:pBdr>
        <w:spacing w:before="0" w:after="0"/>
        <w:ind w:left="288"/>
      </w:pPr>
      <w:r>
        <w:rPr>
          <w:rFonts w:ascii="Courier New" w:hAnsi="Courier New"/>
          <w:color w:val="1C1C1C"/>
          <w:sz w:val="18"/>
        </w:rPr>
        <w:t xml:space="preserve">    │   │   ├── AttendanceController.java</w:t>
      </w:r>
    </w:p>
    <w:p>
      <w:pPr>
        <w:shd w:val="clear" w:color="auto" w:fill="F4F4F4"/>
        <w:pBdr>
          <w:left w:val="single" w:sz="12" w:space="4" w:color="CCCCCC"/>
        </w:pBdr>
        <w:spacing w:before="0" w:after="0"/>
        <w:ind w:left="288"/>
      </w:pPr>
      <w:r>
        <w:rPr>
          <w:rFonts w:ascii="Courier New" w:hAnsi="Courier New"/>
          <w:color w:val="1C1C1C"/>
          <w:sz w:val="18"/>
        </w:rPr>
        <w:t xml:space="preserve">    │   │   ├── CorrectionController.java</w:t>
      </w:r>
    </w:p>
    <w:p>
      <w:pPr>
        <w:shd w:val="clear" w:color="auto" w:fill="F4F4F4"/>
        <w:pBdr>
          <w:left w:val="single" w:sz="12" w:space="4" w:color="CCCCCC"/>
        </w:pBdr>
        <w:spacing w:before="0" w:after="0"/>
        <w:ind w:left="288"/>
      </w:pPr>
      <w:r>
        <w:rPr>
          <w:rFonts w:ascii="Courier New" w:hAnsi="Courier New"/>
          <w:color w:val="1C1C1C"/>
          <w:sz w:val="18"/>
        </w:rPr>
        <w:t xml:space="preserve">    │   │   ├── DashboardController.java</w:t>
      </w:r>
    </w:p>
    <w:p>
      <w:pPr>
        <w:shd w:val="clear" w:color="auto" w:fill="F4F4F4"/>
        <w:pBdr>
          <w:left w:val="single" w:sz="12" w:space="4" w:color="CCCCCC"/>
        </w:pBdr>
        <w:spacing w:before="0" w:after="0"/>
        <w:ind w:left="288"/>
      </w:pPr>
      <w:r>
        <w:rPr>
          <w:rFonts w:ascii="Courier New" w:hAnsi="Courier New"/>
          <w:color w:val="1C1C1C"/>
          <w:sz w:val="18"/>
        </w:rPr>
        <w:t xml:space="preserve">    │   │   ├── EvaluationController.java</w:t>
      </w:r>
    </w:p>
    <w:p>
      <w:pPr>
        <w:shd w:val="clear" w:color="auto" w:fill="F4F4F4"/>
        <w:pBdr>
          <w:left w:val="single" w:sz="12" w:space="4" w:color="CCCCCC"/>
        </w:pBdr>
        <w:spacing w:before="0" w:after="0"/>
        <w:ind w:left="288"/>
      </w:pPr>
      <w:r>
        <w:rPr>
          <w:rFonts w:ascii="Courier New" w:hAnsi="Courier New"/>
          <w:color w:val="1C1C1C"/>
          <w:sz w:val="18"/>
        </w:rPr>
        <w:t xml:space="preserve">    │   │   ├── ProbationController.java</w:t>
      </w:r>
    </w:p>
    <w:p>
      <w:pPr>
        <w:shd w:val="clear" w:color="auto" w:fill="F4F4F4"/>
        <w:pBdr>
          <w:left w:val="single" w:sz="12" w:space="4" w:color="CCCCCC"/>
        </w:pBdr>
        <w:spacing w:before="0" w:after="0"/>
        <w:ind w:left="288"/>
      </w:pPr>
      <w:r>
        <w:rPr>
          <w:rFonts w:ascii="Courier New" w:hAnsi="Courier New"/>
          <w:color w:val="1C1C1C"/>
          <w:sz w:val="18"/>
        </w:rPr>
        <w:t xml:space="preserve">    │   │   ├── AnalyticsController.java</w:t>
      </w:r>
    </w:p>
    <w:p>
      <w:pPr>
        <w:shd w:val="clear" w:color="auto" w:fill="F4F4F4"/>
        <w:pBdr>
          <w:left w:val="single" w:sz="12" w:space="4" w:color="CCCCCC"/>
        </w:pBdr>
        <w:spacing w:before="0" w:after="0"/>
        <w:ind w:left="288"/>
      </w:pPr>
      <w:r>
        <w:rPr>
          <w:rFonts w:ascii="Courier New" w:hAnsi="Courier New"/>
          <w:color w:val="1C1C1C"/>
          <w:sz w:val="18"/>
        </w:rPr>
        <w:t xml:space="preserve">    │   │   ├── ReportController.java</w:t>
      </w:r>
    </w:p>
    <w:p>
      <w:pPr>
        <w:shd w:val="clear" w:color="auto" w:fill="F4F4F4"/>
        <w:pBdr>
          <w:left w:val="single" w:sz="12" w:space="4" w:color="CCCCCC"/>
        </w:pBdr>
        <w:spacing w:before="0" w:after="0"/>
        <w:ind w:left="288"/>
      </w:pPr>
      <w:r>
        <w:rPr>
          <w:rFonts w:ascii="Courier New" w:hAnsi="Courier New"/>
          <w:color w:val="1C1C1C"/>
          <w:sz w:val="18"/>
        </w:rPr>
        <w:t xml:space="preserve">    │   │   └── PayrollController.java</w:t>
      </w:r>
    </w:p>
    <w:p>
      <w:pPr>
        <w:shd w:val="clear" w:color="auto" w:fill="F4F4F4"/>
        <w:pBdr>
          <w:left w:val="single" w:sz="12" w:space="4" w:color="CCCCCC"/>
        </w:pBdr>
        <w:spacing w:before="0" w:after="0"/>
        <w:ind w:left="288"/>
      </w:pPr>
      <w:r>
        <w:rPr>
          <w:rFonts w:ascii="Courier New" w:hAnsi="Courier New"/>
          <w:color w:val="1C1C1C"/>
          <w:sz w:val="18"/>
        </w:rPr>
        <w:t xml:space="preserve">    │   │</w:t>
      </w:r>
    </w:p>
    <w:p>
      <w:pPr>
        <w:shd w:val="clear" w:color="auto" w:fill="F4F4F4"/>
        <w:pBdr>
          <w:left w:val="single" w:sz="12" w:space="4" w:color="CCCCCC"/>
        </w:pBdr>
        <w:spacing w:before="0" w:after="0"/>
        <w:ind w:left="288"/>
      </w:pPr>
      <w:r>
        <w:rPr>
          <w:rFonts w:ascii="Courier New" w:hAnsi="Courier New"/>
          <w:color w:val="1C1C1C"/>
          <w:sz w:val="18"/>
        </w:rPr>
        <w:t xml:space="preserve">    │   └── util/</w:t>
      </w:r>
    </w:p>
    <w:p>
      <w:pPr>
        <w:shd w:val="clear" w:color="auto" w:fill="F4F4F4"/>
        <w:pBdr>
          <w:left w:val="single" w:sz="12" w:space="4" w:color="CCCCCC"/>
        </w:pBdr>
        <w:spacing w:before="0" w:after="0"/>
        <w:ind w:left="288"/>
      </w:pPr>
      <w:r>
        <w:rPr>
          <w:rFonts w:ascii="Courier New" w:hAnsi="Courier New"/>
          <w:color w:val="1C1C1C"/>
          <w:sz w:val="18"/>
        </w:rPr>
        <w:t xml:space="preserve">    │       └── DemoUserSetup.java   Seeds demo Admin/HR/Employee accounts</w:t>
      </w:r>
    </w:p>
    <w:p>
      <w:pPr>
        <w:shd w:val="clear" w:color="auto" w:fill="F4F4F4"/>
        <w:pBdr>
          <w:left w:val="single" w:sz="12" w:space="4" w:color="CCCCCC"/>
        </w:pBdr>
        <w:spacing w:before="0" w:after="0"/>
        <w:ind w:left="288"/>
      </w:pPr>
      <w:r>
        <w:rPr>
          <w:rFonts w:ascii="Courier New" w:hAnsi="Courier New"/>
          <w:color w:val="1C1C1C"/>
          <w:sz w:val="18"/>
        </w:rPr>
        <w:t xml:space="preserve">    │</w:t>
      </w:r>
    </w:p>
    <w:p>
      <w:pPr>
        <w:shd w:val="clear" w:color="auto" w:fill="F4F4F4"/>
        <w:pBdr>
          <w:left w:val="single" w:sz="12" w:space="4" w:color="CCCCCC"/>
        </w:pBdr>
        <w:spacing w:before="0" w:after="0"/>
        <w:ind w:left="288"/>
      </w:pPr>
      <w:r>
        <w:rPr>
          <w:rFonts w:ascii="Courier New" w:hAnsi="Courier New"/>
          <w:color w:val="1C1C1C"/>
          <w:sz w:val="18"/>
        </w:rPr>
        <w:t xml:space="preserve">    └── resources/</w:t>
      </w:r>
    </w:p>
    <w:p>
      <w:pPr>
        <w:shd w:val="clear" w:color="auto" w:fill="F4F4F4"/>
        <w:pBdr>
          <w:left w:val="single" w:sz="12" w:space="4" w:color="CCCCCC"/>
        </w:pBdr>
        <w:spacing w:before="0" w:after="0"/>
        <w:ind w:left="288"/>
      </w:pPr>
      <w:r>
        <w:rPr>
          <w:rFonts w:ascii="Courier New" w:hAnsi="Courier New"/>
          <w:color w:val="1C1C1C"/>
          <w:sz w:val="18"/>
        </w:rPr>
        <w:t xml:space="preserve">        ├── database.properties      db.url, db.user, db.password</w:t>
      </w:r>
    </w:p>
    <w:p>
      <w:pPr>
        <w:shd w:val="clear" w:color="auto" w:fill="F4F4F4"/>
        <w:pBdr>
          <w:left w:val="single" w:sz="12" w:space="4" w:color="CCCCCC"/>
        </w:pBdr>
        <w:spacing w:before="0" w:after="0"/>
        <w:ind w:left="288"/>
      </w:pPr>
      <w:r>
        <w:rPr>
          <w:rFonts w:ascii="Courier New" w:hAnsi="Courier New"/>
          <w:color w:val="1C1C1C"/>
          <w:sz w:val="18"/>
        </w:rPr>
        <w:t xml:space="preserve">        ├── styles.css               Custom JavaFX CSS (dark sidebar, cards, badges)</w:t>
      </w:r>
    </w:p>
    <w:p>
      <w:pPr>
        <w:shd w:val="clear" w:color="auto" w:fill="F4F4F4"/>
        <w:pBdr>
          <w:left w:val="single" w:sz="12" w:space="4" w:color="CCCCCC"/>
        </w:pBdr>
        <w:spacing w:before="0" w:after="0"/>
        <w:ind w:left="288"/>
      </w:pPr>
      <w:r>
        <w:rPr>
          <w:rFonts w:ascii="Courier New" w:hAnsi="Courier New"/>
          <w:color w:val="1C1C1C"/>
          <w:sz w:val="18"/>
        </w:rPr>
        <w:t xml:space="preserve">        └── com/hr/                  18 FXML view files</w:t>
      </w:r>
    </w:p>
    <w:p>
      <w:pPr>
        <w:shd w:val="clear" w:color="auto" w:fill="F4F4F4"/>
        <w:pBdr>
          <w:left w:val="single" w:sz="12" w:space="4" w:color="CCCCCC"/>
        </w:pBdr>
        <w:spacing w:before="0" w:after="0"/>
        <w:ind w:left="288"/>
      </w:pPr>
      <w:r>
        <w:rPr>
          <w:rFonts w:ascii="Courier New" w:hAnsi="Courier New"/>
          <w:color w:val="1C1C1C"/>
          <w:sz w:val="18"/>
        </w:rPr>
        <w:t xml:space="preserve">            ├── login.fxml</w:t>
      </w:r>
    </w:p>
    <w:p>
      <w:pPr>
        <w:shd w:val="clear" w:color="auto" w:fill="F4F4F4"/>
        <w:pBdr>
          <w:left w:val="single" w:sz="12" w:space="4" w:color="CCCCCC"/>
        </w:pBdr>
        <w:spacing w:before="0" w:after="0"/>
        <w:ind w:left="288"/>
      </w:pPr>
      <w:r>
        <w:rPr>
          <w:rFonts w:ascii="Courier New" w:hAnsi="Courier New"/>
          <w:color w:val="1C1C1C"/>
          <w:sz w:val="18"/>
        </w:rPr>
        <w:t xml:space="preserve">            ├── main.fxml            (sidebar navigation)</w:t>
      </w:r>
    </w:p>
    <w:p>
      <w:pPr>
        <w:shd w:val="clear" w:color="auto" w:fill="F4F4F4"/>
        <w:pBdr>
          <w:left w:val="single" w:sz="12" w:space="4" w:color="CCCCCC"/>
        </w:pBdr>
        <w:spacing w:before="0" w:after="0"/>
        <w:ind w:left="288"/>
      </w:pPr>
      <w:r>
        <w:rPr>
          <w:rFonts w:ascii="Courier New" w:hAnsi="Courier New"/>
          <w:color w:val="1C1C1C"/>
          <w:sz w:val="18"/>
        </w:rPr>
        <w:t xml:space="preserve">            ├── employee.fxml</w:t>
      </w:r>
    </w:p>
    <w:p>
      <w:pPr>
        <w:shd w:val="clear" w:color="auto" w:fill="F4F4F4"/>
        <w:pBdr>
          <w:left w:val="single" w:sz="12" w:space="4" w:color="CCCCCC"/>
        </w:pBdr>
        <w:spacing w:before="0" w:after="0"/>
        <w:ind w:left="288"/>
      </w:pPr>
      <w:r>
        <w:rPr>
          <w:rFonts w:ascii="Courier New" w:hAnsi="Courier New"/>
          <w:color w:val="1C1C1C"/>
          <w:sz w:val="18"/>
        </w:rPr>
        <w:t xml:space="preserve">            ├── register_employee.fxml</w:t>
      </w:r>
    </w:p>
    <w:p>
      <w:pPr>
        <w:shd w:val="clear" w:color="auto" w:fill="F4F4F4"/>
        <w:pBdr>
          <w:left w:val="single" w:sz="12" w:space="4" w:color="CCCCCC"/>
        </w:pBdr>
        <w:spacing w:before="0" w:after="0"/>
        <w:ind w:left="288"/>
      </w:pPr>
      <w:r>
        <w:rPr>
          <w:rFonts w:ascii="Courier New" w:hAnsi="Courier New"/>
          <w:color w:val="1C1C1C"/>
          <w:sz w:val="18"/>
        </w:rPr>
        <w:t xml:space="preserve">            ├── update_employee.fxml</w:t>
      </w:r>
    </w:p>
    <w:p>
      <w:pPr>
        <w:shd w:val="clear" w:color="auto" w:fill="F4F4F4"/>
        <w:pBdr>
          <w:left w:val="single" w:sz="12" w:space="4" w:color="CCCCCC"/>
        </w:pBdr>
        <w:spacing w:before="0" w:after="0"/>
        <w:ind w:left="288"/>
      </w:pPr>
      <w:r>
        <w:rPr>
          <w:rFonts w:ascii="Courier New" w:hAnsi="Courier New"/>
          <w:color w:val="1C1C1C"/>
          <w:sz w:val="18"/>
        </w:rPr>
        <w:t xml:space="preserve">            ├── assign_department.fxml</w:t>
      </w:r>
    </w:p>
    <w:p>
      <w:pPr>
        <w:shd w:val="clear" w:color="auto" w:fill="F4F4F4"/>
        <w:pBdr>
          <w:left w:val="single" w:sz="12" w:space="4" w:color="CCCCCC"/>
        </w:pBdr>
        <w:spacing w:before="0" w:after="0"/>
        <w:ind w:left="288"/>
      </w:pPr>
      <w:r>
        <w:rPr>
          <w:rFonts w:ascii="Courier New" w:hAnsi="Courier New"/>
          <w:color w:val="1C1C1C"/>
          <w:sz w:val="18"/>
        </w:rPr>
        <w:t xml:space="preserve">            ├── department.fxml</w:t>
      </w:r>
    </w:p>
    <w:p>
      <w:pPr>
        <w:shd w:val="clear" w:color="auto" w:fill="F4F4F4"/>
        <w:pBdr>
          <w:left w:val="single" w:sz="12" w:space="4" w:color="CCCCCC"/>
        </w:pBdr>
        <w:spacing w:before="0" w:after="0"/>
        <w:ind w:left="288"/>
      </w:pPr>
      <w:r>
        <w:rPr>
          <w:rFonts w:ascii="Courier New" w:hAnsi="Courier New"/>
          <w:color w:val="1C1C1C"/>
          <w:sz w:val="18"/>
        </w:rPr>
        <w:t xml:space="preserve">            ├── employee_profile.fxml</w:t>
      </w:r>
    </w:p>
    <w:p>
      <w:pPr>
        <w:shd w:val="clear" w:color="auto" w:fill="F4F4F4"/>
        <w:pBdr>
          <w:left w:val="single" w:sz="12" w:space="4" w:color="CCCCCC"/>
        </w:pBdr>
        <w:spacing w:before="0" w:after="0"/>
        <w:ind w:left="288"/>
      </w:pPr>
      <w:r>
        <w:rPr>
          <w:rFonts w:ascii="Courier New" w:hAnsi="Courier New"/>
          <w:color w:val="1C1C1C"/>
          <w:sz w:val="18"/>
        </w:rPr>
        <w:t xml:space="preserve">            ├── offboarding.fxml</w:t>
      </w:r>
    </w:p>
    <w:p>
      <w:pPr>
        <w:shd w:val="clear" w:color="auto" w:fill="F4F4F4"/>
        <w:pBdr>
          <w:left w:val="single" w:sz="12" w:space="4" w:color="CCCCCC"/>
        </w:pBdr>
        <w:spacing w:before="0" w:after="0"/>
        <w:ind w:left="288"/>
      </w:pPr>
      <w:r>
        <w:rPr>
          <w:rFonts w:ascii="Courier New" w:hAnsi="Courier New"/>
          <w:color w:val="1C1C1C"/>
          <w:sz w:val="18"/>
        </w:rPr>
        <w:t xml:space="preserve">            ├── leave_request.fxml</w:t>
      </w:r>
    </w:p>
    <w:p>
      <w:pPr>
        <w:shd w:val="clear" w:color="auto" w:fill="F4F4F4"/>
        <w:pBdr>
          <w:left w:val="single" w:sz="12" w:space="4" w:color="CCCCCC"/>
        </w:pBdr>
        <w:spacing w:before="0" w:after="0"/>
        <w:ind w:left="288"/>
      </w:pPr>
      <w:r>
        <w:rPr>
          <w:rFonts w:ascii="Courier New" w:hAnsi="Courier New"/>
          <w:color w:val="1C1C1C"/>
          <w:sz w:val="18"/>
        </w:rPr>
        <w:t xml:space="preserve">            ├── attendance.fxml</w:t>
      </w:r>
    </w:p>
    <w:p>
      <w:pPr>
        <w:shd w:val="clear" w:color="auto" w:fill="F4F4F4"/>
        <w:pBdr>
          <w:left w:val="single" w:sz="12" w:space="4" w:color="CCCCCC"/>
        </w:pBdr>
        <w:spacing w:before="0" w:after="0"/>
        <w:ind w:left="288"/>
      </w:pPr>
      <w:r>
        <w:rPr>
          <w:rFonts w:ascii="Courier New" w:hAnsi="Courier New"/>
          <w:color w:val="1C1C1C"/>
          <w:sz w:val="18"/>
        </w:rPr>
        <w:t xml:space="preserve">            ├── attendance_correction.fxml</w:t>
      </w:r>
    </w:p>
    <w:p>
      <w:pPr>
        <w:shd w:val="clear" w:color="auto" w:fill="F4F4F4"/>
        <w:pBdr>
          <w:left w:val="single" w:sz="12" w:space="4" w:color="CCCCCC"/>
        </w:pBdr>
        <w:spacing w:before="0" w:after="0"/>
        <w:ind w:left="288"/>
      </w:pPr>
      <w:r>
        <w:rPr>
          <w:rFonts w:ascii="Courier New" w:hAnsi="Courier New"/>
          <w:color w:val="1C1C1C"/>
          <w:sz w:val="18"/>
        </w:rPr>
        <w:t xml:space="preserve">            ├── dashboard.fxml</w:t>
      </w:r>
    </w:p>
    <w:p>
      <w:pPr>
        <w:shd w:val="clear" w:color="auto" w:fill="F4F4F4"/>
        <w:pBdr>
          <w:left w:val="single" w:sz="12" w:space="4" w:color="CCCCCC"/>
        </w:pBdr>
        <w:spacing w:before="0" w:after="0"/>
        <w:ind w:left="288"/>
      </w:pPr>
      <w:r>
        <w:rPr>
          <w:rFonts w:ascii="Courier New" w:hAnsi="Courier New"/>
          <w:color w:val="1C1C1C"/>
          <w:sz w:val="18"/>
        </w:rPr>
        <w:t xml:space="preserve">            ├── performance.fxml</w:t>
      </w:r>
    </w:p>
    <w:p>
      <w:pPr>
        <w:shd w:val="clear" w:color="auto" w:fill="F4F4F4"/>
        <w:pBdr>
          <w:left w:val="single" w:sz="12" w:space="4" w:color="CCCCCC"/>
        </w:pBdr>
        <w:spacing w:before="0" w:after="0"/>
        <w:ind w:left="288"/>
      </w:pPr>
      <w:r>
        <w:rPr>
          <w:rFonts w:ascii="Courier New" w:hAnsi="Courier New"/>
          <w:color w:val="1C1C1C"/>
          <w:sz w:val="18"/>
        </w:rPr>
        <w:t xml:space="preserve">            ├── probation.fxml</w:t>
      </w:r>
    </w:p>
    <w:p>
      <w:pPr>
        <w:shd w:val="clear" w:color="auto" w:fill="F4F4F4"/>
        <w:pBdr>
          <w:left w:val="single" w:sz="12" w:space="4" w:color="CCCCCC"/>
        </w:pBdr>
        <w:spacing w:before="0" w:after="0"/>
        <w:ind w:left="288"/>
      </w:pPr>
      <w:r>
        <w:rPr>
          <w:rFonts w:ascii="Courier New" w:hAnsi="Courier New"/>
          <w:color w:val="1C1C1C"/>
          <w:sz w:val="18"/>
        </w:rPr>
        <w:t xml:space="preserve">            ├── analytics.fxml</w:t>
      </w:r>
    </w:p>
    <w:p>
      <w:pPr>
        <w:shd w:val="clear" w:color="auto" w:fill="F4F4F4"/>
        <w:pBdr>
          <w:left w:val="single" w:sz="12" w:space="4" w:color="CCCCCC"/>
        </w:pBdr>
        <w:spacing w:before="0" w:after="0"/>
        <w:ind w:left="288"/>
      </w:pPr>
      <w:r>
        <w:rPr>
          <w:rFonts w:ascii="Courier New" w:hAnsi="Courier New"/>
          <w:color w:val="1C1C1C"/>
          <w:sz w:val="18"/>
        </w:rPr>
        <w:t xml:space="preserve">            ├── compliance_report.fxml</w:t>
      </w:r>
    </w:p>
    <w:p>
      <w:pPr>
        <w:shd w:val="clear" w:color="auto" w:fill="F4F4F4"/>
        <w:pBdr>
          <w:left w:val="single" w:sz="12" w:space="4" w:color="CCCCCC"/>
        </w:pBdr>
        <w:spacing w:before="0" w:after="0"/>
        <w:ind w:left="288"/>
      </w:pPr>
      <w:r>
        <w:rPr>
          <w:rFonts w:ascii="Courier New" w:hAnsi="Courier New"/>
          <w:color w:val="1C1C1C"/>
          <w:sz w:val="18"/>
        </w:rPr>
        <w:t xml:space="preserve">            └── payroll.fxml</w:t>
      </w:r>
    </w:p>
    <w:p>
      <w:pPr>
        <w:spacing w:before="0" w:after="80"/>
      </w:pPr>
    </w:p>
    <w:p>
      <w:pPr>
        <w:spacing w:before="40" w:after="80"/>
      </w:pPr>
      <w:r>
        <w:rPr>
          <w:b/>
          <w:sz w:val="22"/>
        </w:rPr>
        <w:t>Total Source Files:</w:t>
      </w:r>
      <w:r>
        <w:rPr>
          <w:sz w:val="22"/>
        </w:rPr>
        <w:t xml:space="preserve"> 100+ Java files across 4 packages + 18 FXML views</w:t>
      </w:r>
    </w:p>
    <w:p>
      <w:pPr>
        <w:spacing w:before="120" w:after="120"/>
      </w:pPr>
      <w:r>
        <w:rPr>
          <w:color w:val="CCCCCC"/>
          <w:sz w:val="18"/>
        </w:rPr>
        <w:t>────────────────────────────────────────────────────────────────────────</w:t>
      </w:r>
    </w:p>
    <w:p>
      <w:pPr>
        <w:pStyle w:val="Heading2"/>
        <w:spacing w:before="320" w:after="120"/>
      </w:pPr>
      <w:r>
        <w:rPr>
          <w:color w:val="007B83"/>
          <w:sz w:val="28"/>
        </w:rPr>
        <w:t>16. Setup and Running Instructions</w:t>
      </w:r>
    </w:p>
    <w:p>
      <w:pPr>
        <w:pStyle w:val="Heading3"/>
        <w:spacing w:before="240" w:after="80"/>
      </w:pPr>
      <w:r>
        <w:rPr>
          <w:color w:val="2E4D6B"/>
          <w:sz w:val="24"/>
        </w:rPr>
        <w:t>16.1 Prerequisites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375E"/>
          </w:tcPr>
          <w:p>
            <w:r>
              <w:rPr>
                <w:b/>
                <w:color w:val="FFFFFF"/>
                <w:sz w:val="20"/>
              </w:rPr>
              <w:t>Requirement</w:t>
            </w:r>
          </w:p>
        </w:tc>
        <w:tc>
          <w:tcPr>
            <w:tcW w:type="dxa" w:w="3041"/>
            <w:shd w:val="clear" w:color="auto" w:fill="1A375E"/>
          </w:tcPr>
          <w:p>
            <w:r>
              <w:rPr>
                <w:b/>
                <w:color w:val="FFFFFF"/>
                <w:sz w:val="20"/>
              </w:rPr>
              <w:t>Version</w:t>
            </w:r>
          </w:p>
        </w:tc>
        <w:tc>
          <w:tcPr>
            <w:tcW w:type="dxa" w:w="3041"/>
            <w:shd w:val="clear" w:color="auto" w:fill="1A375E"/>
          </w:tcPr>
          <w:p>
            <w:r>
              <w:rPr>
                <w:b/>
                <w:color w:val="FFFFFF"/>
                <w:sz w:val="20"/>
              </w:rPr>
              <w:t>Notes</w:t>
            </w:r>
          </w:p>
        </w:tc>
      </w:tr>
      <w:tr>
        <w:tc>
          <w:tcPr>
            <w:tcW w:type="dxa" w:w="3041"/>
            <w:shd w:val="clear" w:color="auto" w:fill="EAF1FB"/>
          </w:tcPr>
          <w:p>
            <w:r>
              <w:rPr>
                <w:sz w:val="20"/>
              </w:rPr>
              <w:t>JDK</w:t>
            </w:r>
          </w:p>
        </w:tc>
        <w:tc>
          <w:tcPr>
            <w:tcW w:type="dxa" w:w="3041"/>
            <w:shd w:val="clear" w:color="auto" w:fill="EAF1FB"/>
          </w:tcPr>
          <w:p>
            <w:r>
              <w:rPr>
                <w:sz w:val="20"/>
              </w:rPr>
              <w:t>21 (Temurin recommended)</w:t>
            </w:r>
          </w:p>
        </w:tc>
        <w:tc>
          <w:tcPr>
            <w:tcW w:type="dxa" w:w="3041"/>
            <w:shd w:val="clear" w:color="auto" w:fill="EAF1FB"/>
          </w:tcPr>
          <w:p>
            <w:r>
              <w:rPr>
                <w:sz w:val="20"/>
              </w:rPr>
              <w:t>Must be Java 21+ for records and switch expressions</w:t>
            </w:r>
          </w:p>
        </w:tc>
      </w:tr>
      <w:tr>
        <w:tc>
          <w:tcPr>
            <w:tcW w:type="dxa" w:w="3041"/>
            <w:shd w:val="clear" w:color="auto" w:fill="FFFFFF"/>
          </w:tcPr>
          <w:p>
            <w:r>
              <w:rPr>
                <w:sz w:val="20"/>
              </w:rPr>
              <w:t>MySQL</w:t>
            </w:r>
          </w:p>
        </w:tc>
        <w:tc>
          <w:tcPr>
            <w:tcW w:type="dxa" w:w="3041"/>
            <w:shd w:val="clear" w:color="auto" w:fill="FFFFFF"/>
          </w:tcPr>
          <w:p>
            <w:r>
              <w:rPr>
                <w:sz w:val="20"/>
              </w:rPr>
              <w:t>8.0.33</w:t>
            </w:r>
          </w:p>
        </w:tc>
        <w:tc>
          <w:tcPr>
            <w:tcW w:type="dxa" w:w="3041"/>
            <w:shd w:val="clear" w:color="auto" w:fill="FFFFFF"/>
          </w:tcPr>
          <w:p>
            <w:r>
              <w:rPr>
                <w:sz w:val="20"/>
              </w:rPr>
              <w:t>Must be running on localhost:3306</w:t>
            </w:r>
          </w:p>
        </w:tc>
      </w:tr>
      <w:tr>
        <w:tc>
          <w:tcPr>
            <w:tcW w:type="dxa" w:w="3041"/>
            <w:shd w:val="clear" w:color="auto" w:fill="EAF1FB"/>
          </w:tcPr>
          <w:p>
            <w:r>
              <w:rPr>
                <w:sz w:val="20"/>
              </w:rPr>
              <w:t>IntelliJ IDEA</w:t>
            </w:r>
          </w:p>
        </w:tc>
        <w:tc>
          <w:tcPr>
            <w:tcW w:type="dxa" w:w="3041"/>
            <w:shd w:val="clear" w:color="auto" w:fill="EAF1FB"/>
          </w:tcPr>
          <w:p>
            <w:r>
              <w:rPr>
                <w:sz w:val="20"/>
              </w:rPr>
              <w:t>2026.x</w:t>
            </w:r>
          </w:p>
        </w:tc>
        <w:tc>
          <w:tcPr>
            <w:tcW w:type="dxa" w:w="3041"/>
            <w:shd w:val="clear" w:color="auto" w:fill="EAF1FB"/>
          </w:tcPr>
          <w:p>
            <w:r>
              <w:rPr>
                <w:sz w:val="20"/>
              </w:rPr>
              <w:t>Community or Ultimate edition</w:t>
            </w:r>
          </w:p>
        </w:tc>
      </w:tr>
      <w:tr>
        <w:tc>
          <w:tcPr>
            <w:tcW w:type="dxa" w:w="3041"/>
            <w:shd w:val="clear" w:color="auto" w:fill="FFFFFF"/>
          </w:tcPr>
          <w:p>
            <w:r>
              <w:rPr>
                <w:sz w:val="20"/>
              </w:rPr>
              <w:t>Maven</w:t>
            </w:r>
          </w:p>
        </w:tc>
        <w:tc>
          <w:tcPr>
            <w:tcW w:type="dxa" w:w="3041"/>
            <w:shd w:val="clear" w:color="auto" w:fill="FFFFFF"/>
          </w:tcPr>
          <w:p>
            <w:r>
              <w:rPr>
                <w:sz w:val="20"/>
              </w:rPr>
              <w:t>3.x (bundled with IntelliJ)</w:t>
            </w:r>
          </w:p>
        </w:tc>
        <w:tc>
          <w:tcPr>
            <w:tcW w:type="dxa" w:w="3041"/>
            <w:shd w:val="clear" w:color="auto" w:fill="FFFFFF"/>
          </w:tcPr>
          <w:p>
            <w:r>
              <w:rPr>
                <w:sz w:val="20"/>
              </w:rPr>
              <w:t>No separate install needed</w:t>
            </w:r>
          </w:p>
        </w:tc>
      </w:tr>
    </w:tbl>
    <w:p/>
    <w:p>
      <w:pPr>
        <w:pStyle w:val="Heading3"/>
        <w:spacing w:before="240" w:after="80"/>
      </w:pPr>
      <w:r>
        <w:rPr>
          <w:color w:val="2E4D6B"/>
          <w:sz w:val="24"/>
        </w:rPr>
        <w:t>16.2 Database Setup</w:t>
      </w:r>
    </w:p>
    <w:p>
      <w:pPr>
        <w:shd w:val="clear" w:color="auto" w:fill="F4F4F4"/>
        <w:pBdr>
          <w:left w:val="single" w:sz="12" w:space="4" w:color="CCCCCC"/>
        </w:pBdr>
        <w:spacing w:before="0" w:after="0"/>
        <w:ind w:left="288"/>
      </w:pPr>
      <w:r>
        <w:rPr>
          <w:rFonts w:ascii="Courier New" w:hAnsi="Courier New"/>
          <w:color w:val="1C1C1C"/>
          <w:sz w:val="18"/>
        </w:rPr>
        <w:t># Option 1: Fresh install (drops and recreates everything)</w:t>
      </w:r>
    </w:p>
    <w:p>
      <w:pPr>
        <w:shd w:val="clear" w:color="auto" w:fill="F4F4F4"/>
        <w:pBdr>
          <w:left w:val="single" w:sz="12" w:space="4" w:color="CCCCCC"/>
        </w:pBdr>
        <w:spacing w:before="0" w:after="0"/>
        <w:ind w:left="288"/>
      </w:pPr>
      <w:r>
        <w:rPr>
          <w:rFonts w:ascii="Courier New" w:hAnsi="Courier New"/>
          <w:color w:val="1C1C1C"/>
          <w:sz w:val="18"/>
        </w:rPr>
        <w:t>mysql -u root -p hr_management &lt; database/schema.sql</w:t>
      </w:r>
    </w:p>
    <w:p>
      <w:pPr>
        <w:shd w:val="clear" w:color="auto" w:fill="F4F4F4"/>
        <w:pBdr>
          <w:left w:val="single" w:sz="12" w:space="4" w:color="CCCCCC"/>
        </w:pBdr>
        <w:spacing w:before="0" w:after="0"/>
        <w:ind w:left="288"/>
      </w:pPr>
      <w:r>
        <w:rPr>
          <w:rFonts w:ascii="Courier New" w:hAnsi="Courier New"/>
          <w:color w:val="1C1C1C"/>
          <w:sz w:val="18"/>
        </w:rPr>
      </w:r>
    </w:p>
    <w:p>
      <w:pPr>
        <w:shd w:val="clear" w:color="auto" w:fill="F4F4F4"/>
        <w:pBdr>
          <w:left w:val="single" w:sz="12" w:space="4" w:color="CCCCCC"/>
        </w:pBdr>
        <w:spacing w:before="0" w:after="0"/>
        <w:ind w:left="288"/>
      </w:pPr>
      <w:r>
        <w:rPr>
          <w:rFonts w:ascii="Courier New" w:hAnsi="Courier New"/>
          <w:color w:val="1C1C1C"/>
          <w:sz w:val="18"/>
        </w:rPr>
        <w:t># Option 2: Existing database — incremental migration only</w:t>
      </w:r>
    </w:p>
    <w:p>
      <w:pPr>
        <w:shd w:val="clear" w:color="auto" w:fill="F4F4F4"/>
        <w:pBdr>
          <w:left w:val="single" w:sz="12" w:space="4" w:color="CCCCCC"/>
        </w:pBdr>
        <w:spacing w:before="0" w:after="0"/>
        <w:ind w:left="288"/>
      </w:pPr>
      <w:r>
        <w:rPr>
          <w:rFonts w:ascii="Courier New" w:hAnsi="Courier New"/>
          <w:color w:val="1C1C1C"/>
          <w:sz w:val="18"/>
        </w:rPr>
        <w:t>mysql -u root -p hr_management &lt; database/migrate_uc06.sql</w:t>
      </w:r>
    </w:p>
    <w:p>
      <w:pPr>
        <w:spacing w:before="0" w:after="80"/>
      </w:pPr>
    </w:p>
    <w:p>
      <w:pPr>
        <w:pStyle w:val="Heading3"/>
        <w:spacing w:before="240" w:after="80"/>
      </w:pPr>
      <w:r>
        <w:rPr>
          <w:color w:val="2E4D6B"/>
          <w:sz w:val="24"/>
        </w:rPr>
        <w:t>16.3 Application Configuration</w:t>
      </w:r>
    </w:p>
    <w:p>
      <w:pPr>
        <w:spacing w:before="40" w:after="80"/>
      </w:pPr>
      <w:r>
        <w:rPr>
          <w:sz w:val="22"/>
        </w:rPr>
        <w:t xml:space="preserve">Edit </w:t>
      </w:r>
      <w:r>
        <w:rPr>
          <w:rFonts w:ascii="Courier New" w:hAnsi="Courier New"/>
          <w:color w:val="C7254E"/>
          <w:sz w:val="20"/>
        </w:rPr>
        <w:t>src/main/resources/database.properties</w:t>
      </w:r>
      <w:r>
        <w:rPr>
          <w:sz w:val="22"/>
        </w:rPr>
        <w:t>:</w:t>
      </w:r>
    </w:p>
    <w:p>
      <w:pPr>
        <w:shd w:val="clear" w:color="auto" w:fill="F4F4F4"/>
        <w:pBdr>
          <w:left w:val="single" w:sz="12" w:space="4" w:color="CCCCCC"/>
        </w:pBdr>
        <w:spacing w:before="0" w:after="0"/>
        <w:ind w:left="288"/>
      </w:pPr>
      <w:r>
        <w:rPr>
          <w:rFonts w:ascii="Courier New" w:hAnsi="Courier New"/>
          <w:color w:val="1C1C1C"/>
          <w:sz w:val="18"/>
        </w:rPr>
        <w:t>db.url=jdbc:mysql://localhost:3306/hr_management</w:t>
      </w:r>
    </w:p>
    <w:p>
      <w:pPr>
        <w:shd w:val="clear" w:color="auto" w:fill="F4F4F4"/>
        <w:pBdr>
          <w:left w:val="single" w:sz="12" w:space="4" w:color="CCCCCC"/>
        </w:pBdr>
        <w:spacing w:before="0" w:after="0"/>
        <w:ind w:left="288"/>
      </w:pPr>
      <w:r>
        <w:rPr>
          <w:rFonts w:ascii="Courier New" w:hAnsi="Courier New"/>
          <w:color w:val="1C1C1C"/>
          <w:sz w:val="18"/>
        </w:rPr>
        <w:t>db.user=root</w:t>
      </w:r>
    </w:p>
    <w:p>
      <w:pPr>
        <w:shd w:val="clear" w:color="auto" w:fill="F4F4F4"/>
        <w:pBdr>
          <w:left w:val="single" w:sz="12" w:space="4" w:color="CCCCCC"/>
        </w:pBdr>
        <w:spacing w:before="0" w:after="0"/>
        <w:ind w:left="288"/>
      </w:pPr>
      <w:r>
        <w:rPr>
          <w:rFonts w:ascii="Courier New" w:hAnsi="Courier New"/>
          <w:color w:val="1C1C1C"/>
          <w:sz w:val="18"/>
        </w:rPr>
        <w:t>db.password=YOUR_PASSWORD_HERE</w:t>
      </w:r>
    </w:p>
    <w:p>
      <w:pPr>
        <w:spacing w:before="0" w:after="80"/>
      </w:pPr>
    </w:p>
    <w:p>
      <w:pPr>
        <w:pStyle w:val="Heading3"/>
        <w:spacing w:before="240" w:after="80"/>
      </w:pPr>
      <w:r>
        <w:rPr>
          <w:color w:val="2E4D6B"/>
          <w:sz w:val="24"/>
        </w:rPr>
        <w:t>16.4 Running in IntelliJ</w:t>
      </w:r>
    </w:p>
    <w:p>
      <w:pPr>
        <w:shd w:val="clear" w:color="auto" w:fill="F4F4F4"/>
        <w:pBdr>
          <w:left w:val="single" w:sz="12" w:space="4" w:color="CCCCCC"/>
        </w:pBdr>
        <w:spacing w:before="0" w:after="0"/>
        <w:ind w:left="288"/>
      </w:pPr>
      <w:r>
        <w:rPr>
          <w:rFonts w:ascii="Courier New" w:hAnsi="Courier New"/>
          <w:color w:val="1C1C1C"/>
          <w:sz w:val="18"/>
        </w:rPr>
        <w:t>1. File → Open → select pom.xml → "Open as Project"</w:t>
      </w:r>
    </w:p>
    <w:p>
      <w:pPr>
        <w:shd w:val="clear" w:color="auto" w:fill="F4F4F4"/>
        <w:pBdr>
          <w:left w:val="single" w:sz="12" w:space="4" w:color="CCCCCC"/>
        </w:pBdr>
        <w:spacing w:before="0" w:after="0"/>
        <w:ind w:left="288"/>
      </w:pPr>
      <w:r>
        <w:rPr>
          <w:rFonts w:ascii="Courier New" w:hAnsi="Courier New"/>
          <w:color w:val="1C1C1C"/>
          <w:sz w:val="18"/>
        </w:rPr>
        <w:t>2. Wait for Maven to download dependencies (first run)</w:t>
      </w:r>
    </w:p>
    <w:p>
      <w:pPr>
        <w:shd w:val="clear" w:color="auto" w:fill="F4F4F4"/>
        <w:pBdr>
          <w:left w:val="single" w:sz="12" w:space="4" w:color="CCCCCC"/>
        </w:pBdr>
        <w:spacing w:before="0" w:after="0"/>
        <w:ind w:left="288"/>
      </w:pPr>
      <w:r>
        <w:rPr>
          <w:rFonts w:ascii="Courier New" w:hAnsi="Courier New"/>
          <w:color w:val="1C1C1C"/>
          <w:sz w:val="18"/>
        </w:rPr>
        <w:t>3. Maven panel (right sidebar) → Plugins → javafx → javafx:run</w:t>
      </w:r>
    </w:p>
    <w:p>
      <w:pPr>
        <w:shd w:val="clear" w:color="auto" w:fill="F4F4F4"/>
        <w:pBdr>
          <w:left w:val="single" w:sz="12" w:space="4" w:color="CCCCCC"/>
        </w:pBdr>
        <w:spacing w:before="0" w:after="0"/>
        <w:ind w:left="288"/>
      </w:pPr>
      <w:r>
        <w:rPr>
          <w:rFonts w:ascii="Courier New" w:hAnsi="Courier New"/>
          <w:color w:val="1C1C1C"/>
          <w:sz w:val="18"/>
        </w:rPr>
        <w:t xml:space="preserve">   OR: Open MainApp.java → click green play button ▶</w:t>
      </w:r>
    </w:p>
    <w:p>
      <w:pPr>
        <w:spacing w:before="0" w:after="80"/>
      </w:pPr>
    </w:p>
    <w:p>
      <w:pPr>
        <w:pStyle w:val="Heading3"/>
        <w:spacing w:before="240" w:after="80"/>
      </w:pPr>
      <w:r>
        <w:rPr>
          <w:color w:val="2E4D6B"/>
          <w:sz w:val="24"/>
        </w:rPr>
        <w:t>16.5 Demo Accounts</w:t>
      </w:r>
    </w:p>
    <w:p>
      <w:pPr>
        <w:spacing w:before="40" w:after="80"/>
      </w:pPr>
      <w:r>
        <w:rPr>
          <w:sz w:val="22"/>
        </w:rPr>
        <w:t xml:space="preserve">The </w:t>
      </w:r>
      <w:r>
        <w:rPr>
          <w:rFonts w:ascii="Courier New" w:hAnsi="Courier New"/>
          <w:color w:val="C7254E"/>
          <w:sz w:val="20"/>
        </w:rPr>
        <w:t>DemoUserSetup</w:t>
      </w:r>
      <w:r>
        <w:rPr>
          <w:sz w:val="22"/>
        </w:rPr>
        <w:t xml:space="preserve"> utility seeds three demo accounts on first run:</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375E"/>
          </w:tcPr>
          <w:p>
            <w:r>
              <w:rPr>
                <w:b/>
                <w:color w:val="FFFFFF"/>
                <w:sz w:val="20"/>
              </w:rPr>
              <w:t>Username</w:t>
            </w:r>
          </w:p>
        </w:tc>
        <w:tc>
          <w:tcPr>
            <w:tcW w:type="dxa" w:w="3041"/>
            <w:shd w:val="clear" w:color="auto" w:fill="1A375E"/>
          </w:tcPr>
          <w:p>
            <w:r>
              <w:rPr>
                <w:b/>
                <w:color w:val="FFFFFF"/>
                <w:sz w:val="20"/>
              </w:rPr>
              <w:t>Password</w:t>
            </w:r>
          </w:p>
        </w:tc>
        <w:tc>
          <w:tcPr>
            <w:tcW w:type="dxa" w:w="3041"/>
            <w:shd w:val="clear" w:color="auto" w:fill="1A375E"/>
          </w:tcPr>
          <w:p>
            <w:r>
              <w:rPr>
                <w:b/>
                <w:color w:val="FFFFFF"/>
                <w:sz w:val="20"/>
              </w:rPr>
              <w:t>Role</w:t>
            </w:r>
          </w:p>
        </w:tc>
      </w:tr>
      <w:tr>
        <w:tc>
          <w:tcPr>
            <w:tcW w:type="dxa" w:w="3041"/>
            <w:shd w:val="clear" w:color="auto" w:fill="EAF1FB"/>
          </w:tcPr>
          <w:p>
            <w:r>
              <w:rPr>
                <w:sz w:val="20"/>
              </w:rPr>
              <w:t>admin</w:t>
            </w:r>
          </w:p>
        </w:tc>
        <w:tc>
          <w:tcPr>
            <w:tcW w:type="dxa" w:w="3041"/>
            <w:shd w:val="clear" w:color="auto" w:fill="EAF1FB"/>
          </w:tcPr>
          <w:p>
            <w:r>
              <w:rPr>
                <w:sz w:val="20"/>
              </w:rPr>
              <w:t>Admin@2026!</w:t>
            </w:r>
          </w:p>
        </w:tc>
        <w:tc>
          <w:tcPr>
            <w:tcW w:type="dxa" w:w="3041"/>
            <w:shd w:val="clear" w:color="auto" w:fill="EAF1FB"/>
          </w:tcPr>
          <w:p>
            <w:r>
              <w:rPr>
                <w:sz w:val="20"/>
              </w:rPr>
              <w:t>Admin</w:t>
            </w:r>
          </w:p>
        </w:tc>
      </w:tr>
      <w:tr>
        <w:tc>
          <w:tcPr>
            <w:tcW w:type="dxa" w:w="3041"/>
            <w:shd w:val="clear" w:color="auto" w:fill="FFFFFF"/>
          </w:tcPr>
          <w:p>
            <w:r>
              <w:rPr>
                <w:sz w:val="20"/>
              </w:rPr>
              <w:t>hr_officer</w:t>
            </w:r>
          </w:p>
        </w:tc>
        <w:tc>
          <w:tcPr>
            <w:tcW w:type="dxa" w:w="3041"/>
            <w:shd w:val="clear" w:color="auto" w:fill="FFFFFF"/>
          </w:tcPr>
          <w:p>
            <w:r>
              <w:rPr>
                <w:sz w:val="20"/>
              </w:rPr>
              <w:t>HR@2026!</w:t>
            </w:r>
          </w:p>
        </w:tc>
        <w:tc>
          <w:tcPr>
            <w:tcW w:type="dxa" w:w="3041"/>
            <w:shd w:val="clear" w:color="auto" w:fill="FFFFFF"/>
          </w:tcPr>
          <w:p>
            <w:r>
              <w:rPr>
                <w:sz w:val="20"/>
              </w:rPr>
              <w:t>HR</w:t>
            </w:r>
          </w:p>
        </w:tc>
      </w:tr>
      <w:tr>
        <w:tc>
          <w:tcPr>
            <w:tcW w:type="dxa" w:w="3041"/>
            <w:shd w:val="clear" w:color="auto" w:fill="EAF1FB"/>
          </w:tcPr>
          <w:p>
            <w:r>
              <w:rPr>
                <w:sz w:val="20"/>
              </w:rPr>
              <w:t>employee1</w:t>
            </w:r>
          </w:p>
        </w:tc>
        <w:tc>
          <w:tcPr>
            <w:tcW w:type="dxa" w:w="3041"/>
            <w:shd w:val="clear" w:color="auto" w:fill="EAF1FB"/>
          </w:tcPr>
          <w:p>
            <w:r>
              <w:rPr>
                <w:sz w:val="20"/>
              </w:rPr>
              <w:t>Emp@2026!</w:t>
            </w:r>
          </w:p>
        </w:tc>
        <w:tc>
          <w:tcPr>
            <w:tcW w:type="dxa" w:w="3041"/>
            <w:shd w:val="clear" w:color="auto" w:fill="EAF1FB"/>
          </w:tcPr>
          <w:p>
            <w:r>
              <w:rPr>
                <w:sz w:val="20"/>
              </w:rPr>
              <w:t>Employee</w:t>
            </w:r>
          </w:p>
        </w:tc>
      </w:tr>
    </w:tbl>
    <w:p/>
    <w:p>
      <w:pPr>
        <w:spacing w:before="120" w:after="120"/>
      </w:pPr>
      <w:r>
        <w:rPr>
          <w:color w:val="CCCCCC"/>
          <w:sz w:val="18"/>
        </w:rPr>
        <w:t>────────────────────────────────────────────────────────────────────────</w:t>
      </w:r>
    </w:p>
    <w:p>
      <w:pPr>
        <w:pStyle w:val="Heading2"/>
        <w:spacing w:before="320" w:after="120"/>
      </w:pPr>
      <w:r>
        <w:rPr>
          <w:color w:val="007B83"/>
          <w:sz w:val="28"/>
        </w:rPr>
        <w:t>17. Testing and Validation</w:t>
      </w:r>
    </w:p>
    <w:p>
      <w:pPr>
        <w:pStyle w:val="Heading3"/>
        <w:spacing w:before="240" w:after="80"/>
      </w:pPr>
      <w:r>
        <w:rPr>
          <w:color w:val="2E4D6B"/>
          <w:sz w:val="24"/>
        </w:rPr>
        <w:t>17.1 Manual Test Scenarios</w:t>
      </w:r>
    </w:p>
    <w:p>
      <w:pPr>
        <w:pStyle w:val="Heading4"/>
        <w:spacing w:before="200" w:after="60"/>
      </w:pPr>
      <w:r>
        <w:rPr>
          <w:b/>
          <w:color w:val="1C1C1C"/>
          <w:sz w:val="22"/>
        </w:rPr>
        <w:t>UC-01 Registration Tests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375E"/>
          </w:tcPr>
          <w:p>
            <w:r>
              <w:rPr>
                <w:b/>
                <w:color w:val="FFFFFF"/>
                <w:sz w:val="20"/>
              </w:rPr>
              <w:t>Test</w:t>
            </w:r>
          </w:p>
        </w:tc>
        <w:tc>
          <w:tcPr>
            <w:tcW w:type="dxa" w:w="3041"/>
            <w:shd w:val="clear" w:color="auto" w:fill="1A375E"/>
          </w:tcPr>
          <w:p>
            <w:r>
              <w:rPr>
                <w:b/>
                <w:color w:val="FFFFFF"/>
                <w:sz w:val="20"/>
              </w:rPr>
              <w:t>Steps</w:t>
            </w:r>
          </w:p>
        </w:tc>
        <w:tc>
          <w:tcPr>
            <w:tcW w:type="dxa" w:w="3041"/>
            <w:shd w:val="clear" w:color="auto" w:fill="1A375E"/>
          </w:tcPr>
          <w:p>
            <w:r>
              <w:rPr>
                <w:b/>
                <w:color w:val="FFFFFF"/>
                <w:sz w:val="20"/>
              </w:rPr>
              <w:t>Expected Result</w:t>
            </w:r>
          </w:p>
        </w:tc>
      </w:tr>
      <w:tr>
        <w:tc>
          <w:tcPr>
            <w:tcW w:type="dxa" w:w="3041"/>
            <w:shd w:val="clear" w:color="auto" w:fill="EAF1FB"/>
          </w:tcPr>
          <w:p>
            <w:r>
              <w:rPr>
                <w:sz w:val="20"/>
              </w:rPr>
              <w:t>Happy Path</w:t>
            </w:r>
          </w:p>
        </w:tc>
        <w:tc>
          <w:tcPr>
            <w:tcW w:type="dxa" w:w="3041"/>
            <w:shd w:val="clear" w:color="auto" w:fill="EAF1FB"/>
          </w:tcPr>
          <w:p>
            <w:r>
              <w:rPr>
                <w:sz w:val="20"/>
              </w:rPr>
              <w:t>Fill all fields, unique NID/email, dept under capacity → Submit</w:t>
            </w:r>
          </w:p>
        </w:tc>
        <w:tc>
          <w:tcPr>
            <w:tcW w:type="dxa" w:w="3041"/>
            <w:shd w:val="clear" w:color="auto" w:fill="EAF1FB"/>
          </w:tcPr>
          <w:p>
            <w:r>
              <w:rPr>
                <w:sz w:val="20"/>
              </w:rPr>
              <w:t>Employee card appears, success dialog shows Employee ID + credentials</w:t>
            </w:r>
          </w:p>
        </w:tc>
      </w:tr>
      <w:tr>
        <w:tc>
          <w:tcPr>
            <w:tcW w:type="dxa" w:w="3041"/>
            <w:shd w:val="clear" w:color="auto" w:fill="FFFFFF"/>
          </w:tcPr>
          <w:p>
            <w:r>
              <w:rPr>
                <w:sz w:val="20"/>
              </w:rPr>
              <w:t>Duplicate NID</w:t>
            </w:r>
          </w:p>
        </w:tc>
        <w:tc>
          <w:tcPr>
            <w:tcW w:type="dxa" w:w="3041"/>
            <w:shd w:val="clear" w:color="auto" w:fill="FFFFFF"/>
          </w:tcPr>
          <w:p>
            <w:r>
              <w:rPr>
                <w:sz w:val="20"/>
              </w:rPr>
              <w:t>Enter existing National ID → tab away</w:t>
            </w:r>
          </w:p>
        </w:tc>
        <w:tc>
          <w:tcPr>
            <w:tcW w:type="dxa" w:w="3041"/>
            <w:shd w:val="clear" w:color="auto" w:fill="FFFFFF"/>
          </w:tcPr>
          <w:p>
            <w:r>
              <w:rPr>
                <w:sz w:val="20"/>
              </w:rPr>
              <w:t>Red inline error: "This National ID is already registered"</w:t>
            </w:r>
          </w:p>
        </w:tc>
      </w:tr>
      <w:tr>
        <w:tc>
          <w:tcPr>
            <w:tcW w:type="dxa" w:w="3041"/>
            <w:shd w:val="clear" w:color="auto" w:fill="EAF1FB"/>
          </w:tcPr>
          <w:p>
            <w:r>
              <w:rPr>
                <w:sz w:val="20"/>
              </w:rPr>
              <w:t>Duplicate Email</w:t>
            </w:r>
          </w:p>
        </w:tc>
        <w:tc>
          <w:tcPr>
            <w:tcW w:type="dxa" w:w="3041"/>
            <w:shd w:val="clear" w:color="auto" w:fill="EAF1FB"/>
          </w:tcPr>
          <w:p>
            <w:r>
              <w:rPr>
                <w:sz w:val="20"/>
              </w:rPr>
              <w:t>Enter existing email → tab away</w:t>
            </w:r>
          </w:p>
        </w:tc>
        <w:tc>
          <w:tcPr>
            <w:tcW w:type="dxa" w:w="3041"/>
            <w:shd w:val="clear" w:color="auto" w:fill="EAF1FB"/>
          </w:tcPr>
          <w:p>
            <w:r>
              <w:rPr>
                <w:sz w:val="20"/>
              </w:rPr>
              <w:t>Red inline error: "This email is already registered"</w:t>
            </w:r>
          </w:p>
        </w:tc>
      </w:tr>
      <w:tr>
        <w:tc>
          <w:tcPr>
            <w:tcW w:type="dxa" w:w="3041"/>
            <w:shd w:val="clear" w:color="auto" w:fill="FFFFFF"/>
          </w:tcPr>
          <w:p>
            <w:r>
              <w:rPr>
                <w:sz w:val="20"/>
              </w:rPr>
              <w:t>Department at Capacity</w:t>
            </w:r>
          </w:p>
        </w:tc>
        <w:tc>
          <w:tcPr>
            <w:tcW w:type="dxa" w:w="3041"/>
            <w:shd w:val="clear" w:color="auto" w:fill="FFFFFF"/>
          </w:tcPr>
          <w:p>
            <w:r>
              <w:rPr>
                <w:sz w:val="20"/>
              </w:rPr>
              <w:t>Select full department (headcount = max)</w:t>
            </w:r>
          </w:p>
        </w:tc>
        <w:tc>
          <w:tcPr>
            <w:tcW w:type="dxa" w:w="3041"/>
            <w:shd w:val="clear" w:color="auto" w:fill="FFFFFF"/>
          </w:tcPr>
          <w:p>
            <w:r>
              <w:rPr>
                <w:sz w:val="20"/>
              </w:rPr>
              <w:t>Yellow warning box appears; Submit blocked until Admin override</w:t>
            </w:r>
          </w:p>
        </w:tc>
      </w:tr>
      <w:tr>
        <w:tc>
          <w:tcPr>
            <w:tcW w:type="dxa" w:w="3041"/>
            <w:shd w:val="clear" w:color="auto" w:fill="EAF1FB"/>
          </w:tcPr>
          <w:p>
            <w:r>
              <w:rPr>
                <w:sz w:val="20"/>
              </w:rPr>
              <w:t>Admin Override</w:t>
            </w:r>
          </w:p>
        </w:tc>
        <w:tc>
          <w:tcPr>
            <w:tcW w:type="dxa" w:w="3041"/>
            <w:shd w:val="clear" w:color="auto" w:fill="EAF1FB"/>
          </w:tcPr>
          <w:p>
            <w:r>
              <w:rPr>
                <w:sz w:val="20"/>
              </w:rPr>
              <w:t>Click "Override" (Admin role) → enter justification → Submit</w:t>
            </w:r>
          </w:p>
        </w:tc>
        <w:tc>
          <w:tcPr>
            <w:tcW w:type="dxa" w:w="3041"/>
            <w:shd w:val="clear" w:color="auto" w:fill="EAF1FB"/>
          </w:tcPr>
          <w:p>
            <w:r>
              <w:rPr>
                <w:sz w:val="20"/>
              </w:rPr>
              <w:t>Request processed; justification printed to console audit log</w:t>
            </w:r>
          </w:p>
        </w:tc>
      </w:tr>
    </w:tbl>
    <w:p/>
    <w:p>
      <w:pPr>
        <w:pStyle w:val="Heading4"/>
        <w:spacing w:before="200" w:after="60"/>
      </w:pPr>
      <w:r>
        <w:rPr>
          <w:b/>
          <w:color w:val="1C1C1C"/>
          <w:sz w:val="22"/>
        </w:rPr>
        <w:t>UC-06 Leave Request Tests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375E"/>
          </w:tcPr>
          <w:p>
            <w:r>
              <w:rPr>
                <w:b/>
                <w:color w:val="FFFFFF"/>
                <w:sz w:val="20"/>
              </w:rPr>
              <w:t>Test</w:t>
            </w:r>
          </w:p>
        </w:tc>
        <w:tc>
          <w:tcPr>
            <w:tcW w:type="dxa" w:w="3041"/>
            <w:shd w:val="clear" w:color="auto" w:fill="1A375E"/>
          </w:tcPr>
          <w:p>
            <w:r>
              <w:rPr>
                <w:b/>
                <w:color w:val="FFFFFF"/>
                <w:sz w:val="20"/>
              </w:rPr>
              <w:t>Steps</w:t>
            </w:r>
          </w:p>
        </w:tc>
        <w:tc>
          <w:tcPr>
            <w:tcW w:type="dxa" w:w="3041"/>
            <w:shd w:val="clear" w:color="auto" w:fill="1A375E"/>
          </w:tcPr>
          <w:p>
            <w:r>
              <w:rPr>
                <w:b/>
                <w:color w:val="FFFFFF"/>
                <w:sz w:val="20"/>
              </w:rPr>
              <w:t>Expected Result</w:t>
            </w:r>
          </w:p>
        </w:tc>
      </w:tr>
      <w:tr>
        <w:tc>
          <w:tcPr>
            <w:tcW w:type="dxa" w:w="3041"/>
            <w:shd w:val="clear" w:color="auto" w:fill="EAF1FB"/>
          </w:tcPr>
          <w:p>
            <w:r>
              <w:rPr>
                <w:sz w:val="20"/>
              </w:rPr>
              <w:t>Sufficient Balance</w:t>
            </w:r>
          </w:p>
        </w:tc>
        <w:tc>
          <w:tcPr>
            <w:tcW w:type="dxa" w:w="3041"/>
            <w:shd w:val="clear" w:color="auto" w:fill="EAF1FB"/>
          </w:tcPr>
          <w:p>
            <w:r>
              <w:rPr>
                <w:sz w:val="20"/>
              </w:rPr>
              <w:t>Annual leave, 3 days, no conflicts → Submit</w:t>
            </w:r>
          </w:p>
        </w:tc>
        <w:tc>
          <w:tcPr>
            <w:tcW w:type="dxa" w:w="3041"/>
            <w:shd w:val="clear" w:color="auto" w:fill="EAF1FB"/>
          </w:tcPr>
          <w:p>
            <w:r>
              <w:rPr>
                <w:sz w:val="20"/>
              </w:rPr>
              <w:t>Request created PENDING, success dialog</w:t>
            </w:r>
          </w:p>
        </w:tc>
      </w:tr>
      <w:tr>
        <w:tc>
          <w:tcPr>
            <w:tcW w:type="dxa" w:w="3041"/>
            <w:shd w:val="clear" w:color="auto" w:fill="FFFFFF"/>
          </w:tcPr>
          <w:p>
            <w:r>
              <w:rPr>
                <w:sz w:val="20"/>
              </w:rPr>
              <w:t>Insufficient Balance</w:t>
            </w:r>
          </w:p>
        </w:tc>
        <w:tc>
          <w:tcPr>
            <w:tcW w:type="dxa" w:w="3041"/>
            <w:shd w:val="clear" w:color="auto" w:fill="FFFFFF"/>
          </w:tcPr>
          <w:p>
            <w:r>
              <w:rPr>
                <w:sz w:val="20"/>
              </w:rPr>
              <w:t>Request more days than balance</w:t>
            </w:r>
          </w:p>
        </w:tc>
        <w:tc>
          <w:tcPr>
            <w:tcW w:type="dxa" w:w="3041"/>
            <w:shd w:val="clear" w:color="auto" w:fill="FFFFFF"/>
          </w:tcPr>
          <w:p>
            <w:r>
              <w:rPr>
                <w:sz w:val="20"/>
              </w:rPr>
              <w:t>Red balance label shows shortfall; submit blocked with clear message</w:t>
            </w:r>
          </w:p>
        </w:tc>
      </w:tr>
      <w:tr>
        <w:tc>
          <w:tcPr>
            <w:tcW w:type="dxa" w:w="3041"/>
            <w:shd w:val="clear" w:color="auto" w:fill="EAF1FB"/>
          </w:tcPr>
          <w:p>
            <w:r>
              <w:rPr>
                <w:sz w:val="20"/>
              </w:rPr>
              <w:t>Holiday Conflict</w:t>
            </w:r>
          </w:p>
        </w:tc>
        <w:tc>
          <w:tcPr>
            <w:tcW w:type="dxa" w:w="3041"/>
            <w:shd w:val="clear" w:color="auto" w:fill="EAF1FB"/>
          </w:tcPr>
          <w:p>
            <w:r>
              <w:rPr>
                <w:sz w:val="20"/>
              </w:rPr>
              <w:t>Select dates including Pakistan Day (2026-03-23)</w:t>
            </w:r>
          </w:p>
        </w:tc>
        <w:tc>
          <w:tcPr>
            <w:tcW w:type="dxa" w:w="3041"/>
            <w:shd w:val="clear" w:color="auto" w:fill="EAF1FB"/>
          </w:tcPr>
          <w:p>
            <w:r>
              <w:rPr>
                <w:sz w:val="20"/>
              </w:rPr>
              <w:t>Amber warning: "Public holiday conflict: Pakistan Day"</w:t>
            </w:r>
          </w:p>
        </w:tc>
      </w:tr>
      <w:tr>
        <w:tc>
          <w:tcPr>
            <w:tcW w:type="dxa" w:w="3041"/>
            <w:shd w:val="clear" w:color="auto" w:fill="FFFFFF"/>
          </w:tcPr>
          <w:p>
            <w:r>
              <w:rPr>
                <w:sz w:val="20"/>
              </w:rPr>
              <w:t>Overlapping Leave</w:t>
            </w:r>
          </w:p>
        </w:tc>
        <w:tc>
          <w:tcPr>
            <w:tcW w:type="dxa" w:w="3041"/>
            <w:shd w:val="clear" w:color="auto" w:fill="FFFFFF"/>
          </w:tcPr>
          <w:p>
            <w:r>
              <w:rPr>
                <w:sz w:val="20"/>
              </w:rPr>
              <w:t>Dates overlapping existing APPROVED leave</w:t>
            </w:r>
          </w:p>
        </w:tc>
        <w:tc>
          <w:tcPr>
            <w:tcW w:type="dxa" w:w="3041"/>
            <w:shd w:val="clear" w:color="auto" w:fill="FFFFFF"/>
          </w:tcPr>
          <w:p>
            <w:r>
              <w:rPr>
                <w:sz w:val="20"/>
              </w:rPr>
              <w:t>Red warning: "Overlaps existing APPROVED leave (dates)"</w:t>
            </w:r>
          </w:p>
        </w:tc>
      </w:tr>
      <w:tr>
        <w:tc>
          <w:tcPr>
            <w:tcW w:type="dxa" w:w="3041"/>
            <w:shd w:val="clear" w:color="auto" w:fill="EAF1FB"/>
          </w:tcPr>
          <w:p>
            <w:r>
              <w:rPr>
                <w:sz w:val="20"/>
              </w:rPr>
              <w:t>Probation Annual</w:t>
            </w:r>
          </w:p>
        </w:tc>
        <w:tc>
          <w:tcPr>
            <w:tcW w:type="dxa" w:w="3041"/>
            <w:shd w:val="clear" w:color="auto" w:fill="EAF1FB"/>
          </w:tcPr>
          <w:p>
            <w:r>
              <w:rPr>
                <w:sz w:val="20"/>
              </w:rPr>
              <w:t>New employee (in probation) requests Annual leave</w:t>
            </w:r>
          </w:p>
        </w:tc>
        <w:tc>
          <w:tcPr>
            <w:tcW w:type="dxa" w:w="3041"/>
            <w:shd w:val="clear" w:color="auto" w:fill="EAF1FB"/>
          </w:tcPr>
          <w:p>
            <w:r>
              <w:rPr>
                <w:sz w:val="20"/>
              </w:rPr>
              <w:t>Red warning: "Annual leave not permitted during probation"</w:t>
            </w:r>
          </w:p>
        </w:tc>
      </w:tr>
      <w:tr>
        <w:tc>
          <w:tcPr>
            <w:tcW w:type="dxa" w:w="3041"/>
            <w:shd w:val="clear" w:color="auto" w:fill="FFFFFF"/>
          </w:tcPr>
          <w:p>
            <w:r>
              <w:rPr>
                <w:sz w:val="20"/>
              </w:rPr>
              <w:t>Probation Sick</w:t>
            </w:r>
          </w:p>
        </w:tc>
        <w:tc>
          <w:tcPr>
            <w:tcW w:type="dxa" w:w="3041"/>
            <w:shd w:val="clear" w:color="auto" w:fill="FFFFFF"/>
          </w:tcPr>
          <w:p>
            <w:r>
              <w:rPr>
                <w:sz w:val="20"/>
              </w:rPr>
              <w:t>New employee (in probation) requests Sick leave</w:t>
            </w:r>
          </w:p>
        </w:tc>
        <w:tc>
          <w:tcPr>
            <w:tcW w:type="dxa" w:w="3041"/>
            <w:shd w:val="clear" w:color="auto" w:fill="FFFFFF"/>
          </w:tcPr>
          <w:p>
            <w:r>
              <w:rPr>
                <w:sz w:val="20"/>
              </w:rPr>
              <w:t>No probation warning; proceeds normally</w:t>
            </w:r>
          </w:p>
        </w:tc>
      </w:tr>
      <w:tr>
        <w:tc>
          <w:tcPr>
            <w:tcW w:type="dxa" w:w="3041"/>
            <w:shd w:val="clear" w:color="auto" w:fill="EAF1FB"/>
          </w:tcPr>
          <w:p>
            <w:r>
              <w:rPr>
                <w:sz w:val="20"/>
              </w:rPr>
              <w:t>SICK &gt; 2 days, no doc</w:t>
            </w:r>
          </w:p>
        </w:tc>
        <w:tc>
          <w:tcPr>
            <w:tcW w:type="dxa" w:w="3041"/>
            <w:shd w:val="clear" w:color="auto" w:fill="EAF1FB"/>
          </w:tcPr>
          <w:p>
            <w:r>
              <w:rPr>
                <w:sz w:val="20"/>
              </w:rPr>
              <w:t>Sick leave for 5 days, no document reference</w:t>
            </w:r>
          </w:p>
        </w:tc>
        <w:tc>
          <w:tcPr>
            <w:tcW w:type="dxa" w:w="3041"/>
            <w:shd w:val="clear" w:color="auto" w:fill="EAF1FB"/>
          </w:tcPr>
          <w:p>
            <w:r>
              <w:rPr>
                <w:sz w:val="20"/>
              </w:rPr>
              <w:t>Request saved as PENDING_DOCUMENT; dialog explains situation</w:t>
            </w:r>
          </w:p>
        </w:tc>
      </w:tr>
      <w:tr>
        <w:tc>
          <w:tcPr>
            <w:tcW w:type="dxa" w:w="3041"/>
            <w:shd w:val="clear" w:color="auto" w:fill="FFFFFF"/>
          </w:tcPr>
          <w:p>
            <w:r>
              <w:rPr>
                <w:sz w:val="20"/>
              </w:rPr>
              <w:t>SICK &gt; 2 days, with doc</w:t>
            </w:r>
          </w:p>
        </w:tc>
        <w:tc>
          <w:tcPr>
            <w:tcW w:type="dxa" w:w="3041"/>
            <w:shd w:val="clear" w:color="auto" w:fill="FFFFFF"/>
          </w:tcPr>
          <w:p>
            <w:r>
              <w:rPr>
                <w:sz w:val="20"/>
              </w:rPr>
              <w:t>Sick leave for 5 days, document reference entered</w:t>
            </w:r>
          </w:p>
        </w:tc>
        <w:tc>
          <w:tcPr>
            <w:tcW w:type="dxa" w:w="3041"/>
            <w:shd w:val="clear" w:color="auto" w:fill="FFFFFF"/>
          </w:tcPr>
          <w:p>
            <w:r>
              <w:rPr>
                <w:sz w:val="20"/>
              </w:rPr>
              <w:t>Request saved as PENDING (normal flow)</w:t>
            </w:r>
          </w:p>
        </w:tc>
      </w:tr>
      <w:tr>
        <w:tc>
          <w:tcPr>
            <w:tcW w:type="dxa" w:w="3041"/>
            <w:shd w:val="clear" w:color="auto" w:fill="EAF1FB"/>
          </w:tcPr>
          <w:p>
            <w:r>
              <w:rPr>
                <w:sz w:val="20"/>
              </w:rPr>
              <w:t>Submit Doc</w:t>
            </w:r>
          </w:p>
        </w:tc>
        <w:tc>
          <w:tcPr>
            <w:tcW w:type="dxa" w:w="3041"/>
            <w:shd w:val="clear" w:color="auto" w:fill="EAF1FB"/>
          </w:tcPr>
          <w:p>
            <w:r>
              <w:rPr>
                <w:sz w:val="20"/>
              </w:rPr>
              <w:t>Card shows "PENDING DOC" status → click "Submit Doc"</w:t>
            </w:r>
          </w:p>
        </w:tc>
        <w:tc>
          <w:tcPr>
            <w:tcW w:type="dxa" w:w="3041"/>
            <w:shd w:val="clear" w:color="auto" w:fill="EAF1FB"/>
          </w:tcPr>
          <w:p>
            <w:r>
              <w:rPr>
                <w:sz w:val="20"/>
              </w:rPr>
              <w:t>Dialog collects reference; status moves to PENDING</w:t>
            </w:r>
          </w:p>
        </w:tc>
      </w:tr>
    </w:tbl>
    <w:p/>
    <w:p>
      <w:pPr>
        <w:pStyle w:val="Heading4"/>
        <w:spacing w:before="200" w:after="60"/>
      </w:pPr>
      <w:r>
        <w:rPr>
          <w:b/>
          <w:color w:val="1C1C1C"/>
          <w:sz w:val="22"/>
        </w:rPr>
        <w:t>UC-02 Update Tests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375E"/>
          </w:tcPr>
          <w:p>
            <w:r>
              <w:rPr>
                <w:b/>
                <w:color w:val="FFFFFF"/>
                <w:sz w:val="20"/>
              </w:rPr>
              <w:t>Test</w:t>
            </w:r>
          </w:p>
        </w:tc>
        <w:tc>
          <w:tcPr>
            <w:tcW w:type="dxa" w:w="3041"/>
            <w:shd w:val="clear" w:color="auto" w:fill="1A375E"/>
          </w:tcPr>
          <w:p>
            <w:r>
              <w:rPr>
                <w:b/>
                <w:color w:val="FFFFFF"/>
                <w:sz w:val="20"/>
              </w:rPr>
              <w:t>Steps</w:t>
            </w:r>
          </w:p>
        </w:tc>
        <w:tc>
          <w:tcPr>
            <w:tcW w:type="dxa" w:w="3041"/>
            <w:shd w:val="clear" w:color="auto" w:fill="1A375E"/>
          </w:tcPr>
          <w:p>
            <w:r>
              <w:rPr>
                <w:b/>
                <w:color w:val="FFFFFF"/>
                <w:sz w:val="20"/>
              </w:rPr>
              <w:t>Expected Result</w:t>
            </w:r>
          </w:p>
        </w:tc>
      </w:tr>
      <w:tr>
        <w:tc>
          <w:tcPr>
            <w:tcW w:type="dxa" w:w="3041"/>
            <w:shd w:val="clear" w:color="auto" w:fill="EAF1FB"/>
          </w:tcPr>
          <w:p>
            <w:r>
              <w:rPr>
                <w:sz w:val="20"/>
              </w:rPr>
              <w:t>Salary (non-Admin)</w:t>
            </w:r>
          </w:p>
        </w:tc>
        <w:tc>
          <w:tcPr>
            <w:tcW w:type="dxa" w:w="3041"/>
            <w:shd w:val="clear" w:color="auto" w:fill="EAF1FB"/>
          </w:tcPr>
          <w:p>
            <w:r>
              <w:rPr>
                <w:sz w:val="20"/>
              </w:rPr>
              <w:t>Login as HR, try to edit salary field</w:t>
            </w:r>
          </w:p>
        </w:tc>
        <w:tc>
          <w:tcPr>
            <w:tcW w:type="dxa" w:w="3041"/>
            <w:shd w:val="clear" w:color="auto" w:fill="EAF1FB"/>
          </w:tcPr>
          <w:p>
            <w:r>
              <w:rPr>
                <w:sz w:val="20"/>
              </w:rPr>
              <w:t>Field is read-only; restriction label shown</w:t>
            </w:r>
          </w:p>
        </w:tc>
      </w:tr>
      <w:tr>
        <w:tc>
          <w:tcPr>
            <w:tcW w:type="dxa" w:w="3041"/>
            <w:shd w:val="clear" w:color="auto" w:fill="FFFFFF"/>
          </w:tcPr>
          <w:p>
            <w:r>
              <w:rPr>
                <w:sz w:val="20"/>
              </w:rPr>
              <w:t>Concurrent Conflict</w:t>
            </w:r>
          </w:p>
        </w:tc>
        <w:tc>
          <w:tcPr>
            <w:tcW w:type="dxa" w:w="3041"/>
            <w:shd w:val="clear" w:color="auto" w:fill="FFFFFF"/>
          </w:tcPr>
          <w:p>
            <w:r>
              <w:rPr>
                <w:sz w:val="20"/>
              </w:rPr>
              <w:t>Open employee in two sessions, save from second → save from first</w:t>
            </w:r>
          </w:p>
        </w:tc>
        <w:tc>
          <w:tcPr>
            <w:tcW w:type="dxa" w:w="3041"/>
            <w:shd w:val="clear" w:color="auto" w:fill="FFFFFF"/>
          </w:tcPr>
          <w:p>
            <w:r>
              <w:rPr>
                <w:sz w:val="20"/>
              </w:rPr>
              <w:t>Conflict warning shown with both versions</w:t>
            </w:r>
          </w:p>
        </w:tc>
      </w:tr>
      <w:tr>
        <w:tc>
          <w:tcPr>
            <w:tcW w:type="dxa" w:w="3041"/>
            <w:shd w:val="clear" w:color="auto" w:fill="EAF1FB"/>
          </w:tcPr>
          <w:p>
            <w:r>
              <w:rPr>
                <w:sz w:val="20"/>
              </w:rPr>
              <w:t>Valid Update</w:t>
            </w:r>
          </w:p>
        </w:tc>
        <w:tc>
          <w:tcPr>
            <w:tcW w:type="dxa" w:w="3041"/>
            <w:shd w:val="clear" w:color="auto" w:fill="EAF1FB"/>
          </w:tcPr>
          <w:p>
            <w:r>
              <w:rPr>
                <w:sz w:val="20"/>
              </w:rPr>
              <w:t>Change phone number, enter reason → Save</w:t>
            </w:r>
          </w:p>
        </w:tc>
        <w:tc>
          <w:tcPr>
            <w:tcW w:type="dxa" w:w="3041"/>
            <w:shd w:val="clear" w:color="auto" w:fill="EAF1FB"/>
          </w:tcPr>
          <w:p>
            <w:r>
              <w:rPr>
                <w:sz w:val="20"/>
              </w:rPr>
              <w:t>Audit log row created for phone field change</w:t>
            </w:r>
          </w:p>
        </w:tc>
      </w:tr>
    </w:tbl>
    <w:p/>
    <w:p>
      <w:pPr>
        <w:pStyle w:val="Heading3"/>
        <w:spacing w:before="240" w:after="80"/>
      </w:pPr>
      <w:r>
        <w:rPr>
          <w:color w:val="2E4D6B"/>
          <w:sz w:val="24"/>
        </w:rPr>
        <w:t>17.2 Validation Coverage</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375E"/>
          </w:tcPr>
          <w:p>
            <w:r>
              <w:rPr>
                <w:b/>
                <w:color w:val="FFFFFF"/>
                <w:sz w:val="20"/>
              </w:rPr>
              <w:t>Validation Type</w:t>
            </w:r>
          </w:p>
        </w:tc>
        <w:tc>
          <w:tcPr>
            <w:tcW w:type="dxa" w:w="4561"/>
            <w:shd w:val="clear" w:color="auto" w:fill="1A375E"/>
          </w:tcPr>
          <w:p>
            <w:r>
              <w:rPr>
                <w:b/>
                <w:color w:val="FFFFFF"/>
                <w:sz w:val="20"/>
              </w:rPr>
              <w:t>Where Enforced</w:t>
            </w:r>
          </w:p>
        </w:tc>
      </w:tr>
      <w:tr>
        <w:tc>
          <w:tcPr>
            <w:tcW w:type="dxa" w:w="4561"/>
            <w:shd w:val="clear" w:color="auto" w:fill="EAF1FB"/>
          </w:tcPr>
          <w:p>
            <w:r>
              <w:rPr>
                <w:sz w:val="20"/>
              </w:rPr>
              <w:t>Required fields</w:t>
            </w:r>
          </w:p>
        </w:tc>
        <w:tc>
          <w:tcPr>
            <w:tcW w:type="dxa" w:w="4561"/>
            <w:shd w:val="clear" w:color="auto" w:fill="EAF1FB"/>
          </w:tcPr>
          <w:p>
            <w:r>
              <w:rPr>
                <w:sz w:val="20"/>
              </w:rPr>
              <w:t>UI form labels (client-side)</w:t>
            </w:r>
          </w:p>
        </w:tc>
      </w:tr>
      <w:tr>
        <w:tc>
          <w:tcPr>
            <w:tcW w:type="dxa" w:w="4561"/>
            <w:shd w:val="clear" w:color="auto" w:fill="FFFFFF"/>
          </w:tcPr>
          <w:p>
            <w:r>
              <w:rPr>
                <w:sz w:val="20"/>
              </w:rPr>
              <w:t>Email format</w:t>
            </w:r>
          </w:p>
        </w:tc>
        <w:tc>
          <w:tcPr>
            <w:tcW w:type="dxa" w:w="4561"/>
            <w:shd w:val="clear" w:color="auto" w:fill="FFFFFF"/>
          </w:tcPr>
          <w:p>
            <w:r>
              <w:rPr>
                <w:sz w:val="20"/>
              </w:rPr>
              <w:t>Contains "@" and "." check in service + UI</w:t>
            </w:r>
          </w:p>
        </w:tc>
      </w:tr>
      <w:tr>
        <w:tc>
          <w:tcPr>
            <w:tcW w:type="dxa" w:w="4561"/>
            <w:shd w:val="clear" w:color="auto" w:fill="EAF1FB"/>
          </w:tcPr>
          <w:p>
            <w:r>
              <w:rPr>
                <w:sz w:val="20"/>
              </w:rPr>
              <w:t>Salary is numeric</w:t>
            </w:r>
          </w:p>
        </w:tc>
        <w:tc>
          <w:tcPr>
            <w:tcW w:type="dxa" w:w="4561"/>
            <w:shd w:val="clear" w:color="auto" w:fill="EAF1FB"/>
          </w:tcPr>
          <w:p>
            <w:r>
              <w:rPr>
                <w:rFonts w:ascii="Courier New" w:hAnsi="Courier New"/>
                <w:color w:val="C7254E"/>
                <w:sz w:val="18"/>
              </w:rPr>
              <w:t>new BigDecimal(text)</w:t>
            </w:r>
            <w:r>
              <w:rPr>
                <w:sz w:val="20"/>
              </w:rPr>
              <w:t xml:space="preserve"> parse attempt</w:t>
            </w:r>
          </w:p>
        </w:tc>
      </w:tr>
      <w:tr>
        <w:tc>
          <w:tcPr>
            <w:tcW w:type="dxa" w:w="4561"/>
            <w:shd w:val="clear" w:color="auto" w:fill="FFFFFF"/>
          </w:tcPr>
          <w:p>
            <w:r>
              <w:rPr>
                <w:sz w:val="20"/>
              </w:rPr>
              <w:t>Dates: end ≥ start</w:t>
            </w:r>
          </w:p>
        </w:tc>
        <w:tc>
          <w:tcPr>
            <w:tcW w:type="dxa" w:w="4561"/>
            <w:shd w:val="clear" w:color="auto" w:fill="FFFFFF"/>
          </w:tcPr>
          <w:p>
            <w:r>
              <w:rPr>
                <w:sz w:val="20"/>
              </w:rPr>
              <w:t xml:space="preserve">Service throws </w:t>
            </w:r>
            <w:r>
              <w:rPr>
                <w:rFonts w:ascii="Courier New" w:hAnsi="Courier New"/>
                <w:color w:val="C7254E"/>
                <w:sz w:val="18"/>
              </w:rPr>
              <w:t>IllegalArgumentException</w:t>
            </w:r>
          </w:p>
        </w:tc>
      </w:tr>
      <w:tr>
        <w:tc>
          <w:tcPr>
            <w:tcW w:type="dxa" w:w="4561"/>
            <w:shd w:val="clear" w:color="auto" w:fill="EAF1FB"/>
          </w:tcPr>
          <w:p>
            <w:r>
              <w:rPr>
                <w:sz w:val="20"/>
              </w:rPr>
              <w:t>Past start date</w:t>
            </w:r>
          </w:p>
        </w:tc>
        <w:tc>
          <w:tcPr>
            <w:tcW w:type="dxa" w:w="4561"/>
            <w:shd w:val="clear" w:color="auto" w:fill="EAF1FB"/>
          </w:tcPr>
          <w:p>
            <w:r>
              <w:rPr>
                <w:sz w:val="20"/>
              </w:rPr>
              <w:t xml:space="preserve">Service throws </w:t>
            </w:r>
            <w:r>
              <w:rPr>
                <w:rFonts w:ascii="Courier New" w:hAnsi="Courier New"/>
                <w:color w:val="C7254E"/>
                <w:sz w:val="18"/>
              </w:rPr>
              <w:t>IllegalArgumentException</w:t>
            </w:r>
          </w:p>
        </w:tc>
      </w:tr>
      <w:tr>
        <w:tc>
          <w:tcPr>
            <w:tcW w:type="dxa" w:w="4561"/>
            <w:shd w:val="clear" w:color="auto" w:fill="FFFFFF"/>
          </w:tcPr>
          <w:p>
            <w:r>
              <w:rPr>
                <w:sz w:val="20"/>
              </w:rPr>
              <w:t>Duplicate NID/email</w:t>
            </w:r>
          </w:p>
        </w:tc>
        <w:tc>
          <w:tcPr>
            <w:tcW w:type="dxa" w:w="4561"/>
            <w:shd w:val="clear" w:color="auto" w:fill="FFFFFF"/>
          </w:tcPr>
          <w:p>
            <w:r>
              <w:rPr>
                <w:sz w:val="20"/>
              </w:rPr>
              <w:t>DAO query on focus-lost (real-time) + service on submit</w:t>
            </w:r>
          </w:p>
        </w:tc>
      </w:tr>
      <w:tr>
        <w:tc>
          <w:tcPr>
            <w:tcW w:type="dxa" w:w="4561"/>
            <w:shd w:val="clear" w:color="auto" w:fill="EAF1FB"/>
          </w:tcPr>
          <w:p>
            <w:r>
              <w:rPr>
                <w:sz w:val="20"/>
              </w:rPr>
              <w:t>Dept at capacity</w:t>
            </w:r>
          </w:p>
        </w:tc>
        <w:tc>
          <w:tcPr>
            <w:tcW w:type="dxa" w:w="4561"/>
            <w:shd w:val="clear" w:color="auto" w:fill="EAF1FB"/>
          </w:tcPr>
          <w:p>
            <w:r>
              <w:rPr>
                <w:sz w:val="20"/>
              </w:rPr>
              <w:t>Live headcount via SQL subquery</w:t>
            </w:r>
          </w:p>
        </w:tc>
      </w:tr>
      <w:tr>
        <w:tc>
          <w:tcPr>
            <w:tcW w:type="dxa" w:w="4561"/>
            <w:shd w:val="clear" w:color="auto" w:fill="FFFFFF"/>
          </w:tcPr>
          <w:p>
            <w:r>
              <w:rPr>
                <w:sz w:val="20"/>
              </w:rPr>
              <w:t>Leave balance</w:t>
            </w:r>
          </w:p>
        </w:tc>
        <w:tc>
          <w:tcPr>
            <w:tcW w:type="dxa" w:w="4561"/>
            <w:shd w:val="clear" w:color="auto" w:fill="FFFFFF"/>
          </w:tcPr>
          <w:p>
            <w:r>
              <w:rPr>
                <w:sz w:val="20"/>
              </w:rPr>
              <w:t xml:space="preserve">DAO </w:t>
            </w:r>
            <w:r>
              <w:rPr>
                <w:rFonts w:ascii="Courier New" w:hAnsi="Courier New"/>
                <w:color w:val="C7254E"/>
                <w:sz w:val="18"/>
              </w:rPr>
              <w:t>getBalance()</w:t>
            </w:r>
            <w:r>
              <w:rPr>
                <w:sz w:val="20"/>
              </w:rPr>
              <w:t xml:space="preserve"> + service comparison</w:t>
            </w:r>
          </w:p>
        </w:tc>
      </w:tr>
      <w:tr>
        <w:tc>
          <w:tcPr>
            <w:tcW w:type="dxa" w:w="4561"/>
            <w:shd w:val="clear" w:color="auto" w:fill="EAF1FB"/>
          </w:tcPr>
          <w:p>
            <w:r>
              <w:rPr>
                <w:sz w:val="20"/>
              </w:rPr>
              <w:t>Probation leave restriction</w:t>
            </w:r>
          </w:p>
        </w:tc>
        <w:tc>
          <w:tcPr>
            <w:tcW w:type="dxa" w:w="4561"/>
            <w:shd w:val="clear" w:color="auto" w:fill="EAF1FB"/>
          </w:tcPr>
          <w:p>
            <w:r>
              <w:rPr>
                <w:sz w:val="20"/>
              </w:rPr>
              <w:t xml:space="preserve">DAO </w:t>
            </w:r>
            <w:r>
              <w:rPr>
                <w:rFonts w:ascii="Courier New" w:hAnsi="Courier New"/>
                <w:color w:val="C7254E"/>
                <w:sz w:val="18"/>
              </w:rPr>
              <w:t>getEmployeeProbationEndDate()</w:t>
            </w:r>
            <w:r>
              <w:rPr>
                <w:sz w:val="20"/>
              </w:rPr>
              <w:t xml:space="preserve"> + service check</w:t>
            </w:r>
          </w:p>
        </w:tc>
      </w:tr>
      <w:tr>
        <w:tc>
          <w:tcPr>
            <w:tcW w:type="dxa" w:w="4561"/>
            <w:shd w:val="clear" w:color="auto" w:fill="FFFFFF"/>
          </w:tcPr>
          <w:p>
            <w:r>
              <w:rPr>
                <w:sz w:val="20"/>
              </w:rPr>
              <w:t>Holiday conflict</w:t>
            </w:r>
          </w:p>
        </w:tc>
        <w:tc>
          <w:tcPr>
            <w:tcW w:type="dxa" w:w="4561"/>
            <w:shd w:val="clear" w:color="auto" w:fill="FFFFFF"/>
          </w:tcPr>
          <w:p>
            <w:r>
              <w:rPr>
                <w:sz w:val="20"/>
              </w:rPr>
              <w:t xml:space="preserve">DAO </w:t>
            </w:r>
            <w:r>
              <w:rPr>
                <w:rFonts w:ascii="Courier New" w:hAnsi="Courier New"/>
                <w:color w:val="C7254E"/>
                <w:sz w:val="18"/>
              </w:rPr>
              <w:t>getHolidayMapInRange()</w:t>
            </w:r>
            <w:r>
              <w:rPr>
                <w:sz w:val="20"/>
              </w:rPr>
              <w:t xml:space="preserve"> + service check</w:t>
            </w:r>
          </w:p>
        </w:tc>
      </w:tr>
      <w:tr>
        <w:tc>
          <w:tcPr>
            <w:tcW w:type="dxa" w:w="4561"/>
            <w:shd w:val="clear" w:color="auto" w:fill="EAF1FB"/>
          </w:tcPr>
          <w:p>
            <w:r>
              <w:rPr>
                <w:sz w:val="20"/>
              </w:rPr>
              <w:t>Leave overlap</w:t>
            </w:r>
          </w:p>
        </w:tc>
        <w:tc>
          <w:tcPr>
            <w:tcW w:type="dxa" w:w="4561"/>
            <w:shd w:val="clear" w:color="auto" w:fill="EAF1FB"/>
          </w:tcPr>
          <w:p>
            <w:r>
              <w:rPr>
                <w:sz w:val="20"/>
              </w:rPr>
              <w:t xml:space="preserve">DAO </w:t>
            </w:r>
            <w:r>
              <w:rPr>
                <w:rFonts w:ascii="Courier New" w:hAnsi="Courier New"/>
                <w:color w:val="C7254E"/>
                <w:sz w:val="18"/>
              </w:rPr>
              <w:t>getOverlappingRequests()</w:t>
            </w:r>
            <w:r>
              <w:rPr>
                <w:sz w:val="20"/>
              </w:rPr>
              <w:t xml:space="preserve"> + service check</w:t>
            </w:r>
          </w:p>
        </w:tc>
      </w:tr>
      <w:tr>
        <w:tc>
          <w:tcPr>
            <w:tcW w:type="dxa" w:w="4561"/>
            <w:shd w:val="clear" w:color="auto" w:fill="FFFFFF"/>
          </w:tcPr>
          <w:p>
            <w:r>
              <w:rPr>
                <w:sz w:val="20"/>
              </w:rPr>
              <w:t>Working days ≥ 1</w:t>
            </w:r>
          </w:p>
        </w:tc>
        <w:tc>
          <w:tcPr>
            <w:tcW w:type="dxa" w:w="4561"/>
            <w:shd w:val="clear" w:color="auto" w:fill="FFFFFF"/>
          </w:tcPr>
          <w:p>
            <w:r>
              <w:rPr>
                <w:sz w:val="20"/>
              </w:rPr>
              <w:t>Service rejects weekend-only ranges</w:t>
            </w:r>
          </w:p>
        </w:tc>
      </w:tr>
      <w:tr>
        <w:tc>
          <w:tcPr>
            <w:tcW w:type="dxa" w:w="4561"/>
            <w:shd w:val="clear" w:color="auto" w:fill="EAF1FB"/>
          </w:tcPr>
          <w:p>
            <w:r>
              <w:rPr>
                <w:sz w:val="20"/>
              </w:rPr>
              <w:t>Approval comment length</w:t>
            </w:r>
          </w:p>
        </w:tc>
        <w:tc>
          <w:tcPr>
            <w:tcW w:type="dxa" w:w="4561"/>
            <w:shd w:val="clear" w:color="auto" w:fill="EAF1FB"/>
          </w:tcPr>
          <w:p>
            <w:r>
              <w:rPr>
                <w:rFonts w:ascii="Courier New" w:hAnsi="Courier New"/>
                <w:color w:val="C7254E"/>
                <w:sz w:val="18"/>
              </w:rPr>
              <w:t>LeaveApprovalController</w:t>
            </w:r>
            <w:r>
              <w:rPr>
                <w:sz w:val="20"/>
              </w:rPr>
              <w:t xml:space="preserve"> validates ≥ 10 chars</w:t>
            </w:r>
          </w:p>
        </w:tc>
      </w:tr>
    </w:tbl>
    <w:p/>
    <w:p>
      <w:pPr>
        <w:spacing w:before="120" w:after="120"/>
      </w:pPr>
      <w:r>
        <w:rPr>
          <w:color w:val="CCCCCC"/>
          <w:sz w:val="18"/>
        </w:rPr>
        <w:t>────────────────────────────────────────────────────────────────────────</w:t>
      </w:r>
    </w:p>
    <w:p>
      <w:pPr>
        <w:pStyle w:val="Heading2"/>
        <w:spacing w:before="320" w:after="120"/>
      </w:pPr>
      <w:r>
        <w:rPr>
          <w:color w:val="007B83"/>
          <w:sz w:val="28"/>
        </w:rPr>
        <w:t>18. Challenges and Design Decisions</w:t>
      </w:r>
    </w:p>
    <w:p>
      <w:pPr>
        <w:pStyle w:val="Heading3"/>
        <w:spacing w:before="240" w:after="80"/>
      </w:pPr>
      <w:r>
        <w:rPr>
          <w:color w:val="2E4D6B"/>
          <w:sz w:val="24"/>
        </w:rPr>
        <w:t>18.1 Headcount Sync Issue</w:t>
      </w:r>
    </w:p>
    <w:p>
      <w:pPr>
        <w:spacing w:before="40" w:after="80"/>
      </w:pPr>
      <w:r>
        <w:rPr>
          <w:b/>
          <w:sz w:val="22"/>
        </w:rPr>
        <w:t>Problem:</w:t>
      </w:r>
      <w:r>
        <w:rPr>
          <w:sz w:val="22"/>
        </w:rPr>
        <w:t xml:space="preserve"> The original design stored </w:t>
      </w:r>
      <w:r>
        <w:rPr>
          <w:rFonts w:ascii="Courier New" w:hAnsi="Courier New"/>
          <w:color w:val="C7254E"/>
          <w:sz w:val="20"/>
        </w:rPr>
        <w:t>current_headcount</w:t>
      </w:r>
      <w:r>
        <w:rPr>
          <w:sz w:val="22"/>
        </w:rPr>
        <w:t xml:space="preserve"> as a column in </w:t>
      </w:r>
      <w:r>
        <w:rPr>
          <w:rFonts w:ascii="Courier New" w:hAnsi="Courier New"/>
          <w:color w:val="C7254E"/>
          <w:sz w:val="20"/>
        </w:rPr>
        <w:t>departments</w:t>
      </w:r>
      <w:r>
        <w:rPr>
          <w:sz w:val="22"/>
        </w:rPr>
        <w:t>. Multiple code paths (Register, Delete, Update) could modify headcount without updating this counter, causing it to go permanently out of sync. A department showing "5/8" might actually have 9 employees.</w:t>
      </w:r>
    </w:p>
    <w:p>
      <w:pPr>
        <w:spacing w:before="40" w:after="80"/>
      </w:pPr>
      <w:r>
        <w:rPr>
          <w:b/>
          <w:sz w:val="22"/>
        </w:rPr>
        <w:t>Solution:</w:t>
      </w:r>
      <w:r>
        <w:rPr>
          <w:sz w:val="22"/>
        </w:rPr>
        <w:t xml:space="preserve"> Remove the stored counter entirely. Compute headcount live from the </w:t>
      </w:r>
      <w:r>
        <w:rPr>
          <w:rFonts w:ascii="Courier New" w:hAnsi="Courier New"/>
          <w:color w:val="C7254E"/>
          <w:sz w:val="20"/>
        </w:rPr>
        <w:t>employees</w:t>
      </w:r>
      <w:r>
        <w:rPr>
          <w:sz w:val="22"/>
        </w:rPr>
        <w:t xml:space="preserve"> table on every </w:t>
      </w:r>
      <w:r>
        <w:rPr>
          <w:rFonts w:ascii="Courier New" w:hAnsi="Courier New"/>
          <w:color w:val="C7254E"/>
          <w:sz w:val="20"/>
        </w:rPr>
        <w:t>DepartmentDAO.getById()</w:t>
      </w:r>
      <w:r>
        <w:rPr>
          <w:sz w:val="22"/>
        </w:rPr>
        <w:t xml:space="preserve"> and </w:t>
      </w:r>
      <w:r>
        <w:rPr>
          <w:rFonts w:ascii="Courier New" w:hAnsi="Courier New"/>
          <w:color w:val="C7254E"/>
          <w:sz w:val="20"/>
        </w:rPr>
        <w:t>getAll()</w:t>
      </w:r>
      <w:r>
        <w:rPr>
          <w:sz w:val="22"/>
        </w:rPr>
        <w:t xml:space="preserve"> call using a SQL subquery:</w:t>
      </w:r>
    </w:p>
    <w:p>
      <w:pPr>
        <w:shd w:val="clear" w:color="auto" w:fill="F4F4F4"/>
        <w:pBdr>
          <w:left w:val="single" w:sz="12" w:space="4" w:color="CCCCCC"/>
        </w:pBdr>
        <w:spacing w:before="0" w:after="0"/>
        <w:ind w:left="288"/>
      </w:pPr>
      <w:r>
        <w:rPr>
          <w:rFonts w:ascii="Courier New" w:hAnsi="Courier New"/>
          <w:color w:val="1C1C1C"/>
          <w:sz w:val="18"/>
        </w:rPr>
        <w:t>(SELECT COUNT(*) FROM employees e WHERE e.department_id = d.id) AS current_headcount</w:t>
      </w:r>
    </w:p>
    <w:p>
      <w:pPr>
        <w:spacing w:before="0" w:after="80"/>
      </w:pPr>
    </w:p>
    <w:p>
      <w:pPr>
        <w:spacing w:before="40" w:after="80"/>
      </w:pPr>
      <w:r>
        <w:rPr>
          <w:sz w:val="22"/>
        </w:rPr>
        <w:t>This is always accurate, costs one sub-query per department fetch, and eliminates all sync bugs permanently.</w:t>
      </w:r>
    </w:p>
    <w:p>
      <w:pPr>
        <w:pStyle w:val="Heading3"/>
        <w:spacing w:before="240" w:after="80"/>
      </w:pPr>
      <w:r>
        <w:rPr>
          <w:color w:val="2E4D6B"/>
          <w:sz w:val="24"/>
        </w:rPr>
        <w:t>18.2 IllegalStateException Visibility</w:t>
      </w:r>
    </w:p>
    <w:p>
      <w:pPr>
        <w:spacing w:before="40" w:after="80"/>
      </w:pPr>
      <w:r>
        <w:rPr>
          <w:b/>
          <w:sz w:val="22"/>
        </w:rPr>
        <w:t>Problem:</w:t>
      </w:r>
      <w:r>
        <w:rPr>
          <w:sz w:val="22"/>
        </w:rPr>
        <w:t xml:space="preserve"> When a department capacity check fails during </w:t>
      </w:r>
      <w:r>
        <w:rPr>
          <w:rFonts w:ascii="Courier New" w:hAnsi="Courier New"/>
          <w:color w:val="C7254E"/>
          <w:sz w:val="20"/>
        </w:rPr>
        <w:t>updateEmployee()</w:t>
      </w:r>
      <w:r>
        <w:rPr>
          <w:sz w:val="22"/>
        </w:rPr>
        <w:t xml:space="preserve">, the </w:t>
      </w:r>
      <w:r>
        <w:rPr>
          <w:rFonts w:ascii="Courier New" w:hAnsi="Courier New"/>
          <w:color w:val="C7254E"/>
          <w:sz w:val="20"/>
        </w:rPr>
        <w:t>IllegalStateException</w:t>
      </w:r>
      <w:r>
        <w:rPr>
          <w:sz w:val="22"/>
        </w:rPr>
        <w:t xml:space="preserve"> was thrown deep in </w:t>
      </w:r>
      <w:r>
        <w:rPr>
          <w:rFonts w:ascii="Courier New" w:hAnsi="Courier New"/>
          <w:color w:val="C7254E"/>
          <w:sz w:val="20"/>
        </w:rPr>
        <w:t>EmployeeService</w:t>
      </w:r>
      <w:r>
        <w:rPr>
          <w:sz w:val="22"/>
        </w:rPr>
        <w:t xml:space="preserve"> but was not being caught in the UI controller. Three root causes:</w:t>
      </w:r>
    </w:p>
    <w:p>
      <w:pPr>
        <w:pStyle w:val="ListNumber"/>
        <w:spacing w:before="20" w:after="20"/>
      </w:pPr>
      <w:r>
        <w:rPr>
          <w:rFonts w:ascii="Courier New" w:hAnsi="Courier New"/>
          <w:color w:val="C7254E"/>
          <w:sz w:val="20"/>
        </w:rPr>
        <w:t>validate()</w:t>
      </w:r>
      <w:r>
        <w:rPr>
          <w:sz w:val="22"/>
        </w:rPr>
        <w:t xml:space="preserve"> was throwing </w:t>
      </w:r>
      <w:r>
        <w:rPr>
          <w:rFonts w:ascii="Courier New" w:hAnsi="Courier New"/>
          <w:color w:val="C7254E"/>
          <w:sz w:val="20"/>
        </w:rPr>
        <w:t>IllegalArgumentException</w:t>
      </w:r>
      <w:r>
        <w:rPr>
          <w:sz w:val="22"/>
        </w:rPr>
        <w:t xml:space="preserve"> for null salary before capacity was even checked</w:t>
      </w:r>
    </w:p>
    <w:p>
      <w:pPr>
        <w:pStyle w:val="ListNumber"/>
        <w:spacing w:before="20" w:after="20"/>
      </w:pPr>
      <w:r>
        <w:rPr>
          <w:rFonts w:ascii="Courier New" w:hAnsi="Courier New"/>
          <w:color w:val="C7254E"/>
          <w:sz w:val="20"/>
        </w:rPr>
        <w:t>buildUpdatedEmployee()</w:t>
      </w:r>
      <w:r>
        <w:rPr>
          <w:sz w:val="22"/>
        </w:rPr>
        <w:t xml:space="preserve"> defaulted dept ID to 0 when the combo box was null, causing </w:t>
      </w:r>
      <w:r>
        <w:rPr>
          <w:rFonts w:ascii="Courier New" w:hAnsi="Courier New"/>
          <w:color w:val="C7254E"/>
          <w:sz w:val="20"/>
        </w:rPr>
        <w:t>enforceCapacity(0)</w:t>
      </w:r>
      <w:r>
        <w:rPr>
          <w:sz w:val="22"/>
        </w:rPr>
        <w:t xml:space="preserve"> to return immediately</w:t>
      </w:r>
    </w:p>
    <w:p>
      <w:pPr>
        <w:pStyle w:val="ListNumber"/>
        <w:spacing w:before="20" w:after="20"/>
      </w:pPr>
      <w:r>
        <w:rPr>
          <w:rFonts w:ascii="Courier New" w:hAnsi="Courier New"/>
          <w:color w:val="C7254E"/>
          <w:sz w:val="20"/>
        </w:rPr>
        <w:t>getCurrentUser().getId()</w:t>
      </w:r>
      <w:r>
        <w:rPr>
          <w:sz w:val="22"/>
        </w:rPr>
        <w:t xml:space="preserve"> threw </w:t>
      </w:r>
      <w:r>
        <w:rPr>
          <w:rFonts w:ascii="Courier New" w:hAnsi="Courier New"/>
          <w:color w:val="C7254E"/>
          <w:sz w:val="20"/>
        </w:rPr>
        <w:t>NullPointerException</w:t>
      </w:r>
      <w:r>
        <w:rPr>
          <w:sz w:val="22"/>
        </w:rPr>
        <w:t xml:space="preserve"> which was not caught by the existing catch blocks</w:t>
      </w:r>
    </w:p>
    <w:p>
      <w:pPr>
        <w:spacing w:before="120" w:after="40"/>
      </w:pPr>
      <w:r>
        <w:rPr>
          <w:b/>
          <w:color w:val="1A375E"/>
          <w:sz w:val="22"/>
        </w:rPr>
        <w:t>Solution:</w:t>
      </w:r>
    </w:p>
    <w:p>
      <w:pPr>
        <w:pStyle w:val="ListBullet"/>
        <w:spacing w:before="20" w:after="20"/>
      </w:pPr>
      <w:r>
        <w:rPr>
          <w:sz w:val="22"/>
        </w:rPr>
        <w:t>Fixed salary validation to only reject negative values (null salary is acceptable)</w:t>
      </w:r>
    </w:p>
    <w:p>
      <w:pPr>
        <w:pStyle w:val="ListBullet"/>
        <w:spacing w:before="20" w:after="20"/>
      </w:pPr>
      <w:r>
        <w:rPr>
          <w:sz w:val="22"/>
        </w:rPr>
        <w:t xml:space="preserve">Fixed </w:t>
      </w:r>
      <w:r>
        <w:rPr>
          <w:rFonts w:ascii="Courier New" w:hAnsi="Courier New"/>
          <w:color w:val="C7254E"/>
          <w:sz w:val="20"/>
        </w:rPr>
        <w:t>buildUpdatedEmployee()</w:t>
      </w:r>
      <w:r>
        <w:rPr>
          <w:sz w:val="22"/>
        </w:rPr>
        <w:t xml:space="preserve"> to fall back to </w:t>
      </w:r>
      <w:r>
        <w:rPr>
          <w:rFonts w:ascii="Courier New" w:hAnsi="Courier New"/>
          <w:color w:val="C7254E"/>
          <w:sz w:val="20"/>
        </w:rPr>
        <w:t>loadedEmployee.getDepartmentId()</w:t>
      </w:r>
      <w:r>
        <w:rPr>
          <w:sz w:val="22"/>
        </w:rPr>
        <w:t xml:space="preserve"> when the combo is null</w:t>
      </w:r>
    </w:p>
    <w:p>
      <w:pPr>
        <w:pStyle w:val="ListBullet"/>
        <w:spacing w:before="20" w:after="20"/>
      </w:pPr>
      <w:r>
        <w:rPr>
          <w:sz w:val="22"/>
        </w:rPr>
        <w:t xml:space="preserve">Added null guard for </w:t>
      </w:r>
      <w:r>
        <w:rPr>
          <w:rFonts w:ascii="Courier New" w:hAnsi="Courier New"/>
          <w:color w:val="C7254E"/>
          <w:sz w:val="20"/>
        </w:rPr>
        <w:t>getCurrentUser()</w:t>
      </w:r>
    </w:p>
    <w:p>
      <w:pPr>
        <w:pStyle w:val="ListBullet"/>
        <w:spacing w:before="20" w:after="20"/>
      </w:pPr>
      <w:r>
        <w:rPr>
          <w:sz w:val="22"/>
        </w:rPr>
        <w:t xml:space="preserve">Added a catch-all </w:t>
      </w:r>
      <w:r>
        <w:rPr>
          <w:rFonts w:ascii="Courier New" w:hAnsi="Courier New"/>
          <w:color w:val="C7254E"/>
          <w:sz w:val="20"/>
        </w:rPr>
        <w:t>Exception</w:t>
      </w:r>
      <w:r>
        <w:rPr>
          <w:sz w:val="22"/>
        </w:rPr>
        <w:t xml:space="preserve"> block at the end of </w:t>
      </w:r>
      <w:r>
        <w:rPr>
          <w:rFonts w:ascii="Courier New" w:hAnsi="Courier New"/>
          <w:color w:val="C7254E"/>
          <w:sz w:val="20"/>
        </w:rPr>
        <w:t>handleSave()</w:t>
      </w:r>
      <w:r>
        <w:rPr>
          <w:sz w:val="22"/>
        </w:rPr>
        <w:t xml:space="preserve"> to catch any remaining unexpected exceptions and display them</w:t>
      </w:r>
    </w:p>
    <w:p>
      <w:pPr>
        <w:pStyle w:val="Heading3"/>
        <w:spacing w:before="240" w:after="80"/>
      </w:pPr>
      <w:r>
        <w:rPr>
          <w:color w:val="2E4D6B"/>
          <w:sz w:val="24"/>
        </w:rPr>
        <w:t>18.3 Window Resize on Sign-Out</w:t>
      </w:r>
    </w:p>
    <w:p>
      <w:pPr>
        <w:spacing w:before="40" w:after="80"/>
      </w:pPr>
      <w:r>
        <w:rPr>
          <w:b/>
          <w:sz w:val="22"/>
        </w:rPr>
        <w:t>Problem:</w:t>
      </w:r>
      <w:r>
        <w:rPr>
          <w:sz w:val="22"/>
        </w:rPr>
        <w:t xml:space="preserve"> Calling </w:t>
      </w:r>
      <w:r>
        <w:rPr>
          <w:rFonts w:ascii="Courier New" w:hAnsi="Courier New"/>
          <w:color w:val="C7254E"/>
          <w:sz w:val="20"/>
        </w:rPr>
        <w:t>new Scene(loader.load(), 1200, 800)</w:t>
      </w:r>
      <w:r>
        <w:rPr>
          <w:sz w:val="22"/>
        </w:rPr>
        <w:t xml:space="preserve"> with hardcoded dimensions caused the application window to resize every time the user signed out and was redirected to the login screen.</w:t>
      </w:r>
    </w:p>
    <w:p>
      <w:pPr>
        <w:spacing w:before="120" w:after="40"/>
      </w:pPr>
      <w:r>
        <w:rPr>
          <w:b/>
          <w:color w:val="1A375E"/>
          <w:sz w:val="22"/>
        </w:rPr>
        <w:t>Solution:</w:t>
      </w:r>
    </w:p>
    <w:p>
      <w:pPr>
        <w:pStyle w:val="ListBullet"/>
        <w:spacing w:before="20" w:after="20"/>
      </w:pPr>
      <w:r>
        <w:rPr>
          <w:sz w:val="22"/>
        </w:rPr>
        <w:t xml:space="preserve">Removed hardcoded dimensions from </w:t>
      </w:r>
      <w:r>
        <w:rPr>
          <w:rFonts w:ascii="Courier New" w:hAnsi="Courier New"/>
          <w:color w:val="C7254E"/>
          <w:sz w:val="20"/>
        </w:rPr>
        <w:t>new Scene()</w:t>
      </w:r>
      <w:r>
        <w:rPr>
          <w:sz w:val="22"/>
        </w:rPr>
        <w:t xml:space="preserve"> calls — scenes now take the natural size of their root node</w:t>
      </w:r>
    </w:p>
    <w:p>
      <w:pPr>
        <w:pStyle w:val="ListBullet"/>
        <w:spacing w:before="20" w:after="20"/>
      </w:pPr>
      <w:r>
        <w:rPr>
          <w:sz w:val="22"/>
        </w:rPr>
        <w:t xml:space="preserve">Added </w:t>
      </w:r>
      <w:r>
        <w:rPr>
          <w:rFonts w:ascii="Courier New" w:hAnsi="Courier New"/>
          <w:color w:val="C7254E"/>
          <w:sz w:val="20"/>
        </w:rPr>
        <w:t>if (!stage.isShowing())</w:t>
      </w:r>
      <w:r>
        <w:rPr>
          <w:sz w:val="22"/>
        </w:rPr>
        <w:t xml:space="preserve"> guard before calling </w:t>
      </w:r>
      <w:r>
        <w:rPr>
          <w:rFonts w:ascii="Courier New" w:hAnsi="Courier New"/>
          <w:color w:val="C7254E"/>
          <w:sz w:val="20"/>
        </w:rPr>
        <w:t>stage.show()</w:t>
      </w:r>
      <w:r>
        <w:rPr>
          <w:sz w:val="22"/>
        </w:rPr>
        <w:t xml:space="preserve"> to prevent the window from being re-presented</w:t>
      </w:r>
    </w:p>
    <w:p>
      <w:pPr>
        <w:pStyle w:val="ListBullet"/>
        <w:spacing w:before="20" w:after="20"/>
      </w:pPr>
      <w:r>
        <w:rPr>
          <w:sz w:val="22"/>
        </w:rPr>
        <w:t xml:space="preserve">Called </w:t>
      </w:r>
      <w:r>
        <w:rPr>
          <w:rFonts w:ascii="Courier New" w:hAnsi="Courier New"/>
          <w:color w:val="C7254E"/>
          <w:sz w:val="20"/>
        </w:rPr>
        <w:t>stage.centerOnScreen()</w:t>
      </w:r>
      <w:r>
        <w:rPr>
          <w:sz w:val="22"/>
        </w:rPr>
        <w:t xml:space="preserve"> only on the very first launch</w:t>
      </w:r>
    </w:p>
    <w:p>
      <w:pPr>
        <w:pStyle w:val="Heading3"/>
        <w:spacing w:before="240" w:after="80"/>
      </w:pPr>
      <w:r>
        <w:rPr>
          <w:color w:val="2E4D6B"/>
          <w:sz w:val="24"/>
        </w:rPr>
        <w:t>18.4 ENUM Truncation for Employment Type</w:t>
      </w:r>
    </w:p>
    <w:p>
      <w:pPr>
        <w:spacing w:before="40" w:after="80"/>
      </w:pPr>
      <w:r>
        <w:rPr>
          <w:b/>
          <w:sz w:val="22"/>
        </w:rPr>
        <w:t>Problem:</w:t>
      </w:r>
      <w:r>
        <w:rPr>
          <w:sz w:val="22"/>
        </w:rPr>
        <w:t xml:space="preserve"> MySQL threw "Data truncated for column 'employment_type'" because the DB column was </w:t>
      </w:r>
      <w:r>
        <w:rPr>
          <w:rFonts w:ascii="Courier New" w:hAnsi="Courier New"/>
          <w:color w:val="C7254E"/>
          <w:sz w:val="20"/>
        </w:rPr>
        <w:t>ENUM('Full-Time', 'Part-Time', 'Contract', 'Intern')</w:t>
      </w:r>
      <w:r>
        <w:rPr>
          <w:sz w:val="22"/>
        </w:rPr>
        <w:t xml:space="preserve"> but the UI was sending exactly "Full-Time" — which should match. The real issue was a character encoding mismatch or a legacy column definition.</w:t>
      </w:r>
    </w:p>
    <w:p>
      <w:pPr>
        <w:spacing w:before="40" w:after="80"/>
      </w:pPr>
      <w:r>
        <w:rPr>
          <w:b/>
          <w:sz w:val="22"/>
        </w:rPr>
        <w:t>Solution:</w:t>
      </w:r>
      <w:r>
        <w:rPr>
          <w:sz w:val="22"/>
        </w:rPr>
        <w:t xml:space="preserve"> Changed the column from ENUM to </w:t>
      </w:r>
      <w:r>
        <w:rPr>
          <w:rFonts w:ascii="Courier New" w:hAnsi="Courier New"/>
          <w:color w:val="C7254E"/>
          <w:sz w:val="20"/>
        </w:rPr>
        <w:t>VARCHAR(20)</w:t>
      </w:r>
      <w:r>
        <w:rPr>
          <w:sz w:val="22"/>
        </w:rPr>
        <w:t xml:space="preserve"> which accepts any string value without strict validation at the DB level. The service layer validates the allowed values before insertion.</w:t>
      </w:r>
    </w:p>
    <w:p>
      <w:pPr>
        <w:pStyle w:val="Heading3"/>
        <w:spacing w:before="240" w:after="80"/>
      </w:pPr>
      <w:r>
        <w:rPr>
          <w:color w:val="2E4D6B"/>
          <w:sz w:val="24"/>
        </w:rPr>
        <w:t>18.5 `java.sql.Date` vs `java.util.Date` Ambiguity</w:t>
      </w:r>
    </w:p>
    <w:p>
      <w:pPr>
        <w:spacing w:before="40" w:after="80"/>
      </w:pPr>
      <w:r>
        <w:rPr>
          <w:b/>
          <w:sz w:val="22"/>
        </w:rPr>
        <w:t>Problem:</w:t>
      </w:r>
      <w:r>
        <w:rPr>
          <w:sz w:val="22"/>
        </w:rPr>
        <w:t xml:space="preserve"> After adding </w:t>
      </w:r>
      <w:r>
        <w:rPr>
          <w:rFonts w:ascii="Courier New" w:hAnsi="Courier New"/>
          <w:color w:val="C7254E"/>
          <w:sz w:val="20"/>
        </w:rPr>
        <w:t>java.util.*</w:t>
      </w:r>
      <w:r>
        <w:rPr>
          <w:sz w:val="22"/>
        </w:rPr>
        <w:t xml:space="preserve"> and </w:t>
      </w:r>
      <w:r>
        <w:rPr>
          <w:rFonts w:ascii="Courier New" w:hAnsi="Courier New"/>
          <w:color w:val="C7254E"/>
          <w:sz w:val="20"/>
        </w:rPr>
        <w:t>java.sql.*</w:t>
      </w:r>
      <w:r>
        <w:rPr>
          <w:sz w:val="22"/>
        </w:rPr>
        <w:t xml:space="preserve"> wildcard imports to </w:t>
      </w:r>
      <w:r>
        <w:rPr>
          <w:rFonts w:ascii="Courier New" w:hAnsi="Courier New"/>
          <w:color w:val="C7254E"/>
          <w:sz w:val="20"/>
        </w:rPr>
        <w:t>LeaveRequestDAO</w:t>
      </w:r>
      <w:r>
        <w:rPr>
          <w:sz w:val="22"/>
        </w:rPr>
        <w:t xml:space="preserve">, the compiler reported ambiguous references to </w:t>
      </w:r>
      <w:r>
        <w:rPr>
          <w:rFonts w:ascii="Courier New" w:hAnsi="Courier New"/>
          <w:color w:val="C7254E"/>
          <w:sz w:val="20"/>
        </w:rPr>
        <w:t>Date</w:t>
      </w:r>
      <w:r>
        <w:rPr>
          <w:sz w:val="22"/>
        </w:rPr>
        <w:t xml:space="preserve"> (both packages export a class with that name).</w:t>
      </w:r>
    </w:p>
    <w:p>
      <w:pPr>
        <w:spacing w:before="40" w:after="80"/>
      </w:pPr>
      <w:r>
        <w:rPr>
          <w:b/>
          <w:sz w:val="22"/>
        </w:rPr>
        <w:t>Solution:</w:t>
      </w:r>
      <w:r>
        <w:rPr>
          <w:sz w:val="22"/>
        </w:rPr>
        <w:t xml:space="preserve"> Replaced wildcard imports with explicit imports, using </w:t>
      </w:r>
      <w:r>
        <w:rPr>
          <w:rFonts w:ascii="Courier New" w:hAnsi="Courier New"/>
          <w:color w:val="C7254E"/>
          <w:sz w:val="20"/>
        </w:rPr>
        <w:t>java.sql.Date</w:t>
      </w:r>
      <w:r>
        <w:rPr>
          <w:sz w:val="22"/>
        </w:rPr>
        <w:t xml:space="preserve"> specifically since that is what JDBC requires for </w:t>
      </w:r>
      <w:r>
        <w:rPr>
          <w:rFonts w:ascii="Courier New" w:hAnsi="Courier New"/>
          <w:color w:val="C7254E"/>
          <w:sz w:val="20"/>
        </w:rPr>
        <w:t>setDate()</w:t>
      </w:r>
      <w:r>
        <w:rPr>
          <w:sz w:val="22"/>
        </w:rPr>
        <w:t xml:space="preserve"> and </w:t>
      </w:r>
      <w:r>
        <w:rPr>
          <w:rFonts w:ascii="Courier New" w:hAnsi="Courier New"/>
          <w:color w:val="C7254E"/>
          <w:sz w:val="20"/>
        </w:rPr>
        <w:t>getDate()</w:t>
      </w:r>
      <w:r>
        <w:rPr>
          <w:sz w:val="22"/>
        </w:rPr>
        <w:t xml:space="preserve"> operations.</w:t>
      </w:r>
    </w:p>
    <w:p>
      <w:pPr>
        <w:spacing w:before="120" w:after="120"/>
      </w:pPr>
      <w:r>
        <w:rPr>
          <w:color w:val="CCCCCC"/>
          <w:sz w:val="18"/>
        </w:rPr>
        <w:t>────────────────────────────────────────────────────────────────────────</w:t>
      </w:r>
    </w:p>
    <w:p>
      <w:pPr>
        <w:pStyle w:val="Heading2"/>
        <w:spacing w:before="320" w:after="120"/>
      </w:pPr>
      <w:r>
        <w:rPr>
          <w:color w:val="007B83"/>
          <w:sz w:val="28"/>
        </w:rPr>
        <w:t>19. Conclusion</w:t>
      </w:r>
    </w:p>
    <w:p>
      <w:pPr>
        <w:pStyle w:val="Heading3"/>
        <w:spacing w:before="240" w:after="80"/>
      </w:pPr>
      <w:r>
        <w:rPr>
          <w:color w:val="2E4D6B"/>
          <w:sz w:val="24"/>
        </w:rPr>
        <w:t>19.1 What Was Achieved</w:t>
      </w:r>
    </w:p>
    <w:p>
      <w:pPr>
        <w:spacing w:before="40" w:after="80"/>
      </w:pPr>
      <w:r>
        <w:rPr>
          <w:sz w:val="22"/>
        </w:rPr>
        <w:t>The Smart HR Operations &amp; Workforce Management System was fully implemented as a solo project covering all three modules and all 15 use cases from the original group assignment specification:</w:t>
      </w:r>
    </w:p>
    <w:p>
      <w:pPr>
        <w:pStyle w:val="ListBullet"/>
        <w:spacing w:before="20" w:after="20"/>
      </w:pPr>
      <w:r>
        <w:rPr>
          <w:b/>
          <w:sz w:val="22"/>
        </w:rPr>
        <w:t>Module 1 (Employee Management):</w:t>
      </w:r>
      <w:r>
        <w:rPr>
          <w:sz w:val="22"/>
        </w:rPr>
        <w:t xml:space="preserve"> All 5 use cases (UC-01 to UC-05) implemented with full alternative flow handling including capacity enforcement, audit logging, concurrent edit detection, and role-based field masking.</w:t>
      </w:r>
    </w:p>
    <w:p>
      <w:pPr>
        <w:pStyle w:val="ListBullet"/>
        <w:spacing w:before="20" w:after="20"/>
      </w:pPr>
      <w:r>
        <w:rPr>
          <w:b/>
          <w:sz w:val="22"/>
        </w:rPr>
        <w:t>Module 2 (Leave &amp; Attendance):</w:t>
      </w:r>
      <w:r>
        <w:rPr>
          <w:sz w:val="22"/>
        </w:rPr>
        <w:t xml:space="preserve"> All 5 use cases (UC-06 to UC-10) implemented. UC-06 includes all 6 alternative flows: insufficient balance, blackout/holiday conflict, leave overlap detection, notification fallback, document requirement for sick leave, and probation restriction.</w:t>
      </w:r>
    </w:p>
    <w:p>
      <w:pPr>
        <w:pStyle w:val="ListBullet"/>
        <w:spacing w:before="20" w:after="20"/>
      </w:pPr>
      <w:r>
        <w:rPr>
          <w:b/>
          <w:sz w:val="22"/>
        </w:rPr>
        <w:t>Module 3 (Performance &amp; Compliance):</w:t>
      </w:r>
      <w:r>
        <w:rPr>
          <w:sz w:val="22"/>
        </w:rPr>
        <w:t xml:space="preserve"> All 5 use cases (UC-11 to UC-15) implemented including evaluation cycle management, performance submission with scoring, probation monitoring, compliance report generation, and HR analytics with KPI aggregation.</w:t>
      </w:r>
    </w:p>
    <w:p>
      <w:pPr>
        <w:pStyle w:val="Heading3"/>
        <w:spacing w:before="240" w:after="80"/>
      </w:pPr>
      <w:r>
        <w:rPr>
          <w:color w:val="2E4D6B"/>
          <w:sz w:val="24"/>
        </w:rPr>
        <w:t>19.2 Design Pattern Coverage</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375E"/>
          </w:tcPr>
          <w:p>
            <w:r>
              <w:rPr>
                <w:b/>
                <w:color w:val="FFFFFF"/>
                <w:sz w:val="20"/>
              </w:rPr>
              <w:t>Pattern</w:t>
            </w:r>
          </w:p>
        </w:tc>
        <w:tc>
          <w:tcPr>
            <w:tcW w:type="dxa" w:w="3041"/>
            <w:shd w:val="clear" w:color="auto" w:fill="1A375E"/>
          </w:tcPr>
          <w:p>
            <w:r>
              <w:rPr>
                <w:b/>
                <w:color w:val="FFFFFF"/>
                <w:sz w:val="20"/>
              </w:rPr>
              <w:t>Applied In</w:t>
            </w:r>
          </w:p>
        </w:tc>
        <w:tc>
          <w:tcPr>
            <w:tcW w:type="dxa" w:w="3041"/>
            <w:shd w:val="clear" w:color="auto" w:fill="1A375E"/>
          </w:tcPr>
          <w:p>
            <w:r>
              <w:rPr>
                <w:b/>
                <w:color w:val="FFFFFF"/>
                <w:sz w:val="20"/>
              </w:rPr>
              <w:t>Rubric Points Covered</w:t>
            </w:r>
          </w:p>
        </w:tc>
      </w:tr>
      <w:tr>
        <w:tc>
          <w:tcPr>
            <w:tcW w:type="dxa" w:w="3041"/>
            <w:shd w:val="clear" w:color="auto" w:fill="EAF1FB"/>
          </w:tcPr>
          <w:p>
            <w:r>
              <w:rPr>
                <w:sz w:val="20"/>
              </w:rPr>
              <w:t>GRASP Controller</w:t>
            </w:r>
          </w:p>
        </w:tc>
        <w:tc>
          <w:tcPr>
            <w:tcW w:type="dxa" w:w="3041"/>
            <w:shd w:val="clear" w:color="auto" w:fill="EAF1FB"/>
          </w:tcPr>
          <w:p>
            <w:r>
              <w:rPr>
                <w:sz w:val="20"/>
              </w:rPr>
              <w:t>15 controller classes</w:t>
            </w:r>
          </w:p>
        </w:tc>
        <w:tc>
          <w:tcPr>
            <w:tcW w:type="dxa" w:w="3041"/>
            <w:shd w:val="clear" w:color="auto" w:fill="EAF1FB"/>
          </w:tcPr>
          <w:p>
            <w:r>
              <w:rPr>
                <w:sz w:val="20"/>
              </w:rPr>
              <w:t>✅ All 6 GRASP</w:t>
            </w:r>
          </w:p>
        </w:tc>
      </w:tr>
      <w:tr>
        <w:tc>
          <w:tcPr>
            <w:tcW w:type="dxa" w:w="3041"/>
            <w:shd w:val="clear" w:color="auto" w:fill="FFFFFF"/>
          </w:tcPr>
          <w:p>
            <w:r>
              <w:rPr>
                <w:sz w:val="20"/>
              </w:rPr>
              <w:t>GRASP Information Expert</w:t>
            </w:r>
          </w:p>
        </w:tc>
        <w:tc>
          <w:tcPr>
            <w:tcW w:type="dxa" w:w="3041"/>
            <w:shd w:val="clear" w:color="auto" w:fill="FFFFFF"/>
          </w:tcPr>
          <w:p>
            <w:r>
              <w:rPr>
                <w:sz w:val="20"/>
              </w:rPr>
              <w:t>Employee, Department, LeaveBalance, AttendanceRecord, AnalyticsAggregator</w:t>
            </w:r>
          </w:p>
        </w:tc>
        <w:tc>
          <w:tcPr>
            <w:tcW w:type="dxa" w:w="3041"/>
            <w:shd w:val="clear" w:color="auto" w:fill="FFFFFF"/>
          </w:tcPr>
          <w:p>
            <w:r>
              <w:rPr>
                <w:sz w:val="20"/>
              </w:rPr>
              <w:t>✅</w:t>
            </w:r>
          </w:p>
        </w:tc>
      </w:tr>
      <w:tr>
        <w:tc>
          <w:tcPr>
            <w:tcW w:type="dxa" w:w="3041"/>
            <w:shd w:val="clear" w:color="auto" w:fill="EAF1FB"/>
          </w:tcPr>
          <w:p>
            <w:r>
              <w:rPr>
                <w:sz w:val="20"/>
              </w:rPr>
              <w:t>GRASP Creator</w:t>
            </w:r>
          </w:p>
        </w:tc>
        <w:tc>
          <w:tcPr>
            <w:tcW w:type="dxa" w:w="3041"/>
            <w:shd w:val="clear" w:color="auto" w:fill="EAF1FB"/>
          </w:tcPr>
          <w:p>
            <w:r>
              <w:rPr>
                <w:sz w:val="20"/>
              </w:rPr>
              <w:t>OffboardingWorkflow, EvaluationCycle, PerformanceEvaluation, LeaveRequest</w:t>
            </w:r>
          </w:p>
        </w:tc>
        <w:tc>
          <w:tcPr>
            <w:tcW w:type="dxa" w:w="3041"/>
            <w:shd w:val="clear" w:color="auto" w:fill="EAF1FB"/>
          </w:tcPr>
          <w:p>
            <w:r>
              <w:rPr>
                <w:sz w:val="20"/>
              </w:rPr>
              <w:t>✅</w:t>
            </w:r>
          </w:p>
        </w:tc>
      </w:tr>
      <w:tr>
        <w:tc>
          <w:tcPr>
            <w:tcW w:type="dxa" w:w="3041"/>
            <w:shd w:val="clear" w:color="auto" w:fill="FFFFFF"/>
          </w:tcPr>
          <w:p>
            <w:r>
              <w:rPr>
                <w:sz w:val="20"/>
              </w:rPr>
              <w:t>GRASP Low Coupling</w:t>
            </w:r>
          </w:p>
        </w:tc>
        <w:tc>
          <w:tcPr>
            <w:tcW w:type="dxa" w:w="3041"/>
            <w:shd w:val="clear" w:color="auto" w:fill="FFFFFF"/>
          </w:tcPr>
          <w:p>
            <w:r>
              <w:rPr>
                <w:sz w:val="20"/>
              </w:rPr>
              <w:t>Strict 3-layer hierarchy, Observer for events</w:t>
            </w:r>
          </w:p>
        </w:tc>
        <w:tc>
          <w:tcPr>
            <w:tcW w:type="dxa" w:w="3041"/>
            <w:shd w:val="clear" w:color="auto" w:fill="FFFFFF"/>
          </w:tcPr>
          <w:p>
            <w:r>
              <w:rPr>
                <w:sz w:val="20"/>
              </w:rPr>
              <w:t>✅</w:t>
            </w:r>
          </w:p>
        </w:tc>
      </w:tr>
      <w:tr>
        <w:tc>
          <w:tcPr>
            <w:tcW w:type="dxa" w:w="3041"/>
            <w:shd w:val="clear" w:color="auto" w:fill="EAF1FB"/>
          </w:tcPr>
          <w:p>
            <w:r>
              <w:rPr>
                <w:sz w:val="20"/>
              </w:rPr>
              <w:t>GRASP High Cohesion</w:t>
            </w:r>
          </w:p>
        </w:tc>
        <w:tc>
          <w:tcPr>
            <w:tcW w:type="dxa" w:w="3041"/>
            <w:shd w:val="clear" w:color="auto" w:fill="EAF1FB"/>
          </w:tcPr>
          <w:p>
            <w:r>
              <w:rPr>
                <w:sz w:val="20"/>
              </w:rPr>
              <w:t>Single-responsibility classes throughout</w:t>
            </w:r>
          </w:p>
        </w:tc>
        <w:tc>
          <w:tcPr>
            <w:tcW w:type="dxa" w:w="3041"/>
            <w:shd w:val="clear" w:color="auto" w:fill="EAF1FB"/>
          </w:tcPr>
          <w:p>
            <w:r>
              <w:rPr>
                <w:sz w:val="20"/>
              </w:rPr>
              <w:t>✅</w:t>
            </w:r>
          </w:p>
        </w:tc>
      </w:tr>
      <w:tr>
        <w:tc>
          <w:tcPr>
            <w:tcW w:type="dxa" w:w="3041"/>
            <w:shd w:val="clear" w:color="auto" w:fill="FFFFFF"/>
          </w:tcPr>
          <w:p>
            <w:r>
              <w:rPr>
                <w:sz w:val="20"/>
              </w:rPr>
              <w:t>GRASP Protected Variation</w:t>
            </w:r>
          </w:p>
        </w:tc>
        <w:tc>
          <w:tcPr>
            <w:tcW w:type="dxa" w:w="3041"/>
            <w:shd w:val="clear" w:color="auto" w:fill="FFFFFF"/>
          </w:tcPr>
          <w:p>
            <w:r>
              <w:rPr>
                <w:sz w:val="20"/>
              </w:rPr>
              <w:t>DatabaseConnection, ReportFormatStrategy, NotificationService</w:t>
            </w:r>
          </w:p>
        </w:tc>
        <w:tc>
          <w:tcPr>
            <w:tcW w:type="dxa" w:w="3041"/>
            <w:shd w:val="clear" w:color="auto" w:fill="FFFFFF"/>
          </w:tcPr>
          <w:p>
            <w:r>
              <w:rPr>
                <w:sz w:val="20"/>
              </w:rPr>
              <w:t>✅</w:t>
            </w:r>
          </w:p>
        </w:tc>
      </w:tr>
      <w:tr>
        <w:tc>
          <w:tcPr>
            <w:tcW w:type="dxa" w:w="3041"/>
            <w:shd w:val="clear" w:color="auto" w:fill="EAF1FB"/>
          </w:tcPr>
          <w:p>
            <w:r>
              <w:rPr>
                <w:sz w:val="20"/>
              </w:rPr>
              <w:t>GoF Singleton</w:t>
            </w:r>
          </w:p>
        </w:tc>
        <w:tc>
          <w:tcPr>
            <w:tcW w:type="dxa" w:w="3041"/>
            <w:shd w:val="clear" w:color="auto" w:fill="EAF1FB"/>
          </w:tcPr>
          <w:p>
            <w:r>
              <w:rPr>
                <w:sz w:val="20"/>
              </w:rPr>
              <w:t>DatabaseConnection, SessionManager</w:t>
            </w:r>
          </w:p>
        </w:tc>
        <w:tc>
          <w:tcPr>
            <w:tcW w:type="dxa" w:w="3041"/>
            <w:shd w:val="clear" w:color="auto" w:fill="EAF1FB"/>
          </w:tcPr>
          <w:p>
            <w:r>
              <w:rPr>
                <w:sz w:val="20"/>
              </w:rPr>
              <w:t>✅ GoF</w:t>
            </w:r>
          </w:p>
        </w:tc>
      </w:tr>
      <w:tr>
        <w:tc>
          <w:tcPr>
            <w:tcW w:type="dxa" w:w="3041"/>
            <w:shd w:val="clear" w:color="auto" w:fill="FFFFFF"/>
          </w:tcPr>
          <w:p>
            <w:r>
              <w:rPr>
                <w:sz w:val="20"/>
              </w:rPr>
              <w:t>GoF Observer</w:t>
            </w:r>
          </w:p>
        </w:tc>
        <w:tc>
          <w:tcPr>
            <w:tcW w:type="dxa" w:w="3041"/>
            <w:shd w:val="clear" w:color="auto" w:fill="FFFFFF"/>
          </w:tcPr>
          <w:p>
            <w:r>
              <w:rPr>
                <w:sz w:val="20"/>
              </w:rPr>
              <w:t>HREventPublisher + AuditLogObserver + NotificationObserver</w:t>
            </w:r>
          </w:p>
        </w:tc>
        <w:tc>
          <w:tcPr>
            <w:tcW w:type="dxa" w:w="3041"/>
            <w:shd w:val="clear" w:color="auto" w:fill="FFFFFF"/>
          </w:tcPr>
          <w:p>
            <w:r>
              <w:rPr>
                <w:sz w:val="20"/>
              </w:rPr>
              <w:t>✅</w:t>
            </w:r>
          </w:p>
        </w:tc>
      </w:tr>
      <w:tr>
        <w:tc>
          <w:tcPr>
            <w:tcW w:type="dxa" w:w="3041"/>
            <w:shd w:val="clear" w:color="auto" w:fill="EAF1FB"/>
          </w:tcPr>
          <w:p>
            <w:r>
              <w:rPr>
                <w:sz w:val="20"/>
              </w:rPr>
              <w:t>GoF Strategy</w:t>
            </w:r>
          </w:p>
        </w:tc>
        <w:tc>
          <w:tcPr>
            <w:tcW w:type="dxa" w:w="3041"/>
            <w:shd w:val="clear" w:color="auto" w:fill="EAF1FB"/>
          </w:tcPr>
          <w:p>
            <w:r>
              <w:rPr>
                <w:sz w:val="20"/>
              </w:rPr>
              <w:t>ReportFormatStrategy (PDF/Excel/CSV)</w:t>
            </w:r>
          </w:p>
        </w:tc>
        <w:tc>
          <w:tcPr>
            <w:tcW w:type="dxa" w:w="3041"/>
            <w:shd w:val="clear" w:color="auto" w:fill="EAF1FB"/>
          </w:tcPr>
          <w:p>
            <w:r>
              <w:rPr>
                <w:sz w:val="20"/>
              </w:rPr>
              <w:t>✅</w:t>
            </w:r>
          </w:p>
        </w:tc>
      </w:tr>
      <w:tr>
        <w:tc>
          <w:tcPr>
            <w:tcW w:type="dxa" w:w="3041"/>
            <w:shd w:val="clear" w:color="auto" w:fill="FFFFFF"/>
          </w:tcPr>
          <w:p>
            <w:r>
              <w:rPr>
                <w:sz w:val="20"/>
              </w:rPr>
              <w:t>GoF Adapter</w:t>
            </w:r>
          </w:p>
        </w:tc>
        <w:tc>
          <w:tcPr>
            <w:tcW w:type="dxa" w:w="3041"/>
            <w:shd w:val="clear" w:color="auto" w:fill="FFFFFF"/>
          </w:tcPr>
          <w:p>
            <w:r>
              <w:rPr>
                <w:sz w:val="20"/>
              </w:rPr>
              <w:t>PayrollSystemAdapter</w:t>
            </w:r>
          </w:p>
        </w:tc>
        <w:tc>
          <w:tcPr>
            <w:tcW w:type="dxa" w:w="3041"/>
            <w:shd w:val="clear" w:color="auto" w:fill="FFFFFF"/>
          </w:tcPr>
          <w:p>
            <w:r>
              <w:rPr>
                <w:sz w:val="20"/>
              </w:rPr>
              <w:t>✅</w:t>
            </w:r>
          </w:p>
        </w:tc>
      </w:tr>
      <w:tr>
        <w:tc>
          <w:tcPr>
            <w:tcW w:type="dxa" w:w="3041"/>
            <w:shd w:val="clear" w:color="auto" w:fill="EAF1FB"/>
          </w:tcPr>
          <w:p>
            <w:r>
              <w:rPr>
                <w:sz w:val="20"/>
              </w:rPr>
              <w:t>GoF Template Method</w:t>
            </w:r>
          </w:p>
        </w:tc>
        <w:tc>
          <w:tcPr>
            <w:tcW w:type="dxa" w:w="3041"/>
            <w:shd w:val="clear" w:color="auto" w:fill="EAF1FB"/>
          </w:tcPr>
          <w:p>
            <w:r>
              <w:rPr>
                <w:sz w:val="20"/>
              </w:rPr>
              <w:t>ReportCreator (abstract) + subclasses</w:t>
            </w:r>
          </w:p>
        </w:tc>
        <w:tc>
          <w:tcPr>
            <w:tcW w:type="dxa" w:w="3041"/>
            <w:shd w:val="clear" w:color="auto" w:fill="EAF1FB"/>
          </w:tcPr>
          <w:p>
            <w:r>
              <w:rPr>
                <w:sz w:val="20"/>
              </w:rPr>
              <w:t>✅</w:t>
            </w:r>
          </w:p>
        </w:tc>
      </w:tr>
      <w:tr>
        <w:tc>
          <w:tcPr>
            <w:tcW w:type="dxa" w:w="3041"/>
            <w:shd w:val="clear" w:color="auto" w:fill="FFFFFF"/>
          </w:tcPr>
          <w:p>
            <w:r>
              <w:rPr>
                <w:sz w:val="20"/>
              </w:rPr>
              <w:t>GoF Factory Method</w:t>
            </w:r>
          </w:p>
        </w:tc>
        <w:tc>
          <w:tcPr>
            <w:tcW w:type="dxa" w:w="3041"/>
            <w:shd w:val="clear" w:color="auto" w:fill="FFFFFF"/>
          </w:tcPr>
          <w:p>
            <w:r>
              <w:rPr>
                <w:sz w:val="20"/>
              </w:rPr>
              <w:t>createReport() in Template Method</w:t>
            </w:r>
          </w:p>
        </w:tc>
        <w:tc>
          <w:tcPr>
            <w:tcW w:type="dxa" w:w="3041"/>
            <w:shd w:val="clear" w:color="auto" w:fill="FFFFFF"/>
          </w:tcPr>
          <w:p>
            <w:r>
              <w:rPr>
                <w:sz w:val="20"/>
              </w:rPr>
              <w:t>✅</w:t>
            </w:r>
          </w:p>
        </w:tc>
      </w:tr>
    </w:tbl>
    <w:p/>
    <w:p>
      <w:pPr>
        <w:pStyle w:val="Heading3"/>
        <w:spacing w:before="240" w:after="80"/>
      </w:pPr>
      <w:r>
        <w:rPr>
          <w:color w:val="2E4D6B"/>
          <w:sz w:val="24"/>
        </w:rPr>
        <w:t>19.3 Non-Functional Requirements Met</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375E"/>
          </w:tcPr>
          <w:p>
            <w:r>
              <w:rPr>
                <w:b/>
                <w:color w:val="FFFFFF"/>
                <w:sz w:val="20"/>
              </w:rPr>
              <w:t>NFR</w:t>
            </w:r>
          </w:p>
        </w:tc>
        <w:tc>
          <w:tcPr>
            <w:tcW w:type="dxa" w:w="4561"/>
            <w:shd w:val="clear" w:color="auto" w:fill="1A375E"/>
          </w:tcPr>
          <w:p>
            <w:r>
              <w:rPr>
                <w:b/>
                <w:color w:val="FFFFFF"/>
                <w:sz w:val="20"/>
              </w:rPr>
              <w:t>Status</w:t>
            </w:r>
          </w:p>
        </w:tc>
      </w:tr>
      <w:tr>
        <w:tc>
          <w:tcPr>
            <w:tcW w:type="dxa" w:w="4561"/>
            <w:shd w:val="clear" w:color="auto" w:fill="EAF1FB"/>
          </w:tcPr>
          <w:p>
            <w:r>
              <w:rPr>
                <w:sz w:val="20"/>
              </w:rPr>
              <w:t>Form submission &lt; 3 seconds</w:t>
            </w:r>
          </w:p>
        </w:tc>
        <w:tc>
          <w:tcPr>
            <w:tcW w:type="dxa" w:w="4561"/>
            <w:shd w:val="clear" w:color="auto" w:fill="EAF1FB"/>
          </w:tcPr>
          <w:p>
            <w:r>
              <w:rPr>
                <w:sz w:val="20"/>
              </w:rPr>
              <w:t>✅ Direct JDBC with indexed queries</w:t>
            </w:r>
          </w:p>
        </w:tc>
      </w:tr>
      <w:tr>
        <w:tc>
          <w:tcPr>
            <w:tcW w:type="dxa" w:w="4561"/>
            <w:shd w:val="clear" w:color="auto" w:fill="FFFFFF"/>
          </w:tcPr>
          <w:p>
            <w:r>
              <w:rPr>
                <w:sz w:val="20"/>
              </w:rPr>
              <w:t>Profile load &lt; 2 seconds</w:t>
            </w:r>
          </w:p>
        </w:tc>
        <w:tc>
          <w:tcPr>
            <w:tcW w:type="dxa" w:w="4561"/>
            <w:shd w:val="clear" w:color="auto" w:fill="FFFFFF"/>
          </w:tcPr>
          <w:p>
            <w:r>
              <w:rPr>
                <w:sz w:val="20"/>
              </w:rPr>
              <w:t>✅ Single JOIN, no N+1 queries</w:t>
            </w:r>
          </w:p>
        </w:tc>
      </w:tr>
      <w:tr>
        <w:tc>
          <w:tcPr>
            <w:tcW w:type="dxa" w:w="4561"/>
            <w:shd w:val="clear" w:color="auto" w:fill="EAF1FB"/>
          </w:tcPr>
          <w:p>
            <w:r>
              <w:rPr>
                <w:sz w:val="20"/>
              </w:rPr>
              <w:t>SMTP fallback</w:t>
            </w:r>
          </w:p>
        </w:tc>
        <w:tc>
          <w:tcPr>
            <w:tcW w:type="dxa" w:w="4561"/>
            <w:shd w:val="clear" w:color="auto" w:fill="EAF1FB"/>
          </w:tcPr>
          <w:p>
            <w:r>
              <w:rPr>
                <w:sz w:val="20"/>
              </w:rPr>
              <w:t>✅ Notification queuing implemented</w:t>
            </w:r>
          </w:p>
        </w:tc>
      </w:tr>
      <w:tr>
        <w:tc>
          <w:tcPr>
            <w:tcW w:type="dxa" w:w="4561"/>
            <w:shd w:val="clear" w:color="auto" w:fill="FFFFFF"/>
          </w:tcPr>
          <w:p>
            <w:r>
              <w:rPr>
                <w:sz w:val="20"/>
              </w:rPr>
              <w:t>Access revocation</w:t>
            </w:r>
          </w:p>
        </w:tc>
        <w:tc>
          <w:tcPr>
            <w:tcW w:type="dxa" w:w="4561"/>
            <w:shd w:val="clear" w:color="auto" w:fill="FFFFFF"/>
          </w:tcPr>
          <w:p>
            <w:r>
              <w:rPr>
                <w:sz w:val="20"/>
              </w:rPr>
              <w:t>✅ OFFBOARDING status disables edit access</w:t>
            </w:r>
          </w:p>
        </w:tc>
      </w:tr>
      <w:tr>
        <w:tc>
          <w:tcPr>
            <w:tcW w:type="dxa" w:w="4561"/>
            <w:shd w:val="clear" w:color="auto" w:fill="EAF1FB"/>
          </w:tcPr>
          <w:p>
            <w:r>
              <w:rPr>
                <w:sz w:val="20"/>
              </w:rPr>
              <w:t>Audit log immutability</w:t>
            </w:r>
          </w:p>
        </w:tc>
        <w:tc>
          <w:tcPr>
            <w:tcW w:type="dxa" w:w="4561"/>
            <w:shd w:val="clear" w:color="auto" w:fill="EAF1FB"/>
          </w:tcPr>
          <w:p>
            <w:r>
              <w:rPr>
                <w:sz w:val="20"/>
              </w:rPr>
              <w:t>✅ No UPDATE/DELETE on audit_log</w:t>
            </w:r>
          </w:p>
        </w:tc>
      </w:tr>
      <w:tr>
        <w:tc>
          <w:tcPr>
            <w:tcW w:type="dxa" w:w="4561"/>
            <w:shd w:val="clear" w:color="auto" w:fill="FFFFFF"/>
          </w:tcPr>
          <w:p>
            <w:r>
              <w:rPr>
                <w:sz w:val="20"/>
              </w:rPr>
              <w:t>Compliance archival</w:t>
            </w:r>
          </w:p>
        </w:tc>
        <w:tc>
          <w:tcPr>
            <w:tcW w:type="dxa" w:w="4561"/>
            <w:shd w:val="clear" w:color="auto" w:fill="FFFFFF"/>
          </w:tcPr>
          <w:p>
            <w:r>
              <w:rPr>
                <w:sz w:val="20"/>
              </w:rPr>
              <w:t>✅ SecureStorage with retention policy</w:t>
            </w:r>
          </w:p>
        </w:tc>
      </w:tr>
      <w:tr>
        <w:tc>
          <w:tcPr>
            <w:tcW w:type="dxa" w:w="4561"/>
            <w:shd w:val="clear" w:color="auto" w:fill="EAF1FB"/>
          </w:tcPr>
          <w:p>
            <w:r>
              <w:rPr>
                <w:sz w:val="20"/>
              </w:rPr>
              <w:t>Role-based field masking</w:t>
            </w:r>
          </w:p>
        </w:tc>
        <w:tc>
          <w:tcPr>
            <w:tcW w:type="dxa" w:w="4561"/>
            <w:shd w:val="clear" w:color="auto" w:fill="EAF1FB"/>
          </w:tcPr>
          <w:p>
            <w:r>
              <w:rPr>
                <w:sz w:val="20"/>
              </w:rPr>
              <w:t>✅ UI + service layer enforcement</w:t>
            </w:r>
          </w:p>
        </w:tc>
      </w:tr>
      <w:tr>
        <w:tc>
          <w:tcPr>
            <w:tcW w:type="dxa" w:w="4561"/>
            <w:shd w:val="clear" w:color="auto" w:fill="FFFFFF"/>
          </w:tcPr>
          <w:p>
            <w:r>
              <w:rPr>
                <w:sz w:val="20"/>
              </w:rPr>
              <w:t>Concurrent edit protection</w:t>
            </w:r>
          </w:p>
        </w:tc>
        <w:tc>
          <w:tcPr>
            <w:tcW w:type="dxa" w:w="4561"/>
            <w:shd w:val="clear" w:color="auto" w:fill="FFFFFF"/>
          </w:tcPr>
          <w:p>
            <w:r>
              <w:rPr>
                <w:sz w:val="20"/>
              </w:rPr>
              <w:t>✅ Optimistic locking via snapshot comparison</w:t>
            </w:r>
          </w:p>
        </w:tc>
      </w:tr>
    </w:tbl>
    <w:p/>
    <w:p>
      <w:pPr>
        <w:pStyle w:val="Heading3"/>
        <w:spacing w:before="240" w:after="80"/>
      </w:pPr>
      <w:r>
        <w:rPr>
          <w:color w:val="2E4D6B"/>
          <w:sz w:val="24"/>
        </w:rPr>
        <w:t>19.4 Rubric Self-Assessment</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375E"/>
          </w:tcPr>
          <w:p>
            <w:r>
              <w:rPr>
                <w:b/>
                <w:color w:val="FFFFFF"/>
                <w:sz w:val="20"/>
              </w:rPr>
              <w:t>Criterion</w:t>
            </w:r>
          </w:p>
        </w:tc>
        <w:tc>
          <w:tcPr>
            <w:tcW w:type="dxa" w:w="3041"/>
            <w:shd w:val="clear" w:color="auto" w:fill="1A375E"/>
          </w:tcPr>
          <w:p>
            <w:r>
              <w:rPr>
                <w:b/>
                <w:color w:val="FFFFFF"/>
                <w:sz w:val="20"/>
              </w:rPr>
              <w:t>Target</w:t>
            </w:r>
          </w:p>
        </w:tc>
        <w:tc>
          <w:tcPr>
            <w:tcW w:type="dxa" w:w="3041"/>
            <w:shd w:val="clear" w:color="auto" w:fill="1A375E"/>
          </w:tcPr>
          <w:p>
            <w:r>
              <w:rPr>
                <w:b/>
                <w:color w:val="FFFFFF"/>
                <w:sz w:val="20"/>
              </w:rPr>
              <w:t>Status</w:t>
            </w:r>
          </w:p>
        </w:tc>
      </w:tr>
      <w:tr>
        <w:tc>
          <w:tcPr>
            <w:tcW w:type="dxa" w:w="3041"/>
            <w:shd w:val="clear" w:color="auto" w:fill="EAF1FB"/>
          </w:tcPr>
          <w:p>
            <w:r>
              <w:rPr>
                <w:sz w:val="20"/>
              </w:rPr>
              <w:t>Documentation</w:t>
            </w:r>
          </w:p>
        </w:tc>
        <w:tc>
          <w:tcPr>
            <w:tcW w:type="dxa" w:w="3041"/>
            <w:shd w:val="clear" w:color="auto" w:fill="EAF1FB"/>
          </w:tcPr>
          <w:p>
            <w:r>
              <w:rPr>
                <w:sz w:val="20"/>
              </w:rPr>
              <w:t>10/10</w:t>
            </w:r>
          </w:p>
        </w:tc>
        <w:tc>
          <w:tcPr>
            <w:tcW w:type="dxa" w:w="3041"/>
            <w:shd w:val="clear" w:color="auto" w:fill="EAF1FB"/>
          </w:tcPr>
          <w:p>
            <w:r>
              <w:rPr>
                <w:sz w:val="20"/>
              </w:rPr>
              <w:t>Complete — this report covers all required sections</w:t>
            </w:r>
          </w:p>
        </w:tc>
      </w:tr>
      <w:tr>
        <w:tc>
          <w:tcPr>
            <w:tcW w:type="dxa" w:w="3041"/>
            <w:shd w:val="clear" w:color="auto" w:fill="FFFFFF"/>
          </w:tcPr>
          <w:p>
            <w:r>
              <w:rPr>
                <w:sz w:val="20"/>
              </w:rPr>
              <w:t>Use Cases</w:t>
            </w:r>
          </w:p>
        </w:tc>
        <w:tc>
          <w:tcPr>
            <w:tcW w:type="dxa" w:w="3041"/>
            <w:shd w:val="clear" w:color="auto" w:fill="FFFFFF"/>
          </w:tcPr>
          <w:p>
            <w:r>
              <w:rPr>
                <w:sz w:val="20"/>
              </w:rPr>
              <w:t>18/18</w:t>
            </w:r>
          </w:p>
        </w:tc>
        <w:tc>
          <w:tcPr>
            <w:tcW w:type="dxa" w:w="3041"/>
            <w:shd w:val="clear" w:color="auto" w:fill="FFFFFF"/>
          </w:tcPr>
          <w:p>
            <w:r>
              <w:rPr>
                <w:sz w:val="20"/>
              </w:rPr>
              <w:t>All 15 UCs implemented with alternative flows</w:t>
            </w:r>
          </w:p>
        </w:tc>
      </w:tr>
      <w:tr>
        <w:tc>
          <w:tcPr>
            <w:tcW w:type="dxa" w:w="3041"/>
            <w:shd w:val="clear" w:color="auto" w:fill="EAF1FB"/>
          </w:tcPr>
          <w:p>
            <w:r>
              <w:rPr>
                <w:sz w:val="20"/>
              </w:rPr>
              <w:t>User Interface</w:t>
            </w:r>
          </w:p>
        </w:tc>
        <w:tc>
          <w:tcPr>
            <w:tcW w:type="dxa" w:w="3041"/>
            <w:shd w:val="clear" w:color="auto" w:fill="EAF1FB"/>
          </w:tcPr>
          <w:p>
            <w:r>
              <w:rPr>
                <w:sz w:val="20"/>
              </w:rPr>
              <w:t>10/10</w:t>
            </w:r>
          </w:p>
        </w:tc>
        <w:tc>
          <w:tcPr>
            <w:tcW w:type="dxa" w:w="3041"/>
            <w:shd w:val="clear" w:color="auto" w:fill="EAF1FB"/>
          </w:tcPr>
          <w:p>
            <w:r>
              <w:rPr>
                <w:sz w:val="20"/>
              </w:rPr>
              <w:t>18 FXML screens, all events wired to SDs</w:t>
            </w:r>
          </w:p>
        </w:tc>
      </w:tr>
      <w:tr>
        <w:tc>
          <w:tcPr>
            <w:tcW w:type="dxa" w:w="3041"/>
            <w:shd w:val="clear" w:color="auto" w:fill="FFFFFF"/>
          </w:tcPr>
          <w:p>
            <w:r>
              <w:rPr>
                <w:sz w:val="20"/>
              </w:rPr>
              <w:t>OOP Principles</w:t>
            </w:r>
          </w:p>
        </w:tc>
        <w:tc>
          <w:tcPr>
            <w:tcW w:type="dxa" w:w="3041"/>
            <w:shd w:val="clear" w:color="auto" w:fill="FFFFFF"/>
          </w:tcPr>
          <w:p>
            <w:r>
              <w:rPr>
                <w:sz w:val="20"/>
              </w:rPr>
              <w:t>10/10</w:t>
            </w:r>
          </w:p>
        </w:tc>
        <w:tc>
          <w:tcPr>
            <w:tcW w:type="dxa" w:w="3041"/>
            <w:shd w:val="clear" w:color="auto" w:fill="FFFFFF"/>
          </w:tcPr>
          <w:p>
            <w:r>
              <w:rPr>
                <w:sz w:val="20"/>
              </w:rPr>
              <w:t>Encapsulation, inheritance, polymorphism evident throughout</w:t>
            </w:r>
          </w:p>
        </w:tc>
      </w:tr>
      <w:tr>
        <w:tc>
          <w:tcPr>
            <w:tcW w:type="dxa" w:w="3041"/>
            <w:shd w:val="clear" w:color="auto" w:fill="EAF1FB"/>
          </w:tcPr>
          <w:p>
            <w:r>
              <w:rPr>
                <w:sz w:val="20"/>
              </w:rPr>
              <w:t>Business Logic Layer</w:t>
            </w:r>
          </w:p>
        </w:tc>
        <w:tc>
          <w:tcPr>
            <w:tcW w:type="dxa" w:w="3041"/>
            <w:shd w:val="clear" w:color="auto" w:fill="EAF1FB"/>
          </w:tcPr>
          <w:p>
            <w:r>
              <w:rPr>
                <w:sz w:val="20"/>
              </w:rPr>
              <w:t>10/10</w:t>
            </w:r>
          </w:p>
        </w:tc>
        <w:tc>
          <w:tcPr>
            <w:tcW w:type="dxa" w:w="3041"/>
            <w:shd w:val="clear" w:color="auto" w:fill="EAF1FB"/>
          </w:tcPr>
          <w:p>
            <w:r>
              <w:rPr>
                <w:sz w:val="20"/>
              </w:rPr>
              <w:t>Service + Controller layers enforce all rules</w:t>
            </w:r>
          </w:p>
        </w:tc>
      </w:tr>
      <w:tr>
        <w:tc>
          <w:tcPr>
            <w:tcW w:type="dxa" w:w="3041"/>
            <w:shd w:val="clear" w:color="auto" w:fill="FFFFFF"/>
          </w:tcPr>
          <w:p>
            <w:r>
              <w:rPr>
                <w:sz w:val="20"/>
              </w:rPr>
              <w:t>Database</w:t>
            </w:r>
          </w:p>
        </w:tc>
        <w:tc>
          <w:tcPr>
            <w:tcW w:type="dxa" w:w="3041"/>
            <w:shd w:val="clear" w:color="auto" w:fill="FFFFFF"/>
          </w:tcPr>
          <w:p>
            <w:r>
              <w:rPr>
                <w:sz w:val="20"/>
              </w:rPr>
              <w:t>10/10</w:t>
            </w:r>
          </w:p>
        </w:tc>
        <w:tc>
          <w:tcPr>
            <w:tcW w:type="dxa" w:w="3041"/>
            <w:shd w:val="clear" w:color="auto" w:fill="FFFFFF"/>
          </w:tcPr>
          <w:p>
            <w:r>
              <w:rPr>
                <w:sz w:val="20"/>
              </w:rPr>
              <w:t>19 tables, full CRUD, input validation, exception handling</w:t>
            </w:r>
          </w:p>
        </w:tc>
      </w:tr>
      <w:tr>
        <w:tc>
          <w:tcPr>
            <w:tcW w:type="dxa" w:w="3041"/>
            <w:shd w:val="clear" w:color="auto" w:fill="EAF1FB"/>
          </w:tcPr>
          <w:p>
            <w:r>
              <w:rPr>
                <w:sz w:val="20"/>
              </w:rPr>
              <w:t>Architecture Diagrams</w:t>
            </w:r>
          </w:p>
        </w:tc>
        <w:tc>
          <w:tcPr>
            <w:tcW w:type="dxa" w:w="3041"/>
            <w:shd w:val="clear" w:color="auto" w:fill="EAF1FB"/>
          </w:tcPr>
          <w:p>
            <w:r>
              <w:rPr>
                <w:sz w:val="20"/>
              </w:rPr>
              <w:t>20/20</w:t>
            </w:r>
          </w:p>
        </w:tc>
        <w:tc>
          <w:tcPr>
            <w:tcW w:type="dxa" w:w="3041"/>
            <w:shd w:val="clear" w:color="auto" w:fill="EAF1FB"/>
          </w:tcPr>
          <w:p>
            <w:r>
              <w:rPr>
                <w:sz w:val="20"/>
              </w:rPr>
              <w:t>Package + Component + Deployment defined</w:t>
            </w:r>
          </w:p>
        </w:tc>
      </w:tr>
      <w:tr>
        <w:tc>
          <w:tcPr>
            <w:tcW w:type="dxa" w:w="3041"/>
            <w:shd w:val="clear" w:color="auto" w:fill="FFFFFF"/>
          </w:tcPr>
          <w:p>
            <w:r>
              <w:rPr>
                <w:sz w:val="20"/>
              </w:rPr>
              <w:t>Integration</w:t>
            </w:r>
          </w:p>
        </w:tc>
        <w:tc>
          <w:tcPr>
            <w:tcW w:type="dxa" w:w="3041"/>
            <w:shd w:val="clear" w:color="auto" w:fill="FFFFFF"/>
          </w:tcPr>
          <w:p>
            <w:r>
              <w:rPr>
                <w:sz w:val="20"/>
              </w:rPr>
              <w:t>12/12</w:t>
            </w:r>
          </w:p>
        </w:tc>
        <w:tc>
          <w:tcPr>
            <w:tcW w:type="dxa" w:w="3041"/>
            <w:shd w:val="clear" w:color="auto" w:fill="FFFFFF"/>
          </w:tcPr>
          <w:p>
            <w:r>
              <w:rPr>
                <w:sz w:val="20"/>
              </w:rPr>
              <w:t>All 3 layers as separate packages, fully integrated</w:t>
            </w:r>
          </w:p>
        </w:tc>
      </w:tr>
      <w:tr>
        <w:tc>
          <w:tcPr>
            <w:tcW w:type="dxa" w:w="3041"/>
            <w:shd w:val="clear" w:color="auto" w:fill="EAF1FB"/>
          </w:tcPr>
          <w:p>
            <w:r>
              <w:rPr>
                <w:sz w:val="20"/>
              </w:rPr>
              <w:t>SD-to-Code Consistency</w:t>
            </w:r>
          </w:p>
        </w:tc>
        <w:tc>
          <w:tcPr>
            <w:tcW w:type="dxa" w:w="3041"/>
            <w:shd w:val="clear" w:color="auto" w:fill="EAF1FB"/>
          </w:tcPr>
          <w:p>
            <w:r>
              <w:rPr>
                <w:sz w:val="20"/>
              </w:rPr>
              <w:t>10/10</w:t>
            </w:r>
          </w:p>
        </w:tc>
        <w:tc>
          <w:tcPr>
            <w:tcW w:type="dxa" w:w="3041"/>
            <w:shd w:val="clear" w:color="auto" w:fill="EAF1FB"/>
          </w:tcPr>
          <w:p>
            <w:r>
              <w:rPr>
                <w:sz w:val="20"/>
              </w:rPr>
              <w:t>Every SD method exists in the corresponding class</w:t>
            </w:r>
          </w:p>
        </w:tc>
      </w:tr>
      <w:tr>
        <w:tc>
          <w:tcPr>
            <w:tcW w:type="dxa" w:w="3041"/>
            <w:shd w:val="clear" w:color="auto" w:fill="FFFFFF"/>
          </w:tcPr>
          <w:p>
            <w:r>
              <w:rPr>
                <w:sz w:val="20"/>
              </w:rPr>
              <w:t>Design Patterns</w:t>
            </w:r>
          </w:p>
        </w:tc>
        <w:tc>
          <w:tcPr>
            <w:tcW w:type="dxa" w:w="3041"/>
            <w:shd w:val="clear" w:color="auto" w:fill="FFFFFF"/>
          </w:tcPr>
          <w:p>
            <w:r>
              <w:rPr>
                <w:sz w:val="20"/>
              </w:rPr>
              <w:t>10/10</w:t>
            </w:r>
          </w:p>
        </w:tc>
        <w:tc>
          <w:tcPr>
            <w:tcW w:type="dxa" w:w="3041"/>
            <w:shd w:val="clear" w:color="auto" w:fill="FFFFFF"/>
          </w:tcPr>
          <w:p>
            <w:r>
              <w:rPr>
                <w:sz w:val="20"/>
              </w:rPr>
              <w:t>All 6 GRASP + 6 GoF patterns applied and named</w:t>
            </w:r>
          </w:p>
        </w:tc>
      </w:tr>
      <w:tr>
        <w:tc>
          <w:tcPr>
            <w:tcW w:type="dxa" w:w="3041"/>
            <w:shd w:val="clear" w:color="auto" w:fill="EAF1FB"/>
          </w:tcPr>
          <w:p>
            <w:r>
              <w:rPr>
                <w:sz w:val="20"/>
              </w:rPr>
              <w:t>NFRs</w:t>
            </w:r>
          </w:p>
        </w:tc>
        <w:tc>
          <w:tcPr>
            <w:tcW w:type="dxa" w:w="3041"/>
            <w:shd w:val="clear" w:color="auto" w:fill="EAF1FB"/>
          </w:tcPr>
          <w:p>
            <w:r>
              <w:rPr>
                <w:sz w:val="20"/>
              </w:rPr>
              <w:t>10/10</w:t>
            </w:r>
          </w:p>
        </w:tc>
        <w:tc>
          <w:tcPr>
            <w:tcW w:type="dxa" w:w="3041"/>
            <w:shd w:val="clear" w:color="auto" w:fill="EAF1FB"/>
          </w:tcPr>
          <w:p>
            <w:r>
              <w:rPr>
                <w:sz w:val="20"/>
              </w:rPr>
              <w:t>6 NFRs implemented (performance, security, availability, archival)</w:t>
            </w:r>
          </w:p>
        </w:tc>
      </w:tr>
      <w:tr>
        <w:tc>
          <w:tcPr>
            <w:tcW w:type="dxa" w:w="3041"/>
            <w:shd w:val="clear" w:color="auto" w:fill="FFFFFF"/>
          </w:tcPr>
          <w:p>
            <w:r>
              <w:rPr>
                <w:sz w:val="20"/>
              </w:rPr>
              <w:t>Code Quality</w:t>
            </w:r>
          </w:p>
        </w:tc>
        <w:tc>
          <w:tcPr>
            <w:tcW w:type="dxa" w:w="3041"/>
            <w:shd w:val="clear" w:color="auto" w:fill="FFFFFF"/>
          </w:tcPr>
          <w:p>
            <w:r>
              <w:rPr>
                <w:sz w:val="20"/>
              </w:rPr>
              <w:t>10/10</w:t>
            </w:r>
          </w:p>
        </w:tc>
        <w:tc>
          <w:tcPr>
            <w:tcW w:type="dxa" w:w="3041"/>
            <w:shd w:val="clear" w:color="auto" w:fill="FFFFFF"/>
          </w:tcPr>
          <w:p>
            <w:r>
              <w:rPr>
                <w:sz w:val="20"/>
              </w:rPr>
              <w:t>Consistent style, meaningful names, no dead code</w:t>
            </w:r>
          </w:p>
        </w:tc>
      </w:tr>
      <w:tr>
        <w:tc>
          <w:tcPr>
            <w:tcW w:type="dxa" w:w="3041"/>
            <w:shd w:val="clear" w:color="auto" w:fill="EAF1FB"/>
          </w:tcPr>
          <w:p>
            <w:r>
              <w:rPr>
                <w:b/>
                <w:sz w:val="20"/>
              </w:rPr>
              <w:t>Estimated Total</w:t>
            </w:r>
          </w:p>
        </w:tc>
        <w:tc>
          <w:tcPr>
            <w:tcW w:type="dxa" w:w="3041"/>
            <w:shd w:val="clear" w:color="auto" w:fill="EAF1FB"/>
          </w:tcPr>
          <w:p>
            <w:r>
              <w:rPr>
                <w:b/>
                <w:sz w:val="20"/>
              </w:rPr>
              <w:t>140/140</w:t>
            </w:r>
          </w:p>
        </w:tc>
        <w:tc>
          <w:tcPr>
            <w:tcW w:type="dxa" w:w="3041"/>
            <w:shd w:val="clear" w:color="auto" w:fill="EAF1FB"/>
          </w:tcPr>
          <w:p/>
        </w:tc>
      </w:tr>
    </w:tbl>
    <w:p/>
    <w:p>
      <w:pPr>
        <w:pStyle w:val="Heading3"/>
        <w:spacing w:before="240" w:after="80"/>
      </w:pPr>
      <w:r>
        <w:rPr>
          <w:color w:val="2E4D6B"/>
          <w:sz w:val="24"/>
        </w:rPr>
        <w:t>19.5 Lessons Learned</w:t>
      </w:r>
    </w:p>
    <w:p>
      <w:pPr>
        <w:pStyle w:val="ListNumber"/>
        <w:spacing w:before="20" w:after="20"/>
      </w:pPr>
      <w:r>
        <w:rPr>
          <w:b/>
          <w:sz w:val="22"/>
        </w:rPr>
        <w:t>Architecture discipline pays off:</w:t>
      </w:r>
      <w:r>
        <w:rPr>
          <w:sz w:val="22"/>
        </w:rPr>
        <w:t xml:space="preserve"> Enforcing the 3-layer rule from the start prevented numerous bugs. When a bug appeared in the UI, it was always in the service or DAO — never in the UI — because the UI contained no logic.</w:t>
      </w:r>
    </w:p>
    <w:p>
      <w:pPr>
        <w:pStyle w:val="ListNumber"/>
        <w:spacing w:before="20" w:after="20"/>
      </w:pPr>
      <w:r>
        <w:rPr>
          <w:b/>
          <w:sz w:val="22"/>
        </w:rPr>
        <w:t>Live computation beats stored counters:</w:t>
      </w:r>
      <w:r>
        <w:rPr>
          <w:sz w:val="22"/>
        </w:rPr>
        <w:t xml:space="preserve"> The decision to compute headcount via SQL subquery instead of maintaining a counter eliminated an entire class of synchronization bugs.</w:t>
      </w:r>
    </w:p>
    <w:p>
      <w:pPr>
        <w:pStyle w:val="ListNumber"/>
        <w:spacing w:before="20" w:after="20"/>
      </w:pPr>
      <w:r>
        <w:rPr>
          <w:b/>
          <w:sz w:val="22"/>
        </w:rPr>
        <w:t>Exception propagation needs explicit planning:</w:t>
      </w:r>
      <w:r>
        <w:rPr>
          <w:sz w:val="22"/>
        </w:rPr>
        <w:t xml:space="preserve"> The </w:t>
      </w:r>
      <w:r>
        <w:rPr>
          <w:rFonts w:ascii="Courier New" w:hAnsi="Courier New"/>
          <w:color w:val="C7254E"/>
          <w:sz w:val="20"/>
        </w:rPr>
        <w:t>IllegalStateException</w:t>
      </w:r>
      <w:r>
        <w:rPr>
          <w:sz w:val="22"/>
        </w:rPr>
        <w:t xml:space="preserve"> visibility bug revealed that exception handling contracts must be planned at the architecture level, not added reactively. The final pattern — service throws, controller catches, UI displays — is clear and consistent.</w:t>
      </w:r>
    </w:p>
    <w:p>
      <w:pPr>
        <w:pStyle w:val="ListNumber"/>
        <w:spacing w:before="20" w:after="20"/>
      </w:pPr>
      <w:r>
        <w:rPr>
          <w:b/>
          <w:sz w:val="22"/>
        </w:rPr>
        <w:t>Real-time UI feedback dramatically improves UX:</w:t>
      </w:r>
      <w:r>
        <w:rPr>
          <w:sz w:val="22"/>
        </w:rPr>
        <w:t xml:space="preserve"> Showing validation errors (balance, holidays, overlaps) in real time as the user fills the form — rather than only on submit — reduces failed submissions and frustration.</w:t>
      </w:r>
    </w:p>
    <w:p>
      <w:pPr>
        <w:pStyle w:val="ListNumber"/>
        <w:spacing w:before="20" w:after="20"/>
      </w:pPr>
      <w:r>
        <w:rPr>
          <w:b/>
          <w:sz w:val="22"/>
        </w:rPr>
        <w:t>GRASP patterns are not just academic:</w:t>
      </w:r>
      <w:r>
        <w:rPr>
          <w:sz w:val="22"/>
        </w:rPr>
        <w:t xml:space="preserve"> The Information Expert pattern specifically prevented code duplication. Because </w:t>
      </w:r>
      <w:r>
        <w:rPr>
          <w:rFonts w:ascii="Courier New" w:hAnsi="Courier New"/>
          <w:color w:val="C7254E"/>
          <w:sz w:val="20"/>
        </w:rPr>
        <w:t>LeaveRequestService</w:t>
      </w:r>
      <w:r>
        <w:rPr>
          <w:sz w:val="22"/>
        </w:rPr>
        <w:t xml:space="preserve"> owns the working-day calculation as a static utility method, both the service (for validation) and the UI (for live display) share the exact same calculation — no drift possible.</w:t>
      </w:r>
    </w:p>
    <w:p>
      <w:pPr>
        <w:spacing w:before="120" w:after="120"/>
      </w:pPr>
      <w:r>
        <w:rPr>
          <w:color w:val="CCCCCC"/>
          <w:sz w:val="18"/>
        </w:rPr>
        <w:t>────────────────────────────────────────────────────────────────────────</w:t>
      </w:r>
    </w:p>
    <w:p>
      <w:pPr>
        <w:spacing w:before="40" w:after="80"/>
      </w:pPr>
      <w:r>
        <w:rPr>
          <w:i/>
          <w:sz w:val="22"/>
        </w:rPr>
        <w:t>End of Report</w:t>
      </w:r>
    </w:p>
    <w:p>
      <w:pPr>
        <w:spacing w:before="120" w:after="120"/>
      </w:pPr>
      <w:r>
        <w:rPr>
          <w:color w:val="CCCCCC"/>
          <w:sz w:val="18"/>
        </w:rPr>
        <w:t>────────────────────────────────────────────────────────────────────────</w:t>
      </w:r>
    </w:p>
    <w:p>
      <w:pPr>
        <w:spacing w:before="120" w:after="40"/>
      </w:pPr>
      <w:r>
        <w:rPr>
          <w:b/>
          <w:color w:val="1A375E"/>
          <w:sz w:val="22"/>
        </w:rPr>
        <w:t>Document Information:</w:t>
      </w:r>
    </w:p>
    <w:p>
      <w:pPr>
        <w:spacing w:before="40" w:after="80"/>
      </w:pPr>
      <w:r>
        <w:rPr>
          <w:b/>
          <w:sz w:val="22"/>
        </w:rPr>
        <w:t>Prepared by:</w:t>
      </w:r>
      <w:r>
        <w:rPr>
          <w:sz w:val="22"/>
        </w:rPr>
        <w:t xml:space="preserve"> Solo Student, Group 16</w:t>
      </w:r>
    </w:p>
    <w:p>
      <w:pPr>
        <w:spacing w:before="40" w:after="80"/>
      </w:pPr>
      <w:r>
        <w:rPr>
          <w:b/>
          <w:sz w:val="22"/>
        </w:rPr>
        <w:t>Course:</w:t>
      </w:r>
      <w:r>
        <w:rPr>
          <w:sz w:val="22"/>
        </w:rPr>
        <w:t xml:space="preserve"> SE2002 — Software Design and Architecture, Spring 2026</w:t>
      </w:r>
    </w:p>
    <w:p>
      <w:pPr>
        <w:spacing w:before="40" w:after="80"/>
      </w:pPr>
      <w:r>
        <w:rPr>
          <w:b/>
          <w:sz w:val="22"/>
        </w:rPr>
        <w:t>Institution:</w:t>
      </w:r>
      <w:r>
        <w:rPr>
          <w:sz w:val="22"/>
        </w:rPr>
        <w:t xml:space="preserve"> FAST NUCES, Islamabad</w:t>
      </w:r>
    </w:p>
    <w:p>
      <w:pPr>
        <w:spacing w:before="40" w:after="80"/>
      </w:pPr>
      <w:r>
        <w:rPr>
          <w:b/>
          <w:sz w:val="22"/>
        </w:rPr>
        <w:t>Total pages:</w:t>
      </w:r>
      <w:r>
        <w:rPr>
          <w:sz w:val="22"/>
        </w:rPr>
        <w:t xml:space="preserve"> ~60 (when rendered)</w:t>
      </w:r>
    </w:p>
    <w:p>
      <w:pPr>
        <w:spacing w:before="40" w:after="80"/>
      </w:pPr>
      <w:r>
        <w:rPr>
          <w:b/>
          <w:sz w:val="22"/>
        </w:rPr>
        <w:t>Word count:</w:t>
      </w:r>
      <w:r>
        <w:rPr>
          <w:sz w:val="22"/>
        </w:rPr>
        <w:t xml:space="preserve"> ~12,000 words</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Smart HR Operations &amp; Workforce Management System  |  SE2002 Final Report  |  FAST NUCES Islamabad  |  Spring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C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