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86640E">
      <w:pPr>
        <w:tabs>
          <w:tab w:val="left" w:pos="3555"/>
        </w:tabs>
        <w:jc w:val="center"/>
        <w:rPr>
          <w:b/>
          <w:sz w:val="44"/>
          <w:szCs w:val="44"/>
        </w:rPr>
      </w:pPr>
      <w:r>
        <w:rPr>
          <w:sz w:val="32"/>
          <w:szCs w:val="32"/>
        </w:rPr>
        <w:drawing>
          <wp:inline distT="0" distB="0" distL="114300" distR="114300">
            <wp:extent cx="2531110" cy="2476500"/>
            <wp:effectExtent l="0" t="0" r="13970" b="762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a:stretch>
                      <a:fillRect/>
                    </a:stretch>
                  </pic:blipFill>
                  <pic:spPr>
                    <a:xfrm>
                      <a:off x="0" y="0"/>
                      <a:ext cx="2531110" cy="2476500"/>
                    </a:xfrm>
                    <a:prstGeom prst="rect">
                      <a:avLst/>
                    </a:prstGeom>
                    <a:noFill/>
                    <a:ln>
                      <a:noFill/>
                    </a:ln>
                  </pic:spPr>
                </pic:pic>
              </a:graphicData>
            </a:graphic>
          </wp:inline>
        </w:drawing>
      </w:r>
    </w:p>
    <w:p w14:paraId="777C736F">
      <w:pPr>
        <w:pStyle w:val="3"/>
        <w:bidi w:val="0"/>
        <w:jc w:val="center"/>
      </w:pPr>
      <w:r>
        <w:t>Session 2024 - 2028</w:t>
      </w:r>
    </w:p>
    <w:p w14:paraId="58FC7AFC">
      <w:pPr>
        <w:bidi w:val="0"/>
      </w:pPr>
    </w:p>
    <w:p w14:paraId="5FC76D34">
      <w:pPr>
        <w:pStyle w:val="3"/>
        <w:bidi w:val="0"/>
        <w:jc w:val="center"/>
      </w:pPr>
      <w:r>
        <w:t>Submitted by:</w:t>
      </w:r>
    </w:p>
    <w:p w14:paraId="0956E1BE">
      <w:pPr>
        <w:jc w:val="center"/>
        <w:rPr>
          <w:sz w:val="32"/>
          <w:szCs w:val="32"/>
        </w:rPr>
      </w:pPr>
      <w:r>
        <w:rPr>
          <w:sz w:val="32"/>
          <w:szCs w:val="32"/>
        </w:rPr>
        <w:t>Muhammad Hassan Raza        2024-CS-213</w:t>
      </w:r>
    </w:p>
    <w:p w14:paraId="7488A197">
      <w:pPr>
        <w:bidi w:val="0"/>
      </w:pPr>
    </w:p>
    <w:p w14:paraId="61311C19">
      <w:pPr>
        <w:pStyle w:val="3"/>
        <w:bidi w:val="0"/>
        <w:jc w:val="center"/>
      </w:pPr>
      <w:r>
        <w:t>Supervised by:</w:t>
      </w:r>
    </w:p>
    <w:p w14:paraId="04663F5C">
      <w:pPr>
        <w:jc w:val="center"/>
        <w:rPr>
          <w:rFonts w:hint="default"/>
          <w:sz w:val="44"/>
          <w:szCs w:val="44"/>
          <w:lang w:val="en-US"/>
        </w:rPr>
      </w:pPr>
      <w:r>
        <w:rPr>
          <w:rFonts w:hint="default"/>
          <w:sz w:val="32"/>
          <w:szCs w:val="32"/>
          <w:lang w:val="en-US"/>
        </w:rPr>
        <w:t>Syed</w:t>
      </w:r>
      <w:r>
        <w:rPr>
          <w:sz w:val="32"/>
          <w:szCs w:val="32"/>
        </w:rPr>
        <w:t xml:space="preserve"> </w:t>
      </w:r>
      <w:r>
        <w:rPr>
          <w:rFonts w:hint="default"/>
          <w:sz w:val="32"/>
          <w:szCs w:val="32"/>
          <w:lang w:val="en-US"/>
        </w:rPr>
        <w:t>Tehseen-ul-Hassan Shah</w:t>
      </w:r>
    </w:p>
    <w:p w14:paraId="1571E346">
      <w:pPr>
        <w:bidi w:val="0"/>
      </w:pPr>
    </w:p>
    <w:p w14:paraId="2FA7B428">
      <w:pPr>
        <w:pStyle w:val="3"/>
        <w:bidi w:val="0"/>
        <w:jc w:val="center"/>
      </w:pPr>
      <w:r>
        <w:t>Course:</w:t>
      </w:r>
    </w:p>
    <w:p w14:paraId="53E0C72B">
      <w:pPr>
        <w:spacing w:line="240" w:lineRule="auto"/>
        <w:jc w:val="center"/>
        <w:rPr>
          <w:rFonts w:hint="default"/>
          <w:sz w:val="44"/>
          <w:szCs w:val="44"/>
          <w:lang w:val="en-US"/>
        </w:rPr>
      </w:pPr>
      <w:r>
        <w:rPr>
          <w:sz w:val="32"/>
          <w:szCs w:val="32"/>
        </w:rPr>
        <w:t>CSC-2</w:t>
      </w:r>
      <w:r>
        <w:rPr>
          <w:rFonts w:hint="default"/>
          <w:sz w:val="32"/>
          <w:szCs w:val="32"/>
          <w:lang w:val="en-US"/>
        </w:rPr>
        <w:t>05L</w:t>
      </w:r>
      <w:r>
        <w:rPr>
          <w:sz w:val="32"/>
          <w:szCs w:val="32"/>
        </w:rPr>
        <w:t xml:space="preserve"> </w:t>
      </w:r>
      <w:r>
        <w:rPr>
          <w:rFonts w:hint="default"/>
          <w:sz w:val="32"/>
          <w:szCs w:val="32"/>
          <w:lang w:val="en-US"/>
        </w:rPr>
        <w:t>COAL LAB</w:t>
      </w:r>
    </w:p>
    <w:p w14:paraId="5141EE4A">
      <w:pPr>
        <w:bidi w:val="0"/>
      </w:pPr>
    </w:p>
    <w:p w14:paraId="5DD9975A">
      <w:pPr>
        <w:pStyle w:val="3"/>
        <w:bidi w:val="0"/>
        <w:jc w:val="center"/>
      </w:pPr>
      <w:r>
        <w:t>Department of Computer Science</w:t>
      </w:r>
    </w:p>
    <w:p w14:paraId="0988C941">
      <w:pPr>
        <w:jc w:val="center"/>
        <w:rPr>
          <w:b w:val="0"/>
          <w:bCs/>
          <w:sz w:val="36"/>
          <w:szCs w:val="36"/>
        </w:rPr>
      </w:pPr>
      <w:r>
        <w:rPr>
          <w:b w:val="0"/>
          <w:bCs/>
          <w:sz w:val="36"/>
          <w:szCs w:val="36"/>
        </w:rPr>
        <w:t>University of Engineering and Technology</w:t>
      </w:r>
      <w:r>
        <w:rPr>
          <w:rFonts w:hint="default"/>
          <w:b w:val="0"/>
          <w:bCs/>
          <w:sz w:val="36"/>
          <w:szCs w:val="36"/>
          <w:lang w:val="en-US"/>
        </w:rPr>
        <w:t xml:space="preserve">, </w:t>
      </w:r>
      <w:r>
        <w:rPr>
          <w:b w:val="0"/>
          <w:bCs/>
          <w:sz w:val="36"/>
          <w:szCs w:val="36"/>
        </w:rPr>
        <w:t>Lahore Pakistan</w:t>
      </w:r>
    </w:p>
    <w:p w14:paraId="7F2AF42D">
      <w:pPr>
        <w:pStyle w:val="2"/>
        <w:keepNext/>
        <w:keepLines/>
        <w:pageBreakBefore w:val="0"/>
        <w:widowControl/>
        <w:kinsoku/>
        <w:wordWrap/>
        <w:overflowPunct/>
        <w:topLinePunct w:val="0"/>
        <w:autoSpaceDE/>
        <w:autoSpaceDN/>
        <w:bidi w:val="0"/>
        <w:adjustRightInd/>
        <w:snapToGrid/>
        <w:spacing w:before="120" w:after="240" w:line="240" w:lineRule="auto"/>
        <w:jc w:val="center"/>
        <w:textAlignment w:val="auto"/>
      </w:pPr>
      <w:r>
        <w:t>Project Proposal</w:t>
      </w:r>
    </w:p>
    <w:p w14:paraId="2E188A00">
      <w:pPr>
        <w:pStyle w:val="2"/>
        <w:keepNext/>
        <w:keepLines/>
        <w:pageBreakBefore w:val="0"/>
        <w:widowControl/>
        <w:kinsoku/>
        <w:wordWrap/>
        <w:overflowPunct/>
        <w:topLinePunct w:val="0"/>
        <w:autoSpaceDE/>
        <w:autoSpaceDN/>
        <w:bidi w:val="0"/>
        <w:adjustRightInd/>
        <w:snapToGrid/>
        <w:spacing w:before="120" w:after="240" w:line="240" w:lineRule="auto"/>
        <w:jc w:val="center"/>
        <w:textAlignment w:val="auto"/>
      </w:pPr>
      <w:r>
        <w:t>ESP32-Based</w:t>
      </w:r>
    </w:p>
    <w:p w14:paraId="2450CD7F">
      <w:pPr>
        <w:pStyle w:val="2"/>
        <w:keepNext/>
        <w:keepLines/>
        <w:pageBreakBefore w:val="0"/>
        <w:widowControl/>
        <w:kinsoku/>
        <w:wordWrap/>
        <w:overflowPunct/>
        <w:topLinePunct w:val="0"/>
        <w:autoSpaceDE/>
        <w:autoSpaceDN/>
        <w:bidi w:val="0"/>
        <w:adjustRightInd/>
        <w:snapToGrid/>
        <w:spacing w:before="120" w:after="240" w:line="240" w:lineRule="auto"/>
        <w:jc w:val="center"/>
        <w:textAlignment w:val="auto"/>
      </w:pPr>
      <w:r>
        <w:t>Universal Multimedia Control System</w:t>
      </w:r>
    </w:p>
    <w:p w14:paraId="1C234F0B">
      <w:pPr>
        <w:pStyle w:val="4"/>
        <w:numPr>
          <w:ilvl w:val="0"/>
          <w:numId w:val="1"/>
        </w:numPr>
        <w:bidi w:val="0"/>
      </w:pPr>
      <w:r>
        <w:t>Executive Summary</w:t>
      </w:r>
    </w:p>
    <w:p w14:paraId="33141EFF">
      <w:pPr>
        <w:pStyle w:val="12"/>
        <w:keepNext w:val="0"/>
        <w:keepLines w:val="0"/>
        <w:widowControl/>
        <w:numPr>
          <w:numId w:val="0"/>
        </w:numPr>
        <w:suppressLineNumbers w:val="0"/>
        <w:ind w:right="0" w:rightChars="0"/>
      </w:pPr>
      <w:r>
        <w:t>This proposal outlines the development of a centralized Universal Remote system designed to streamline the operation of multimedia projectors within university lecture theaters and department rooms. By leveraging the ESP32 microcontroller's versatile connectivity, this project aims to eliminate the operational inefficiencies caused by lost remote controllers and the manual activation of ceiling-mounted equipment.</w:t>
      </w:r>
    </w:p>
    <w:p w14:paraId="2963F7B9">
      <w:pPr>
        <w:pStyle w:val="12"/>
        <w:keepNext w:val="0"/>
        <w:keepLines w:val="0"/>
        <w:widowControl/>
        <w:numPr>
          <w:numId w:val="0"/>
        </w:numPr>
        <w:suppressLineNumbers w:val="0"/>
        <w:ind w:right="0" w:rightChars="0"/>
      </w:pPr>
      <w:r>
        <w:drawing>
          <wp:anchor distT="0" distB="0" distL="114300" distR="114300" simplePos="0" relativeHeight="251659264" behindDoc="0" locked="0" layoutInCell="1" allowOverlap="1">
            <wp:simplePos x="0" y="0"/>
            <wp:positionH relativeFrom="column">
              <wp:posOffset>-26035</wp:posOffset>
            </wp:positionH>
            <wp:positionV relativeFrom="paragraph">
              <wp:posOffset>228600</wp:posOffset>
            </wp:positionV>
            <wp:extent cx="6082665" cy="5194935"/>
            <wp:effectExtent l="0" t="0" r="13335"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6082665" cy="5194935"/>
                    </a:xfrm>
                    <a:prstGeom prst="rect">
                      <a:avLst/>
                    </a:prstGeom>
                    <a:noFill/>
                    <a:ln>
                      <a:noFill/>
                    </a:ln>
                  </pic:spPr>
                </pic:pic>
              </a:graphicData>
            </a:graphic>
          </wp:anchor>
        </w:drawing>
      </w:r>
    </w:p>
    <w:p w14:paraId="1730EDFA">
      <w:pPr>
        <w:pStyle w:val="12"/>
        <w:keepNext w:val="0"/>
        <w:keepLines w:val="0"/>
        <w:widowControl/>
        <w:numPr>
          <w:numId w:val="0"/>
        </w:numPr>
        <w:suppressLineNumbers w:val="0"/>
        <w:ind w:right="0" w:rightChars="0"/>
      </w:pPr>
    </w:p>
    <w:p w14:paraId="43D62FEF">
      <w:pPr>
        <w:pStyle w:val="12"/>
        <w:keepNext w:val="0"/>
        <w:keepLines w:val="0"/>
        <w:widowControl/>
        <w:numPr>
          <w:numId w:val="0"/>
        </w:numPr>
        <w:suppressLineNumbers w:val="0"/>
        <w:ind w:right="0" w:rightChars="0"/>
      </w:pPr>
    </w:p>
    <w:p w14:paraId="140BC161">
      <w:pPr>
        <w:pStyle w:val="12"/>
        <w:keepNext w:val="0"/>
        <w:keepLines w:val="0"/>
        <w:widowControl/>
        <w:numPr>
          <w:numId w:val="0"/>
        </w:numPr>
        <w:suppressLineNumbers w:val="0"/>
        <w:ind w:right="0" w:rightChars="0"/>
      </w:pPr>
    </w:p>
    <w:p w14:paraId="43ACA609">
      <w:pPr>
        <w:pStyle w:val="12"/>
        <w:keepNext w:val="0"/>
        <w:keepLines w:val="0"/>
        <w:widowControl/>
        <w:numPr>
          <w:numId w:val="0"/>
        </w:numPr>
        <w:suppressLineNumbers w:val="0"/>
        <w:ind w:right="0" w:rightChars="0"/>
      </w:pPr>
    </w:p>
    <w:p w14:paraId="723C9CC6">
      <w:pPr>
        <w:pStyle w:val="12"/>
        <w:keepNext w:val="0"/>
        <w:keepLines w:val="0"/>
        <w:widowControl/>
        <w:numPr>
          <w:numId w:val="0"/>
        </w:numPr>
        <w:suppressLineNumbers w:val="0"/>
        <w:ind w:right="0" w:rightChars="0"/>
      </w:pPr>
    </w:p>
    <w:p w14:paraId="4EF8EAAD">
      <w:pPr>
        <w:pStyle w:val="12"/>
        <w:keepNext w:val="0"/>
        <w:keepLines w:val="0"/>
        <w:widowControl/>
        <w:numPr>
          <w:numId w:val="0"/>
        </w:numPr>
        <w:suppressLineNumbers w:val="0"/>
        <w:ind w:right="0" w:rightChars="0"/>
      </w:pPr>
    </w:p>
    <w:p w14:paraId="749D8BF3">
      <w:pPr>
        <w:pStyle w:val="12"/>
        <w:keepNext w:val="0"/>
        <w:keepLines w:val="0"/>
        <w:widowControl/>
        <w:numPr>
          <w:numId w:val="0"/>
        </w:numPr>
        <w:suppressLineNumbers w:val="0"/>
        <w:ind w:right="0" w:rightChars="0"/>
      </w:pPr>
    </w:p>
    <w:p w14:paraId="0CA47AC1">
      <w:pPr>
        <w:pStyle w:val="12"/>
        <w:keepNext w:val="0"/>
        <w:keepLines w:val="0"/>
        <w:widowControl/>
        <w:numPr>
          <w:numId w:val="0"/>
        </w:numPr>
        <w:suppressLineNumbers w:val="0"/>
        <w:ind w:right="0" w:rightChars="0"/>
      </w:pPr>
    </w:p>
    <w:p w14:paraId="6C0AD21F">
      <w:pPr>
        <w:pStyle w:val="12"/>
        <w:keepNext w:val="0"/>
        <w:keepLines w:val="0"/>
        <w:widowControl/>
        <w:numPr>
          <w:numId w:val="0"/>
        </w:numPr>
        <w:suppressLineNumbers w:val="0"/>
        <w:ind w:right="0" w:rightChars="0"/>
      </w:pPr>
    </w:p>
    <w:p w14:paraId="490A5A0C">
      <w:pPr>
        <w:pStyle w:val="12"/>
        <w:keepNext w:val="0"/>
        <w:keepLines w:val="0"/>
        <w:widowControl/>
        <w:numPr>
          <w:numId w:val="0"/>
        </w:numPr>
        <w:suppressLineNumbers w:val="0"/>
        <w:ind w:right="0" w:rightChars="0"/>
      </w:pPr>
    </w:p>
    <w:p w14:paraId="25585DE8">
      <w:pPr>
        <w:pStyle w:val="12"/>
        <w:keepNext w:val="0"/>
        <w:keepLines w:val="0"/>
        <w:widowControl/>
        <w:numPr>
          <w:numId w:val="0"/>
        </w:numPr>
        <w:suppressLineNumbers w:val="0"/>
        <w:ind w:right="0" w:rightChars="0"/>
      </w:pPr>
    </w:p>
    <w:p w14:paraId="4C4E3FB2">
      <w:pPr>
        <w:pStyle w:val="12"/>
        <w:keepNext w:val="0"/>
        <w:keepLines w:val="0"/>
        <w:widowControl/>
        <w:numPr>
          <w:numId w:val="0"/>
        </w:numPr>
        <w:suppressLineNumbers w:val="0"/>
        <w:ind w:right="0" w:rightChars="0"/>
      </w:pPr>
    </w:p>
    <w:p w14:paraId="1774E68D">
      <w:pPr>
        <w:pStyle w:val="12"/>
        <w:keepNext w:val="0"/>
        <w:keepLines w:val="0"/>
        <w:widowControl/>
        <w:numPr>
          <w:numId w:val="0"/>
        </w:numPr>
        <w:suppressLineNumbers w:val="0"/>
        <w:ind w:right="0" w:rightChars="0"/>
      </w:pPr>
    </w:p>
    <w:p w14:paraId="2F8B0B39">
      <w:pPr>
        <w:pStyle w:val="12"/>
        <w:keepNext w:val="0"/>
        <w:keepLines w:val="0"/>
        <w:widowControl/>
        <w:numPr>
          <w:numId w:val="0"/>
        </w:numPr>
        <w:suppressLineNumbers w:val="0"/>
        <w:ind w:right="0" w:rightChars="0"/>
      </w:pPr>
    </w:p>
    <w:p w14:paraId="68F55ADC">
      <w:pPr>
        <w:pStyle w:val="12"/>
        <w:keepNext w:val="0"/>
        <w:keepLines w:val="0"/>
        <w:widowControl/>
        <w:numPr>
          <w:numId w:val="0"/>
        </w:numPr>
        <w:suppressLineNumbers w:val="0"/>
        <w:ind w:right="0" w:rightChars="0"/>
      </w:pPr>
    </w:p>
    <w:p w14:paraId="27718445">
      <w:pPr>
        <w:pStyle w:val="12"/>
        <w:keepNext w:val="0"/>
        <w:keepLines w:val="0"/>
        <w:widowControl/>
        <w:numPr>
          <w:numId w:val="0"/>
        </w:numPr>
        <w:suppressLineNumbers w:val="0"/>
        <w:ind w:right="0" w:rightChars="0"/>
      </w:pPr>
    </w:p>
    <w:p w14:paraId="0440B0AA">
      <w:pPr>
        <w:pStyle w:val="4"/>
        <w:numPr>
          <w:ilvl w:val="0"/>
          <w:numId w:val="1"/>
        </w:numPr>
        <w:bidi w:val="0"/>
      </w:pPr>
      <w:r>
        <w:t>Problem Statement</w:t>
      </w:r>
    </w:p>
    <w:p w14:paraId="76CD9860">
      <w:pPr>
        <w:pStyle w:val="12"/>
        <w:keepNext w:val="0"/>
        <w:keepLines w:val="0"/>
        <w:widowControl/>
        <w:numPr>
          <w:numId w:val="0"/>
        </w:numPr>
        <w:suppressLineNumbers w:val="0"/>
        <w:ind w:leftChars="0" w:right="0" w:rightChars="0"/>
      </w:pPr>
      <w:r>
        <w:t>The university department currently faces significant logistical challenges regarding its multimedia infrastructure. Most video projectors are mounted high on walls or ceilings, making physical access difficult. Staff are frequently forced to use manual implements, such as long sticks, to reach the "on" buttons [User Query]. Furthermore, the original remote controllers for many units have been lost, leading to delays in lectures and presentations [User Query]. There is a critical need for a singular, reliable device that can manage all multimedia units from a central location, such as the main department office.</w:t>
      </w:r>
    </w:p>
    <w:p w14:paraId="65D819E6">
      <w:pPr>
        <w:pStyle w:val="4"/>
        <w:numPr>
          <w:ilvl w:val="0"/>
          <w:numId w:val="2"/>
        </w:numPr>
        <w:bidi w:val="0"/>
      </w:pPr>
      <w:r>
        <w:t>Proposed Solution</w:t>
      </w:r>
    </w:p>
    <w:p w14:paraId="72B9B94B">
      <w:pPr>
        <w:pStyle w:val="12"/>
        <w:keepNext w:val="0"/>
        <w:keepLines w:val="0"/>
        <w:widowControl/>
        <w:numPr>
          <w:numId w:val="0"/>
        </w:numPr>
        <w:suppressLineNumbers w:val="0"/>
        <w:ind w:right="0" w:rightChars="0"/>
      </w:pPr>
      <w:r>
        <w:t>The proposed solution is a custom-built, high-performance universal remote based on the ESP32 platform. This device will function as a "command center" capable of interfacing with various multimedia brands used across the department. Unlike standard remotes, this system will utilize a combination of Infrared (IR) for direct control and Wi-Fi/Bluetooth for potential network-based management, ensuring compatibility with both legacy and modern projectors. A single unit located in the main office will be programmed to control every multimedia device in the department, providing a professional and efficient alternative to current manual methods [User Query].</w:t>
      </w:r>
    </w:p>
    <w:p w14:paraId="3187E3E9">
      <w:pPr>
        <w:pStyle w:val="4"/>
        <w:numPr>
          <w:ilvl w:val="0"/>
          <w:numId w:val="2"/>
        </w:numPr>
        <w:bidi w:val="0"/>
      </w:pPr>
      <w:r>
        <w:t xml:space="preserve">Hardware Requirements </w:t>
      </w:r>
    </w:p>
    <w:p w14:paraId="2BB39FF0">
      <w:pPr>
        <w:pStyle w:val="12"/>
        <w:keepNext w:val="0"/>
        <w:keepLines w:val="0"/>
        <w:widowControl/>
        <w:numPr>
          <w:numId w:val="0"/>
        </w:numPr>
        <w:suppressLineNumbers w:val="0"/>
        <w:ind w:leftChars="0" w:right="0" w:rightChars="0"/>
      </w:pPr>
      <w:r>
        <w:t>To ensure a robust and user-friendly interface, the project will utilize the following hardware components based on proven ESP32 project architectures:</w:t>
      </w:r>
    </w:p>
    <w:p w14:paraId="34D4C02A">
      <w:pPr>
        <w:pStyle w:val="6"/>
        <w:bidi w:val="0"/>
      </w:pPr>
      <w:r>
        <w:t>ESP32 Microcontroller</w:t>
      </w:r>
    </w:p>
    <w:p w14:paraId="7F26B9DF">
      <w:pPr>
        <w:keepNext w:val="0"/>
        <w:keepLines w:val="0"/>
        <w:widowControl/>
        <w:numPr>
          <w:ilvl w:val="0"/>
          <w:numId w:val="3"/>
        </w:numPr>
        <w:suppressLineNumbers w:val="0"/>
        <w:spacing w:before="0" w:beforeAutospacing="1" w:after="0" w:afterAutospacing="1"/>
        <w:ind w:left="720" w:hanging="360"/>
      </w:pPr>
      <w:r>
        <w:t>The heart of the system, providing the necessary processing power and wireless connectivity (Wi-Fi and Bluetooth).</w:t>
      </w:r>
    </w:p>
    <w:p w14:paraId="26F594AA">
      <w:pPr>
        <w:pStyle w:val="6"/>
        <w:bidi w:val="0"/>
      </w:pPr>
      <w:r>
        <w:t>2.8-inch Capacitive Touchscreen</w:t>
      </w:r>
    </w:p>
    <w:p w14:paraId="30B53A3D">
      <w:pPr>
        <w:keepNext w:val="0"/>
        <w:keepLines w:val="0"/>
        <w:widowControl/>
        <w:numPr>
          <w:ilvl w:val="0"/>
          <w:numId w:val="3"/>
        </w:numPr>
        <w:suppressLineNumbers w:val="0"/>
        <w:spacing w:before="0" w:beforeAutospacing="1" w:after="0" w:afterAutospacing="1"/>
        <w:ind w:left="720" w:hanging="360"/>
      </w:pPr>
      <w:r>
        <w:t>Provides an intuitive and "snappy" user interface for selecting specific lecture theaters or projector models.</w:t>
      </w:r>
    </w:p>
    <w:p w14:paraId="093AF45E">
      <w:pPr>
        <w:pStyle w:val="6"/>
        <w:bidi w:val="0"/>
      </w:pPr>
      <w:r>
        <w:t>Infrared (IR) Transmitter</w:t>
      </w:r>
    </w:p>
    <w:p w14:paraId="7CF870F9">
      <w:pPr>
        <w:keepNext w:val="0"/>
        <w:keepLines w:val="0"/>
        <w:widowControl/>
        <w:numPr>
          <w:ilvl w:val="0"/>
          <w:numId w:val="3"/>
        </w:numPr>
        <w:suppressLineNumbers w:val="0"/>
        <w:spacing w:before="0" w:beforeAutospacing="1" w:after="0" w:afterAutospacing="1"/>
        <w:ind w:left="720" w:hanging="360"/>
      </w:pPr>
      <w:r>
        <w:t>Essential for mimicking the signals of the lost original remotes to power the projectors on and off.</w:t>
      </w:r>
    </w:p>
    <w:p w14:paraId="667DB19D">
      <w:pPr>
        <w:pStyle w:val="6"/>
        <w:bidi w:val="0"/>
      </w:pPr>
      <w:r>
        <w:t>Tactile Switch Grid</w:t>
      </w:r>
    </w:p>
    <w:p w14:paraId="31D73C47">
      <w:pPr>
        <w:keepNext w:val="0"/>
        <w:keepLines w:val="0"/>
        <w:widowControl/>
        <w:numPr>
          <w:ilvl w:val="0"/>
          <w:numId w:val="3"/>
        </w:numPr>
        <w:suppressLineNumbers w:val="0"/>
        <w:spacing w:before="0" w:beforeAutospacing="1" w:after="0" w:afterAutospacing="1"/>
        <w:ind w:left="720" w:hanging="360"/>
      </w:pPr>
      <w:r>
        <w:t>A 5x5 grid of 24 tactile switches to allow for quick-access hotkeys for the most frequently used rooms.</w:t>
      </w:r>
    </w:p>
    <w:p w14:paraId="7D0156EA">
      <w:pPr>
        <w:pStyle w:val="12"/>
        <w:bidi w:val="0"/>
      </w:pPr>
      <w:r>
        <w:drawing>
          <wp:inline distT="0" distB="0" distL="114300" distR="114300">
            <wp:extent cx="6089015" cy="582168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6089015" cy="5821680"/>
                    </a:xfrm>
                    <a:prstGeom prst="rect">
                      <a:avLst/>
                    </a:prstGeom>
                    <a:noFill/>
                    <a:ln>
                      <a:noFill/>
                    </a:ln>
                  </pic:spPr>
                </pic:pic>
              </a:graphicData>
            </a:graphic>
          </wp:inline>
        </w:drawing>
      </w:r>
    </w:p>
    <w:p w14:paraId="46B153D2">
      <w:pPr>
        <w:pStyle w:val="6"/>
        <w:bidi w:val="0"/>
      </w:pPr>
      <w:r>
        <w:t>High-Capacity Battery &amp; Power Management</w:t>
      </w:r>
    </w:p>
    <w:p w14:paraId="442EE115">
      <w:pPr>
        <w:keepNext w:val="0"/>
        <w:keepLines w:val="0"/>
        <w:widowControl/>
        <w:numPr>
          <w:ilvl w:val="0"/>
          <w:numId w:val="3"/>
        </w:numPr>
        <w:suppressLineNumbers w:val="0"/>
        <w:spacing w:before="0" w:beforeAutospacing="1" w:after="0" w:afterAutospacing="1"/>
        <w:ind w:left="720" w:hanging="360"/>
      </w:pPr>
      <w:r>
        <w:t>To allow the device to remain portable and run for months on a single charge through optimized power consumption.</w:t>
      </w:r>
    </w:p>
    <w:p w14:paraId="4A122F4E">
      <w:pPr>
        <w:pStyle w:val="6"/>
        <w:bidi w:val="0"/>
      </w:pPr>
      <w:r>
        <w:t>Custom 3D Printed Enclosure</w:t>
      </w:r>
    </w:p>
    <w:p w14:paraId="591791B4">
      <w:pPr>
        <w:keepNext w:val="0"/>
        <w:keepLines w:val="0"/>
        <w:widowControl/>
        <w:numPr>
          <w:ilvl w:val="0"/>
          <w:numId w:val="3"/>
        </w:numPr>
        <w:suppressLineNumbers w:val="0"/>
        <w:spacing w:before="0" w:beforeAutospacing="1" w:after="0" w:afterAutospacing="1"/>
        <w:ind w:left="720" w:hanging="360"/>
      </w:pPr>
      <w:r>
        <w:t>To provide a professional finish and protect the internal electronics in a high-use environment.</w:t>
      </w:r>
    </w:p>
    <w:p w14:paraId="737C3B9F">
      <w:pPr>
        <w:keepNext w:val="0"/>
        <w:keepLines w:val="0"/>
        <w:widowControl/>
        <w:numPr>
          <w:numId w:val="0"/>
        </w:numPr>
        <w:suppressLineNumbers w:val="0"/>
        <w:spacing w:before="0" w:beforeAutospacing="1" w:after="0" w:afterAutospacing="1"/>
        <w:ind w:left="360" w:leftChars="0"/>
      </w:pPr>
      <w:bookmarkStart w:id="0" w:name="_GoBack"/>
      <w:bookmarkEnd w:id="0"/>
    </w:p>
    <w:p w14:paraId="385B1B09">
      <w:pPr>
        <w:pStyle w:val="4"/>
        <w:bidi w:val="0"/>
      </w:pPr>
      <w:r>
        <w:t>5. Implementation and Benefits</w:t>
      </w:r>
    </w:p>
    <w:p w14:paraId="2E80656E">
      <w:pPr>
        <w:pStyle w:val="6"/>
        <w:bidi w:val="0"/>
      </w:pPr>
      <w:r>
        <w:t>Centralized Control</w:t>
      </w:r>
    </w:p>
    <w:p w14:paraId="4CA8FF1C">
      <w:pPr>
        <w:keepNext w:val="0"/>
        <w:keepLines w:val="0"/>
        <w:widowControl/>
        <w:numPr>
          <w:ilvl w:val="0"/>
          <w:numId w:val="4"/>
        </w:numPr>
        <w:suppressLineNumbers w:val="0"/>
        <w:spacing w:before="0" w:beforeAutospacing="1" w:after="0" w:afterAutospacing="1"/>
        <w:ind w:left="720" w:hanging="360"/>
      </w:pPr>
      <w:r>
        <w:t>A single remote can be programmed with the specific IR codes for every projector in the department, eliminating the need for multiple controllers.</w:t>
      </w:r>
    </w:p>
    <w:p w14:paraId="0F066F8B">
      <w:pPr>
        <w:pStyle w:val="6"/>
        <w:bidi w:val="0"/>
      </w:pPr>
      <w:r>
        <w:t>Improved Accessibility</w:t>
      </w:r>
    </w:p>
    <w:p w14:paraId="19FA01B3">
      <w:pPr>
        <w:keepNext w:val="0"/>
        <w:keepLines w:val="0"/>
        <w:widowControl/>
        <w:numPr>
          <w:ilvl w:val="0"/>
          <w:numId w:val="4"/>
        </w:numPr>
        <w:suppressLineNumbers w:val="0"/>
        <w:spacing w:before="0" w:beforeAutospacing="1" w:after="0" w:afterAutospacing="1"/>
        <w:ind w:left="720" w:hanging="360"/>
      </w:pPr>
      <w:r>
        <w:t>Staff no longer need to physically reach for mounted equipment; all power commands can be sent from a distance or a central desk.</w:t>
      </w:r>
    </w:p>
    <w:p w14:paraId="77234F91">
      <w:pPr>
        <w:pStyle w:val="6"/>
        <w:bidi w:val="0"/>
      </w:pPr>
      <w:r>
        <w:t>Customization</w:t>
      </w:r>
    </w:p>
    <w:p w14:paraId="75C0DD86">
      <w:pPr>
        <w:keepNext w:val="0"/>
        <w:keepLines w:val="0"/>
        <w:widowControl/>
        <w:numPr>
          <w:ilvl w:val="0"/>
          <w:numId w:val="4"/>
        </w:numPr>
        <w:suppressLineNumbers w:val="0"/>
        <w:spacing w:before="0" w:beforeAutospacing="1" w:after="0" w:afterAutospacing="1"/>
        <w:ind w:left="720" w:hanging="360"/>
      </w:pPr>
      <w:r>
        <w:t>As the design files and firmware are open-source, the system can be fully customized to include new projectors as the department upgrades its hardware.</w:t>
      </w:r>
    </w:p>
    <w:p w14:paraId="6A327F35">
      <w:pPr>
        <w:pStyle w:val="6"/>
        <w:bidi w:val="0"/>
      </w:pPr>
      <w:r>
        <w:t>Reliability</w:t>
      </w:r>
    </w:p>
    <w:p w14:paraId="5FE91F63">
      <w:pPr>
        <w:keepNext w:val="0"/>
        <w:keepLines w:val="0"/>
        <w:widowControl/>
        <w:numPr>
          <w:ilvl w:val="0"/>
          <w:numId w:val="4"/>
        </w:numPr>
        <w:suppressLineNumbers w:val="0"/>
        <w:spacing w:before="0" w:beforeAutospacing="1" w:after="0" w:afterAutospacing="1"/>
        <w:ind w:left="720" w:hanging="360"/>
        <w:rPr>
          <w:rFonts w:hint="default"/>
          <w:lang w:val="en-US"/>
        </w:rPr>
      </w:pPr>
      <w:r>
        <w:t>By using a dedicated ESP32-based device with an optimized user interface, the department ensures a long-term, scientifically reliable solution for classroom management.</w:t>
      </w:r>
    </w:p>
    <w:sectPr>
      <w:headerReference r:id="rId6" w:type="first"/>
      <w:headerReference r:id="rId5" w:type="default"/>
      <w:footerReference r:id="rId7" w:type="default"/>
      <w:pgSz w:w="11906" w:h="16838"/>
      <w:pgMar w:top="1157" w:right="1157" w:bottom="1157" w:left="1157" w:header="432" w:footer="432"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FB3C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hint="default"/>
        <w:b/>
        <w:bCs/>
        <w:color w:val="000000"/>
        <w:lang w:val="en-US"/>
      </w:rPr>
    </w:pPr>
    <w:r>
      <w:rPr>
        <w:b/>
        <w:bCs/>
        <w:color w:val="000000"/>
      </w:rPr>
      <w:t>_____________________________________________________________________________________</w:t>
    </w:r>
    <w:r>
      <w:rPr>
        <w:rFonts w:hint="default"/>
        <w:b/>
        <w:bCs/>
        <w:color w:val="000000"/>
        <w:lang w:val="en-US"/>
      </w:rPr>
      <w:t>_</w:t>
    </w:r>
  </w:p>
  <w:p w14:paraId="0F3312B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hint="default"/>
        <w:b/>
        <w:bCs/>
        <w:color w:val="000000"/>
        <w:lang w:val="en-US"/>
      </w:rPr>
    </w:pPr>
    <w:r>
      <w:rPr>
        <w:b/>
        <w:bCs/>
        <w:color w:val="000000"/>
      </w:rPr>
      <w:t xml:space="preserve">Muhammad Hassan Raza 2024-CS-213                                              </w:t>
    </w:r>
    <w:r>
      <w:rPr>
        <w:rFonts w:hint="default"/>
        <w:b/>
        <w:bCs/>
        <w:color w:val="000000"/>
        <w:lang w:val="en-US"/>
      </w:rPr>
      <w:t xml:space="preserve">                                </w:t>
    </w:r>
    <w:r>
      <w:rPr>
        <w:b/>
        <w:bCs/>
        <w:color w:val="000000"/>
      </w:rPr>
      <w:t xml:space="preserve">     CSC-2</w:t>
    </w:r>
    <w:r>
      <w:rPr>
        <w:rFonts w:hint="default"/>
        <w:b/>
        <w:bCs/>
        <w:color w:val="000000"/>
        <w:lang w:val="en-US"/>
      </w:rPr>
      <w:t>05L</w:t>
    </w:r>
    <w:r>
      <w:rPr>
        <w:b/>
        <w:bCs/>
        <w:color w:val="000000"/>
      </w:rPr>
      <w:t xml:space="preserve"> </w:t>
    </w:r>
    <w:r>
      <w:rPr>
        <w:rFonts w:hint="default"/>
        <w:b/>
        <w:bCs/>
        <w:color w:val="000000"/>
        <w:lang w:val="en-US"/>
      </w:rPr>
      <w:t>COAL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D8F7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b/>
        <w:bCs/>
        <w:color w:val="000000"/>
      </w:rPr>
    </w:pPr>
    <w:r>
      <w:rPr>
        <w:rFonts w:hint="default"/>
        <w:b/>
        <w:bCs/>
        <w:color w:val="000000"/>
        <w:lang w:val="en-US"/>
      </w:rPr>
      <w:t>Universal Media Control System</w:t>
    </w:r>
    <w:r>
      <w:rPr>
        <w:b/>
        <w:bCs/>
        <w:color w:val="000000"/>
      </w:rPr>
      <w:t xml:space="preserve">. </w:t>
    </w:r>
  </w:p>
  <w:p w14:paraId="7D36ACC1">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b/>
        <w:bCs/>
        <w:color w:val="000000"/>
      </w:rPr>
    </w:pPr>
    <w:r>
      <w:rPr>
        <w:b/>
        <w:bCs/>
        <w:color w:val="000000"/>
      </w:rPr>
      <w:t>_____________________________________________________________________________________</w:t>
    </w:r>
  </w:p>
  <w:p w14:paraId="60C0E7DA">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b/>
        <w:bCs/>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932F9">
    <w:pPr>
      <w:pStyle w:val="2"/>
      <w:bidi w:val="0"/>
      <w:spacing w:line="240" w:lineRule="auto"/>
      <w:jc w:val="center"/>
    </w:pPr>
    <w:r>
      <w:t>Universal Multimedia Control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6C1E37"/>
    <w:multiLevelType w:val="multilevel"/>
    <w:tmpl w:val="8D6C1E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5E103D8"/>
    <w:multiLevelType w:val="singleLevel"/>
    <w:tmpl w:val="E5E103D8"/>
    <w:lvl w:ilvl="0" w:tentative="0">
      <w:start w:val="1"/>
      <w:numFmt w:val="decimal"/>
      <w:suff w:val="space"/>
      <w:lvlText w:val="%1."/>
      <w:lvlJc w:val="left"/>
    </w:lvl>
  </w:abstractNum>
  <w:abstractNum w:abstractNumId="2">
    <w:nsid w:val="44648E07"/>
    <w:multiLevelType w:val="singleLevel"/>
    <w:tmpl w:val="44648E07"/>
    <w:lvl w:ilvl="0" w:tentative="0">
      <w:start w:val="3"/>
      <w:numFmt w:val="decimal"/>
      <w:suff w:val="space"/>
      <w:lvlText w:val="%1."/>
      <w:lvlJc w:val="left"/>
    </w:lvl>
  </w:abstractNum>
  <w:abstractNum w:abstractNumId="3">
    <w:nsid w:val="7C7B1D4B"/>
    <w:multiLevelType w:val="multilevel"/>
    <w:tmpl w:val="7C7B1D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attachedTemplate r:id="rId1"/>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3108C6"/>
    <w:rsid w:val="001346A1"/>
    <w:rsid w:val="00160F37"/>
    <w:rsid w:val="001961B2"/>
    <w:rsid w:val="001B30DB"/>
    <w:rsid w:val="002E7BCA"/>
    <w:rsid w:val="0031527F"/>
    <w:rsid w:val="00473F18"/>
    <w:rsid w:val="006476F5"/>
    <w:rsid w:val="006A35B7"/>
    <w:rsid w:val="00844A21"/>
    <w:rsid w:val="00845206"/>
    <w:rsid w:val="00960713"/>
    <w:rsid w:val="00A86767"/>
    <w:rsid w:val="00C3125B"/>
    <w:rsid w:val="00DA13E6"/>
    <w:rsid w:val="00F110D9"/>
    <w:rsid w:val="00FC75E1"/>
    <w:rsid w:val="073108C6"/>
    <w:rsid w:val="5F666751"/>
    <w:rsid w:val="670C119E"/>
    <w:rsid w:val="70062D52"/>
    <w:rsid w:val="70DB30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Calibri" w:hAnsi="Calibri" w:eastAsia="Calibri" w:cs="Calibri"/>
      <w:sz w:val="22"/>
      <w:szCs w:val="22"/>
      <w:lang w:val="en-US" w:eastAsia="en-US" w:bidi="ar-SA"/>
    </w:rPr>
  </w:style>
  <w:style w:type="paragraph" w:styleId="2">
    <w:name w:val="heading 1"/>
    <w:basedOn w:val="1"/>
    <w:next w:val="1"/>
    <w:uiPriority w:val="0"/>
    <w:pPr>
      <w:keepNext/>
      <w:keepLines/>
      <w:spacing w:before="720" w:after="480"/>
      <w:outlineLvl w:val="0"/>
    </w:pPr>
    <w:rPr>
      <w:rFonts w:ascii="Calibri" w:hAnsi="Calibri" w:eastAsia="Calibri"/>
      <w:b/>
      <w:sz w:val="48"/>
      <w:szCs w:val="48"/>
    </w:rPr>
  </w:style>
  <w:style w:type="paragraph" w:styleId="3">
    <w:name w:val="heading 2"/>
    <w:basedOn w:val="1"/>
    <w:next w:val="1"/>
    <w:uiPriority w:val="0"/>
    <w:pPr>
      <w:keepNext/>
      <w:keepLines/>
      <w:spacing w:before="480" w:after="200"/>
      <w:outlineLvl w:val="1"/>
    </w:pPr>
    <w:rPr>
      <w:rFonts w:ascii="Calibri" w:hAnsi="Calibri" w:eastAsia="Calibri"/>
      <w:b/>
      <w:sz w:val="40"/>
      <w:szCs w:val="36"/>
    </w:rPr>
  </w:style>
  <w:style w:type="paragraph" w:styleId="4">
    <w:name w:val="heading 3"/>
    <w:basedOn w:val="1"/>
    <w:next w:val="1"/>
    <w:uiPriority w:val="0"/>
    <w:pPr>
      <w:keepNext/>
      <w:keepLines/>
      <w:spacing w:before="280" w:after="80"/>
      <w:ind w:leftChars="100"/>
      <w:outlineLvl w:val="2"/>
    </w:pPr>
    <w:rPr>
      <w:rFonts w:ascii="Calibri" w:hAnsi="Calibri" w:eastAsia="Calibri"/>
      <w:b/>
      <w:sz w:val="36"/>
      <w:szCs w:val="28"/>
    </w:rPr>
  </w:style>
  <w:style w:type="paragraph" w:styleId="5">
    <w:name w:val="heading 4"/>
    <w:basedOn w:val="1"/>
    <w:next w:val="1"/>
    <w:uiPriority w:val="0"/>
    <w:pPr>
      <w:keepNext/>
      <w:keepLines/>
      <w:spacing w:before="240" w:after="40"/>
      <w:ind w:leftChars="100"/>
      <w:outlineLvl w:val="3"/>
    </w:pPr>
    <w:rPr>
      <w:rFonts w:ascii="Calibri" w:hAnsi="Calibri" w:eastAsia="Calibri"/>
      <w:b/>
      <w:sz w:val="32"/>
      <w:szCs w:val="24"/>
    </w:rPr>
  </w:style>
  <w:style w:type="paragraph" w:styleId="6">
    <w:name w:val="heading 5"/>
    <w:basedOn w:val="1"/>
    <w:next w:val="1"/>
    <w:uiPriority w:val="0"/>
    <w:pPr>
      <w:keepNext/>
      <w:keepLines/>
      <w:spacing w:before="220" w:after="40"/>
      <w:ind w:leftChars="100"/>
      <w:outlineLvl w:val="4"/>
    </w:pPr>
    <w:rPr>
      <w:rFonts w:ascii="Calibri" w:hAnsi="Calibri" w:eastAsia="Calibri"/>
      <w:b/>
      <w:sz w:val="28"/>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unhideWhenUsed/>
    <w:uiPriority w:val="99"/>
    <w:tblPr>
      <w:tblStyle w:val="9"/>
      <w:tblCellMar>
        <w:top w:w="0" w:type="dxa"/>
        <w:left w:w="108" w:type="dxa"/>
        <w:bottom w:w="0" w:type="dxa"/>
        <w:right w:w="108" w:type="dxa"/>
      </w:tblCellMar>
    </w:tblPr>
  </w:style>
  <w:style w:type="paragraph" w:styleId="10">
    <w:name w:val="footer"/>
    <w:basedOn w:val="1"/>
    <w:link w:val="17"/>
    <w:unhideWhenUsed/>
    <w:uiPriority w:val="99"/>
    <w:pPr>
      <w:tabs>
        <w:tab w:val="center" w:pos="4680"/>
        <w:tab w:val="right" w:pos="9360"/>
      </w:tabs>
      <w:spacing w:after="0" w:line="240" w:lineRule="auto"/>
    </w:pPr>
  </w:style>
  <w:style w:type="paragraph" w:styleId="11">
    <w:name w:val="header"/>
    <w:basedOn w:val="1"/>
    <w:link w:val="18"/>
    <w:unhideWhenUsed/>
    <w:uiPriority w:val="99"/>
    <w:pPr>
      <w:tabs>
        <w:tab w:val="center" w:pos="4680"/>
        <w:tab w:val="right" w:pos="9360"/>
      </w:tabs>
      <w:spacing w:after="0" w:line="240" w:lineRule="auto"/>
    </w:pPr>
  </w:style>
  <w:style w:type="paragraph" w:styleId="12">
    <w:name w:val="Normal (Web)"/>
    <w:unhideWhenUsed/>
    <w:uiPriority w:val="99"/>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uiPriority w:val="0"/>
    <w:pPr>
      <w:keepNext/>
      <w:keepLines/>
      <w:spacing w:before="360" w:after="80"/>
    </w:pPr>
    <w:rPr>
      <w:rFonts w:ascii="Georgia" w:hAnsi="Georgia" w:eastAsia="Georgia" w:cs="Georgia"/>
      <w:i/>
      <w:color w:val="666666"/>
      <w:sz w:val="48"/>
      <w:szCs w:val="48"/>
    </w:rPr>
  </w:style>
  <w:style w:type="table" w:styleId="15">
    <w:name w:val="Table Grid"/>
    <w:basedOn w:val="9"/>
    <w:qFormat/>
    <w:uiPriority w:val="39"/>
    <w:pPr>
      <w:spacing w:after="0" w:line="240" w:lineRule="auto"/>
    </w:pPr>
    <w:tblPr>
      <w:tblStyle w:val="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uiPriority w:val="0"/>
    <w:pPr>
      <w:keepNext/>
      <w:keepLines/>
      <w:spacing w:before="480" w:after="120"/>
    </w:pPr>
    <w:rPr>
      <w:b/>
      <w:sz w:val="72"/>
      <w:szCs w:val="72"/>
    </w:rPr>
  </w:style>
  <w:style w:type="character" w:customStyle="1" w:styleId="17">
    <w:name w:val="Footer Char"/>
    <w:basedOn w:val="8"/>
    <w:link w:val="10"/>
    <w:uiPriority w:val="99"/>
  </w:style>
  <w:style w:type="character" w:customStyle="1" w:styleId="18">
    <w:name w:val="Header Char"/>
    <w:basedOn w:val="8"/>
    <w:link w:val="11"/>
    <w:qFormat/>
    <w:uiPriority w:val="99"/>
  </w:style>
  <w:style w:type="table" w:customStyle="1" w:styleId="19">
    <w:name w:val="_Style 11"/>
    <w:basedOn w:val="9"/>
    <w:uiPriority w:val="0"/>
    <w:pPr>
      <w:bidi/>
      <w:spacing w:after="0" w:line="240" w:lineRule="auto"/>
    </w:pPr>
    <w:rPr>
      <w:color w:val="7B7B7B"/>
    </w:rPr>
    <w:tblPr>
      <w:tblStyle w:val="9"/>
    </w:tblPr>
    <w:tblStylePr w:type="firstRow">
      <w:rPr>
        <w:b/>
      </w:rPr>
      <w:tblPr>
        <w:tblStyle w:val="9"/>
      </w:tblPr>
      <w:tcPr>
        <w:tcBorders>
          <w:top w:val="nil"/>
          <w:left w:val="nil"/>
          <w:bottom w:val="nil"/>
          <w:right w:val="nil"/>
          <w:insideH w:val="nil"/>
          <w:insideV w:val="nil"/>
          <w:tl2br w:val="nil"/>
          <w:tr2bl w:val="nil"/>
        </w:tcBorders>
        <w:shd w:val="clear" w:color="auto" w:fill="FFFFFF"/>
      </w:tcPr>
    </w:tblStylePr>
    <w:tblStylePr w:type="lastRow">
      <w:rPr>
        <w:b/>
      </w:rPr>
      <w:tblPr>
        <w:tblStyle w:val="9"/>
      </w:tblPr>
      <w:tcPr>
        <w:tcBorders>
          <w:top w:val="nil"/>
          <w:left w:val="nil"/>
          <w:bottom w:val="nil"/>
          <w:right w:val="nil"/>
          <w:insideH w:val="nil"/>
          <w:insideV w:val="nil"/>
          <w:tl2br w:val="nil"/>
          <w:tr2bl w:val="nil"/>
        </w:tcBorders>
        <w:shd w:val="clear" w:color="auto" w:fill="FFFFFF"/>
      </w:tcPr>
    </w:tblStylePr>
    <w:tblStylePr w:type="firstCol">
      <w:pPr>
        <w:jc w:val="right"/>
      </w:pPr>
      <w:rPr>
        <w:i/>
      </w:rPr>
      <w:tblPr>
        <w:tblStyle w:val="9"/>
      </w:tblPr>
      <w:tcPr>
        <w:tcBorders>
          <w:top w:val="nil"/>
          <w:left w:val="nil"/>
          <w:bottom w:val="nil"/>
          <w:right w:val="nil"/>
          <w:insideH w:val="nil"/>
          <w:insideV w:val="nil"/>
          <w:tl2br w:val="nil"/>
          <w:tr2bl w:val="nil"/>
        </w:tcBorders>
        <w:shd w:val="clear" w:color="auto" w:fill="FFFFFF"/>
      </w:tcPr>
    </w:tblStylePr>
    <w:tblStylePr w:type="lastCol">
      <w:rPr>
        <w:i/>
      </w:rPr>
      <w:tblPr>
        <w:tblStyle w:val="9"/>
      </w:tblPr>
      <w:tcPr>
        <w:tcBorders>
          <w:top w:val="nil"/>
          <w:left w:val="nil"/>
          <w:bottom w:val="nil"/>
          <w:right w:val="nil"/>
          <w:insideH w:val="nil"/>
          <w:insideV w:val="nil"/>
          <w:tl2br w:val="nil"/>
          <w:tr2bl w:val="nil"/>
        </w:tcBorders>
        <w:shd w:val="clear" w:color="auto" w:fill="FFFFFF"/>
      </w:tcPr>
    </w:tblStylePr>
    <w:tblStylePr w:type="band1Vert">
      <w:tblPr>
        <w:tblStyle w:val="9"/>
      </w:tblPr>
      <w:tcPr>
        <w:shd w:val="clear" w:color="auto" w:fill="EDEDED"/>
      </w:tcPr>
    </w:tblStylePr>
    <w:tblStylePr w:type="band1Horz">
      <w:tblPr>
        <w:tblStyle w:val="9"/>
      </w:tblPr>
      <w:tcPr>
        <w:shd w:val="clear" w:color="auto" w:fill="EDEDED"/>
      </w:tcPr>
    </w:tblStylePr>
    <w:tblStylePr w:type="neCell">
      <w:tblPr>
        <w:tblStyle w:val="9"/>
      </w:tblPr>
      <w:tcPr>
        <w:tcBorders>
          <w:top w:val="nil"/>
          <w:left w:val="nil"/>
          <w:bottom w:val="single" w:color="C9C9C9" w:sz="4" w:space="0"/>
          <w:right w:val="nil"/>
          <w:insideH w:val="nil"/>
          <w:insideV w:val="nil"/>
          <w:tl2br w:val="nil"/>
          <w:tr2bl w:val="nil"/>
        </w:tcBorders>
      </w:tcPr>
    </w:tblStylePr>
    <w:tblStylePr w:type="nwCell">
      <w:tblPr>
        <w:tblStyle w:val="9"/>
      </w:tblPr>
      <w:tcPr>
        <w:tcBorders>
          <w:top w:val="nil"/>
          <w:left w:val="nil"/>
          <w:bottom w:val="single" w:color="C9C9C9" w:sz="4" w:space="0"/>
          <w:right w:val="nil"/>
          <w:insideH w:val="nil"/>
          <w:insideV w:val="nil"/>
          <w:tl2br w:val="nil"/>
          <w:tr2bl w:val="nil"/>
        </w:tcBorders>
      </w:tcPr>
    </w:tblStylePr>
    <w:tblStylePr w:type="seCell">
      <w:tblPr>
        <w:tblStyle w:val="9"/>
      </w:tblPr>
      <w:tcPr>
        <w:tcBorders>
          <w:top w:val="single" w:color="C9C9C9" w:sz="4" w:space="0"/>
          <w:left w:val="nil"/>
          <w:bottom w:val="nil"/>
          <w:right w:val="nil"/>
          <w:insideH w:val="nil"/>
          <w:insideV w:val="nil"/>
          <w:tl2br w:val="nil"/>
          <w:tr2bl w:val="nil"/>
        </w:tcBorders>
      </w:tcPr>
    </w:tblStylePr>
    <w:tblStylePr w:type="swCell">
      <w:tblPr>
        <w:tblStyle w:val="9"/>
      </w:tblPr>
      <w:tcPr>
        <w:tcBorders>
          <w:top w:val="single" w:color="C9C9C9" w:sz="4" w:space="0"/>
          <w:left w:val="nil"/>
          <w:bottom w:val="nil"/>
          <w:right w:val="nil"/>
          <w:insideH w:val="nil"/>
          <w:insideV w:val="nil"/>
          <w:tl2br w:val="nil"/>
          <w:tr2bl w:val="nil"/>
        </w:tcBorders>
      </w:tcPr>
    </w:tblStylePr>
  </w:style>
  <w:style w:type="table" w:customStyle="1" w:styleId="20">
    <w:name w:val="Plain Table 5"/>
    <w:basedOn w:val="9"/>
    <w:uiPriority w:val="45"/>
    <w:pPr>
      <w:spacing w:after="0" w:line="240" w:lineRule="auto"/>
    </w:pPr>
    <w:tblPr>
      <w:tblStyle w:val="9"/>
    </w:tblPr>
    <w:tblStylePr w:type="firstRow">
      <w:rPr>
        <w:rFonts w:ascii="Calibri" w:hAnsi="Calibri" w:eastAsia="SimSun" w:cs="Times New Roman"/>
        <w:i/>
        <w:iCs/>
        <w:sz w:val="26"/>
      </w:rPr>
      <w:tblPr>
        <w:tblStyle w:val="9"/>
      </w:tblPr>
      <w:tcPr>
        <w:tcBorders>
          <w:top w:val="nil"/>
          <w:left w:val="nil"/>
          <w:bottom w:val="single" w:color="7E7E7E" w:sz="4" w:space="0"/>
          <w:right w:val="nil"/>
          <w:insideH w:val="nil"/>
          <w:insideV w:val="nil"/>
          <w:tl2br w:val="nil"/>
          <w:tr2bl w:val="nil"/>
        </w:tcBorders>
        <w:shd w:val="clear" w:color="auto" w:fill="FFFFFF"/>
      </w:tcPr>
    </w:tblStylePr>
    <w:tblStylePr w:type="lastRow">
      <w:rPr>
        <w:rFonts w:ascii="Calibri" w:hAnsi="Calibri" w:eastAsia="SimSun" w:cs="Times New Roman"/>
        <w:i/>
        <w:iCs/>
        <w:sz w:val="26"/>
      </w:rPr>
      <w:tblPr>
        <w:tblStyle w:val="9"/>
      </w:tblPr>
      <w:tcPr>
        <w:tcBorders>
          <w:top w:val="single" w:color="7E7E7E" w:sz="4" w:space="0"/>
          <w:left w:val="nil"/>
          <w:bottom w:val="nil"/>
          <w:right w:val="nil"/>
          <w:insideH w:val="nil"/>
          <w:insideV w:val="nil"/>
          <w:tl2br w:val="nil"/>
          <w:tr2bl w:val="nil"/>
        </w:tcBorders>
        <w:shd w:val="clear" w:color="auto" w:fill="FFFFFF"/>
      </w:tcPr>
    </w:tblStylePr>
    <w:tblStylePr w:type="firstCol">
      <w:pPr>
        <w:jc w:val="right"/>
      </w:pPr>
      <w:rPr>
        <w:rFonts w:ascii="Calibri" w:hAnsi="Calibri" w:eastAsia="SimSun" w:cs="Times New Roman"/>
        <w:i/>
        <w:iCs/>
        <w:sz w:val="26"/>
      </w:rPr>
      <w:tblPr>
        <w:tblStyle w:val="9"/>
      </w:tblPr>
      <w:tcPr>
        <w:tcBorders>
          <w:top w:val="nil"/>
          <w:left w:val="nil"/>
          <w:bottom w:val="nil"/>
          <w:right w:val="single" w:color="7E7E7E" w:sz="4" w:space="0"/>
          <w:insideH w:val="nil"/>
          <w:insideV w:val="nil"/>
          <w:tl2br w:val="nil"/>
          <w:tr2bl w:val="nil"/>
        </w:tcBorders>
        <w:shd w:val="clear" w:color="auto" w:fill="FFFFFF"/>
      </w:tcPr>
    </w:tblStylePr>
    <w:tblStylePr w:type="lastCol">
      <w:rPr>
        <w:rFonts w:ascii="Calibri" w:hAnsi="Calibri" w:eastAsia="SimSun" w:cs="Times New Roman"/>
        <w:i/>
        <w:iCs/>
        <w:sz w:val="26"/>
      </w:rPr>
      <w:tblPr>
        <w:tblStyle w:val="9"/>
      </w:tblPr>
      <w:tcPr>
        <w:tcBorders>
          <w:top w:val="nil"/>
          <w:left w:val="single" w:color="7E7E7E" w:sz="4" w:space="0"/>
          <w:bottom w:val="nil"/>
          <w:right w:val="nil"/>
          <w:insideH w:val="nil"/>
          <w:insideV w:val="nil"/>
          <w:tl2br w:val="nil"/>
          <w:tr2bl w:val="nil"/>
        </w:tcBorders>
        <w:shd w:val="clear" w:color="auto" w:fill="FFFFFF"/>
      </w:tcPr>
    </w:tblStylePr>
    <w:tblStylePr w:type="band1Vert">
      <w:tblPr>
        <w:tblStyle w:val="9"/>
      </w:tblPr>
      <w:tcPr>
        <w:shd w:val="clear" w:color="auto" w:fill="F1F1F1"/>
      </w:tcPr>
    </w:tblStylePr>
    <w:tblStylePr w:type="band1Horz">
      <w:tblPr>
        <w:tblStyle w:val="9"/>
      </w:tblPr>
      <w:tcPr>
        <w:shd w:val="clear" w:color="auto" w:fill="F1F1F1"/>
      </w:tcPr>
    </w:tblStylePr>
    <w:tblStylePr w:type="neCell">
      <w:tblPr>
        <w:tblStyle w:val="9"/>
      </w:tblPr>
      <w:tcPr>
        <w:tcBorders>
          <w:top w:val="nil"/>
          <w:left w:val="nil"/>
          <w:bottom w:val="nil"/>
          <w:right w:val="nil"/>
          <w:insideH w:val="nil"/>
          <w:insideV w:val="nil"/>
          <w:tl2br w:val="nil"/>
          <w:tr2bl w:val="nil"/>
        </w:tcBorders>
      </w:tcPr>
    </w:tblStylePr>
    <w:tblStylePr w:type="nwCell">
      <w:tblPr>
        <w:tblStyle w:val="9"/>
      </w:tblPr>
      <w:tcPr>
        <w:tcBorders>
          <w:top w:val="nil"/>
          <w:left w:val="nil"/>
          <w:bottom w:val="nil"/>
          <w:right w:val="nil"/>
          <w:insideH w:val="nil"/>
          <w:insideV w:val="nil"/>
          <w:tl2br w:val="nil"/>
          <w:tr2bl w:val="nil"/>
        </w:tcBorders>
      </w:tcPr>
    </w:tblStylePr>
    <w:tblStylePr w:type="seCell">
      <w:tblPr>
        <w:tblStyle w:val="9"/>
      </w:tblPr>
      <w:tcPr>
        <w:tcBorders>
          <w:top w:val="nil"/>
          <w:left w:val="nil"/>
          <w:bottom w:val="nil"/>
          <w:right w:val="nil"/>
          <w:insideH w:val="nil"/>
          <w:insideV w:val="nil"/>
          <w:tl2br w:val="nil"/>
          <w:tr2bl w:val="nil"/>
        </w:tcBorders>
      </w:tcPr>
    </w:tblStylePr>
    <w:tblStylePr w:type="swCell">
      <w:tblPr>
        <w:tblStyle w:val="9"/>
      </w:tblPr>
      <w:tcPr>
        <w:tcBorders>
          <w:top w:val="nil"/>
          <w:left w:val="nil"/>
          <w:bottom w:val="nil"/>
          <w:right w:val="nil"/>
          <w:insideH w:val="nil"/>
          <w:insideV w:val="nil"/>
          <w:tl2br w:val="nil"/>
          <w:tr2bl w:val="nil"/>
        </w:tcBorders>
      </w:tcPr>
    </w:tblStylePr>
  </w:style>
  <w:style w:type="table" w:customStyle="1" w:styleId="21">
    <w:name w:val="Plain Table 4"/>
    <w:basedOn w:val="9"/>
    <w:uiPriority w:val="44"/>
    <w:pPr>
      <w:spacing w:after="0" w:line="240" w:lineRule="auto"/>
    </w:pPr>
    <w:tblPr>
      <w:tblStyle w:val="9"/>
    </w:tblPr>
    <w:tblStylePr w:type="firstRow">
      <w:rPr>
        <w:b/>
        <w:bCs/>
      </w:rPr>
      <w:tblPr>
        <w:tblStyle w:val="9"/>
      </w:tblPr>
    </w:tblStylePr>
    <w:tblStylePr w:type="lastRow">
      <w:rPr>
        <w:b/>
        <w:bCs/>
      </w:rPr>
      <w:tblPr>
        <w:tblStyle w:val="9"/>
      </w:tblPr>
    </w:tblStylePr>
    <w:tblStylePr w:type="firstCol">
      <w:rPr>
        <w:b/>
        <w:bCs/>
      </w:rPr>
      <w:tblPr>
        <w:tblStyle w:val="9"/>
      </w:tblPr>
    </w:tblStylePr>
    <w:tblStylePr w:type="lastCol">
      <w:rPr>
        <w:b/>
        <w:bCs/>
      </w:rPr>
      <w:tblPr>
        <w:tblStyle w:val="9"/>
      </w:tblPr>
    </w:tblStylePr>
    <w:tblStylePr w:type="band1Vert">
      <w:tblPr>
        <w:tblStyle w:val="9"/>
      </w:tblPr>
      <w:tcPr>
        <w:shd w:val="clear" w:color="auto" w:fill="F1F1F1"/>
      </w:tcPr>
    </w:tblStylePr>
    <w:tblStylePr w:type="band1Horz">
      <w:tblPr>
        <w:tblStyle w:val="9"/>
      </w:tblPr>
      <w:tcPr>
        <w:shd w:val="clear" w:color="auto" w:fill="F1F1F1"/>
      </w:tcPr>
    </w:tblStylePr>
  </w:style>
  <w:style w:type="table" w:customStyle="1" w:styleId="22">
    <w:name w:val="Plain Table 3"/>
    <w:basedOn w:val="9"/>
    <w:qFormat/>
    <w:uiPriority w:val="43"/>
    <w:pPr>
      <w:spacing w:after="0" w:line="240" w:lineRule="auto"/>
    </w:pPr>
    <w:tblPr>
      <w:tblStyle w:val="9"/>
    </w:tblPr>
    <w:tblStylePr w:type="firstRow">
      <w:rPr>
        <w:b/>
        <w:bCs/>
        <w:caps/>
      </w:rPr>
      <w:tblPr>
        <w:tblStyle w:val="9"/>
      </w:tblPr>
      <w:tcPr>
        <w:tcBorders>
          <w:top w:val="nil"/>
          <w:left w:val="nil"/>
          <w:bottom w:val="single" w:color="7E7E7E" w:sz="4" w:space="0"/>
          <w:right w:val="nil"/>
          <w:insideH w:val="nil"/>
          <w:insideV w:val="nil"/>
          <w:tl2br w:val="nil"/>
          <w:tr2bl w:val="nil"/>
        </w:tcBorders>
      </w:tcPr>
    </w:tblStylePr>
    <w:tblStylePr w:type="lastRow">
      <w:rPr>
        <w:b/>
        <w:bCs/>
        <w:caps/>
      </w:rPr>
      <w:tblPr>
        <w:tblStyle w:val="9"/>
      </w:tblPr>
      <w:tcPr>
        <w:tcBorders>
          <w:top w:val="nil"/>
          <w:left w:val="nil"/>
          <w:bottom w:val="nil"/>
          <w:right w:val="nil"/>
          <w:insideH w:val="nil"/>
          <w:insideV w:val="nil"/>
          <w:tl2br w:val="nil"/>
          <w:tr2bl w:val="nil"/>
        </w:tcBorders>
      </w:tcPr>
    </w:tblStylePr>
    <w:tblStylePr w:type="firstCol">
      <w:rPr>
        <w:b/>
        <w:bCs/>
        <w:caps/>
      </w:rPr>
      <w:tblPr>
        <w:tblStyle w:val="9"/>
      </w:tblPr>
      <w:tcPr>
        <w:tcBorders>
          <w:top w:val="nil"/>
          <w:left w:val="nil"/>
          <w:bottom w:val="nil"/>
          <w:right w:val="single" w:color="7E7E7E" w:sz="4" w:space="0"/>
          <w:insideH w:val="nil"/>
          <w:insideV w:val="nil"/>
          <w:tl2br w:val="nil"/>
          <w:tr2bl w:val="nil"/>
        </w:tcBorders>
      </w:tcPr>
    </w:tblStylePr>
    <w:tblStylePr w:type="lastCol">
      <w:rPr>
        <w:b/>
        <w:bCs/>
        <w:caps/>
      </w:rPr>
      <w:tblPr>
        <w:tblStyle w:val="9"/>
      </w:tblPr>
      <w:tcPr>
        <w:tcBorders>
          <w:top w:val="nil"/>
          <w:left w:val="nil"/>
          <w:bottom w:val="nil"/>
          <w:right w:val="nil"/>
          <w:insideH w:val="nil"/>
          <w:insideV w:val="nil"/>
          <w:tl2br w:val="nil"/>
          <w:tr2bl w:val="nil"/>
        </w:tcBorders>
      </w:tcPr>
    </w:tblStylePr>
    <w:tblStylePr w:type="band1Vert">
      <w:tblPr>
        <w:tblStyle w:val="9"/>
      </w:tblPr>
      <w:tcPr>
        <w:shd w:val="clear" w:color="auto" w:fill="F1F1F1"/>
      </w:tcPr>
    </w:tblStylePr>
    <w:tblStylePr w:type="band1Horz">
      <w:tblPr>
        <w:tblStyle w:val="9"/>
      </w:tblPr>
      <w:tcPr>
        <w:shd w:val="clear" w:color="auto" w:fill="F1F1F1"/>
      </w:tcPr>
    </w:tblStylePr>
    <w:tblStylePr w:type="neCell">
      <w:tblPr>
        <w:tblStyle w:val="9"/>
      </w:tblPr>
      <w:tcPr>
        <w:tcBorders>
          <w:top w:val="nil"/>
          <w:left w:val="nil"/>
          <w:bottom w:val="nil"/>
          <w:right w:val="nil"/>
          <w:insideH w:val="nil"/>
          <w:insideV w:val="nil"/>
          <w:tl2br w:val="nil"/>
          <w:tr2bl w:val="nil"/>
        </w:tcBorders>
      </w:tcPr>
    </w:tblStylePr>
    <w:tblStylePr w:type="nwCell">
      <w:tblPr>
        <w:tblStyle w:val="9"/>
      </w:tblPr>
      <w:tcPr>
        <w:tcBorders>
          <w:top w:val="nil"/>
          <w:left w:val="nil"/>
          <w:bottom w:val="nil"/>
          <w:right w:val="nil"/>
          <w:insideH w:val="nil"/>
          <w:insideV w:val="nil"/>
          <w:tl2br w:val="nil"/>
          <w:tr2bl w:val="nil"/>
        </w:tcBorders>
      </w:tcPr>
    </w:tblStylePr>
  </w:style>
  <w:style w:type="table" w:customStyle="1" w:styleId="23">
    <w:name w:val="Plain Table 2"/>
    <w:basedOn w:val="9"/>
    <w:qFormat/>
    <w:uiPriority w:val="42"/>
    <w:pPr>
      <w:spacing w:after="0" w:line="240" w:lineRule="auto"/>
    </w:pPr>
    <w:tblPr>
      <w:tblStyle w:val="9"/>
      <w:tblBorders>
        <w:top w:val="single" w:color="7E7E7E" w:sz="4" w:space="0"/>
        <w:bottom w:val="single" w:color="7E7E7E" w:sz="4" w:space="0"/>
      </w:tblBorders>
    </w:tblPr>
    <w:tblStylePr w:type="firstRow">
      <w:rPr>
        <w:b/>
        <w:bCs/>
      </w:rPr>
      <w:tblPr>
        <w:tblStyle w:val="9"/>
      </w:tblPr>
      <w:tcPr>
        <w:tcBorders>
          <w:top w:val="nil"/>
          <w:left w:val="nil"/>
          <w:bottom w:val="single" w:color="7E7E7E" w:sz="4" w:space="0"/>
          <w:right w:val="nil"/>
          <w:insideH w:val="nil"/>
          <w:insideV w:val="nil"/>
          <w:tl2br w:val="nil"/>
          <w:tr2bl w:val="nil"/>
        </w:tcBorders>
      </w:tcPr>
    </w:tblStylePr>
    <w:tblStylePr w:type="lastRow">
      <w:rPr>
        <w:b/>
        <w:bCs/>
      </w:rPr>
      <w:tblPr>
        <w:tblStyle w:val="9"/>
      </w:tblPr>
      <w:tcPr>
        <w:tcBorders>
          <w:top w:val="single" w:color="7E7E7E" w:sz="4" w:space="0"/>
          <w:left w:val="nil"/>
          <w:bottom w:val="nil"/>
          <w:right w:val="nil"/>
          <w:insideH w:val="nil"/>
          <w:insideV w:val="nil"/>
          <w:tl2br w:val="nil"/>
          <w:tr2bl w:val="nil"/>
        </w:tcBorders>
      </w:tcPr>
    </w:tblStylePr>
    <w:tblStylePr w:type="firstCol">
      <w:rPr>
        <w:b/>
        <w:bCs/>
      </w:rPr>
      <w:tblPr>
        <w:tblStyle w:val="9"/>
      </w:tblPr>
    </w:tblStylePr>
    <w:tblStylePr w:type="lastCol">
      <w:rPr>
        <w:b/>
        <w:bCs/>
      </w:rPr>
      <w:tblPr>
        <w:tblStyle w:val="9"/>
      </w:tblPr>
    </w:tblStylePr>
    <w:tblStylePr w:type="band1Vert">
      <w:tblPr>
        <w:tblStyle w:val="9"/>
      </w:tblPr>
      <w:tcPr>
        <w:tcBorders>
          <w:top w:val="nil"/>
          <w:left w:val="single" w:color="7E7E7E" w:sz="4" w:space="0"/>
          <w:bottom w:val="nil"/>
          <w:right w:val="single" w:color="7E7E7E" w:sz="4" w:space="0"/>
          <w:insideH w:val="nil"/>
          <w:insideV w:val="nil"/>
          <w:tl2br w:val="nil"/>
          <w:tr2bl w:val="nil"/>
        </w:tcBorders>
      </w:tcPr>
    </w:tblStylePr>
    <w:tblStylePr w:type="band2Vert">
      <w:tblPr>
        <w:tblStyle w:val="9"/>
      </w:tblPr>
      <w:tcPr>
        <w:tcBorders>
          <w:top w:val="nil"/>
          <w:left w:val="single" w:color="7E7E7E" w:sz="4" w:space="0"/>
          <w:bottom w:val="nil"/>
          <w:right w:val="single" w:color="7E7E7E" w:sz="4" w:space="0"/>
          <w:insideH w:val="nil"/>
          <w:insideV w:val="nil"/>
          <w:tl2br w:val="nil"/>
          <w:tr2bl w:val="nil"/>
        </w:tcBorders>
      </w:tcPr>
    </w:tblStylePr>
    <w:tblStylePr w:type="band1Horz">
      <w:tblPr>
        <w:tblStyle w:val="9"/>
      </w:tblPr>
      <w:tcPr>
        <w:tcBorders>
          <w:top w:val="single" w:color="7E7E7E" w:sz="4" w:space="0"/>
          <w:left w:val="nil"/>
          <w:bottom w:val="single" w:color="7E7E7E" w:sz="4" w:space="0"/>
          <w:right w:val="nil"/>
          <w:insideH w:val="nil"/>
          <w:insideV w:val="nil"/>
          <w:tl2br w:val="nil"/>
          <w:tr2bl w:val="nil"/>
        </w:tcBorders>
      </w:tcPr>
    </w:tblStylePr>
  </w:style>
  <w:style w:type="table" w:customStyle="1" w:styleId="24">
    <w:name w:val="Plain Table 1"/>
    <w:basedOn w:val="9"/>
    <w:uiPriority w:val="41"/>
    <w:pPr>
      <w:spacing w:after="0" w:line="240" w:lineRule="auto"/>
    </w:pPr>
    <w:tblPr>
      <w:tblStyle w:val="9"/>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tblStylePr w:type="firstRow">
      <w:rPr>
        <w:b/>
        <w:bCs/>
      </w:rPr>
      <w:tblPr>
        <w:tblStyle w:val="9"/>
      </w:tblPr>
    </w:tblStylePr>
    <w:tblStylePr w:type="lastRow">
      <w:rPr>
        <w:b/>
        <w:bCs/>
      </w:rPr>
      <w:tblPr>
        <w:tblStyle w:val="9"/>
      </w:tblPr>
      <w:tcPr>
        <w:tcBorders>
          <w:top w:val="double" w:color="BEBEBE" w:sz="4" w:space="0"/>
          <w:left w:val="nil"/>
          <w:bottom w:val="nil"/>
          <w:right w:val="nil"/>
          <w:insideH w:val="nil"/>
          <w:insideV w:val="nil"/>
          <w:tl2br w:val="nil"/>
          <w:tr2bl w:val="nil"/>
        </w:tcBorders>
      </w:tcPr>
    </w:tblStylePr>
    <w:tblStylePr w:type="firstCol">
      <w:rPr>
        <w:b/>
        <w:bCs/>
      </w:rPr>
      <w:tblPr>
        <w:tblStyle w:val="9"/>
      </w:tblPr>
    </w:tblStylePr>
    <w:tblStylePr w:type="lastCol">
      <w:rPr>
        <w:b/>
        <w:bCs/>
      </w:rPr>
      <w:tblPr>
        <w:tblStyle w:val="9"/>
      </w:tblPr>
    </w:tblStylePr>
    <w:tblStylePr w:type="band1Vert">
      <w:tblPr>
        <w:tblStyle w:val="9"/>
      </w:tblPr>
      <w:tcPr>
        <w:shd w:val="clear" w:color="auto" w:fill="F1F1F1"/>
      </w:tcPr>
    </w:tblStylePr>
    <w:tblStylePr w:type="band1Horz">
      <w:tblPr>
        <w:tblStyle w:val="9"/>
      </w:tblPr>
      <w:tcPr>
        <w:shd w:val="clear" w:color="auto" w:fill="F1F1F1"/>
      </w:tcPr>
    </w:tblStylePr>
  </w:style>
  <w:style w:type="table" w:customStyle="1" w:styleId="25">
    <w:name w:val="Grid Table Light"/>
    <w:basedOn w:val="9"/>
    <w:qFormat/>
    <w:uiPriority w:val="40"/>
    <w:pPr>
      <w:spacing w:after="0" w:line="240" w:lineRule="auto"/>
    </w:pPr>
    <w:tblPr>
      <w:tblStyle w:val="9"/>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style>
  <w:style w:type="table" w:customStyle="1" w:styleId="26">
    <w:name w:val="Grid Table 1 Light"/>
    <w:basedOn w:val="9"/>
    <w:uiPriority w:val="46"/>
    <w:pPr>
      <w:spacing w:after="0" w:line="240" w:lineRule="auto"/>
    </w:pPr>
    <w:tblPr>
      <w:tblStyle w:val="9"/>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
    <w:tblStylePr w:type="firstRow">
      <w:rPr>
        <w:b/>
        <w:bCs/>
      </w:rPr>
      <w:tblPr>
        <w:tblStyle w:val="9"/>
      </w:tblPr>
      <w:tcPr>
        <w:tcBorders>
          <w:top w:val="nil"/>
          <w:left w:val="nil"/>
          <w:bottom w:val="single" w:color="666666" w:sz="12" w:space="0"/>
          <w:right w:val="nil"/>
          <w:insideH w:val="nil"/>
          <w:insideV w:val="nil"/>
          <w:tl2br w:val="nil"/>
          <w:tr2bl w:val="nil"/>
        </w:tcBorders>
      </w:tcPr>
    </w:tblStylePr>
    <w:tblStylePr w:type="lastRow">
      <w:rPr>
        <w:b/>
        <w:bCs/>
      </w:rPr>
      <w:tblPr>
        <w:tblStyle w:val="9"/>
      </w:tblPr>
      <w:tcPr>
        <w:tcBorders>
          <w:top w:val="double" w:color="666666" w:sz="2" w:space="0"/>
          <w:left w:val="nil"/>
          <w:bottom w:val="nil"/>
          <w:right w:val="nil"/>
          <w:insideH w:val="nil"/>
          <w:insideV w:val="nil"/>
          <w:tl2br w:val="nil"/>
          <w:tr2bl w:val="nil"/>
        </w:tcBorders>
      </w:tcPr>
    </w:tblStylePr>
    <w:tblStylePr w:type="firstCol">
      <w:rPr>
        <w:b/>
        <w:bCs/>
      </w:rPr>
      <w:tblPr>
        <w:tblStyle w:val="9"/>
      </w:tblPr>
    </w:tblStylePr>
    <w:tblStylePr w:type="lastCol">
      <w:rPr>
        <w:b/>
        <w:bCs/>
      </w:rPr>
      <w:tblPr>
        <w:tblStyle w:val="9"/>
      </w:tblPr>
    </w:tblStylePr>
  </w:style>
  <w:style w:type="table" w:customStyle="1" w:styleId="27">
    <w:name w:val="Grid Table 1 Light Accent 6"/>
    <w:basedOn w:val="9"/>
    <w:uiPriority w:val="46"/>
    <w:pPr>
      <w:spacing w:after="0" w:line="240" w:lineRule="auto"/>
    </w:pPr>
    <w:tblPr>
      <w:tblStyle w:val="9"/>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Pr>
    <w:tblStylePr w:type="firstRow">
      <w:rPr>
        <w:b/>
        <w:bCs/>
      </w:rPr>
      <w:tblPr>
        <w:tblStyle w:val="9"/>
      </w:tblPr>
      <w:tcPr>
        <w:tcBorders>
          <w:top w:val="nil"/>
          <w:left w:val="nil"/>
          <w:bottom w:val="single" w:color="FABF8F" w:sz="12" w:space="0"/>
          <w:right w:val="nil"/>
          <w:insideH w:val="nil"/>
          <w:insideV w:val="nil"/>
          <w:tl2br w:val="nil"/>
          <w:tr2bl w:val="nil"/>
        </w:tcBorders>
      </w:tcPr>
    </w:tblStylePr>
    <w:tblStylePr w:type="lastRow">
      <w:rPr>
        <w:b/>
        <w:bCs/>
      </w:rPr>
      <w:tblPr>
        <w:tblStyle w:val="9"/>
      </w:tblPr>
      <w:tcPr>
        <w:tcBorders>
          <w:top w:val="double" w:color="FABF8F" w:sz="2" w:space="0"/>
          <w:left w:val="nil"/>
          <w:bottom w:val="nil"/>
          <w:right w:val="nil"/>
          <w:insideH w:val="nil"/>
          <w:insideV w:val="nil"/>
          <w:tl2br w:val="nil"/>
          <w:tr2bl w:val="nil"/>
        </w:tcBorders>
      </w:tcPr>
    </w:tblStylePr>
    <w:tblStylePr w:type="firstCol">
      <w:rPr>
        <w:b/>
        <w:bCs/>
      </w:rPr>
      <w:tblPr>
        <w:tblStyle w:val="9"/>
      </w:tblPr>
    </w:tblStylePr>
    <w:tblStylePr w:type="lastCol">
      <w:rPr>
        <w:b/>
        <w:bCs/>
      </w:rPr>
      <w:tblPr>
        <w:tblStyle w:val="9"/>
      </w:tblPr>
    </w:tblStylePr>
  </w:style>
  <w:style w:type="table" w:customStyle="1" w:styleId="28">
    <w:name w:val="Grid Table 2 Accent 3"/>
    <w:basedOn w:val="9"/>
    <w:uiPriority w:val="47"/>
    <w:pPr>
      <w:spacing w:after="0" w:line="240" w:lineRule="auto"/>
    </w:pPr>
    <w:tblPr>
      <w:tblStyle w:val="9"/>
      <w:tblBorders>
        <w:top w:val="single" w:color="C2D69B" w:sz="2" w:space="0"/>
        <w:bottom w:val="single" w:color="C2D69B" w:sz="2" w:space="0"/>
        <w:insideH w:val="single" w:color="C2D69B" w:sz="2" w:space="0"/>
        <w:insideV w:val="single" w:color="C2D69B" w:sz="2" w:space="0"/>
      </w:tblBorders>
    </w:tblPr>
    <w:tblStylePr w:type="firstRow">
      <w:rPr>
        <w:b/>
        <w:bCs/>
      </w:rPr>
      <w:tblPr>
        <w:tblStyle w:val="9"/>
      </w:tblPr>
      <w:tcPr>
        <w:tcBorders>
          <w:top w:val="nil"/>
          <w:left w:val="nil"/>
          <w:bottom w:val="single" w:color="C2D69B" w:sz="12" w:space="0"/>
          <w:right w:val="nil"/>
          <w:insideH w:val="nil"/>
          <w:insideV w:val="nil"/>
          <w:tl2br w:val="nil"/>
          <w:tr2bl w:val="nil"/>
        </w:tcBorders>
        <w:shd w:val="clear" w:color="auto" w:fill="FFFFFF"/>
      </w:tcPr>
    </w:tblStylePr>
    <w:tblStylePr w:type="lastRow">
      <w:rPr>
        <w:b/>
        <w:bCs/>
      </w:rPr>
      <w:tblPr>
        <w:tblStyle w:val="9"/>
      </w:tblPr>
      <w:tcPr>
        <w:tcBorders>
          <w:top w:val="double" w:color="C2D69B" w:sz="2" w:space="0"/>
          <w:left w:val="nil"/>
          <w:bottom w:val="nil"/>
          <w:right w:val="nil"/>
          <w:insideH w:val="nil"/>
          <w:insideV w:val="nil"/>
          <w:tl2br w:val="nil"/>
          <w:tr2bl w:val="nil"/>
        </w:tcBorders>
        <w:shd w:val="clear" w:color="auto" w:fill="FFFFFF"/>
      </w:tcPr>
    </w:tblStylePr>
    <w:tblStylePr w:type="firstCol">
      <w:rPr>
        <w:b/>
        <w:bCs/>
      </w:rPr>
      <w:tblPr>
        <w:tblStyle w:val="9"/>
      </w:tblPr>
    </w:tblStylePr>
    <w:tblStylePr w:type="lastCol">
      <w:rPr>
        <w:b/>
        <w:bCs/>
      </w:rPr>
      <w:tblPr>
        <w:tblStyle w:val="9"/>
      </w:tblPr>
    </w:tblStylePr>
    <w:tblStylePr w:type="band1Vert">
      <w:tblPr>
        <w:tblStyle w:val="9"/>
      </w:tblPr>
      <w:tcPr>
        <w:shd w:val="clear" w:color="auto" w:fill="EAF1DD"/>
      </w:tcPr>
    </w:tblStylePr>
    <w:tblStylePr w:type="band1Horz">
      <w:tblPr>
        <w:tblStyle w:val="9"/>
      </w:tblPr>
      <w:tcPr>
        <w:shd w:val="clear" w:color="auto" w:fill="EAF1DD"/>
      </w:tcPr>
    </w:tblStylePr>
  </w:style>
  <w:style w:type="paragraph" w:styleId="29">
    <w:name w:val="No Spacing"/>
    <w:qFormat/>
    <w:uiPriority w:val="1"/>
    <w:pPr>
      <w:spacing w:after="0" w:line="240" w:lineRule="auto"/>
    </w:pPr>
    <w:rPr>
      <w:rFonts w:ascii="Calibri" w:hAnsi="Calibri" w:eastAsia="Calibri" w:cs="Calibri"/>
      <w:sz w:val="22"/>
      <w:szCs w:val="22"/>
      <w:lang w:val="en-US" w:eastAsia="en-US" w:bidi="ar-SA"/>
    </w:rPr>
  </w:style>
  <w:style w:type="table" w:customStyle="1" w:styleId="30">
    <w:name w:val="Grid Table 3"/>
    <w:basedOn w:val="9"/>
    <w:uiPriority w:val="48"/>
    <w:pPr>
      <w:spacing w:after="0" w:line="240" w:lineRule="auto"/>
    </w:pPr>
    <w:tblPr>
      <w:tblStyle w:val="9"/>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StylePr w:type="firstRow">
      <w:rPr>
        <w:b/>
        <w:bCs/>
      </w:rPr>
      <w:tblPr>
        <w:tblStyle w:val="9"/>
      </w:tblPr>
      <w:tcPr>
        <w:tcBorders>
          <w:top w:val="nil"/>
          <w:left w:val="nil"/>
          <w:bottom w:val="nil"/>
          <w:right w:val="nil"/>
          <w:insideH w:val="nil"/>
          <w:insideV w:val="nil"/>
          <w:tl2br w:val="nil"/>
          <w:tr2bl w:val="nil"/>
        </w:tcBorders>
        <w:shd w:val="clear" w:color="auto" w:fill="FFFFFF"/>
      </w:tcPr>
    </w:tblStylePr>
    <w:tblStylePr w:type="lastRow">
      <w:rPr>
        <w:b/>
        <w:bCs/>
      </w:rPr>
      <w:tblPr>
        <w:tblStyle w:val="9"/>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blStyle w:val="9"/>
      </w:tblPr>
      <w:tcPr>
        <w:tcBorders>
          <w:top w:val="nil"/>
          <w:left w:val="nil"/>
          <w:bottom w:val="nil"/>
          <w:right w:val="nil"/>
          <w:insideH w:val="nil"/>
          <w:insideV w:val="nil"/>
          <w:tl2br w:val="nil"/>
          <w:tr2bl w:val="nil"/>
        </w:tcBorders>
        <w:shd w:val="clear" w:color="auto" w:fill="FFFFFF"/>
      </w:tcPr>
    </w:tblStylePr>
    <w:tblStylePr w:type="lastCol">
      <w:rPr>
        <w:i/>
        <w:iCs/>
      </w:rPr>
      <w:tblPr>
        <w:tblStyle w:val="9"/>
      </w:tblPr>
      <w:tcPr>
        <w:tcBorders>
          <w:top w:val="nil"/>
          <w:left w:val="nil"/>
          <w:bottom w:val="nil"/>
          <w:right w:val="nil"/>
          <w:insideH w:val="nil"/>
          <w:insideV w:val="nil"/>
          <w:tl2br w:val="nil"/>
          <w:tr2bl w:val="nil"/>
        </w:tcBorders>
        <w:shd w:val="clear" w:color="auto" w:fill="FFFFFF"/>
      </w:tcPr>
    </w:tblStylePr>
    <w:tblStylePr w:type="band1Vert">
      <w:tblPr>
        <w:tblStyle w:val="9"/>
      </w:tblPr>
      <w:tcPr>
        <w:shd w:val="clear" w:color="auto" w:fill="CCCCCC"/>
      </w:tcPr>
    </w:tblStylePr>
    <w:tblStylePr w:type="band1Horz">
      <w:tblPr>
        <w:tblStyle w:val="9"/>
      </w:tblPr>
      <w:tcPr>
        <w:shd w:val="clear" w:color="auto" w:fill="CCCCCC"/>
      </w:tcPr>
    </w:tblStylePr>
    <w:tblStylePr w:type="neCell">
      <w:tblPr>
        <w:tblStyle w:val="9"/>
      </w:tblPr>
      <w:tcPr>
        <w:tcBorders>
          <w:top w:val="nil"/>
          <w:left w:val="nil"/>
          <w:bottom w:val="single" w:color="666666" w:sz="4" w:space="0"/>
          <w:right w:val="nil"/>
          <w:insideH w:val="nil"/>
          <w:insideV w:val="nil"/>
          <w:tl2br w:val="nil"/>
          <w:tr2bl w:val="nil"/>
        </w:tcBorders>
      </w:tcPr>
    </w:tblStylePr>
    <w:tblStylePr w:type="nwCell">
      <w:tblPr>
        <w:tblStyle w:val="9"/>
      </w:tblPr>
      <w:tcPr>
        <w:tcBorders>
          <w:top w:val="nil"/>
          <w:left w:val="nil"/>
          <w:bottom w:val="single" w:color="666666" w:sz="4" w:space="0"/>
          <w:right w:val="nil"/>
          <w:insideH w:val="nil"/>
          <w:insideV w:val="nil"/>
          <w:tl2br w:val="nil"/>
          <w:tr2bl w:val="nil"/>
        </w:tcBorders>
      </w:tcPr>
    </w:tblStylePr>
    <w:tblStylePr w:type="seCell">
      <w:tblPr>
        <w:tblStyle w:val="9"/>
      </w:tblPr>
      <w:tcPr>
        <w:tcBorders>
          <w:top w:val="single" w:color="666666" w:sz="4" w:space="0"/>
          <w:left w:val="nil"/>
          <w:bottom w:val="nil"/>
          <w:right w:val="nil"/>
          <w:insideH w:val="nil"/>
          <w:insideV w:val="nil"/>
          <w:tl2br w:val="nil"/>
          <w:tr2bl w:val="nil"/>
        </w:tcBorders>
      </w:tcPr>
    </w:tblStylePr>
    <w:tblStylePr w:type="swCell">
      <w:tblPr>
        <w:tblStyle w:val="9"/>
      </w:tblPr>
      <w:tcPr>
        <w:tcBorders>
          <w:top w:val="single" w:color="666666" w:sz="4" w:space="0"/>
          <w:left w:val="nil"/>
          <w:bottom w:val="nil"/>
          <w:right w:val="nil"/>
          <w:insideH w:val="nil"/>
          <w:insideV w:val="nil"/>
          <w:tl2br w:val="nil"/>
          <w:tr2bl w:val="nil"/>
        </w:tcBorders>
      </w:tcPr>
    </w:tblStylePr>
  </w:style>
  <w:style w:type="paragraph" w:styleId="3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S\4thsem\Starter.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Starter.dot</Template>
  <Pages>5</Pages>
  <Words>30</Words>
  <Characters>194</Characters>
  <Lines>1</Lines>
  <Paragraphs>1</Paragraphs>
  <TotalTime>22</TotalTime>
  <ScaleCrop>false</ScaleCrop>
  <LinksUpToDate>false</LinksUpToDate>
  <CharactersWithSpaces>221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2026-04-23T02:34:00Z</dcterms:created>
  <dc:creator>User</dc:creator>
  <cp:lastModifiedBy>User</cp:lastModifiedBy>
  <dcterms:modified xsi:type="dcterms:W3CDTF">2026-04-23T03:17:00Z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eyJoZGlkIjoiNjJiNDdiMWVhODljZTI0MjczYWY3Y2JlOGNlZGM5YTEiLCJ1c2VySWQiOiIxOTQxOTA2NTU0NTU4In0=</vt:lpwstr>
  </property>
  <property fmtid="{D5CDD505-2E9C-101B-9397-08002B2CF9AE}" pid="3" name="KSOProductBuildVer">
    <vt:lpwstr>1033-12.1.0.25242</vt:lpwstr>
  </property>
  <property fmtid="{D5CDD505-2E9C-101B-9397-08002B2CF9AE}" pid="4" name="ICV">
    <vt:lpwstr>968E8B7D047B4E8790B0E49E06ECEB6A_11</vt:lpwstr>
  </property>
</Properties>
</file>