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43A" w:rsidRPr="00615C07" w:rsidRDefault="00152025" w:rsidP="00152025">
      <w:pPr>
        <w:jc w:val="center"/>
        <w:rPr>
          <w:lang w:val="da-DK"/>
        </w:rPr>
      </w:pPr>
      <w:r w:rsidRPr="00615C07">
        <w:rPr>
          <w:lang w:val="da-DK"/>
        </w:rPr>
        <w:t>Elektrotehnički fakultet u Beogradu</w:t>
      </w:r>
    </w:p>
    <w:p w:rsidR="00152025" w:rsidRPr="00615C07" w:rsidRDefault="00152025" w:rsidP="00152025">
      <w:pPr>
        <w:jc w:val="center"/>
        <w:rPr>
          <w:lang w:val="da-DK"/>
        </w:rPr>
      </w:pPr>
      <w:r w:rsidRPr="00615C07">
        <w:rPr>
          <w:lang w:val="da-DK"/>
        </w:rPr>
        <w:t>SI3PSI Principi Softverskog Inženjerstva</w:t>
      </w:r>
    </w:p>
    <w:p w:rsidR="00152025" w:rsidRPr="00615C07" w:rsidRDefault="00152025" w:rsidP="00152025">
      <w:pPr>
        <w:jc w:val="center"/>
        <w:rPr>
          <w:lang w:val="da-DK"/>
        </w:rPr>
      </w:pPr>
    </w:p>
    <w:p w:rsidR="00152025" w:rsidRPr="00615C07" w:rsidRDefault="00152025" w:rsidP="00152025">
      <w:pPr>
        <w:jc w:val="center"/>
        <w:rPr>
          <w:lang w:val="da-DK"/>
        </w:rPr>
      </w:pPr>
    </w:p>
    <w:p w:rsidR="00152025" w:rsidRPr="00615C07" w:rsidRDefault="00152025" w:rsidP="00152025">
      <w:pPr>
        <w:jc w:val="center"/>
        <w:rPr>
          <w:lang w:val="da-DK"/>
        </w:rPr>
      </w:pPr>
    </w:p>
    <w:p w:rsidR="00152025" w:rsidRPr="00615C07" w:rsidRDefault="00152025" w:rsidP="00152025">
      <w:pPr>
        <w:jc w:val="center"/>
        <w:rPr>
          <w:lang w:val="da-DK"/>
        </w:rPr>
      </w:pPr>
    </w:p>
    <w:p w:rsidR="00152025" w:rsidRPr="00615C07" w:rsidRDefault="00152025" w:rsidP="00152025">
      <w:pPr>
        <w:jc w:val="center"/>
        <w:rPr>
          <w:lang w:val="da-DK"/>
        </w:rPr>
      </w:pPr>
    </w:p>
    <w:p w:rsidR="00152025" w:rsidRPr="00615C07" w:rsidRDefault="00152025" w:rsidP="00152025">
      <w:pPr>
        <w:jc w:val="center"/>
        <w:rPr>
          <w:lang w:val="da-DK"/>
        </w:rPr>
      </w:pPr>
    </w:p>
    <w:p w:rsidR="00152025" w:rsidRPr="00615C07" w:rsidRDefault="00152025" w:rsidP="00152025">
      <w:pPr>
        <w:jc w:val="center"/>
        <w:rPr>
          <w:lang w:val="da-DK"/>
        </w:rPr>
      </w:pPr>
    </w:p>
    <w:p w:rsidR="00152025" w:rsidRPr="00615C07" w:rsidRDefault="00152025" w:rsidP="00152025">
      <w:pPr>
        <w:pStyle w:val="Title"/>
        <w:jc w:val="center"/>
        <w:rPr>
          <w:lang w:val="da-DK"/>
        </w:rPr>
      </w:pPr>
      <w:r w:rsidRPr="00615C07">
        <w:rPr>
          <w:lang w:val="da-DK"/>
        </w:rPr>
        <w:t>Projekat Neural Beats</w:t>
      </w:r>
    </w:p>
    <w:p w:rsidR="00152025" w:rsidRPr="00615C07" w:rsidRDefault="00152025" w:rsidP="00152025">
      <w:pPr>
        <w:pStyle w:val="Subtitle"/>
        <w:jc w:val="center"/>
        <w:rPr>
          <w:lang w:val="da-DK"/>
        </w:rPr>
      </w:pPr>
      <w:r w:rsidRPr="00615C07">
        <w:rPr>
          <w:lang w:val="da-DK"/>
        </w:rPr>
        <w:t>Specifikacija scenarija upotrebe funkcionalnosti pretrage generisane muzike</w:t>
      </w:r>
    </w:p>
    <w:p w:rsidR="00EF6EC3" w:rsidRPr="00615C07" w:rsidRDefault="00EF6EC3" w:rsidP="00EF6EC3">
      <w:pPr>
        <w:jc w:val="center"/>
        <w:rPr>
          <w:b/>
          <w:lang w:val="da-DK"/>
        </w:rPr>
      </w:pPr>
      <w:r w:rsidRPr="00615C07">
        <w:rPr>
          <w:b/>
          <w:lang w:val="da-DK"/>
        </w:rPr>
        <w:t>Verzija 1.0</w:t>
      </w:r>
    </w:p>
    <w:p w:rsidR="00EF6EC3" w:rsidRPr="00615C07" w:rsidRDefault="00EF6EC3">
      <w:pPr>
        <w:rPr>
          <w:b/>
          <w:lang w:val="da-DK"/>
        </w:rPr>
      </w:pPr>
      <w:r w:rsidRPr="00615C07">
        <w:rPr>
          <w:b/>
          <w:lang w:val="da-DK"/>
        </w:rPr>
        <w:br w:type="page"/>
      </w:r>
    </w:p>
    <w:p w:rsidR="00EF6EC3" w:rsidRPr="00615C07" w:rsidRDefault="00EF6EC3" w:rsidP="00EF6EC3">
      <w:pPr>
        <w:pStyle w:val="Subtitle"/>
        <w:jc w:val="center"/>
        <w:rPr>
          <w:rStyle w:val="Strong"/>
          <w:lang w:val="da-DK"/>
        </w:rPr>
      </w:pPr>
      <w:r w:rsidRPr="00615C07">
        <w:rPr>
          <w:rStyle w:val="Strong"/>
          <w:lang w:val="da-DK"/>
        </w:rPr>
        <w:lastRenderedPageBreak/>
        <w:t>Istorija Izmena</w:t>
      </w:r>
    </w:p>
    <w:tbl>
      <w:tblPr>
        <w:tblW w:w="0" w:type="auto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4A0" w:firstRow="1" w:lastRow="0" w:firstColumn="1" w:lastColumn="0" w:noHBand="0" w:noVBand="1"/>
      </w:tblPr>
      <w:tblGrid>
        <w:gridCol w:w="1323"/>
        <w:gridCol w:w="90"/>
        <w:gridCol w:w="1350"/>
        <w:gridCol w:w="3714"/>
        <w:gridCol w:w="2144"/>
      </w:tblGrid>
      <w:tr w:rsidR="00EF6EC3" w:rsidRPr="00B7140F" w:rsidTr="00EF6EC3">
        <w:trPr>
          <w:jc w:val="center"/>
        </w:trPr>
        <w:tc>
          <w:tcPr>
            <w:tcW w:w="1368" w:type="dxa"/>
            <w:gridSpan w:val="2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4F81BD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1350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  <w:t>Mesta izmene</w:t>
            </w: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  <w:t>Autor</w:t>
            </w:r>
          </w:p>
        </w:tc>
      </w:tr>
      <w:tr w:rsidR="00EF6EC3" w:rsidRPr="00B7140F" w:rsidTr="00EF6EC3">
        <w:trPr>
          <w:jc w:val="center"/>
        </w:trPr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EF6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/>
                <w:bCs/>
                <w:sz w:val="24"/>
                <w:szCs w:val="24"/>
                <w:lang w:val="sr-Latn-R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sr-Latn-RS"/>
              </w:rPr>
              <w:t>14</w:t>
            </w:r>
            <w:r w:rsidRPr="00B7140F">
              <w:rPr>
                <w:rFonts w:ascii="Cambria" w:hAnsi="Cambria"/>
                <w:b/>
                <w:bCs/>
                <w:sz w:val="24"/>
                <w:szCs w:val="24"/>
                <w:lang w:val="sr-Latn-RS"/>
              </w:rPr>
              <w:t>.3.2018</w:t>
            </w: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/>
                <w:sz w:val="24"/>
                <w:szCs w:val="24"/>
                <w:lang w:val="sr-Latn-RS"/>
              </w:rPr>
              <w:t>Osnovna verzija</w:t>
            </w: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/>
                <w:sz w:val="24"/>
                <w:szCs w:val="24"/>
                <w:lang w:val="sr-Latn-RS"/>
              </w:rPr>
              <w:t>Marija Jovanović</w:t>
            </w:r>
          </w:p>
        </w:tc>
      </w:tr>
      <w:tr w:rsidR="00EF6EC3" w:rsidRPr="00B7140F" w:rsidTr="00EF6EC3">
        <w:trPr>
          <w:jc w:val="center"/>
        </w:trPr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</w:tr>
      <w:tr w:rsidR="00EF6EC3" w:rsidRPr="00B7140F" w:rsidTr="00EF6EC3">
        <w:trPr>
          <w:jc w:val="center"/>
        </w:trPr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</w:tr>
      <w:tr w:rsidR="00EF6EC3" w:rsidRPr="00B7140F" w:rsidTr="00EF6EC3">
        <w:trPr>
          <w:jc w:val="center"/>
        </w:trPr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</w:tr>
      <w:tr w:rsidR="00EF6EC3" w:rsidRPr="00B7140F" w:rsidTr="00EF6EC3">
        <w:trPr>
          <w:jc w:val="center"/>
        </w:trPr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</w:tr>
      <w:tr w:rsidR="00EF6EC3" w:rsidRPr="00B7140F" w:rsidTr="00EF6EC3">
        <w:trPr>
          <w:jc w:val="center"/>
        </w:trPr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</w:tr>
      <w:tr w:rsidR="00EF6EC3" w:rsidRPr="00B7140F" w:rsidTr="00EF6EC3">
        <w:trPr>
          <w:jc w:val="center"/>
        </w:trPr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</w:tr>
    </w:tbl>
    <w:p w:rsidR="00EF6EC3" w:rsidRDefault="00EF6EC3" w:rsidP="00EF6EC3"/>
    <w:p w:rsidR="00EF6EC3" w:rsidRDefault="00EF6EC3">
      <w:r>
        <w:br w:type="page"/>
      </w:r>
    </w:p>
    <w:p w:rsidR="00EF6EC3" w:rsidRDefault="00A27E42" w:rsidP="00A27E42">
      <w:pPr>
        <w:pStyle w:val="Subtitle"/>
        <w:jc w:val="center"/>
        <w:rPr>
          <w:b/>
        </w:rPr>
      </w:pPr>
      <w:r w:rsidRPr="00A27E42">
        <w:rPr>
          <w:b/>
        </w:rPr>
        <w:lastRenderedPageBreak/>
        <w:t>Sadr</w:t>
      </w:r>
      <w:r w:rsidRPr="00A27E42">
        <w:rPr>
          <w:rFonts w:cstheme="minorHAnsi"/>
          <w:b/>
        </w:rPr>
        <w:t>ž</w:t>
      </w:r>
      <w:r w:rsidRPr="00A27E42">
        <w:rPr>
          <w:b/>
        </w:rPr>
        <w:t>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046775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55846" w:rsidRDefault="00D55846">
          <w:pPr>
            <w:pStyle w:val="TOCHeading"/>
          </w:pPr>
          <w:r>
            <w:t>Content</w:t>
          </w:r>
          <w:bookmarkStart w:id="0" w:name="_GoBack"/>
          <w:bookmarkEnd w:id="0"/>
          <w:r>
            <w:t>s</w:t>
          </w:r>
        </w:p>
        <w:p w:rsidR="00615C07" w:rsidRDefault="00D55846">
          <w:pPr>
            <w:pStyle w:val="TOC1"/>
            <w:tabs>
              <w:tab w:val="left" w:pos="440"/>
              <w:tab w:val="right" w:leader="dot" w:pos="1038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6835" w:history="1">
            <w:r w:rsidR="00615C07" w:rsidRPr="005F727E">
              <w:rPr>
                <w:rStyle w:val="Hyperlink"/>
                <w:noProof/>
              </w:rPr>
              <w:t>1.</w:t>
            </w:r>
            <w:r w:rsidR="00615C07">
              <w:rPr>
                <w:rFonts w:eastAsiaTheme="minorEastAsia"/>
                <w:noProof/>
              </w:rPr>
              <w:tab/>
            </w:r>
            <w:r w:rsidR="00615C07" w:rsidRPr="005F727E">
              <w:rPr>
                <w:rStyle w:val="Hyperlink"/>
                <w:noProof/>
              </w:rPr>
              <w:t>Uvod</w:t>
            </w:r>
            <w:r w:rsidR="00615C07">
              <w:rPr>
                <w:noProof/>
                <w:webHidden/>
              </w:rPr>
              <w:tab/>
            </w:r>
            <w:r w:rsidR="00615C07">
              <w:rPr>
                <w:noProof/>
                <w:webHidden/>
              </w:rPr>
              <w:fldChar w:fldCharType="begin"/>
            </w:r>
            <w:r w:rsidR="00615C07">
              <w:rPr>
                <w:noProof/>
                <w:webHidden/>
              </w:rPr>
              <w:instrText xml:space="preserve"> PAGEREF _Toc3486835 \h </w:instrText>
            </w:r>
            <w:r w:rsidR="00615C07">
              <w:rPr>
                <w:noProof/>
                <w:webHidden/>
              </w:rPr>
            </w:r>
            <w:r w:rsidR="00615C07">
              <w:rPr>
                <w:noProof/>
                <w:webHidden/>
              </w:rPr>
              <w:fldChar w:fldCharType="separate"/>
            </w:r>
            <w:r w:rsidR="00615C07">
              <w:rPr>
                <w:noProof/>
                <w:webHidden/>
              </w:rPr>
              <w:t>4</w:t>
            </w:r>
            <w:r w:rsidR="00615C07">
              <w:rPr>
                <w:noProof/>
                <w:webHidden/>
              </w:rPr>
              <w:fldChar w:fldCharType="end"/>
            </w:r>
          </w:hyperlink>
        </w:p>
        <w:p w:rsidR="00615C07" w:rsidRDefault="00615C07">
          <w:pPr>
            <w:pStyle w:val="TOC2"/>
            <w:tabs>
              <w:tab w:val="left" w:pos="880"/>
              <w:tab w:val="right" w:leader="dot" w:pos="10387"/>
            </w:tabs>
            <w:rPr>
              <w:rFonts w:eastAsiaTheme="minorEastAsia"/>
              <w:noProof/>
            </w:rPr>
          </w:pPr>
          <w:hyperlink w:anchor="_Toc3486836" w:history="1">
            <w:r w:rsidRPr="005F727E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5F727E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C07" w:rsidRDefault="00615C07">
          <w:pPr>
            <w:pStyle w:val="TOC2"/>
            <w:tabs>
              <w:tab w:val="left" w:pos="880"/>
              <w:tab w:val="right" w:leader="dot" w:pos="10387"/>
            </w:tabs>
            <w:rPr>
              <w:rFonts w:eastAsiaTheme="minorEastAsia"/>
              <w:noProof/>
            </w:rPr>
          </w:pPr>
          <w:hyperlink w:anchor="_Toc3486837" w:history="1">
            <w:r w:rsidRPr="005F727E">
              <w:rPr>
                <w:rStyle w:val="Hyperlink"/>
                <w:noProof/>
                <w:lang w:val="da-DK"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5F727E">
              <w:rPr>
                <w:rStyle w:val="Hyperlink"/>
                <w:noProof/>
                <w:lang w:val="da-DK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C07" w:rsidRDefault="00615C07">
          <w:pPr>
            <w:pStyle w:val="TOC2"/>
            <w:tabs>
              <w:tab w:val="left" w:pos="880"/>
              <w:tab w:val="right" w:leader="dot" w:pos="10387"/>
            </w:tabs>
            <w:rPr>
              <w:rFonts w:eastAsiaTheme="minorEastAsia"/>
              <w:noProof/>
            </w:rPr>
          </w:pPr>
          <w:hyperlink w:anchor="_Toc3486838" w:history="1">
            <w:r w:rsidRPr="005F727E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5F727E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C07" w:rsidRDefault="00615C07">
          <w:pPr>
            <w:pStyle w:val="TOC2"/>
            <w:tabs>
              <w:tab w:val="left" w:pos="880"/>
              <w:tab w:val="right" w:leader="dot" w:pos="10387"/>
            </w:tabs>
            <w:rPr>
              <w:rFonts w:eastAsiaTheme="minorEastAsia"/>
              <w:noProof/>
            </w:rPr>
          </w:pPr>
          <w:hyperlink w:anchor="_Toc3486839" w:history="1">
            <w:r w:rsidRPr="005F727E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5F727E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C07" w:rsidRDefault="00615C07">
          <w:pPr>
            <w:pStyle w:val="TOC1"/>
            <w:tabs>
              <w:tab w:val="left" w:pos="440"/>
              <w:tab w:val="right" w:leader="dot" w:pos="10387"/>
            </w:tabs>
            <w:rPr>
              <w:rFonts w:eastAsiaTheme="minorEastAsia"/>
              <w:noProof/>
            </w:rPr>
          </w:pPr>
          <w:hyperlink w:anchor="_Toc3486840" w:history="1">
            <w:r w:rsidRPr="005F727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F727E">
              <w:rPr>
                <w:rStyle w:val="Hyperlink"/>
                <w:noProof/>
              </w:rPr>
              <w:t>Scenario pretrage muzike na sajtu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C07" w:rsidRDefault="00615C07">
          <w:pPr>
            <w:pStyle w:val="TOC2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486841" w:history="1">
            <w:r w:rsidRPr="005F727E">
              <w:rPr>
                <w:rStyle w:val="Hyperlink"/>
                <w:noProof/>
              </w:rPr>
              <w:t>2.1.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C07" w:rsidRDefault="00615C07">
          <w:pPr>
            <w:pStyle w:val="TOC2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486842" w:history="1">
            <w:r w:rsidRPr="005F727E">
              <w:rPr>
                <w:rStyle w:val="Hyperlink"/>
                <w:noProof/>
                <w:lang w:val="sr-Latn-RS"/>
              </w:rPr>
              <w:t>2.2 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C07" w:rsidRDefault="00615C07">
          <w:pPr>
            <w:pStyle w:val="TOC3"/>
            <w:tabs>
              <w:tab w:val="right" w:leader="dot" w:pos="10387"/>
            </w:tabs>
            <w:rPr>
              <w:noProof/>
            </w:rPr>
          </w:pPr>
          <w:hyperlink w:anchor="_Toc3486843" w:history="1">
            <w:r w:rsidRPr="005F727E">
              <w:rPr>
                <w:rStyle w:val="Hyperlink"/>
                <w:noProof/>
                <w:lang w:val="da-DK"/>
              </w:rPr>
              <w:t>2.2.1. Korisnik je uneo naziv ili deo naziva muzike na sajtu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C07" w:rsidRDefault="00615C07">
          <w:pPr>
            <w:pStyle w:val="TOC3"/>
            <w:tabs>
              <w:tab w:val="right" w:leader="dot" w:pos="10387"/>
            </w:tabs>
            <w:rPr>
              <w:noProof/>
            </w:rPr>
          </w:pPr>
          <w:hyperlink w:anchor="_Toc3486844" w:history="1">
            <w:r w:rsidRPr="005F727E">
              <w:rPr>
                <w:rStyle w:val="Hyperlink"/>
                <w:noProof/>
                <w:lang w:val="da-DK"/>
              </w:rPr>
              <w:t>2.2.2. Korisnik je uneo ime naloga drugog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C07" w:rsidRDefault="00615C07">
          <w:pPr>
            <w:pStyle w:val="TOC2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486845" w:history="1">
            <w:r w:rsidRPr="005F727E">
              <w:rPr>
                <w:rStyle w:val="Hyperlink"/>
                <w:noProof/>
                <w:lang w:val="da-DK"/>
              </w:rPr>
              <w:t>2.3.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C07" w:rsidRDefault="00615C07">
          <w:pPr>
            <w:pStyle w:val="TOC2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486846" w:history="1">
            <w:r w:rsidRPr="005F727E">
              <w:rPr>
                <w:rStyle w:val="Hyperlink"/>
                <w:noProof/>
                <w:lang w:val="da-DK"/>
              </w:rPr>
              <w:t>2.4.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C07" w:rsidRDefault="00615C07">
          <w:pPr>
            <w:pStyle w:val="TOC2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486847" w:history="1">
            <w:r w:rsidRPr="005F727E">
              <w:rPr>
                <w:rStyle w:val="Hyperlink"/>
                <w:noProof/>
                <w:lang w:val="da-DK"/>
              </w:rPr>
              <w:t>2.5.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846" w:rsidRDefault="00D55846">
          <w:r>
            <w:rPr>
              <w:b/>
              <w:bCs/>
              <w:noProof/>
            </w:rPr>
            <w:fldChar w:fldCharType="end"/>
          </w:r>
        </w:p>
      </w:sdtContent>
    </w:sdt>
    <w:p w:rsidR="00D55846" w:rsidRDefault="00D55846">
      <w:r>
        <w:br w:type="page"/>
      </w:r>
    </w:p>
    <w:p w:rsidR="00A27E42" w:rsidRDefault="00D55846" w:rsidP="00D55846">
      <w:pPr>
        <w:pStyle w:val="Heading1"/>
        <w:numPr>
          <w:ilvl w:val="0"/>
          <w:numId w:val="1"/>
        </w:numPr>
      </w:pPr>
      <w:bookmarkStart w:id="1" w:name="_Toc3486835"/>
      <w:r>
        <w:lastRenderedPageBreak/>
        <w:t>Uvod</w:t>
      </w:r>
      <w:bookmarkEnd w:id="1"/>
    </w:p>
    <w:p w:rsidR="00F45550" w:rsidRDefault="00D55846" w:rsidP="00F45550">
      <w:pPr>
        <w:pStyle w:val="Heading2"/>
        <w:numPr>
          <w:ilvl w:val="1"/>
          <w:numId w:val="1"/>
        </w:numPr>
      </w:pPr>
      <w:bookmarkStart w:id="2" w:name="_Toc3486836"/>
      <w:r>
        <w:t>Rezim</w:t>
      </w:r>
      <w:r w:rsidR="00F45550">
        <w:t>e</w:t>
      </w:r>
      <w:bookmarkEnd w:id="2"/>
    </w:p>
    <w:p w:rsidR="00F45550" w:rsidRPr="00F45550" w:rsidRDefault="00F45550" w:rsidP="00F45550">
      <w:r>
        <w:t>Definisanje scenarija upotrebe pri pretrazi muzike na sajtu, sa primerima odgovarajućih html stranica</w:t>
      </w:r>
    </w:p>
    <w:p w:rsidR="00F45550" w:rsidRDefault="00F45550" w:rsidP="00F45550">
      <w:pPr>
        <w:pStyle w:val="Heading2"/>
        <w:numPr>
          <w:ilvl w:val="1"/>
          <w:numId w:val="1"/>
        </w:numPr>
        <w:rPr>
          <w:lang w:val="da-DK"/>
        </w:rPr>
      </w:pPr>
      <w:bookmarkStart w:id="3" w:name="_Toc3486837"/>
      <w:r w:rsidRPr="00F45550">
        <w:rPr>
          <w:lang w:val="da-DK"/>
        </w:rPr>
        <w:t>Namena dokumenta i ciljne grupe</w:t>
      </w:r>
      <w:bookmarkEnd w:id="3"/>
    </w:p>
    <w:p w:rsidR="00F45550" w:rsidRPr="000943FB" w:rsidRDefault="000943FB" w:rsidP="000943FB">
      <w:pPr>
        <w:rPr>
          <w:lang w:val="da-DK"/>
        </w:rPr>
      </w:pPr>
      <w:r w:rsidRPr="000943FB">
        <w:rPr>
          <w:lang w:val="da-DK"/>
        </w:rPr>
        <w:t>Dokument će koristiti svi članovi projektnog tima u razvoju projekta i testiranju a može se koristiti i pri pisanju uputstva za upotrebu.</w:t>
      </w:r>
    </w:p>
    <w:p w:rsidR="00F45550" w:rsidRDefault="00F45550" w:rsidP="00F45550">
      <w:pPr>
        <w:pStyle w:val="Heading2"/>
        <w:numPr>
          <w:ilvl w:val="1"/>
          <w:numId w:val="1"/>
        </w:numPr>
      </w:pPr>
      <w:bookmarkStart w:id="4" w:name="_Toc3486838"/>
      <w:r>
        <w:t>Reference</w:t>
      </w:r>
      <w:bookmarkEnd w:id="4"/>
    </w:p>
    <w:p w:rsidR="000943FB" w:rsidRDefault="000943FB" w:rsidP="000943FB">
      <w:pPr>
        <w:pStyle w:val="ListParagraph"/>
        <w:numPr>
          <w:ilvl w:val="0"/>
          <w:numId w:val="2"/>
        </w:numPr>
      </w:pPr>
      <w:r>
        <w:t>Projektni zadatak</w:t>
      </w:r>
    </w:p>
    <w:p w:rsidR="000943FB" w:rsidRDefault="000943FB" w:rsidP="000943FB">
      <w:pPr>
        <w:pStyle w:val="ListParagraph"/>
        <w:numPr>
          <w:ilvl w:val="0"/>
          <w:numId w:val="2"/>
        </w:numPr>
      </w:pPr>
      <w:r>
        <w:t>Uputstvo za pisanje specifikacije scenarija upotrebe funkcionalnosti</w:t>
      </w:r>
    </w:p>
    <w:p w:rsidR="000943FB" w:rsidRDefault="000943FB" w:rsidP="000943FB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:rsidR="000943FB" w:rsidRDefault="000943FB" w:rsidP="000943FB">
      <w:pPr>
        <w:pStyle w:val="ListParagraph"/>
        <w:numPr>
          <w:ilvl w:val="0"/>
          <w:numId w:val="2"/>
        </w:numPr>
      </w:pPr>
      <w:r>
        <w:t>Guidelines – Use Case Storyboard, Rational Unified Process 2000</w:t>
      </w:r>
    </w:p>
    <w:p w:rsidR="00F45550" w:rsidRDefault="00F45550" w:rsidP="000943FB">
      <w:pPr>
        <w:pStyle w:val="Heading2"/>
        <w:numPr>
          <w:ilvl w:val="1"/>
          <w:numId w:val="1"/>
        </w:numPr>
      </w:pPr>
      <w:bookmarkStart w:id="5" w:name="_Toc3486839"/>
      <w:r>
        <w:t>Otvorena pitanja</w:t>
      </w:r>
      <w:bookmarkEnd w:id="5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41"/>
        <w:gridCol w:w="3336"/>
        <w:gridCol w:w="3350"/>
      </w:tblGrid>
      <w:tr w:rsidR="000943FB" w:rsidTr="000943FB">
        <w:tc>
          <w:tcPr>
            <w:tcW w:w="3462" w:type="dxa"/>
          </w:tcPr>
          <w:p w:rsidR="000943FB" w:rsidRDefault="000943FB" w:rsidP="000943FB">
            <w:r>
              <w:t>Redni broj</w:t>
            </w:r>
          </w:p>
        </w:tc>
        <w:tc>
          <w:tcPr>
            <w:tcW w:w="3462" w:type="dxa"/>
          </w:tcPr>
          <w:p w:rsidR="000943FB" w:rsidRDefault="000943FB" w:rsidP="000943FB">
            <w:r>
              <w:t>Opis</w:t>
            </w:r>
          </w:p>
        </w:tc>
        <w:tc>
          <w:tcPr>
            <w:tcW w:w="3463" w:type="dxa"/>
          </w:tcPr>
          <w:p w:rsidR="000943FB" w:rsidRDefault="000943FB" w:rsidP="000943FB">
            <w:r>
              <w:t>Re</w:t>
            </w:r>
            <w:r>
              <w:rPr>
                <w:rFonts w:cstheme="minorHAnsi"/>
              </w:rPr>
              <w:t>š</w:t>
            </w:r>
            <w:r>
              <w:t>enje</w:t>
            </w:r>
          </w:p>
        </w:tc>
      </w:tr>
      <w:tr w:rsidR="000943FB" w:rsidTr="000943FB">
        <w:tc>
          <w:tcPr>
            <w:tcW w:w="3462" w:type="dxa"/>
          </w:tcPr>
          <w:p w:rsidR="000943FB" w:rsidRDefault="000943FB" w:rsidP="000943FB"/>
        </w:tc>
        <w:tc>
          <w:tcPr>
            <w:tcW w:w="3462" w:type="dxa"/>
          </w:tcPr>
          <w:p w:rsidR="000943FB" w:rsidRDefault="000943FB" w:rsidP="000943FB"/>
        </w:tc>
        <w:tc>
          <w:tcPr>
            <w:tcW w:w="3463" w:type="dxa"/>
          </w:tcPr>
          <w:p w:rsidR="000943FB" w:rsidRDefault="000943FB" w:rsidP="000943FB"/>
        </w:tc>
      </w:tr>
      <w:tr w:rsidR="000943FB" w:rsidTr="000943FB">
        <w:tc>
          <w:tcPr>
            <w:tcW w:w="3462" w:type="dxa"/>
          </w:tcPr>
          <w:p w:rsidR="000943FB" w:rsidRDefault="000943FB" w:rsidP="000943FB"/>
        </w:tc>
        <w:tc>
          <w:tcPr>
            <w:tcW w:w="3462" w:type="dxa"/>
          </w:tcPr>
          <w:p w:rsidR="000943FB" w:rsidRDefault="000943FB" w:rsidP="000943FB"/>
        </w:tc>
        <w:tc>
          <w:tcPr>
            <w:tcW w:w="3463" w:type="dxa"/>
          </w:tcPr>
          <w:p w:rsidR="000943FB" w:rsidRDefault="000943FB" w:rsidP="000943FB"/>
        </w:tc>
      </w:tr>
      <w:tr w:rsidR="000943FB" w:rsidTr="000943FB">
        <w:tc>
          <w:tcPr>
            <w:tcW w:w="3462" w:type="dxa"/>
          </w:tcPr>
          <w:p w:rsidR="000943FB" w:rsidRDefault="000943FB" w:rsidP="000943FB"/>
        </w:tc>
        <w:tc>
          <w:tcPr>
            <w:tcW w:w="3462" w:type="dxa"/>
          </w:tcPr>
          <w:p w:rsidR="000943FB" w:rsidRDefault="000943FB" w:rsidP="000943FB"/>
        </w:tc>
        <w:tc>
          <w:tcPr>
            <w:tcW w:w="3463" w:type="dxa"/>
          </w:tcPr>
          <w:p w:rsidR="000943FB" w:rsidRDefault="000943FB" w:rsidP="000943FB"/>
        </w:tc>
      </w:tr>
    </w:tbl>
    <w:p w:rsidR="000943FB" w:rsidRDefault="000943FB" w:rsidP="000943FB">
      <w:pPr>
        <w:ind w:left="360"/>
      </w:pPr>
    </w:p>
    <w:p w:rsidR="000943FB" w:rsidRDefault="000943FB" w:rsidP="000943FB">
      <w:pPr>
        <w:pStyle w:val="Heading1"/>
        <w:numPr>
          <w:ilvl w:val="0"/>
          <w:numId w:val="1"/>
        </w:numPr>
      </w:pPr>
      <w:bookmarkStart w:id="6" w:name="_Toc3486840"/>
      <w:r>
        <w:t>Scenario pretrage muzike na sajtu</w:t>
      </w:r>
      <w:bookmarkEnd w:id="6"/>
    </w:p>
    <w:p w:rsidR="000943FB" w:rsidRDefault="000943FB" w:rsidP="000943FB">
      <w:pPr>
        <w:pStyle w:val="Heading2"/>
        <w:ind w:left="360"/>
      </w:pPr>
      <w:bookmarkStart w:id="7" w:name="_Toc3486841"/>
      <w:r>
        <w:t>2.1. Kratak Opis</w:t>
      </w:r>
      <w:bookmarkEnd w:id="7"/>
    </w:p>
    <w:p w:rsidR="000943FB" w:rsidRPr="000943FB" w:rsidRDefault="000943FB" w:rsidP="000943FB">
      <w:pPr>
        <w:jc w:val="both"/>
        <w:rPr>
          <w:lang w:val="sr-Latn-RS"/>
        </w:rPr>
      </w:pPr>
      <w:r>
        <w:rPr>
          <w:lang w:val="sr-Latn-RS"/>
        </w:rPr>
        <w:t>Bilo ko, od gosta do administratora, moze da vr</w:t>
      </w:r>
      <w:r>
        <w:rPr>
          <w:rFonts w:cs="Calibri"/>
          <w:lang w:val="sr-Latn-RS"/>
        </w:rPr>
        <w:t>š</w:t>
      </w:r>
      <w:r>
        <w:rPr>
          <w:lang w:val="sr-Latn-RS"/>
        </w:rPr>
        <w:t>i pretragu muzike po naslovu, opisu, ili loginu autora.</w:t>
      </w:r>
    </w:p>
    <w:p w:rsidR="000943FB" w:rsidRPr="00615C07" w:rsidRDefault="000943FB" w:rsidP="000943FB">
      <w:pPr>
        <w:pStyle w:val="Heading2"/>
        <w:ind w:left="360"/>
        <w:rPr>
          <w:lang w:val="sr-Latn-RS"/>
        </w:rPr>
      </w:pPr>
      <w:bookmarkStart w:id="8" w:name="_Toc3486842"/>
      <w:r w:rsidRPr="00615C07">
        <w:rPr>
          <w:lang w:val="sr-Latn-RS"/>
        </w:rPr>
        <w:t>2.2 Tok Dogadjaja</w:t>
      </w:r>
      <w:bookmarkEnd w:id="8"/>
    </w:p>
    <w:p w:rsidR="000943FB" w:rsidRPr="00615C07" w:rsidRDefault="000943FB" w:rsidP="000943FB">
      <w:pPr>
        <w:rPr>
          <w:lang w:val="sr-Latn-RS"/>
        </w:rPr>
      </w:pPr>
      <w:r w:rsidRPr="00615C07">
        <w:rPr>
          <w:lang w:val="sr-Latn-RS"/>
        </w:rPr>
        <w:t>Korisnik unosi tekst za pretragu u polje za pretragu i pritiska dugme za pokretanje pretrage.</w:t>
      </w:r>
    </w:p>
    <w:p w:rsidR="000943FB" w:rsidRDefault="000943FB" w:rsidP="000943FB">
      <w:pPr>
        <w:pStyle w:val="Heading3"/>
        <w:ind w:firstLine="360"/>
        <w:rPr>
          <w:lang w:val="da-DK"/>
        </w:rPr>
      </w:pPr>
      <w:bookmarkStart w:id="9" w:name="_Toc3486843"/>
      <w:r w:rsidRPr="000943FB">
        <w:rPr>
          <w:lang w:val="da-DK"/>
        </w:rPr>
        <w:t>2.2.1. Korisnik</w:t>
      </w:r>
      <w:r>
        <w:rPr>
          <w:lang w:val="da-DK"/>
        </w:rPr>
        <w:t xml:space="preserve"> je</w:t>
      </w:r>
      <w:r w:rsidRPr="000943FB">
        <w:rPr>
          <w:lang w:val="da-DK"/>
        </w:rPr>
        <w:t xml:space="preserve"> un</w:t>
      </w:r>
      <w:r>
        <w:rPr>
          <w:lang w:val="da-DK"/>
        </w:rPr>
        <w:t>eo</w:t>
      </w:r>
      <w:r w:rsidRPr="000943FB">
        <w:rPr>
          <w:lang w:val="da-DK"/>
        </w:rPr>
        <w:t xml:space="preserve"> naziv ili deo naziva muzike na sajtu</w:t>
      </w:r>
      <w:bookmarkEnd w:id="9"/>
    </w:p>
    <w:p w:rsidR="000943FB" w:rsidRPr="000943FB" w:rsidRDefault="000943FB" w:rsidP="000943FB">
      <w:pPr>
        <w:rPr>
          <w:lang w:val="da-DK"/>
        </w:rPr>
      </w:pPr>
      <w:r>
        <w:rPr>
          <w:lang w:val="da-DK"/>
        </w:rPr>
        <w:t>Prikazuje se sva muzika sa takvim nazivom ili delom naziva.</w:t>
      </w:r>
    </w:p>
    <w:p w:rsidR="000943FB" w:rsidRDefault="000943FB" w:rsidP="000943FB">
      <w:pPr>
        <w:pStyle w:val="Heading3"/>
        <w:ind w:firstLine="360"/>
        <w:rPr>
          <w:lang w:val="da-DK"/>
        </w:rPr>
      </w:pPr>
      <w:bookmarkStart w:id="10" w:name="_Toc3486844"/>
      <w:r>
        <w:rPr>
          <w:lang w:val="da-DK"/>
        </w:rPr>
        <w:t>2.2.2. Korisnik je uneo ime naloga drugog korisnika</w:t>
      </w:r>
      <w:bookmarkEnd w:id="10"/>
    </w:p>
    <w:p w:rsidR="000943FB" w:rsidRPr="000943FB" w:rsidRDefault="000943FB" w:rsidP="000943FB">
      <w:pPr>
        <w:rPr>
          <w:lang w:val="da-DK"/>
        </w:rPr>
      </w:pPr>
      <w:r>
        <w:rPr>
          <w:lang w:val="da-DK"/>
        </w:rPr>
        <w:t>Prikazuje se muzika tog korisnika, kao i direktan link na njegov nalog. Takodje se prikazuju rezultati kao u 2.2.1. ispod toga ako se ime tog naloga sadr</w:t>
      </w:r>
      <w:r>
        <w:rPr>
          <w:rFonts w:cstheme="minorHAnsi"/>
          <w:lang w:val="da-DK"/>
        </w:rPr>
        <w:t>ž</w:t>
      </w:r>
      <w:r>
        <w:rPr>
          <w:lang w:val="da-DK"/>
        </w:rPr>
        <w:t>i u nazivu neke muzike na sajtu.</w:t>
      </w:r>
    </w:p>
    <w:p w:rsidR="000943FB" w:rsidRPr="00615C07" w:rsidRDefault="000943FB" w:rsidP="000943FB">
      <w:pPr>
        <w:pStyle w:val="Heading2"/>
        <w:ind w:firstLine="360"/>
        <w:rPr>
          <w:lang w:val="da-DK"/>
        </w:rPr>
      </w:pPr>
      <w:bookmarkStart w:id="11" w:name="_Toc3486845"/>
      <w:r w:rsidRPr="00615C07">
        <w:rPr>
          <w:lang w:val="da-DK"/>
        </w:rPr>
        <w:t>2.3. Posebni Zahtevi</w:t>
      </w:r>
      <w:bookmarkEnd w:id="11"/>
    </w:p>
    <w:p w:rsidR="000943FB" w:rsidRPr="00615C07" w:rsidRDefault="000943FB" w:rsidP="000943FB">
      <w:pPr>
        <w:rPr>
          <w:lang w:val="da-DK"/>
        </w:rPr>
      </w:pPr>
      <w:r w:rsidRPr="00615C07">
        <w:rPr>
          <w:lang w:val="da-DK"/>
        </w:rPr>
        <w:t>Nema.</w:t>
      </w:r>
    </w:p>
    <w:p w:rsidR="000943FB" w:rsidRPr="00615C07" w:rsidRDefault="000943FB" w:rsidP="000943FB">
      <w:pPr>
        <w:pStyle w:val="Heading2"/>
        <w:ind w:firstLine="360"/>
        <w:rPr>
          <w:lang w:val="da-DK"/>
        </w:rPr>
      </w:pPr>
      <w:bookmarkStart w:id="12" w:name="_Toc3486846"/>
      <w:r w:rsidRPr="00615C07">
        <w:rPr>
          <w:lang w:val="da-DK"/>
        </w:rPr>
        <w:t>2.4. Preduslovi</w:t>
      </w:r>
      <w:bookmarkEnd w:id="12"/>
    </w:p>
    <w:p w:rsidR="000943FB" w:rsidRPr="00615C07" w:rsidRDefault="000943FB" w:rsidP="000943FB">
      <w:pPr>
        <w:rPr>
          <w:lang w:val="da-DK"/>
        </w:rPr>
      </w:pPr>
      <w:r w:rsidRPr="00615C07">
        <w:rPr>
          <w:lang w:val="da-DK"/>
        </w:rPr>
        <w:t>Nema.</w:t>
      </w:r>
    </w:p>
    <w:p w:rsidR="000943FB" w:rsidRPr="00615C07" w:rsidRDefault="000943FB" w:rsidP="000943FB">
      <w:pPr>
        <w:pStyle w:val="Heading2"/>
        <w:ind w:firstLine="360"/>
        <w:rPr>
          <w:lang w:val="da-DK"/>
        </w:rPr>
      </w:pPr>
      <w:bookmarkStart w:id="13" w:name="_Toc3486847"/>
      <w:r w:rsidRPr="00615C07">
        <w:rPr>
          <w:lang w:val="da-DK"/>
        </w:rPr>
        <w:t>2.5. Posledice</w:t>
      </w:r>
      <w:bookmarkEnd w:id="13"/>
    </w:p>
    <w:p w:rsidR="000943FB" w:rsidRPr="000943FB" w:rsidRDefault="000943FB" w:rsidP="000943FB">
      <w:r>
        <w:t>Nema.</w:t>
      </w:r>
    </w:p>
    <w:sectPr w:rsidR="000943FB" w:rsidRPr="000943FB" w:rsidSect="00EF6EC3">
      <w:footerReference w:type="default" r:id="rId8"/>
      <w:pgSz w:w="12240" w:h="15840"/>
      <w:pgMar w:top="1134" w:right="850" w:bottom="1134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EE8" w:rsidRDefault="00832EE8" w:rsidP="00EF6EC3">
      <w:pPr>
        <w:spacing w:after="0" w:line="240" w:lineRule="auto"/>
      </w:pPr>
      <w:r>
        <w:separator/>
      </w:r>
    </w:p>
  </w:endnote>
  <w:endnote w:type="continuationSeparator" w:id="0">
    <w:p w:rsidR="00832EE8" w:rsidRDefault="00832EE8" w:rsidP="00EF6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8815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6EC3" w:rsidRDefault="00EF6E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5C0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F6EC3" w:rsidRDefault="00EF6E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EE8" w:rsidRDefault="00832EE8" w:rsidP="00EF6EC3">
      <w:pPr>
        <w:spacing w:after="0" w:line="240" w:lineRule="auto"/>
      </w:pPr>
      <w:r>
        <w:separator/>
      </w:r>
    </w:p>
  </w:footnote>
  <w:footnote w:type="continuationSeparator" w:id="0">
    <w:p w:rsidR="00832EE8" w:rsidRDefault="00832EE8" w:rsidP="00EF6E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06CD3"/>
    <w:multiLevelType w:val="multilevel"/>
    <w:tmpl w:val="C2A24C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D673AA5"/>
    <w:multiLevelType w:val="hybridMultilevel"/>
    <w:tmpl w:val="C90081A2"/>
    <w:lvl w:ilvl="0" w:tplc="778CB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025"/>
    <w:rsid w:val="000943FB"/>
    <w:rsid w:val="00152025"/>
    <w:rsid w:val="001A4882"/>
    <w:rsid w:val="002704DA"/>
    <w:rsid w:val="002C4EC1"/>
    <w:rsid w:val="00483CD8"/>
    <w:rsid w:val="00615C07"/>
    <w:rsid w:val="00622A0D"/>
    <w:rsid w:val="00832EE8"/>
    <w:rsid w:val="00A27E42"/>
    <w:rsid w:val="00D55846"/>
    <w:rsid w:val="00D77996"/>
    <w:rsid w:val="00EF6EC3"/>
    <w:rsid w:val="00F4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A6D4A-0F61-46E4-8A09-23E438B1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8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3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20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0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2025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F6EC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F6E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F6EC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EC3"/>
  </w:style>
  <w:style w:type="paragraph" w:styleId="Footer">
    <w:name w:val="footer"/>
    <w:basedOn w:val="Normal"/>
    <w:link w:val="FooterChar"/>
    <w:uiPriority w:val="99"/>
    <w:unhideWhenUsed/>
    <w:rsid w:val="00EF6EC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EC3"/>
  </w:style>
  <w:style w:type="paragraph" w:styleId="TOCHeading">
    <w:name w:val="TOC Heading"/>
    <w:basedOn w:val="Heading1"/>
    <w:next w:val="Normal"/>
    <w:uiPriority w:val="39"/>
    <w:unhideWhenUsed/>
    <w:qFormat/>
    <w:rsid w:val="00D5584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5584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584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58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584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55846"/>
    <w:pPr>
      <w:spacing w:after="100"/>
      <w:ind w:left="220"/>
    </w:pPr>
  </w:style>
  <w:style w:type="table" w:styleId="TableGrid">
    <w:name w:val="Table Grid"/>
    <w:basedOn w:val="TableNormal"/>
    <w:uiPriority w:val="39"/>
    <w:rsid w:val="00094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943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15C0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568EA-7B5B-433B-BE59-8FB87302D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2019-03-14T15:48:00Z</dcterms:created>
  <dcterms:modified xsi:type="dcterms:W3CDTF">2019-03-14T19:13:00Z</dcterms:modified>
</cp:coreProperties>
</file>