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F48" w:rsidRPr="00F302DE" w:rsidRDefault="001A6F48" w:rsidP="001A6F4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F302DE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UNLOCKING INSIGHTS INTO THE GLOBAL AIR TRANSPORTATION NETWORK</w:t>
      </w:r>
    </w:p>
    <w:p w:rsidR="001A6F48" w:rsidRPr="00F302DE" w:rsidRDefault="001A6F48" w:rsidP="00A0605A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F302DE">
        <w:rPr>
          <w:rFonts w:ascii="Times New Roman" w:hAnsi="Times New Roman" w:cs="Times New Roman"/>
          <w:sz w:val="24"/>
          <w:szCs w:val="24"/>
          <w:lang w:val="en-IN"/>
        </w:rPr>
        <w:t>1.Introduction</w:t>
      </w:r>
      <w:proofErr w:type="gramEnd"/>
    </w:p>
    <w:p w:rsidR="00197959" w:rsidRPr="00F302DE" w:rsidRDefault="00197959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="00A0605A"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  <w:r w:rsidRPr="00F302DE">
        <w:rPr>
          <w:rFonts w:ascii="Times New Roman" w:hAnsi="Times New Roman" w:cs="Times New Roman"/>
          <w:sz w:val="24"/>
          <w:szCs w:val="24"/>
          <w:lang w:val="en-IN"/>
        </w:rPr>
        <w:t>The worldwide air transportation network is represented by the database of International Air Transport Association</w:t>
      </w:r>
      <w:r w:rsidR="00A0605A" w:rsidRPr="00F302DE">
        <w:rPr>
          <w:rFonts w:ascii="Times New Roman" w:hAnsi="Times New Roman" w:cs="Times New Roman"/>
          <w:sz w:val="24"/>
          <w:szCs w:val="24"/>
          <w:lang w:val="en-IN"/>
        </w:rPr>
        <w:t>. It is a critical infrastructure with high impact on mobility, trade and economy.</w:t>
      </w:r>
    </w:p>
    <w:p w:rsidR="00A72B61" w:rsidRPr="00F302DE" w:rsidRDefault="00A72B61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</w:p>
    <w:p w:rsidR="001A6F48" w:rsidRPr="00F302DE" w:rsidRDefault="001A6F48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>1.1. Overview:</w:t>
      </w:r>
      <w:r w:rsidR="00A0605A"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A0605A" w:rsidRPr="00F302DE" w:rsidRDefault="00A0605A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         The air transportation network is complex network which has the properties of small-world networks and scale-free networks</w:t>
      </w:r>
    </w:p>
    <w:p w:rsidR="00A72B61" w:rsidRPr="00F302DE" w:rsidRDefault="00A72B61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</w:p>
    <w:p w:rsidR="001A6F48" w:rsidRPr="00F302DE" w:rsidRDefault="001A6F48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>1.2</w:t>
      </w:r>
      <w:proofErr w:type="gramStart"/>
      <w:r w:rsidRPr="00F302DE">
        <w:rPr>
          <w:rFonts w:ascii="Times New Roman" w:hAnsi="Times New Roman" w:cs="Times New Roman"/>
          <w:sz w:val="24"/>
          <w:szCs w:val="24"/>
          <w:lang w:val="en-IN"/>
        </w:rPr>
        <w:t>.purpose</w:t>
      </w:r>
      <w:proofErr w:type="gramEnd"/>
      <w:r w:rsidRPr="00F302DE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A0605A" w:rsidRPr="00F302DE" w:rsidRDefault="00A0605A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          Allows people from different countries to cross international boundaries and travel other countries for personal, business, medical and tourism purposes.</w:t>
      </w:r>
    </w:p>
    <w:p w:rsidR="00A72B61" w:rsidRPr="00F302DE" w:rsidRDefault="00A72B61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</w:p>
    <w:p w:rsidR="001A6F48" w:rsidRPr="00F302DE" w:rsidRDefault="001A6F48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2. </w:t>
      </w:r>
      <w:proofErr w:type="gramStart"/>
      <w:r w:rsidRPr="00F302DE">
        <w:rPr>
          <w:rFonts w:ascii="Times New Roman" w:hAnsi="Times New Roman" w:cs="Times New Roman"/>
          <w:sz w:val="24"/>
          <w:szCs w:val="24"/>
          <w:lang w:val="en-IN"/>
        </w:rPr>
        <w:t>problem</w:t>
      </w:r>
      <w:proofErr w:type="gramEnd"/>
      <w:r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 statement &amp; Design thinking</w:t>
      </w:r>
    </w:p>
    <w:p w:rsidR="001A6F48" w:rsidRPr="00F302DE" w:rsidRDefault="001A6F48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>2.1. Empathy map:</w:t>
      </w:r>
    </w:p>
    <w:p w:rsidR="00197959" w:rsidRPr="00F302DE" w:rsidRDefault="00197959" w:rsidP="00A72B61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5628" cy="2004364"/>
            <wp:effectExtent l="19050" t="0" r="1372" b="0"/>
            <wp:docPr id="1" name="Picture 0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358" cy="20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48" w:rsidRPr="00F302DE" w:rsidRDefault="001A6F48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>2.2. Ideation and Brainstorming Map:</w:t>
      </w:r>
    </w:p>
    <w:p w:rsidR="00197959" w:rsidRPr="00F302DE" w:rsidRDefault="00197959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14799" cy="1572768"/>
            <wp:effectExtent l="19050" t="0" r="0" b="0"/>
            <wp:docPr id="2" name="Picture 1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907" cy="15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48" w:rsidRPr="00F302DE" w:rsidRDefault="001A6F48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>3. Result</w:t>
      </w:r>
    </w:p>
    <w:p w:rsidR="00F302DE" w:rsidRPr="00F302DE" w:rsidRDefault="00A073F5" w:rsidP="00BA627A">
      <w:pPr>
        <w:spacing w:after="0" w:line="20" w:lineRule="atLeast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 </w:t>
      </w:r>
      <w:r w:rsidR="00F302DE" w:rsidRPr="00F302DE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E" w:rsidRPr="00F302DE" w:rsidRDefault="00F302DE" w:rsidP="00BA627A">
      <w:pPr>
        <w:spacing w:after="0" w:line="20" w:lineRule="atLeast"/>
        <w:jc w:val="both"/>
        <w:rPr>
          <w:sz w:val="24"/>
          <w:szCs w:val="24"/>
        </w:rPr>
      </w:pPr>
      <w:r w:rsidRPr="00F302DE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E" w:rsidRPr="00F302DE" w:rsidRDefault="00F302DE" w:rsidP="00BA627A">
      <w:pPr>
        <w:spacing w:after="0" w:line="20" w:lineRule="atLeast"/>
        <w:jc w:val="both"/>
        <w:rPr>
          <w:sz w:val="24"/>
          <w:szCs w:val="24"/>
        </w:rPr>
      </w:pPr>
      <w:r w:rsidRPr="00F302DE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7" name="Picture 6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2DE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8" name="Picture 7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2DE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9" name="Picture 8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2DE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0" name="Picture 9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2DE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2DE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E" w:rsidRPr="00F302DE" w:rsidRDefault="00F302DE" w:rsidP="00BA627A">
      <w:pPr>
        <w:spacing w:after="0" w:line="20" w:lineRule="atLeast"/>
        <w:jc w:val="both"/>
        <w:rPr>
          <w:sz w:val="24"/>
          <w:szCs w:val="24"/>
        </w:rPr>
      </w:pPr>
      <w:r w:rsidRPr="00F302DE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F5" w:rsidRPr="00F302DE" w:rsidRDefault="00F302DE" w:rsidP="00BA627A">
      <w:pPr>
        <w:spacing w:after="0" w:line="20" w:lineRule="atLeast"/>
        <w:jc w:val="both"/>
        <w:rPr>
          <w:sz w:val="24"/>
          <w:szCs w:val="24"/>
        </w:rPr>
      </w:pPr>
      <w:r w:rsidRPr="00F302DE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2DE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3F5" w:rsidRPr="00F302DE">
        <w:rPr>
          <w:sz w:val="24"/>
          <w:szCs w:val="24"/>
        </w:rPr>
        <w:br w:type="page"/>
      </w:r>
    </w:p>
    <w:p w:rsidR="001A6F48" w:rsidRPr="00F302DE" w:rsidRDefault="001A6F48" w:rsidP="00BA627A">
      <w:pPr>
        <w:spacing w:after="0" w:line="20" w:lineRule="atLeast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>4. Advantages &amp; disadvantages</w:t>
      </w:r>
    </w:p>
    <w:p w:rsidR="00BA627A" w:rsidRPr="00F302DE" w:rsidRDefault="00BA627A" w:rsidP="00BA627A">
      <w:pPr>
        <w:spacing w:after="0" w:line="20" w:lineRule="atLeast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             Advantages: Global reach, reliable timelines, reduces inventory holding costs.</w:t>
      </w:r>
    </w:p>
    <w:p w:rsidR="00BA627A" w:rsidRPr="00F302DE" w:rsidRDefault="00BA627A" w:rsidP="00BA627A">
      <w:pPr>
        <w:spacing w:after="0" w:line="20" w:lineRule="atLeast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             Disadvantages: Higher cost, Limited capacity, Restrictions on hazardous goods</w:t>
      </w:r>
    </w:p>
    <w:p w:rsidR="00A72B61" w:rsidRPr="00F302DE" w:rsidRDefault="00A72B61" w:rsidP="00BA627A">
      <w:pPr>
        <w:spacing w:after="0" w:line="20" w:lineRule="atLeast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1A6F48" w:rsidRPr="00F302DE" w:rsidRDefault="001A6F48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>5. Applications</w:t>
      </w:r>
    </w:p>
    <w:p w:rsidR="00BA627A" w:rsidRPr="00F302DE" w:rsidRDefault="00BA627A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             Transport to market goods and products internationally and documents related to foreign trade</w:t>
      </w:r>
      <w:r w:rsidR="00A72B61"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F302DE">
        <w:rPr>
          <w:rFonts w:ascii="Times New Roman" w:hAnsi="Times New Roman" w:cs="Times New Roman"/>
          <w:sz w:val="24"/>
          <w:szCs w:val="24"/>
          <w:lang w:val="en-IN"/>
        </w:rPr>
        <w:t>operations</w:t>
      </w:r>
      <w:r w:rsidR="00A72B61"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A72B61" w:rsidRPr="00F302DE" w:rsidRDefault="00A72B61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</w:p>
    <w:p w:rsidR="001A6F48" w:rsidRPr="00F302DE" w:rsidRDefault="001A6F48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>6. Conclusion</w:t>
      </w:r>
    </w:p>
    <w:p w:rsidR="00BA627A" w:rsidRPr="00F302DE" w:rsidRDefault="00BA627A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             The international air transport association has been instruments in developing and improving the transport industry.</w:t>
      </w:r>
      <w:r w:rsidR="00A72B61"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A72B61" w:rsidRPr="00F302DE" w:rsidRDefault="00A72B61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</w:p>
    <w:p w:rsidR="001A6F48" w:rsidRPr="00F302DE" w:rsidRDefault="001A6F48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>7. Future scope</w:t>
      </w:r>
    </w:p>
    <w:p w:rsidR="00BA627A" w:rsidRPr="00F302DE" w:rsidRDefault="00BA627A" w:rsidP="00BA627A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IN"/>
        </w:rPr>
      </w:pPr>
      <w:r w:rsidRPr="00F302DE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="00A72B61" w:rsidRPr="00F302DE">
        <w:rPr>
          <w:rFonts w:ascii="Times New Roman" w:hAnsi="Times New Roman" w:cs="Times New Roman"/>
          <w:sz w:val="24"/>
          <w:szCs w:val="24"/>
          <w:lang w:val="en-IN"/>
        </w:rPr>
        <w:t>Emerging technologies reshaping with robotics, artificial intelligence, the internet of things, unmanned aircraft systems and push for hybrid and electric airplanes.</w:t>
      </w:r>
    </w:p>
    <w:p w:rsidR="001A6F48" w:rsidRPr="00F302DE" w:rsidRDefault="001A6F48" w:rsidP="00BA627A">
      <w:pPr>
        <w:spacing w:after="0" w:line="20" w:lineRule="atLeast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A6F48" w:rsidRPr="00F302DE" w:rsidRDefault="001A6F48" w:rsidP="00A0605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sectPr w:rsidR="001A6F48" w:rsidRPr="00F302DE" w:rsidSect="00C56C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proofState w:spelling="clean" w:grammar="clean"/>
  <w:defaultTabStop w:val="720"/>
  <w:characterSpacingControl w:val="doNotCompress"/>
  <w:savePreviewPicture/>
  <w:compat/>
  <w:rsids>
    <w:rsidRoot w:val="001A6F48"/>
    <w:rsid w:val="00197959"/>
    <w:rsid w:val="001A6F48"/>
    <w:rsid w:val="00920895"/>
    <w:rsid w:val="00A0605A"/>
    <w:rsid w:val="00A073F5"/>
    <w:rsid w:val="00A72B61"/>
    <w:rsid w:val="00AC19B0"/>
    <w:rsid w:val="00BA627A"/>
    <w:rsid w:val="00C56CFB"/>
    <w:rsid w:val="00F302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6C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9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9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605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kayu</dc:creator>
  <cp:lastModifiedBy>kayu</cp:lastModifiedBy>
  <cp:revision>6</cp:revision>
  <dcterms:created xsi:type="dcterms:W3CDTF">2023-10-13T12:19:00Z</dcterms:created>
  <dcterms:modified xsi:type="dcterms:W3CDTF">2023-10-14T04:42:00Z</dcterms:modified>
</cp:coreProperties>
</file>