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86E93" w14:textId="77777777" w:rsidR="00CB517A" w:rsidRDefault="00000000">
      <w:pPr>
        <w:pStyle w:val="Heading1"/>
      </w:pPr>
      <w:r>
        <w:rPr>
          <w:color w:val="1F4E79"/>
          <w:spacing w:val="-6"/>
        </w:rPr>
        <w:t>SIMATS</w:t>
      </w:r>
      <w:r>
        <w:rPr>
          <w:color w:val="1F4E79"/>
        </w:rPr>
        <w:t xml:space="preserve"> </w:t>
      </w:r>
      <w:r>
        <w:rPr>
          <w:color w:val="1F4E79"/>
          <w:spacing w:val="-6"/>
        </w:rPr>
        <w:t>ENGINEERING</w:t>
      </w:r>
      <w:r>
        <w:rPr>
          <w:color w:val="1F4E79"/>
          <w:spacing w:val="-1"/>
        </w:rPr>
        <w:t xml:space="preserve"> </w:t>
      </w:r>
      <w:r>
        <w:rPr>
          <w:color w:val="1F4E79"/>
          <w:spacing w:val="-6"/>
        </w:rPr>
        <w:t>(SAVEETHA</w:t>
      </w:r>
      <w:r>
        <w:rPr>
          <w:color w:val="1F4E79"/>
          <w:spacing w:val="-11"/>
        </w:rPr>
        <w:t xml:space="preserve"> </w:t>
      </w:r>
      <w:r>
        <w:rPr>
          <w:color w:val="1F4E79"/>
          <w:spacing w:val="-6"/>
        </w:rPr>
        <w:t>SCHOOL</w:t>
      </w:r>
      <w:r>
        <w:rPr>
          <w:color w:val="1F4E79"/>
          <w:spacing w:val="-4"/>
        </w:rPr>
        <w:t xml:space="preserve"> </w:t>
      </w:r>
      <w:r>
        <w:rPr>
          <w:color w:val="1F4E79"/>
          <w:spacing w:val="-6"/>
        </w:rPr>
        <w:t>OF</w:t>
      </w:r>
      <w:r>
        <w:rPr>
          <w:color w:val="1F4E79"/>
          <w:spacing w:val="-4"/>
        </w:rPr>
        <w:t xml:space="preserve"> </w:t>
      </w:r>
      <w:r>
        <w:rPr>
          <w:color w:val="1F4E79"/>
          <w:spacing w:val="-6"/>
        </w:rPr>
        <w:t>ENGINEERING)</w:t>
      </w:r>
    </w:p>
    <w:p w14:paraId="41A6EE9F" w14:textId="77777777" w:rsidR="00CB517A" w:rsidRDefault="00000000">
      <w:pPr>
        <w:spacing w:before="19" w:line="264" w:lineRule="auto"/>
        <w:ind w:left="1750" w:right="2259" w:firstLine="1315"/>
        <w:rPr>
          <w:b/>
        </w:rPr>
      </w:pPr>
      <w:r>
        <w:rPr>
          <w:b/>
          <w:color w:val="2C75B6"/>
        </w:rPr>
        <w:t xml:space="preserve">Department of Computer Science and Engineering </w:t>
      </w:r>
      <w:r>
        <w:rPr>
          <w:b/>
          <w:color w:val="C00000"/>
        </w:rPr>
        <w:t>ASSESSMENT</w:t>
      </w:r>
      <w:r>
        <w:rPr>
          <w:b/>
          <w:color w:val="C00000"/>
          <w:spacing w:val="-5"/>
        </w:rPr>
        <w:t xml:space="preserve"> </w:t>
      </w:r>
      <w:r>
        <w:rPr>
          <w:b/>
          <w:color w:val="C00000"/>
        </w:rPr>
        <w:t>TOOL</w:t>
      </w:r>
      <w:r>
        <w:rPr>
          <w:b/>
          <w:color w:val="C00000"/>
          <w:spacing w:val="-5"/>
        </w:rPr>
        <w:t xml:space="preserve"> </w:t>
      </w:r>
      <w:r>
        <w:rPr>
          <w:b/>
          <w:color w:val="C00000"/>
        </w:rPr>
        <w:t>2</w:t>
      </w:r>
      <w:r>
        <w:rPr>
          <w:b/>
          <w:color w:val="C00000"/>
          <w:spacing w:val="-6"/>
        </w:rPr>
        <w:t xml:space="preserve"> </w:t>
      </w:r>
      <w:r>
        <w:rPr>
          <w:b/>
          <w:color w:val="C00000"/>
        </w:rPr>
        <w:t>–</w:t>
      </w:r>
      <w:r>
        <w:rPr>
          <w:b/>
          <w:color w:val="C00000"/>
          <w:spacing w:val="-4"/>
        </w:rPr>
        <w:t xml:space="preserve"> </w:t>
      </w:r>
      <w:r>
        <w:rPr>
          <w:b/>
          <w:color w:val="C00000"/>
        </w:rPr>
        <w:t>INCIDENT</w:t>
      </w:r>
      <w:r>
        <w:rPr>
          <w:b/>
          <w:color w:val="C00000"/>
          <w:spacing w:val="-5"/>
        </w:rPr>
        <w:t xml:space="preserve"> </w:t>
      </w:r>
      <w:r>
        <w:rPr>
          <w:b/>
          <w:color w:val="C00000"/>
        </w:rPr>
        <w:t>ANALYSIS</w:t>
      </w:r>
      <w:r>
        <w:rPr>
          <w:b/>
          <w:color w:val="C00000"/>
          <w:spacing w:val="-4"/>
        </w:rPr>
        <w:t xml:space="preserve"> </w:t>
      </w:r>
      <w:r>
        <w:rPr>
          <w:b/>
          <w:color w:val="C00000"/>
        </w:rPr>
        <w:t>(ROOT</w:t>
      </w:r>
      <w:r>
        <w:rPr>
          <w:b/>
          <w:color w:val="C00000"/>
          <w:spacing w:val="-5"/>
        </w:rPr>
        <w:t xml:space="preserve"> </w:t>
      </w:r>
      <w:r>
        <w:rPr>
          <w:b/>
          <w:color w:val="C00000"/>
        </w:rPr>
        <w:t>CAUSE</w:t>
      </w:r>
      <w:r>
        <w:rPr>
          <w:b/>
          <w:color w:val="C00000"/>
          <w:spacing w:val="-6"/>
        </w:rPr>
        <w:t xml:space="preserve"> </w:t>
      </w:r>
      <w:r>
        <w:rPr>
          <w:b/>
          <w:color w:val="C00000"/>
        </w:rPr>
        <w:t>&amp;</w:t>
      </w:r>
      <w:r>
        <w:rPr>
          <w:b/>
          <w:color w:val="C00000"/>
          <w:spacing w:val="-4"/>
        </w:rPr>
        <w:t xml:space="preserve"> </w:t>
      </w:r>
      <w:r>
        <w:rPr>
          <w:b/>
          <w:color w:val="C00000"/>
        </w:rPr>
        <w:t>RISK)</w:t>
      </w:r>
    </w:p>
    <w:p w14:paraId="3C1D0EEC" w14:textId="77777777" w:rsidR="00CB517A" w:rsidRDefault="00000000">
      <w:pPr>
        <w:pStyle w:val="BodyText"/>
        <w:spacing w:before="11"/>
        <w:rPr>
          <w:b/>
          <w:sz w:val="19"/>
        </w:rPr>
      </w:pPr>
      <w:r>
        <w:rPr>
          <w:b/>
          <w:noProof/>
          <w:sz w:val="19"/>
        </w:rPr>
        <mc:AlternateContent>
          <mc:Choice Requires="wps">
            <w:drawing>
              <wp:anchor distT="0" distB="0" distL="0" distR="0" simplePos="0" relativeHeight="487587840" behindDoc="1" locked="0" layoutInCell="1" allowOverlap="1" wp14:anchorId="6EC4AD5E" wp14:editId="0A3BEA7C">
                <wp:simplePos x="0" y="0"/>
                <wp:positionH relativeFrom="page">
                  <wp:posOffset>685800</wp:posOffset>
                </wp:positionH>
                <wp:positionV relativeFrom="paragraph">
                  <wp:posOffset>160955</wp:posOffset>
                </wp:positionV>
                <wp:extent cx="6400800"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8890"/>
                        </a:xfrm>
                        <a:custGeom>
                          <a:avLst/>
                          <a:gdLst/>
                          <a:ahLst/>
                          <a:cxnLst/>
                          <a:rect l="l" t="t" r="r" b="b"/>
                          <a:pathLst>
                            <a:path w="6400800" h="8890">
                              <a:moveTo>
                                <a:pt x="6400800" y="0"/>
                              </a:moveTo>
                              <a:lnTo>
                                <a:pt x="0" y="0"/>
                              </a:lnTo>
                              <a:lnTo>
                                <a:pt x="0" y="8890"/>
                              </a:lnTo>
                              <a:lnTo>
                                <a:pt x="6400800" y="8890"/>
                              </a:lnTo>
                              <a:lnTo>
                                <a:pt x="6400800"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83A4CE7" id="Graphic 1" o:spid="_x0000_s1026" style="position:absolute;margin-left:54pt;margin-top:12.65pt;width:7in;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" path="m6400800,l,,,8890r6400800,l6400800,xe" fillcolor="#1f4e79" stroked="f">
                <v:path arrowok="t"/>
                <w10:wrap type="topAndBottom" anchorx="page"/>
              </v:shape>
            </w:pict>
          </mc:Fallback>
        </mc:AlternateContent>
      </w:r>
    </w:p>
    <w:p w14:paraId="41D24050" w14:textId="77777777" w:rsidR="00CB517A" w:rsidRDefault="00CB517A">
      <w:pPr>
        <w:pStyle w:val="BodyText"/>
        <w:spacing w:before="172"/>
        <w:rPr>
          <w:b/>
          <w:sz w:val="20"/>
        </w:rPr>
      </w:pPr>
    </w:p>
    <w:tbl>
      <w:tblPr>
        <w:tblW w:w="0" w:type="auto"/>
        <w:tblInd w:w="26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gridCol w:w="201"/>
      </w:tblGrid>
      <w:tr w:rsidR="00CB517A" w14:paraId="30B7CC0B" w14:textId="77777777">
        <w:trPr>
          <w:trHeight w:val="630"/>
        </w:trPr>
        <w:tc>
          <w:tcPr>
            <w:tcW w:w="1800" w:type="dxa"/>
            <w:shd w:val="clear" w:color="auto" w:fill="D3E1ED"/>
          </w:tcPr>
          <w:p w14:paraId="39FA08F7" w14:textId="77777777" w:rsidR="00CB517A" w:rsidRDefault="00CB517A">
            <w:pPr>
              <w:pStyle w:val="TableParagraph"/>
              <w:spacing w:before="131"/>
              <w:ind w:left="0"/>
              <w:rPr>
                <w:b/>
                <w:sz w:val="18"/>
              </w:rPr>
            </w:pPr>
          </w:p>
          <w:p w14:paraId="4836C5A5" w14:textId="77777777" w:rsidR="00CB517A" w:rsidRDefault="00000000">
            <w:pPr>
              <w:pStyle w:val="TableParagraph"/>
              <w:ind w:left="129"/>
              <w:rPr>
                <w:b/>
                <w:sz w:val="18"/>
              </w:rPr>
            </w:pPr>
            <w:r>
              <w:rPr>
                <w:b/>
                <w:color w:val="1F4E79"/>
                <w:spacing w:val="-2"/>
                <w:sz w:val="18"/>
              </w:rPr>
              <w:t>Course</w:t>
            </w:r>
            <w:r>
              <w:rPr>
                <w:b/>
                <w:color w:val="1F4E79"/>
                <w:spacing w:val="-3"/>
                <w:sz w:val="18"/>
              </w:rPr>
              <w:t xml:space="preserve"> </w:t>
            </w:r>
            <w:r>
              <w:rPr>
                <w:b/>
                <w:color w:val="1F4E79"/>
                <w:spacing w:val="-2"/>
                <w:sz w:val="18"/>
              </w:rPr>
              <w:t>Code:</w:t>
            </w:r>
          </w:p>
        </w:tc>
        <w:tc>
          <w:tcPr>
            <w:tcW w:w="3240" w:type="dxa"/>
          </w:tcPr>
          <w:p w14:paraId="78492394" w14:textId="77777777" w:rsidR="00CB517A" w:rsidRDefault="00CB517A">
            <w:pPr>
              <w:pStyle w:val="TableParagraph"/>
              <w:spacing w:before="126"/>
              <w:ind w:left="0"/>
              <w:rPr>
                <w:b/>
                <w:sz w:val="18"/>
              </w:rPr>
            </w:pPr>
          </w:p>
          <w:p w14:paraId="28E6E066" w14:textId="77777777" w:rsidR="00CB517A" w:rsidRDefault="00000000">
            <w:pPr>
              <w:pStyle w:val="TableParagraph"/>
              <w:ind w:left="129"/>
              <w:rPr>
                <w:sz w:val="18"/>
              </w:rPr>
            </w:pPr>
            <w:r>
              <w:rPr>
                <w:spacing w:val="-2"/>
                <w:sz w:val="18"/>
              </w:rPr>
              <w:t>CSA5803</w:t>
            </w:r>
          </w:p>
        </w:tc>
        <w:tc>
          <w:tcPr>
            <w:tcW w:w="1800" w:type="dxa"/>
            <w:shd w:val="clear" w:color="auto" w:fill="D3E1ED"/>
          </w:tcPr>
          <w:p w14:paraId="3C3B77CE" w14:textId="77777777" w:rsidR="00CB517A" w:rsidRDefault="00CB517A">
            <w:pPr>
              <w:pStyle w:val="TableParagraph"/>
              <w:spacing w:before="131"/>
              <w:ind w:left="0"/>
              <w:rPr>
                <w:b/>
                <w:sz w:val="18"/>
              </w:rPr>
            </w:pPr>
          </w:p>
          <w:p w14:paraId="506FF001" w14:textId="77777777" w:rsidR="00CB517A" w:rsidRDefault="00000000">
            <w:pPr>
              <w:pStyle w:val="TableParagraph"/>
              <w:ind w:left="130"/>
              <w:rPr>
                <w:b/>
                <w:sz w:val="18"/>
              </w:rPr>
            </w:pPr>
            <w:r>
              <w:rPr>
                <w:b/>
                <w:color w:val="1F4E79"/>
                <w:sz w:val="18"/>
              </w:rPr>
              <w:t>Course</w:t>
            </w:r>
            <w:r>
              <w:rPr>
                <w:b/>
                <w:color w:val="1F4E79"/>
                <w:spacing w:val="-11"/>
                <w:sz w:val="18"/>
              </w:rPr>
              <w:t xml:space="preserve"> </w:t>
            </w:r>
            <w:r>
              <w:rPr>
                <w:b/>
                <w:color w:val="1F4E79"/>
                <w:spacing w:val="-2"/>
                <w:sz w:val="18"/>
              </w:rPr>
              <w:t>Title:</w:t>
            </w:r>
          </w:p>
        </w:tc>
        <w:tc>
          <w:tcPr>
            <w:tcW w:w="3240" w:type="dxa"/>
          </w:tcPr>
          <w:p w14:paraId="71572BDB" w14:textId="77777777" w:rsidR="00CB517A" w:rsidRDefault="00000000">
            <w:pPr>
              <w:pStyle w:val="TableParagraph"/>
              <w:tabs>
                <w:tab w:val="left" w:pos="1400"/>
                <w:tab w:val="left" w:pos="2852"/>
              </w:tabs>
              <w:spacing w:before="124" w:line="259" w:lineRule="auto"/>
              <w:ind w:left="130" w:right="-15"/>
              <w:rPr>
                <w:sz w:val="18"/>
              </w:rPr>
            </w:pPr>
            <w:r>
              <w:rPr>
                <w:spacing w:val="-2"/>
                <w:sz w:val="18"/>
              </w:rPr>
              <w:t>DEVSECOPS</w:t>
            </w:r>
            <w:r>
              <w:rPr>
                <w:sz w:val="18"/>
              </w:rPr>
              <w:tab/>
            </w:r>
            <w:r>
              <w:rPr>
                <w:spacing w:val="-2"/>
                <w:sz w:val="18"/>
              </w:rPr>
              <w:t>ENGINEERING</w:t>
            </w:r>
            <w:r>
              <w:rPr>
                <w:sz w:val="18"/>
              </w:rPr>
              <w:tab/>
            </w:r>
            <w:r>
              <w:rPr>
                <w:spacing w:val="-4"/>
                <w:sz w:val="18"/>
              </w:rPr>
              <w:t xml:space="preserve">AND </w:t>
            </w:r>
            <w:r>
              <w:rPr>
                <w:sz w:val="18"/>
              </w:rPr>
              <w:t>APPLICATION SECURITY</w:t>
            </w:r>
          </w:p>
        </w:tc>
        <w:tc>
          <w:tcPr>
            <w:tcW w:w="201" w:type="dxa"/>
            <w:vMerge w:val="restart"/>
            <w:tcBorders>
              <w:top w:val="nil"/>
              <w:bottom w:val="single" w:sz="8" w:space="0" w:color="1F4E79"/>
              <w:right w:val="nil"/>
            </w:tcBorders>
          </w:tcPr>
          <w:p w14:paraId="383A5410" w14:textId="77777777" w:rsidR="00CB517A" w:rsidRDefault="00CB517A">
            <w:pPr>
              <w:pStyle w:val="TableParagraph"/>
              <w:ind w:left="0"/>
              <w:rPr>
                <w:sz w:val="20"/>
              </w:rPr>
            </w:pPr>
          </w:p>
        </w:tc>
      </w:tr>
      <w:tr w:rsidR="00CB517A" w14:paraId="4F93E4DA" w14:textId="77777777">
        <w:trPr>
          <w:trHeight w:val="426"/>
        </w:trPr>
        <w:tc>
          <w:tcPr>
            <w:tcW w:w="1800" w:type="dxa"/>
            <w:shd w:val="clear" w:color="auto" w:fill="D3E1ED"/>
          </w:tcPr>
          <w:p w14:paraId="161BA0DC" w14:textId="77777777" w:rsidR="00CB517A" w:rsidRDefault="00000000">
            <w:pPr>
              <w:pStyle w:val="TableParagraph"/>
              <w:spacing w:before="153"/>
              <w:ind w:left="129"/>
              <w:rPr>
                <w:b/>
                <w:sz w:val="18"/>
              </w:rPr>
            </w:pPr>
            <w:r>
              <w:rPr>
                <w:b/>
                <w:color w:val="1F4E79"/>
                <w:spacing w:val="-2"/>
                <w:sz w:val="18"/>
              </w:rPr>
              <w:t>CO</w:t>
            </w:r>
            <w:r>
              <w:rPr>
                <w:b/>
                <w:color w:val="1F4E79"/>
                <w:spacing w:val="-14"/>
                <w:sz w:val="18"/>
              </w:rPr>
              <w:t xml:space="preserve"> </w:t>
            </w:r>
            <w:r>
              <w:rPr>
                <w:b/>
                <w:color w:val="1F4E79"/>
                <w:spacing w:val="-2"/>
                <w:sz w:val="18"/>
              </w:rPr>
              <w:t>Assessed:</w:t>
            </w:r>
          </w:p>
        </w:tc>
        <w:tc>
          <w:tcPr>
            <w:tcW w:w="3240" w:type="dxa"/>
          </w:tcPr>
          <w:p w14:paraId="3CF6C9C0" w14:textId="77777777" w:rsidR="00CB517A" w:rsidRDefault="00000000">
            <w:pPr>
              <w:pStyle w:val="TableParagraph"/>
              <w:spacing w:before="84"/>
              <w:ind w:left="4"/>
            </w:pPr>
            <w:r>
              <w:t>CO5</w:t>
            </w:r>
            <w:r>
              <w:rPr>
                <w:spacing w:val="-3"/>
              </w:rPr>
              <w:t xml:space="preserve"> </w:t>
            </w:r>
            <w:r>
              <w:t>–</w:t>
            </w:r>
            <w:r>
              <w:rPr>
                <w:spacing w:val="-3"/>
              </w:rPr>
              <w:t xml:space="preserve"> </w:t>
            </w:r>
            <w:r>
              <w:t>Precision</w:t>
            </w:r>
            <w:r>
              <w:rPr>
                <w:spacing w:val="-5"/>
              </w:rPr>
              <w:t xml:space="preserve"> </w:t>
            </w:r>
            <w:r>
              <w:t>(BL1,</w:t>
            </w:r>
            <w:r>
              <w:rPr>
                <w:spacing w:val="-3"/>
              </w:rPr>
              <w:t xml:space="preserve"> </w:t>
            </w:r>
            <w:r>
              <w:t>BL2,</w:t>
            </w:r>
            <w:r>
              <w:rPr>
                <w:spacing w:val="-2"/>
              </w:rPr>
              <w:t xml:space="preserve"> </w:t>
            </w:r>
            <w:r>
              <w:rPr>
                <w:spacing w:val="-4"/>
              </w:rPr>
              <w:t>BL3)</w:t>
            </w:r>
          </w:p>
        </w:tc>
        <w:tc>
          <w:tcPr>
            <w:tcW w:w="1800" w:type="dxa"/>
            <w:shd w:val="clear" w:color="auto" w:fill="D3E1ED"/>
          </w:tcPr>
          <w:p w14:paraId="62A69C92" w14:textId="77777777" w:rsidR="00CB517A" w:rsidRDefault="00000000">
            <w:pPr>
              <w:pStyle w:val="TableParagraph"/>
              <w:spacing w:before="153"/>
              <w:ind w:left="130"/>
              <w:rPr>
                <w:b/>
                <w:sz w:val="18"/>
              </w:rPr>
            </w:pPr>
            <w:r>
              <w:rPr>
                <w:b/>
                <w:color w:val="1F4E79"/>
                <w:spacing w:val="-2"/>
                <w:sz w:val="18"/>
              </w:rPr>
              <w:t>Assessment:</w:t>
            </w:r>
          </w:p>
        </w:tc>
        <w:tc>
          <w:tcPr>
            <w:tcW w:w="3240" w:type="dxa"/>
          </w:tcPr>
          <w:p w14:paraId="2CD1745E" w14:textId="77777777" w:rsidR="00CB517A" w:rsidRDefault="00000000">
            <w:pPr>
              <w:pStyle w:val="TableParagraph"/>
              <w:spacing w:before="84"/>
              <w:ind w:left="5"/>
            </w:pPr>
            <w:r>
              <w:t>Assessment</w:t>
            </w:r>
            <w:r>
              <w:rPr>
                <w:spacing w:val="-6"/>
              </w:rPr>
              <w:t xml:space="preserve"> </w:t>
            </w:r>
            <w:r>
              <w:t>Tool</w:t>
            </w:r>
            <w:r>
              <w:rPr>
                <w:spacing w:val="-3"/>
              </w:rPr>
              <w:t xml:space="preserve"> </w:t>
            </w:r>
            <w:r>
              <w:rPr>
                <w:spacing w:val="-10"/>
              </w:rPr>
              <w:t>2</w:t>
            </w:r>
          </w:p>
        </w:tc>
        <w:tc>
          <w:tcPr>
            <w:tcW w:w="201" w:type="dxa"/>
            <w:vMerge/>
            <w:tcBorders>
              <w:top w:val="nil"/>
              <w:bottom w:val="single" w:sz="8" w:space="0" w:color="1F4E79"/>
              <w:right w:val="nil"/>
            </w:tcBorders>
          </w:tcPr>
          <w:p w14:paraId="7A6A0021" w14:textId="77777777" w:rsidR="00CB517A" w:rsidRDefault="00CB517A">
            <w:pPr>
              <w:rPr>
                <w:sz w:val="2"/>
                <w:szCs w:val="2"/>
              </w:rPr>
            </w:pPr>
          </w:p>
        </w:tc>
      </w:tr>
      <w:tr w:rsidR="00CB517A" w14:paraId="397B2685" w14:textId="77777777">
        <w:trPr>
          <w:trHeight w:val="426"/>
        </w:trPr>
        <w:tc>
          <w:tcPr>
            <w:tcW w:w="1800" w:type="dxa"/>
            <w:shd w:val="clear" w:color="auto" w:fill="D3E1ED"/>
          </w:tcPr>
          <w:p w14:paraId="77BF6A91" w14:textId="77777777" w:rsidR="00CB517A" w:rsidRDefault="00000000">
            <w:pPr>
              <w:pStyle w:val="TableParagraph"/>
              <w:spacing w:before="150"/>
              <w:ind w:left="129"/>
              <w:rPr>
                <w:b/>
                <w:sz w:val="18"/>
              </w:rPr>
            </w:pPr>
            <w:r>
              <w:rPr>
                <w:b/>
                <w:color w:val="1F4E79"/>
                <w:spacing w:val="-2"/>
                <w:sz w:val="18"/>
              </w:rPr>
              <w:t>Weightage:</w:t>
            </w:r>
          </w:p>
        </w:tc>
        <w:tc>
          <w:tcPr>
            <w:tcW w:w="3240" w:type="dxa"/>
          </w:tcPr>
          <w:p w14:paraId="056821AF" w14:textId="77777777" w:rsidR="00CB517A" w:rsidRDefault="00000000">
            <w:pPr>
              <w:pStyle w:val="TableParagraph"/>
              <w:spacing w:before="146"/>
              <w:ind w:left="129"/>
              <w:rPr>
                <w:sz w:val="18"/>
              </w:rPr>
            </w:pPr>
            <w:r>
              <w:rPr>
                <w:sz w:val="18"/>
              </w:rPr>
              <w:t>30%</w:t>
            </w:r>
            <w:r>
              <w:rPr>
                <w:spacing w:val="-2"/>
                <w:sz w:val="18"/>
              </w:rPr>
              <w:t xml:space="preserve"> </w:t>
            </w:r>
            <w:r>
              <w:rPr>
                <w:sz w:val="18"/>
              </w:rPr>
              <w:t>of</w:t>
            </w:r>
            <w:r>
              <w:rPr>
                <w:spacing w:val="-5"/>
                <w:sz w:val="18"/>
              </w:rPr>
              <w:t xml:space="preserve"> CIA</w:t>
            </w:r>
          </w:p>
        </w:tc>
        <w:tc>
          <w:tcPr>
            <w:tcW w:w="1800" w:type="dxa"/>
            <w:shd w:val="clear" w:color="auto" w:fill="D3E1ED"/>
          </w:tcPr>
          <w:p w14:paraId="06E0E45C" w14:textId="77777777" w:rsidR="00CB517A" w:rsidRDefault="00000000">
            <w:pPr>
              <w:pStyle w:val="TableParagraph"/>
              <w:spacing w:before="150"/>
              <w:ind w:left="130"/>
              <w:rPr>
                <w:b/>
                <w:sz w:val="18"/>
              </w:rPr>
            </w:pPr>
            <w:r>
              <w:rPr>
                <w:b/>
                <w:color w:val="1F4E79"/>
                <w:spacing w:val="-4"/>
                <w:sz w:val="18"/>
              </w:rPr>
              <w:t>Total</w:t>
            </w:r>
            <w:r>
              <w:rPr>
                <w:b/>
                <w:color w:val="1F4E79"/>
                <w:spacing w:val="-2"/>
                <w:sz w:val="18"/>
              </w:rPr>
              <w:t xml:space="preserve"> Marks:</w:t>
            </w:r>
          </w:p>
        </w:tc>
        <w:tc>
          <w:tcPr>
            <w:tcW w:w="3240" w:type="dxa"/>
          </w:tcPr>
          <w:p w14:paraId="7CA55038" w14:textId="77777777" w:rsidR="00CB517A" w:rsidRDefault="00000000">
            <w:pPr>
              <w:pStyle w:val="TableParagraph"/>
              <w:spacing w:before="146"/>
              <w:ind w:left="130"/>
              <w:rPr>
                <w:sz w:val="18"/>
              </w:rPr>
            </w:pPr>
            <w:r>
              <w:rPr>
                <w:spacing w:val="-5"/>
                <w:sz w:val="18"/>
              </w:rPr>
              <w:t>100</w:t>
            </w:r>
          </w:p>
        </w:tc>
        <w:tc>
          <w:tcPr>
            <w:tcW w:w="201" w:type="dxa"/>
            <w:vMerge/>
            <w:tcBorders>
              <w:top w:val="nil"/>
              <w:bottom w:val="single" w:sz="8" w:space="0" w:color="1F4E79"/>
              <w:right w:val="nil"/>
            </w:tcBorders>
          </w:tcPr>
          <w:p w14:paraId="6D037A63" w14:textId="77777777" w:rsidR="00CB517A" w:rsidRDefault="00CB517A">
            <w:pPr>
              <w:rPr>
                <w:sz w:val="2"/>
                <w:szCs w:val="2"/>
              </w:rPr>
            </w:pPr>
          </w:p>
        </w:tc>
      </w:tr>
      <w:tr w:rsidR="00CB517A" w14:paraId="2F6334E4" w14:textId="77777777">
        <w:trPr>
          <w:trHeight w:val="505"/>
        </w:trPr>
        <w:tc>
          <w:tcPr>
            <w:tcW w:w="1800" w:type="dxa"/>
            <w:shd w:val="clear" w:color="auto" w:fill="D3E1ED"/>
          </w:tcPr>
          <w:p w14:paraId="44818E37" w14:textId="77777777" w:rsidR="00CB517A" w:rsidRDefault="00000000">
            <w:pPr>
              <w:pStyle w:val="TableParagraph"/>
              <w:spacing w:before="125"/>
              <w:ind w:left="4"/>
            </w:pPr>
            <w:r>
              <w:t>CO5</w:t>
            </w:r>
            <w:r>
              <w:rPr>
                <w:spacing w:val="-3"/>
              </w:rPr>
              <w:t xml:space="preserve"> </w:t>
            </w:r>
            <w:r>
              <w:rPr>
                <w:spacing w:val="-2"/>
              </w:rPr>
              <w:t>Statement:</w:t>
            </w:r>
          </w:p>
        </w:tc>
        <w:tc>
          <w:tcPr>
            <w:tcW w:w="8280" w:type="dxa"/>
            <w:gridSpan w:val="3"/>
            <w:shd w:val="clear" w:color="auto" w:fill="EBF3F8"/>
          </w:tcPr>
          <w:p w14:paraId="39399BEA" w14:textId="77777777" w:rsidR="00CB517A" w:rsidRDefault="00000000">
            <w:pPr>
              <w:pStyle w:val="TableParagraph"/>
              <w:spacing w:before="125"/>
              <w:ind w:left="4"/>
            </w:pPr>
            <w:r>
              <w:t>Incident</w:t>
            </w:r>
            <w:r>
              <w:rPr>
                <w:spacing w:val="-5"/>
              </w:rPr>
              <w:t xml:space="preserve"> </w:t>
            </w:r>
            <w:r>
              <w:t>Investigation,</w:t>
            </w:r>
            <w:r>
              <w:rPr>
                <w:spacing w:val="-4"/>
              </w:rPr>
              <w:t xml:space="preserve"> </w:t>
            </w:r>
            <w:r>
              <w:t>Root</w:t>
            </w:r>
            <w:r>
              <w:rPr>
                <w:spacing w:val="-3"/>
              </w:rPr>
              <w:t xml:space="preserve"> </w:t>
            </w:r>
            <w:r>
              <w:t>Cause</w:t>
            </w:r>
            <w:r>
              <w:rPr>
                <w:spacing w:val="-4"/>
              </w:rPr>
              <w:t xml:space="preserve"> </w:t>
            </w:r>
            <w:r>
              <w:t>Analysis</w:t>
            </w:r>
            <w:r>
              <w:rPr>
                <w:spacing w:val="-4"/>
              </w:rPr>
              <w:t xml:space="preserve"> </w:t>
            </w:r>
            <w:r>
              <w:t>and</w:t>
            </w:r>
            <w:r>
              <w:rPr>
                <w:spacing w:val="-4"/>
              </w:rPr>
              <w:t xml:space="preserve"> </w:t>
            </w:r>
            <w:r>
              <w:t>Risk</w:t>
            </w:r>
            <w:r>
              <w:rPr>
                <w:spacing w:val="-8"/>
              </w:rPr>
              <w:t xml:space="preserve"> </w:t>
            </w:r>
            <w:r>
              <w:rPr>
                <w:spacing w:val="-2"/>
              </w:rPr>
              <w:t>Assessment.</w:t>
            </w:r>
          </w:p>
        </w:tc>
        <w:tc>
          <w:tcPr>
            <w:tcW w:w="201" w:type="dxa"/>
            <w:vMerge/>
            <w:tcBorders>
              <w:top w:val="nil"/>
              <w:bottom w:val="single" w:sz="8" w:space="0" w:color="1F4E79"/>
              <w:right w:val="nil"/>
            </w:tcBorders>
          </w:tcPr>
          <w:p w14:paraId="721F21DE" w14:textId="77777777" w:rsidR="00CB517A" w:rsidRDefault="00CB517A">
            <w:pPr>
              <w:rPr>
                <w:sz w:val="2"/>
                <w:szCs w:val="2"/>
              </w:rPr>
            </w:pPr>
          </w:p>
        </w:tc>
      </w:tr>
      <w:tr w:rsidR="00CB517A" w14:paraId="440E41A0" w14:textId="77777777">
        <w:trPr>
          <w:trHeight w:val="520"/>
        </w:trPr>
        <w:tc>
          <w:tcPr>
            <w:tcW w:w="1800" w:type="dxa"/>
            <w:shd w:val="clear" w:color="auto" w:fill="D3E1ED"/>
          </w:tcPr>
          <w:p w14:paraId="0BF0D065" w14:textId="77777777" w:rsidR="00CB517A" w:rsidRDefault="00000000">
            <w:pPr>
              <w:pStyle w:val="TableParagraph"/>
              <w:spacing w:before="201"/>
              <w:ind w:left="129"/>
              <w:rPr>
                <w:b/>
                <w:sz w:val="18"/>
              </w:rPr>
            </w:pPr>
            <w:r>
              <w:rPr>
                <w:b/>
                <w:color w:val="1F4E79"/>
                <w:sz w:val="18"/>
              </w:rPr>
              <w:t>Student</w:t>
            </w:r>
            <w:r>
              <w:rPr>
                <w:b/>
                <w:color w:val="1F4E79"/>
                <w:spacing w:val="-9"/>
                <w:sz w:val="18"/>
              </w:rPr>
              <w:t xml:space="preserve"> </w:t>
            </w:r>
            <w:r>
              <w:rPr>
                <w:b/>
                <w:color w:val="1F4E79"/>
                <w:spacing w:val="-2"/>
                <w:sz w:val="18"/>
              </w:rPr>
              <w:t>Name:</w:t>
            </w:r>
          </w:p>
        </w:tc>
        <w:tc>
          <w:tcPr>
            <w:tcW w:w="3240" w:type="dxa"/>
          </w:tcPr>
          <w:p w14:paraId="307763B2" w14:textId="43A6BAC1" w:rsidR="00CB517A" w:rsidRDefault="00C260EA">
            <w:pPr>
              <w:pStyle w:val="TableParagraph"/>
              <w:spacing w:before="133"/>
              <w:ind w:left="4"/>
            </w:pPr>
            <w:proofErr w:type="spellStart"/>
            <w:r>
              <w:t>M.Kruthika</w:t>
            </w:r>
            <w:proofErr w:type="spellEnd"/>
            <w:r>
              <w:t xml:space="preserve"> Reddy</w:t>
            </w:r>
          </w:p>
        </w:tc>
        <w:tc>
          <w:tcPr>
            <w:tcW w:w="1800" w:type="dxa"/>
            <w:shd w:val="clear" w:color="auto" w:fill="D3E1ED"/>
          </w:tcPr>
          <w:p w14:paraId="6F38758F" w14:textId="77777777" w:rsidR="00CB517A" w:rsidRDefault="00000000">
            <w:pPr>
              <w:pStyle w:val="TableParagraph"/>
              <w:spacing w:before="201"/>
              <w:ind w:left="130"/>
              <w:rPr>
                <w:b/>
                <w:sz w:val="18"/>
              </w:rPr>
            </w:pPr>
            <w:r>
              <w:rPr>
                <w:b/>
                <w:color w:val="1F4E79"/>
                <w:sz w:val="18"/>
              </w:rPr>
              <w:t>Reg.</w:t>
            </w:r>
            <w:r>
              <w:rPr>
                <w:b/>
                <w:color w:val="1F4E79"/>
                <w:spacing w:val="-2"/>
                <w:sz w:val="18"/>
              </w:rPr>
              <w:t xml:space="preserve"> </w:t>
            </w:r>
            <w:r>
              <w:rPr>
                <w:b/>
                <w:color w:val="1F4E79"/>
                <w:spacing w:val="-4"/>
                <w:sz w:val="18"/>
              </w:rPr>
              <w:t>No.:</w:t>
            </w:r>
          </w:p>
        </w:tc>
        <w:tc>
          <w:tcPr>
            <w:tcW w:w="3240" w:type="dxa"/>
          </w:tcPr>
          <w:p w14:paraId="6402DD3E" w14:textId="45C32D48" w:rsidR="00CB517A" w:rsidRDefault="00000000">
            <w:pPr>
              <w:pStyle w:val="TableParagraph"/>
              <w:spacing w:before="133"/>
              <w:ind w:left="5"/>
            </w:pPr>
            <w:r>
              <w:rPr>
                <w:spacing w:val="-2"/>
              </w:rPr>
              <w:t>1924650</w:t>
            </w:r>
            <w:r w:rsidR="00C260EA">
              <w:rPr>
                <w:spacing w:val="-2"/>
              </w:rPr>
              <w:t>37</w:t>
            </w:r>
          </w:p>
        </w:tc>
        <w:tc>
          <w:tcPr>
            <w:tcW w:w="201" w:type="dxa"/>
            <w:vMerge/>
            <w:tcBorders>
              <w:top w:val="nil"/>
              <w:bottom w:val="single" w:sz="8" w:space="0" w:color="1F4E79"/>
              <w:right w:val="nil"/>
            </w:tcBorders>
          </w:tcPr>
          <w:p w14:paraId="5CEE7BBF" w14:textId="77777777" w:rsidR="00CB517A" w:rsidRDefault="00CB517A">
            <w:pPr>
              <w:rPr>
                <w:sz w:val="2"/>
                <w:szCs w:val="2"/>
              </w:rPr>
            </w:pPr>
          </w:p>
        </w:tc>
      </w:tr>
      <w:tr w:rsidR="00CB517A" w14:paraId="6C864A02" w14:textId="77777777">
        <w:trPr>
          <w:trHeight w:val="529"/>
        </w:trPr>
        <w:tc>
          <w:tcPr>
            <w:tcW w:w="1800" w:type="dxa"/>
            <w:tcBorders>
              <w:bottom w:val="single" w:sz="8" w:space="0" w:color="1F4E79"/>
            </w:tcBorders>
            <w:shd w:val="clear" w:color="auto" w:fill="D3E1ED"/>
          </w:tcPr>
          <w:p w14:paraId="71F87EE6" w14:textId="77777777" w:rsidR="00CB517A" w:rsidRDefault="00000000">
            <w:pPr>
              <w:pStyle w:val="TableParagraph"/>
              <w:spacing w:before="201"/>
              <w:ind w:left="129"/>
              <w:rPr>
                <w:b/>
                <w:sz w:val="18"/>
              </w:rPr>
            </w:pPr>
            <w:r>
              <w:rPr>
                <w:b/>
                <w:color w:val="1F4E79"/>
                <w:sz w:val="18"/>
              </w:rPr>
              <w:t>Section</w:t>
            </w:r>
            <w:r>
              <w:rPr>
                <w:b/>
                <w:color w:val="1F4E79"/>
                <w:spacing w:val="-10"/>
                <w:sz w:val="18"/>
              </w:rPr>
              <w:t xml:space="preserve"> </w:t>
            </w:r>
            <w:r>
              <w:rPr>
                <w:b/>
                <w:color w:val="1F4E79"/>
                <w:sz w:val="18"/>
              </w:rPr>
              <w:t>/</w:t>
            </w:r>
            <w:r>
              <w:rPr>
                <w:b/>
                <w:color w:val="1F4E79"/>
                <w:spacing w:val="-3"/>
                <w:sz w:val="18"/>
              </w:rPr>
              <w:t xml:space="preserve"> </w:t>
            </w:r>
            <w:r>
              <w:rPr>
                <w:b/>
                <w:color w:val="1F4E79"/>
                <w:spacing w:val="-2"/>
                <w:sz w:val="18"/>
              </w:rPr>
              <w:t>Batch:</w:t>
            </w:r>
          </w:p>
        </w:tc>
        <w:tc>
          <w:tcPr>
            <w:tcW w:w="3240" w:type="dxa"/>
            <w:tcBorders>
              <w:bottom w:val="single" w:sz="8" w:space="0" w:color="1F4E79"/>
            </w:tcBorders>
          </w:tcPr>
          <w:p w14:paraId="65292D59" w14:textId="77777777" w:rsidR="00CB517A" w:rsidRDefault="00000000">
            <w:pPr>
              <w:pStyle w:val="TableParagraph"/>
              <w:spacing w:before="135"/>
              <w:ind w:left="4"/>
            </w:pPr>
            <w:r>
              <w:rPr>
                <w:spacing w:val="-2"/>
              </w:rPr>
              <w:t>CSE-Cybersecurity</w:t>
            </w:r>
          </w:p>
        </w:tc>
        <w:tc>
          <w:tcPr>
            <w:tcW w:w="1800" w:type="dxa"/>
            <w:tcBorders>
              <w:bottom w:val="single" w:sz="8" w:space="0" w:color="1F4E79"/>
            </w:tcBorders>
            <w:shd w:val="clear" w:color="auto" w:fill="D3E1ED"/>
          </w:tcPr>
          <w:p w14:paraId="77BD8978" w14:textId="77777777" w:rsidR="00CB517A" w:rsidRDefault="00000000">
            <w:pPr>
              <w:pStyle w:val="TableParagraph"/>
              <w:spacing w:before="201"/>
              <w:ind w:left="130"/>
              <w:rPr>
                <w:b/>
                <w:sz w:val="18"/>
              </w:rPr>
            </w:pPr>
            <w:r>
              <w:rPr>
                <w:b/>
                <w:color w:val="1F4E79"/>
                <w:spacing w:val="-2"/>
                <w:sz w:val="18"/>
              </w:rPr>
              <w:t>Date:</w:t>
            </w:r>
          </w:p>
        </w:tc>
        <w:tc>
          <w:tcPr>
            <w:tcW w:w="3240" w:type="dxa"/>
            <w:tcBorders>
              <w:bottom w:val="single" w:sz="8" w:space="0" w:color="1F4E79"/>
            </w:tcBorders>
          </w:tcPr>
          <w:p w14:paraId="3D4FAE24" w14:textId="77777777" w:rsidR="00CB517A" w:rsidRDefault="00000000">
            <w:pPr>
              <w:pStyle w:val="TableParagraph"/>
              <w:spacing w:before="135"/>
              <w:ind w:left="5"/>
            </w:pPr>
            <w:r>
              <w:rPr>
                <w:spacing w:val="-2"/>
              </w:rPr>
              <w:t>27/08/2026</w:t>
            </w:r>
          </w:p>
        </w:tc>
        <w:tc>
          <w:tcPr>
            <w:tcW w:w="201" w:type="dxa"/>
            <w:vMerge/>
            <w:tcBorders>
              <w:top w:val="nil"/>
              <w:bottom w:val="single" w:sz="8" w:space="0" w:color="1F4E79"/>
              <w:right w:val="nil"/>
            </w:tcBorders>
          </w:tcPr>
          <w:p w14:paraId="34D86422" w14:textId="77777777" w:rsidR="00CB517A" w:rsidRDefault="00CB517A">
            <w:pPr>
              <w:rPr>
                <w:sz w:val="2"/>
                <w:szCs w:val="2"/>
              </w:rPr>
            </w:pPr>
          </w:p>
        </w:tc>
      </w:tr>
      <w:tr w:rsidR="00CB517A" w14:paraId="688FEC0E" w14:textId="77777777">
        <w:trPr>
          <w:trHeight w:val="2483"/>
        </w:trPr>
        <w:tc>
          <w:tcPr>
            <w:tcW w:w="10281" w:type="dxa"/>
            <w:gridSpan w:val="5"/>
            <w:tcBorders>
              <w:top w:val="single" w:sz="8" w:space="0" w:color="1F4E79"/>
              <w:left w:val="nil"/>
              <w:bottom w:val="single" w:sz="4" w:space="0" w:color="1F4E79"/>
              <w:right w:val="single" w:sz="4" w:space="0" w:color="1F4E79"/>
            </w:tcBorders>
            <w:shd w:val="clear" w:color="auto" w:fill="FFF3CD"/>
          </w:tcPr>
          <w:p w14:paraId="76D230E0" w14:textId="77777777" w:rsidR="00CB517A" w:rsidRDefault="00000000">
            <w:pPr>
              <w:pStyle w:val="TableParagraph"/>
              <w:spacing w:before="96" w:line="252" w:lineRule="exact"/>
              <w:ind w:left="4"/>
            </w:pPr>
            <w:r>
              <w:t>Instructions</w:t>
            </w:r>
            <w:r>
              <w:rPr>
                <w:spacing w:val="-6"/>
              </w:rPr>
              <w:t xml:space="preserve"> </w:t>
            </w:r>
            <w:r>
              <w:t>to</w:t>
            </w:r>
            <w:r>
              <w:rPr>
                <w:spacing w:val="-2"/>
              </w:rPr>
              <w:t xml:space="preserve"> Students</w:t>
            </w:r>
          </w:p>
          <w:p w14:paraId="78A9EED8" w14:textId="77777777" w:rsidR="00CB517A" w:rsidRDefault="00000000">
            <w:pPr>
              <w:pStyle w:val="TableParagraph"/>
              <w:numPr>
                <w:ilvl w:val="0"/>
                <w:numId w:val="5"/>
              </w:numPr>
              <w:tabs>
                <w:tab w:val="left" w:pos="136"/>
              </w:tabs>
              <w:spacing w:line="252" w:lineRule="exact"/>
              <w:ind w:left="136" w:hanging="132"/>
            </w:pPr>
            <w:r>
              <w:t>Review</w:t>
            </w:r>
            <w:r>
              <w:rPr>
                <w:spacing w:val="-4"/>
              </w:rPr>
              <w:t xml:space="preserve"> </w:t>
            </w:r>
            <w:r>
              <w:t>the</w:t>
            </w:r>
            <w:r>
              <w:rPr>
                <w:spacing w:val="-4"/>
              </w:rPr>
              <w:t xml:space="preserve"> </w:t>
            </w:r>
            <w:r>
              <w:t>given</w:t>
            </w:r>
            <w:r>
              <w:rPr>
                <w:spacing w:val="-4"/>
              </w:rPr>
              <w:t xml:space="preserve"> </w:t>
            </w:r>
            <w:r>
              <w:t>security</w:t>
            </w:r>
            <w:r>
              <w:rPr>
                <w:spacing w:val="-7"/>
              </w:rPr>
              <w:t xml:space="preserve"> </w:t>
            </w:r>
            <w:r>
              <w:t>incident</w:t>
            </w:r>
            <w:r>
              <w:rPr>
                <w:spacing w:val="-3"/>
              </w:rPr>
              <w:t xml:space="preserve"> </w:t>
            </w:r>
            <w:r>
              <w:t>scenario,</w:t>
            </w:r>
            <w:r>
              <w:rPr>
                <w:spacing w:val="-4"/>
              </w:rPr>
              <w:t xml:space="preserve"> </w:t>
            </w:r>
            <w:r>
              <w:t>evidence,</w:t>
            </w:r>
            <w:r>
              <w:rPr>
                <w:spacing w:val="-4"/>
              </w:rPr>
              <w:t xml:space="preserve"> </w:t>
            </w:r>
            <w:r>
              <w:t>logs</w:t>
            </w:r>
            <w:r>
              <w:rPr>
                <w:spacing w:val="-4"/>
              </w:rPr>
              <w:t xml:space="preserve"> </w:t>
            </w:r>
            <w:r>
              <w:t>and</w:t>
            </w:r>
            <w:r>
              <w:rPr>
                <w:spacing w:val="-7"/>
              </w:rPr>
              <w:t xml:space="preserve"> </w:t>
            </w:r>
            <w:r>
              <w:t>indicators</w:t>
            </w:r>
            <w:r>
              <w:rPr>
                <w:spacing w:val="-4"/>
              </w:rPr>
              <w:t xml:space="preserve"> </w:t>
            </w:r>
            <w:r>
              <w:t>carefully</w:t>
            </w:r>
            <w:r>
              <w:rPr>
                <w:spacing w:val="-7"/>
              </w:rPr>
              <w:t xml:space="preserve"> </w:t>
            </w:r>
            <w:r>
              <w:t>before</w:t>
            </w:r>
            <w:r>
              <w:rPr>
                <w:spacing w:val="-4"/>
              </w:rPr>
              <w:t xml:space="preserve"> </w:t>
            </w:r>
            <w:r>
              <w:t>beginning</w:t>
            </w:r>
            <w:r>
              <w:rPr>
                <w:spacing w:val="-7"/>
              </w:rPr>
              <w:t xml:space="preserve"> </w:t>
            </w:r>
            <w:r>
              <w:t>the</w:t>
            </w:r>
            <w:r>
              <w:rPr>
                <w:spacing w:val="-5"/>
              </w:rPr>
              <w:t xml:space="preserve"> </w:t>
            </w:r>
            <w:r>
              <w:rPr>
                <w:spacing w:val="-2"/>
              </w:rPr>
              <w:t>analysis.</w:t>
            </w:r>
          </w:p>
          <w:p w14:paraId="2A3CBCD8" w14:textId="77777777" w:rsidR="00CB517A" w:rsidRDefault="00000000">
            <w:pPr>
              <w:pStyle w:val="TableParagraph"/>
              <w:numPr>
                <w:ilvl w:val="0"/>
                <w:numId w:val="5"/>
              </w:numPr>
              <w:tabs>
                <w:tab w:val="left" w:pos="193"/>
              </w:tabs>
              <w:spacing w:before="2"/>
              <w:ind w:right="1" w:firstLine="0"/>
            </w:pPr>
            <w:r>
              <w:t>Identify</w:t>
            </w:r>
            <w:r>
              <w:rPr>
                <w:spacing w:val="40"/>
              </w:rPr>
              <w:t xml:space="preserve"> </w:t>
            </w:r>
            <w:r>
              <w:t>the</w:t>
            </w:r>
            <w:r>
              <w:rPr>
                <w:spacing w:val="40"/>
              </w:rPr>
              <w:t xml:space="preserve"> </w:t>
            </w:r>
            <w:r>
              <w:t>incident</w:t>
            </w:r>
            <w:r>
              <w:rPr>
                <w:spacing w:val="40"/>
              </w:rPr>
              <w:t xml:space="preserve"> </w:t>
            </w:r>
            <w:r>
              <w:t>sequence,</w:t>
            </w:r>
            <w:r>
              <w:rPr>
                <w:spacing w:val="40"/>
              </w:rPr>
              <w:t xml:space="preserve"> </w:t>
            </w:r>
            <w:r>
              <w:t>affected</w:t>
            </w:r>
            <w:r>
              <w:rPr>
                <w:spacing w:val="40"/>
              </w:rPr>
              <w:t xml:space="preserve"> </w:t>
            </w:r>
            <w:r>
              <w:t>assets,</w:t>
            </w:r>
            <w:r>
              <w:rPr>
                <w:spacing w:val="40"/>
              </w:rPr>
              <w:t xml:space="preserve"> </w:t>
            </w:r>
            <w:r>
              <w:t>relevant</w:t>
            </w:r>
            <w:r>
              <w:rPr>
                <w:spacing w:val="40"/>
              </w:rPr>
              <w:t xml:space="preserve"> </w:t>
            </w:r>
            <w:r>
              <w:t>indicators</w:t>
            </w:r>
            <w:r>
              <w:rPr>
                <w:spacing w:val="40"/>
              </w:rPr>
              <w:t xml:space="preserve"> </w:t>
            </w:r>
            <w:r>
              <w:t>and</w:t>
            </w:r>
            <w:r>
              <w:rPr>
                <w:spacing w:val="40"/>
              </w:rPr>
              <w:t xml:space="preserve"> </w:t>
            </w:r>
            <w:r>
              <w:t>supporting</w:t>
            </w:r>
            <w:r>
              <w:rPr>
                <w:spacing w:val="40"/>
              </w:rPr>
              <w:t xml:space="preserve"> </w:t>
            </w:r>
            <w:r>
              <w:t>evidence</w:t>
            </w:r>
            <w:r>
              <w:rPr>
                <w:spacing w:val="40"/>
              </w:rPr>
              <w:t xml:space="preserve"> </w:t>
            </w:r>
            <w:r>
              <w:t>without</w:t>
            </w:r>
            <w:r>
              <w:rPr>
                <w:spacing w:val="40"/>
              </w:rPr>
              <w:t xml:space="preserve"> </w:t>
            </w:r>
            <w:r>
              <w:t>making unsupported assumptions.</w:t>
            </w:r>
          </w:p>
          <w:p w14:paraId="7725855B" w14:textId="77777777" w:rsidR="00CB517A" w:rsidRDefault="00000000">
            <w:pPr>
              <w:pStyle w:val="TableParagraph"/>
              <w:numPr>
                <w:ilvl w:val="0"/>
                <w:numId w:val="5"/>
              </w:numPr>
              <w:tabs>
                <w:tab w:val="left" w:pos="178"/>
              </w:tabs>
              <w:ind w:right="-15" w:firstLine="0"/>
            </w:pPr>
            <w:r>
              <w:t>Determine</w:t>
            </w:r>
            <w:r>
              <w:rPr>
                <w:spacing w:val="40"/>
              </w:rPr>
              <w:t xml:space="preserve"> </w:t>
            </w:r>
            <w:r>
              <w:t>the</w:t>
            </w:r>
            <w:r>
              <w:rPr>
                <w:spacing w:val="39"/>
              </w:rPr>
              <w:t xml:space="preserve"> </w:t>
            </w:r>
            <w:r>
              <w:t>root</w:t>
            </w:r>
            <w:r>
              <w:rPr>
                <w:spacing w:val="40"/>
              </w:rPr>
              <w:t xml:space="preserve"> </w:t>
            </w:r>
            <w:r>
              <w:t>cause</w:t>
            </w:r>
            <w:r>
              <w:rPr>
                <w:spacing w:val="40"/>
              </w:rPr>
              <w:t xml:space="preserve"> </w:t>
            </w:r>
            <w:r>
              <w:t>by</w:t>
            </w:r>
            <w:r>
              <w:rPr>
                <w:spacing w:val="38"/>
              </w:rPr>
              <w:t xml:space="preserve"> </w:t>
            </w:r>
            <w:r>
              <w:t>linking</w:t>
            </w:r>
            <w:r>
              <w:rPr>
                <w:spacing w:val="38"/>
              </w:rPr>
              <w:t xml:space="preserve"> </w:t>
            </w:r>
            <w:r>
              <w:t>observed</w:t>
            </w:r>
            <w:r>
              <w:rPr>
                <w:spacing w:val="40"/>
              </w:rPr>
              <w:t xml:space="preserve"> </w:t>
            </w:r>
            <w:r>
              <w:t>events,</w:t>
            </w:r>
            <w:r>
              <w:rPr>
                <w:spacing w:val="40"/>
              </w:rPr>
              <w:t xml:space="preserve"> </w:t>
            </w:r>
            <w:r>
              <w:t>vulnerabilities</w:t>
            </w:r>
            <w:r>
              <w:rPr>
                <w:spacing w:val="40"/>
              </w:rPr>
              <w:t xml:space="preserve"> </w:t>
            </w:r>
            <w:r>
              <w:t>and</w:t>
            </w:r>
            <w:r>
              <w:rPr>
                <w:spacing w:val="40"/>
              </w:rPr>
              <w:t xml:space="preserve"> </w:t>
            </w:r>
            <w:r>
              <w:t>contributing</w:t>
            </w:r>
            <w:r>
              <w:rPr>
                <w:spacing w:val="38"/>
              </w:rPr>
              <w:t xml:space="preserve"> </w:t>
            </w:r>
            <w:r>
              <w:t>conditions</w:t>
            </w:r>
            <w:r>
              <w:rPr>
                <w:spacing w:val="40"/>
              </w:rPr>
              <w:t xml:space="preserve"> </w:t>
            </w:r>
            <w:r>
              <w:t>in</w:t>
            </w:r>
            <w:r>
              <w:rPr>
                <w:spacing w:val="40"/>
              </w:rPr>
              <w:t xml:space="preserve"> </w:t>
            </w:r>
            <w:r>
              <w:t>a</w:t>
            </w:r>
            <w:r>
              <w:rPr>
                <w:spacing w:val="39"/>
              </w:rPr>
              <w:t xml:space="preserve"> </w:t>
            </w:r>
            <w:r>
              <w:t xml:space="preserve">logical </w:t>
            </w:r>
            <w:r>
              <w:rPr>
                <w:spacing w:val="-2"/>
              </w:rPr>
              <w:t>sequence.</w:t>
            </w:r>
          </w:p>
          <w:p w14:paraId="7579DA8F" w14:textId="77777777" w:rsidR="00CB517A" w:rsidRDefault="00000000">
            <w:pPr>
              <w:pStyle w:val="TableParagraph"/>
              <w:numPr>
                <w:ilvl w:val="0"/>
                <w:numId w:val="5"/>
              </w:numPr>
              <w:tabs>
                <w:tab w:val="left" w:pos="136"/>
              </w:tabs>
              <w:spacing w:line="251" w:lineRule="exact"/>
              <w:ind w:left="136" w:hanging="132"/>
            </w:pPr>
            <w:r>
              <w:t>Assess</w:t>
            </w:r>
            <w:r>
              <w:rPr>
                <w:spacing w:val="-9"/>
              </w:rPr>
              <w:t xml:space="preserve"> </w:t>
            </w:r>
            <w:r>
              <w:t>identified</w:t>
            </w:r>
            <w:r>
              <w:rPr>
                <w:spacing w:val="-6"/>
              </w:rPr>
              <w:t xml:space="preserve"> </w:t>
            </w:r>
            <w:r>
              <w:t>risks</w:t>
            </w:r>
            <w:r>
              <w:rPr>
                <w:spacing w:val="-5"/>
              </w:rPr>
              <w:t xml:space="preserve"> </w:t>
            </w:r>
            <w:r>
              <w:t>based</w:t>
            </w:r>
            <w:r>
              <w:rPr>
                <w:spacing w:val="-4"/>
              </w:rPr>
              <w:t xml:space="preserve"> </w:t>
            </w:r>
            <w:r>
              <w:t>on</w:t>
            </w:r>
            <w:r>
              <w:rPr>
                <w:spacing w:val="-5"/>
              </w:rPr>
              <w:t xml:space="preserve"> </w:t>
            </w:r>
            <w:r>
              <w:t>likelihood,</w:t>
            </w:r>
            <w:r>
              <w:rPr>
                <w:spacing w:val="-7"/>
              </w:rPr>
              <w:t xml:space="preserve"> </w:t>
            </w:r>
            <w:r>
              <w:t>severity</w:t>
            </w:r>
            <w:r>
              <w:rPr>
                <w:spacing w:val="-7"/>
              </w:rPr>
              <w:t xml:space="preserve"> </w:t>
            </w:r>
            <w:r>
              <w:t>and</w:t>
            </w:r>
            <w:r>
              <w:rPr>
                <w:spacing w:val="-5"/>
              </w:rPr>
              <w:t xml:space="preserve"> </w:t>
            </w:r>
            <w:r>
              <w:t>potential</w:t>
            </w:r>
            <w:r>
              <w:rPr>
                <w:spacing w:val="-3"/>
              </w:rPr>
              <w:t xml:space="preserve"> </w:t>
            </w:r>
            <w:r>
              <w:t>technical</w:t>
            </w:r>
            <w:r>
              <w:rPr>
                <w:spacing w:val="-4"/>
              </w:rPr>
              <w:t xml:space="preserve"> </w:t>
            </w:r>
            <w:r>
              <w:t>or</w:t>
            </w:r>
            <w:r>
              <w:rPr>
                <w:spacing w:val="-4"/>
              </w:rPr>
              <w:t xml:space="preserve"> </w:t>
            </w:r>
            <w:r>
              <w:t>operational</w:t>
            </w:r>
            <w:r>
              <w:rPr>
                <w:spacing w:val="-6"/>
              </w:rPr>
              <w:t xml:space="preserve"> </w:t>
            </w:r>
            <w:r>
              <w:rPr>
                <w:spacing w:val="-2"/>
              </w:rPr>
              <w:t>impact.</w:t>
            </w:r>
          </w:p>
          <w:p w14:paraId="5EC28C5E" w14:textId="77777777" w:rsidR="00CB517A" w:rsidRDefault="00000000">
            <w:pPr>
              <w:pStyle w:val="TableParagraph"/>
              <w:numPr>
                <w:ilvl w:val="0"/>
                <w:numId w:val="5"/>
              </w:numPr>
              <w:tabs>
                <w:tab w:val="left" w:pos="202"/>
              </w:tabs>
              <w:spacing w:before="2"/>
              <w:ind w:right="-15" w:firstLine="0"/>
            </w:pPr>
            <w:r>
              <w:t>Present</w:t>
            </w:r>
            <w:r>
              <w:rPr>
                <w:spacing w:val="40"/>
              </w:rPr>
              <w:t xml:space="preserve"> </w:t>
            </w:r>
            <w:r>
              <w:t>investigation</w:t>
            </w:r>
            <w:r>
              <w:rPr>
                <w:spacing w:val="40"/>
              </w:rPr>
              <w:t xml:space="preserve"> </w:t>
            </w:r>
            <w:r>
              <w:t>findings,</w:t>
            </w:r>
            <w:r>
              <w:rPr>
                <w:spacing w:val="40"/>
              </w:rPr>
              <w:t xml:space="preserve"> </w:t>
            </w:r>
            <w:r>
              <w:t>root-cause</w:t>
            </w:r>
            <w:r>
              <w:rPr>
                <w:spacing w:val="40"/>
              </w:rPr>
              <w:t xml:space="preserve"> </w:t>
            </w:r>
            <w:r>
              <w:t>reasoning</w:t>
            </w:r>
            <w:r>
              <w:rPr>
                <w:spacing w:val="40"/>
              </w:rPr>
              <w:t xml:space="preserve"> </w:t>
            </w:r>
            <w:r>
              <w:t>and</w:t>
            </w:r>
            <w:r>
              <w:rPr>
                <w:spacing w:val="40"/>
              </w:rPr>
              <w:t xml:space="preserve"> </w:t>
            </w:r>
            <w:r>
              <w:t>risk</w:t>
            </w:r>
            <w:r>
              <w:rPr>
                <w:spacing w:val="40"/>
              </w:rPr>
              <w:t xml:space="preserve"> </w:t>
            </w:r>
            <w:r>
              <w:t>assessment</w:t>
            </w:r>
            <w:r>
              <w:rPr>
                <w:spacing w:val="40"/>
              </w:rPr>
              <w:t xml:space="preserve"> </w:t>
            </w:r>
            <w:r>
              <w:t>clearly</w:t>
            </w:r>
            <w:r>
              <w:rPr>
                <w:spacing w:val="40"/>
              </w:rPr>
              <w:t xml:space="preserve"> </w:t>
            </w:r>
            <w:r>
              <w:t>with</w:t>
            </w:r>
            <w:r>
              <w:rPr>
                <w:spacing w:val="40"/>
              </w:rPr>
              <w:t xml:space="preserve"> </w:t>
            </w:r>
            <w:r>
              <w:t>appropriate</w:t>
            </w:r>
            <w:r>
              <w:rPr>
                <w:spacing w:val="40"/>
              </w:rPr>
              <w:t xml:space="preserve"> </w:t>
            </w:r>
            <w:r>
              <w:t>technical</w:t>
            </w:r>
            <w:r>
              <w:rPr>
                <w:spacing w:val="80"/>
              </w:rPr>
              <w:t xml:space="preserve"> </w:t>
            </w:r>
            <w:r>
              <w:rPr>
                <w:spacing w:val="-2"/>
              </w:rPr>
              <w:t>justification.</w:t>
            </w:r>
          </w:p>
        </w:tc>
      </w:tr>
    </w:tbl>
    <w:p w14:paraId="745FC33A" w14:textId="77777777" w:rsidR="00CB517A" w:rsidRDefault="00CB517A">
      <w:pPr>
        <w:pStyle w:val="BodyText"/>
        <w:spacing w:before="8"/>
        <w:rPr>
          <w:b/>
          <w:sz w:val="9"/>
        </w:rPr>
      </w:pPr>
    </w:p>
    <w:tbl>
      <w:tblPr>
        <w:tblW w:w="0" w:type="auto"/>
        <w:tblInd w:w="266" w:type="dxa"/>
        <w:tblBorders>
          <w:top w:val="single" w:sz="48" w:space="0" w:color="1F4E79"/>
          <w:left w:val="single" w:sz="48" w:space="0" w:color="1F4E79"/>
          <w:bottom w:val="single" w:sz="48" w:space="0" w:color="1F4E79"/>
          <w:right w:val="single" w:sz="48" w:space="0" w:color="1F4E79"/>
          <w:insideH w:val="single" w:sz="48" w:space="0" w:color="1F4E79"/>
          <w:insideV w:val="single" w:sz="48" w:space="0" w:color="1F4E79"/>
        </w:tblBorders>
        <w:tblLayout w:type="fixed"/>
        <w:tblCellMar>
          <w:left w:w="0" w:type="dxa"/>
          <w:right w:w="0" w:type="dxa"/>
        </w:tblCellMar>
        <w:tblLook w:val="01E0" w:firstRow="1" w:lastRow="1" w:firstColumn="1" w:lastColumn="1" w:noHBand="0" w:noVBand="0"/>
      </w:tblPr>
      <w:tblGrid>
        <w:gridCol w:w="3001"/>
        <w:gridCol w:w="3881"/>
        <w:gridCol w:w="1601"/>
        <w:gridCol w:w="1600"/>
      </w:tblGrid>
      <w:tr w:rsidR="00CB517A" w14:paraId="180A1644" w14:textId="77777777">
        <w:trPr>
          <w:trHeight w:val="436"/>
        </w:trPr>
        <w:tc>
          <w:tcPr>
            <w:tcW w:w="3001" w:type="dxa"/>
            <w:tcBorders>
              <w:left w:val="nil"/>
              <w:bottom w:val="nil"/>
              <w:right w:val="nil"/>
            </w:tcBorders>
            <w:shd w:val="clear" w:color="auto" w:fill="1F4E79"/>
          </w:tcPr>
          <w:p w14:paraId="18D188BA" w14:textId="77777777" w:rsidR="00CB517A" w:rsidRDefault="00000000">
            <w:pPr>
              <w:pStyle w:val="TableParagraph"/>
              <w:spacing w:before="125"/>
              <w:ind w:left="859"/>
              <w:rPr>
                <w:b/>
                <w:sz w:val="19"/>
              </w:rPr>
            </w:pPr>
            <w:r>
              <w:rPr>
                <w:b/>
                <w:color w:val="FFFFFF"/>
                <w:spacing w:val="-2"/>
                <w:sz w:val="19"/>
              </w:rPr>
              <w:t>Question</w:t>
            </w:r>
            <w:r>
              <w:rPr>
                <w:b/>
                <w:color w:val="FFFFFF"/>
                <w:spacing w:val="-8"/>
                <w:sz w:val="19"/>
              </w:rPr>
              <w:t xml:space="preserve"> </w:t>
            </w:r>
            <w:r>
              <w:rPr>
                <w:b/>
                <w:color w:val="FFFFFF"/>
                <w:spacing w:val="-4"/>
                <w:sz w:val="19"/>
              </w:rPr>
              <w:t>Type</w:t>
            </w:r>
          </w:p>
        </w:tc>
        <w:tc>
          <w:tcPr>
            <w:tcW w:w="3881" w:type="dxa"/>
            <w:tcBorders>
              <w:left w:val="nil"/>
              <w:bottom w:val="nil"/>
              <w:right w:val="nil"/>
            </w:tcBorders>
            <w:shd w:val="clear" w:color="auto" w:fill="1F4E79"/>
          </w:tcPr>
          <w:p w14:paraId="3976F667" w14:textId="77777777" w:rsidR="00CB517A" w:rsidRDefault="00000000">
            <w:pPr>
              <w:pStyle w:val="TableParagraph"/>
              <w:spacing w:before="125"/>
              <w:ind w:left="19"/>
              <w:rPr>
                <w:b/>
                <w:sz w:val="19"/>
              </w:rPr>
            </w:pPr>
            <w:r>
              <w:rPr>
                <w:b/>
                <w:color w:val="FFFFFF"/>
                <w:spacing w:val="-5"/>
                <w:sz w:val="19"/>
              </w:rPr>
              <w:t>Focus</w:t>
            </w:r>
            <w:r>
              <w:rPr>
                <w:b/>
                <w:color w:val="FFFFFF"/>
                <w:spacing w:val="-6"/>
                <w:sz w:val="19"/>
              </w:rPr>
              <w:t xml:space="preserve"> </w:t>
            </w:r>
            <w:r>
              <w:rPr>
                <w:b/>
                <w:color w:val="FFFFFF"/>
                <w:spacing w:val="-4"/>
                <w:sz w:val="19"/>
              </w:rPr>
              <w:t>Area</w:t>
            </w:r>
          </w:p>
        </w:tc>
        <w:tc>
          <w:tcPr>
            <w:tcW w:w="1601" w:type="dxa"/>
            <w:tcBorders>
              <w:left w:val="nil"/>
              <w:bottom w:val="nil"/>
              <w:right w:val="nil"/>
            </w:tcBorders>
            <w:shd w:val="clear" w:color="auto" w:fill="1F4E79"/>
          </w:tcPr>
          <w:p w14:paraId="23D7950D" w14:textId="77777777" w:rsidR="00CB517A" w:rsidRDefault="00000000">
            <w:pPr>
              <w:pStyle w:val="TableParagraph"/>
              <w:spacing w:before="125"/>
              <w:ind w:left="21"/>
              <w:rPr>
                <w:b/>
                <w:sz w:val="19"/>
              </w:rPr>
            </w:pPr>
            <w:r>
              <w:rPr>
                <w:b/>
                <w:color w:val="FFFFFF"/>
                <w:spacing w:val="-2"/>
                <w:sz w:val="19"/>
              </w:rPr>
              <w:t>Questions</w:t>
            </w:r>
          </w:p>
        </w:tc>
        <w:tc>
          <w:tcPr>
            <w:tcW w:w="1600" w:type="dxa"/>
            <w:tcBorders>
              <w:left w:val="nil"/>
              <w:bottom w:val="nil"/>
              <w:right w:val="nil"/>
            </w:tcBorders>
            <w:shd w:val="clear" w:color="auto" w:fill="1F4E79"/>
          </w:tcPr>
          <w:p w14:paraId="207DE014" w14:textId="77777777" w:rsidR="00CB517A" w:rsidRDefault="00000000">
            <w:pPr>
              <w:pStyle w:val="TableParagraph"/>
              <w:spacing w:before="125"/>
              <w:ind w:left="26"/>
              <w:rPr>
                <w:b/>
                <w:sz w:val="19"/>
              </w:rPr>
            </w:pPr>
            <w:r>
              <w:rPr>
                <w:b/>
                <w:color w:val="FFFFFF"/>
                <w:spacing w:val="-2"/>
                <w:sz w:val="19"/>
              </w:rPr>
              <w:t>Marks</w:t>
            </w:r>
          </w:p>
        </w:tc>
      </w:tr>
      <w:tr w:rsidR="00CB517A" w14:paraId="4A5D1F81" w14:textId="77777777">
        <w:trPr>
          <w:trHeight w:val="546"/>
        </w:trPr>
        <w:tc>
          <w:tcPr>
            <w:tcW w:w="3001" w:type="dxa"/>
            <w:tcBorders>
              <w:top w:val="nil"/>
              <w:left w:val="single" w:sz="4" w:space="0" w:color="9DC3E6"/>
              <w:bottom w:val="single" w:sz="4" w:space="0" w:color="1F4E79"/>
              <w:right w:val="single" w:sz="4" w:space="0" w:color="9DC3E6"/>
            </w:tcBorders>
            <w:shd w:val="clear" w:color="auto" w:fill="EBF3F8"/>
          </w:tcPr>
          <w:p w14:paraId="5604EE9E" w14:textId="77777777" w:rsidR="00CB517A" w:rsidRDefault="00000000">
            <w:pPr>
              <w:pStyle w:val="TableParagraph"/>
              <w:spacing w:before="142"/>
              <w:ind w:left="4"/>
            </w:pPr>
            <w:r>
              <w:t>INCIDENT</w:t>
            </w:r>
            <w:r>
              <w:rPr>
                <w:spacing w:val="-8"/>
              </w:rPr>
              <w:t xml:space="preserve"> </w:t>
            </w:r>
            <w:r>
              <w:rPr>
                <w:spacing w:val="-2"/>
              </w:rPr>
              <w:t>ANALYSIS</w:t>
            </w:r>
          </w:p>
        </w:tc>
        <w:tc>
          <w:tcPr>
            <w:tcW w:w="3881" w:type="dxa"/>
            <w:tcBorders>
              <w:top w:val="nil"/>
              <w:left w:val="single" w:sz="4" w:space="0" w:color="9DC3E6"/>
              <w:bottom w:val="single" w:sz="4" w:space="0" w:color="1F4E79"/>
              <w:right w:val="single" w:sz="4" w:space="0" w:color="9DC3E6"/>
            </w:tcBorders>
          </w:tcPr>
          <w:p w14:paraId="1642FAEB" w14:textId="77777777" w:rsidR="00CB517A" w:rsidRDefault="00000000">
            <w:pPr>
              <w:pStyle w:val="TableParagraph"/>
              <w:spacing w:before="142"/>
              <w:ind w:left="4"/>
            </w:pPr>
            <w:r>
              <w:t>Investigation</w:t>
            </w:r>
            <w:r>
              <w:rPr>
                <w:spacing w:val="-4"/>
              </w:rPr>
              <w:t xml:space="preserve"> </w:t>
            </w:r>
            <w:r>
              <w:t>&amp;</w:t>
            </w:r>
            <w:r>
              <w:rPr>
                <w:spacing w:val="-5"/>
              </w:rPr>
              <w:t xml:space="preserve"> </w:t>
            </w:r>
            <w:r>
              <w:rPr>
                <w:spacing w:val="-4"/>
              </w:rPr>
              <w:t>Risk</w:t>
            </w:r>
          </w:p>
        </w:tc>
        <w:tc>
          <w:tcPr>
            <w:tcW w:w="1601" w:type="dxa"/>
            <w:tcBorders>
              <w:top w:val="nil"/>
              <w:left w:val="single" w:sz="4" w:space="0" w:color="9DC3E6"/>
              <w:bottom w:val="single" w:sz="4" w:space="0" w:color="1F4E79"/>
              <w:right w:val="single" w:sz="4" w:space="0" w:color="9DC3E6"/>
            </w:tcBorders>
          </w:tcPr>
          <w:p w14:paraId="22A0C2D8" w14:textId="77777777" w:rsidR="00CB517A" w:rsidRDefault="00000000">
            <w:pPr>
              <w:pStyle w:val="TableParagraph"/>
              <w:spacing w:before="142"/>
              <w:ind w:left="7"/>
            </w:pPr>
            <w:r>
              <w:rPr>
                <w:spacing w:val="-5"/>
              </w:rPr>
              <w:t>Q1</w:t>
            </w:r>
          </w:p>
        </w:tc>
        <w:tc>
          <w:tcPr>
            <w:tcW w:w="1600" w:type="dxa"/>
            <w:tcBorders>
              <w:top w:val="nil"/>
              <w:left w:val="single" w:sz="4" w:space="0" w:color="9DC3E6"/>
              <w:bottom w:val="single" w:sz="4" w:space="0" w:color="1F4E79"/>
              <w:right w:val="single" w:sz="4" w:space="0" w:color="9DC3E6"/>
            </w:tcBorders>
          </w:tcPr>
          <w:p w14:paraId="0C5F9829" w14:textId="77777777" w:rsidR="00CB517A" w:rsidRDefault="00000000">
            <w:pPr>
              <w:pStyle w:val="TableParagraph"/>
              <w:spacing w:before="142"/>
              <w:ind w:left="5"/>
            </w:pPr>
            <w:r>
              <w:t>Q1</w:t>
            </w:r>
            <w:r>
              <w:rPr>
                <w:spacing w:val="-1"/>
              </w:rPr>
              <w:t xml:space="preserve"> </w:t>
            </w:r>
            <w:r>
              <w:t>–</w:t>
            </w:r>
            <w:r>
              <w:rPr>
                <w:spacing w:val="-1"/>
              </w:rPr>
              <w:t xml:space="preserve"> </w:t>
            </w:r>
            <w:r>
              <w:rPr>
                <w:spacing w:val="-5"/>
              </w:rPr>
              <w:t>100</w:t>
            </w:r>
          </w:p>
        </w:tc>
      </w:tr>
      <w:tr w:rsidR="00CB517A" w14:paraId="0B4D0E7E" w14:textId="77777777">
        <w:trPr>
          <w:trHeight w:val="534"/>
        </w:trPr>
        <w:tc>
          <w:tcPr>
            <w:tcW w:w="6882" w:type="dxa"/>
            <w:gridSpan w:val="2"/>
            <w:tcBorders>
              <w:top w:val="single" w:sz="4" w:space="0" w:color="1F4E79"/>
              <w:left w:val="nil"/>
              <w:bottom w:val="nil"/>
              <w:right w:val="nil"/>
            </w:tcBorders>
            <w:shd w:val="clear" w:color="auto" w:fill="1F4E79"/>
          </w:tcPr>
          <w:p w14:paraId="718E840F" w14:textId="77777777" w:rsidR="00CB517A" w:rsidRDefault="00000000">
            <w:pPr>
              <w:pStyle w:val="TableParagraph"/>
              <w:spacing w:before="194"/>
              <w:ind w:left="4"/>
              <w:rPr>
                <w:b/>
                <w:sz w:val="20"/>
              </w:rPr>
            </w:pPr>
            <w:r>
              <w:rPr>
                <w:b/>
                <w:color w:val="FFFFFF"/>
                <w:spacing w:val="-4"/>
                <w:sz w:val="20"/>
              </w:rPr>
              <w:t xml:space="preserve">GRAND </w:t>
            </w:r>
            <w:r>
              <w:rPr>
                <w:b/>
                <w:color w:val="FFFFFF"/>
                <w:spacing w:val="-2"/>
                <w:sz w:val="20"/>
              </w:rPr>
              <w:t>TOTAL:</w:t>
            </w:r>
          </w:p>
        </w:tc>
        <w:tc>
          <w:tcPr>
            <w:tcW w:w="3201" w:type="dxa"/>
            <w:gridSpan w:val="2"/>
            <w:tcBorders>
              <w:top w:val="single" w:sz="4" w:space="0" w:color="1F4E79"/>
              <w:left w:val="nil"/>
              <w:bottom w:val="single" w:sz="4" w:space="0" w:color="1F4E79"/>
              <w:right w:val="single" w:sz="4" w:space="0" w:color="1F4E79"/>
            </w:tcBorders>
            <w:shd w:val="clear" w:color="auto" w:fill="C00000"/>
          </w:tcPr>
          <w:p w14:paraId="036D1862" w14:textId="77777777" w:rsidR="00CB517A" w:rsidRDefault="00000000">
            <w:pPr>
              <w:pStyle w:val="TableParagraph"/>
              <w:spacing w:before="185"/>
              <w:ind w:left="0" w:right="39"/>
              <w:jc w:val="center"/>
              <w:rPr>
                <w:b/>
              </w:rPr>
            </w:pPr>
            <w:r>
              <w:rPr>
                <w:b/>
                <w:color w:val="FFFFFF"/>
              </w:rPr>
              <w:t>100</w:t>
            </w:r>
            <w:r>
              <w:rPr>
                <w:b/>
                <w:color w:val="FFFFFF"/>
                <w:spacing w:val="-9"/>
              </w:rPr>
              <w:t xml:space="preserve"> </w:t>
            </w:r>
            <w:r>
              <w:rPr>
                <w:b/>
                <w:color w:val="FFFFFF"/>
                <w:spacing w:val="-2"/>
              </w:rPr>
              <w:t>Marks</w:t>
            </w:r>
          </w:p>
        </w:tc>
      </w:tr>
    </w:tbl>
    <w:p w14:paraId="2631B5AB" w14:textId="77777777" w:rsidR="00CB517A" w:rsidRDefault="00CB517A">
      <w:pPr>
        <w:pStyle w:val="TableParagraph"/>
        <w:jc w:val="center"/>
        <w:rPr>
          <w:b/>
        </w:rPr>
        <w:sectPr w:rsidR="00CB517A">
          <w:type w:val="continuous"/>
          <w:pgSz w:w="12240" w:h="15840"/>
          <w:pgMar w:top="1020" w:right="0" w:bottom="280" w:left="720" w:header="720" w:footer="720" w:gutter="0"/>
          <w:cols w:space="720"/>
        </w:sectPr>
      </w:pPr>
    </w:p>
    <w:p w14:paraId="5C1315F2" w14:textId="77777777" w:rsidR="00CB517A" w:rsidRPr="00C260EA" w:rsidRDefault="00000000">
      <w:pPr>
        <w:pStyle w:val="Heading2"/>
        <w:numPr>
          <w:ilvl w:val="0"/>
          <w:numId w:val="4"/>
        </w:numPr>
        <w:tabs>
          <w:tab w:val="left" w:pos="600"/>
        </w:tabs>
        <w:spacing w:before="79"/>
        <w:jc w:val="both"/>
      </w:pPr>
      <w:r>
        <w:lastRenderedPageBreak/>
        <w:t>Incident</w:t>
      </w:r>
      <w:r>
        <w:rPr>
          <w:spacing w:val="-1"/>
        </w:rPr>
        <w:t xml:space="preserve"> </w:t>
      </w:r>
      <w:r>
        <w:rPr>
          <w:spacing w:val="-2"/>
        </w:rPr>
        <w:t>Overview</w:t>
      </w:r>
    </w:p>
    <w:p w14:paraId="0C655B6C" w14:textId="77777777" w:rsidR="00C260EA" w:rsidRDefault="00C260EA" w:rsidP="00C260EA">
      <w:pPr>
        <w:pStyle w:val="Heading2"/>
        <w:tabs>
          <w:tab w:val="left" w:pos="600"/>
        </w:tabs>
        <w:spacing w:before="79"/>
        <w:ind w:left="360" w:firstLine="0"/>
      </w:pPr>
    </w:p>
    <w:p w14:paraId="37FA3199" w14:textId="77777777" w:rsidR="00C260EA" w:rsidRPr="00C260EA" w:rsidRDefault="00C260EA" w:rsidP="00C260EA">
      <w:pPr>
        <w:pStyle w:val="Heading3"/>
        <w:rPr>
          <w:b/>
          <w:bCs/>
        </w:rPr>
      </w:pPr>
      <w:r w:rsidRPr="00C260EA">
        <w:rPr>
          <w:b/>
          <w:bCs/>
        </w:rPr>
        <w:t>Observed Indicators</w:t>
      </w:r>
    </w:p>
    <w:p w14:paraId="144D7B79" w14:textId="77777777" w:rsidR="00C260EA" w:rsidRDefault="00C260EA" w:rsidP="00C260EA">
      <w:pPr>
        <w:pStyle w:val="isselectedend"/>
      </w:pPr>
      <w:r>
        <w:t>The security dashboard indicates a sharp rise in unsuccessful login attempts and account-takeover alerts. Multiple accounts are being targeted repeatedly, with unusual IP addresses, ASNs, and geographic locations. Abnormal device fingerprints, automated login patterns, machine-like timing intervals, and successful logins followed by suspicious activities are also observed.</w:t>
      </w:r>
    </w:p>
    <w:p w14:paraId="7B868FF8" w14:textId="77777777" w:rsidR="00C260EA" w:rsidRPr="00C260EA" w:rsidRDefault="00C260EA" w:rsidP="00C260EA">
      <w:pPr>
        <w:pStyle w:val="Heading3"/>
        <w:rPr>
          <w:b/>
          <w:bCs/>
        </w:rPr>
      </w:pPr>
      <w:r w:rsidRPr="00C260EA">
        <w:rPr>
          <w:b/>
          <w:bCs/>
        </w:rPr>
        <w:t>Likely Attack Methods</w:t>
      </w:r>
    </w:p>
    <w:p w14:paraId="744E1414" w14:textId="77777777" w:rsidR="00C260EA" w:rsidRDefault="00C260EA" w:rsidP="00C260EA">
      <w:pPr>
        <w:pStyle w:val="isselectedend"/>
      </w:pPr>
      <w:r>
        <w:t>The activity is likely associated with several authentication attacks, including credential stuffing using previously leaked username-password combinations, password spraying with commonly used passwords, automated bot-based login attempts, and frequent IP or proxy rotation. Attackers may also be abusing valid sessions or stolen credentials after successfully accessing an account.</w:t>
      </w:r>
    </w:p>
    <w:p w14:paraId="72652E30" w14:textId="77777777" w:rsidR="00C260EA" w:rsidRPr="00C260EA" w:rsidRDefault="00C260EA" w:rsidP="00C260EA">
      <w:pPr>
        <w:pStyle w:val="Heading3"/>
        <w:rPr>
          <w:b/>
          <w:bCs/>
        </w:rPr>
      </w:pPr>
      <w:r w:rsidRPr="00C260EA">
        <w:rPr>
          <w:b/>
          <w:bCs/>
        </w:rPr>
        <w:t>Potential Impact</w:t>
      </w:r>
    </w:p>
    <w:p w14:paraId="2EA9C912" w14:textId="77777777" w:rsidR="00C260EA" w:rsidRDefault="00C260EA" w:rsidP="00C260EA">
      <w:pPr>
        <w:pStyle w:val="isselectedend"/>
      </w:pPr>
      <w:r>
        <w:t>If the attack succeeds, unauthorized users could take control of legitimate accounts and impersonate account owners. This may result in privacy violations, unauthorized messages or posts, financial or advertising fraud, damage to the organization's reputation, and possible compromise of other connected services.</w:t>
      </w:r>
    </w:p>
    <w:p w14:paraId="42938517" w14:textId="77777777" w:rsidR="00C260EA" w:rsidRPr="00C260EA" w:rsidRDefault="00C260EA" w:rsidP="00C260EA">
      <w:pPr>
        <w:pStyle w:val="Heading3"/>
        <w:rPr>
          <w:b/>
          <w:bCs/>
        </w:rPr>
      </w:pPr>
      <w:r w:rsidRPr="00C260EA">
        <w:rPr>
          <w:b/>
          <w:bCs/>
        </w:rPr>
        <w:t>Root Cause Hypothesis</w:t>
      </w:r>
    </w:p>
    <w:p w14:paraId="30659D1F" w14:textId="77777777" w:rsidR="00C260EA" w:rsidRDefault="00C260EA" w:rsidP="00C260EA">
      <w:pPr>
        <w:pStyle w:val="NormalWeb"/>
      </w:pPr>
      <w:r>
        <w:t>The main contributing factors are likely to include users reusing passwords across different services, credentials being exposed through earlier data breaches, weak or insufficient authentication mechanisms, ineffective detection of automated bots, and inadequate rate-limiting controls on login endpoints.</w:t>
      </w:r>
    </w:p>
    <w:p w14:paraId="59714949" w14:textId="77777777" w:rsidR="00CB517A" w:rsidRDefault="00000000">
      <w:pPr>
        <w:pStyle w:val="Heading2"/>
        <w:numPr>
          <w:ilvl w:val="0"/>
          <w:numId w:val="4"/>
        </w:numPr>
        <w:tabs>
          <w:tab w:val="left" w:pos="600"/>
        </w:tabs>
        <w:spacing w:before="208" w:after="51"/>
        <w:jc w:val="both"/>
      </w:pPr>
      <w:r>
        <w:t xml:space="preserve">Risk </w:t>
      </w:r>
      <w:r>
        <w:rPr>
          <w:spacing w:val="-2"/>
        </w:rPr>
        <w:t>Assessment</w:t>
      </w: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CB517A" w14:paraId="5A3304A0" w14:textId="77777777">
        <w:trPr>
          <w:trHeight w:val="357"/>
        </w:trPr>
        <w:tc>
          <w:tcPr>
            <w:tcW w:w="2520" w:type="dxa"/>
            <w:shd w:val="clear" w:color="auto" w:fill="B7D6EF"/>
          </w:tcPr>
          <w:p w14:paraId="6A15532D" w14:textId="77777777" w:rsidR="00CB517A" w:rsidRDefault="00000000">
            <w:pPr>
              <w:pStyle w:val="TableParagraph"/>
              <w:spacing w:before="33"/>
              <w:rPr>
                <w:b/>
                <w:sz w:val="24"/>
              </w:rPr>
            </w:pPr>
            <w:r>
              <w:rPr>
                <w:b/>
                <w:spacing w:val="-4"/>
                <w:sz w:val="24"/>
              </w:rPr>
              <w:t>Risk</w:t>
            </w:r>
          </w:p>
        </w:tc>
        <w:tc>
          <w:tcPr>
            <w:tcW w:w="2520" w:type="dxa"/>
            <w:shd w:val="clear" w:color="auto" w:fill="B7D6EF"/>
          </w:tcPr>
          <w:p w14:paraId="4F24E77F" w14:textId="77777777" w:rsidR="00CB517A" w:rsidRDefault="00000000">
            <w:pPr>
              <w:pStyle w:val="TableParagraph"/>
              <w:spacing w:before="33"/>
              <w:rPr>
                <w:b/>
                <w:sz w:val="24"/>
              </w:rPr>
            </w:pPr>
            <w:r>
              <w:rPr>
                <w:b/>
                <w:spacing w:val="-2"/>
                <w:sz w:val="24"/>
              </w:rPr>
              <w:t>Likelihood</w:t>
            </w:r>
          </w:p>
        </w:tc>
        <w:tc>
          <w:tcPr>
            <w:tcW w:w="2520" w:type="dxa"/>
            <w:shd w:val="clear" w:color="auto" w:fill="B7D6EF"/>
          </w:tcPr>
          <w:p w14:paraId="55D1E088" w14:textId="77777777" w:rsidR="00CB517A" w:rsidRDefault="00000000">
            <w:pPr>
              <w:pStyle w:val="TableParagraph"/>
              <w:spacing w:before="33"/>
              <w:rPr>
                <w:b/>
                <w:sz w:val="24"/>
              </w:rPr>
            </w:pPr>
            <w:r>
              <w:rPr>
                <w:b/>
                <w:spacing w:val="-2"/>
                <w:sz w:val="24"/>
              </w:rPr>
              <w:t>Impact</w:t>
            </w:r>
          </w:p>
        </w:tc>
        <w:tc>
          <w:tcPr>
            <w:tcW w:w="2520" w:type="dxa"/>
            <w:shd w:val="clear" w:color="auto" w:fill="B7D6EF"/>
          </w:tcPr>
          <w:p w14:paraId="6F9FA2BC" w14:textId="77777777" w:rsidR="00CB517A" w:rsidRDefault="00000000">
            <w:pPr>
              <w:pStyle w:val="TableParagraph"/>
              <w:spacing w:before="33"/>
              <w:ind w:left="109"/>
              <w:rPr>
                <w:b/>
                <w:sz w:val="24"/>
              </w:rPr>
            </w:pPr>
            <w:r>
              <w:rPr>
                <w:b/>
                <w:spacing w:val="-2"/>
                <w:sz w:val="24"/>
              </w:rPr>
              <w:t>Priority</w:t>
            </w:r>
          </w:p>
        </w:tc>
      </w:tr>
      <w:tr w:rsidR="00CB517A" w14:paraId="52D0D558" w14:textId="77777777">
        <w:trPr>
          <w:trHeight w:val="1077"/>
        </w:trPr>
        <w:tc>
          <w:tcPr>
            <w:tcW w:w="2520" w:type="dxa"/>
          </w:tcPr>
          <w:p w14:paraId="7245518D" w14:textId="77777777" w:rsidR="00CB517A" w:rsidRDefault="00000000">
            <w:pPr>
              <w:pStyle w:val="TableParagraph"/>
              <w:spacing w:before="31" w:line="312" w:lineRule="auto"/>
              <w:ind w:right="843"/>
              <w:rPr>
                <w:sz w:val="24"/>
              </w:rPr>
            </w:pPr>
            <w:r>
              <w:rPr>
                <w:sz w:val="24"/>
              </w:rPr>
              <w:t>Credential-</w:t>
            </w:r>
            <w:r>
              <w:rPr>
                <w:spacing w:val="-2"/>
                <w:sz w:val="24"/>
              </w:rPr>
              <w:t>stuffing/account</w:t>
            </w:r>
          </w:p>
          <w:p w14:paraId="68568FD9" w14:textId="77777777" w:rsidR="00CB517A" w:rsidRDefault="00000000">
            <w:pPr>
              <w:pStyle w:val="TableParagraph"/>
              <w:rPr>
                <w:sz w:val="24"/>
              </w:rPr>
            </w:pPr>
            <w:r>
              <w:rPr>
                <w:spacing w:val="-2"/>
                <w:sz w:val="24"/>
              </w:rPr>
              <w:t>takeover</w:t>
            </w:r>
          </w:p>
        </w:tc>
        <w:tc>
          <w:tcPr>
            <w:tcW w:w="2520" w:type="dxa"/>
          </w:tcPr>
          <w:p w14:paraId="5BD95AF6" w14:textId="77777777" w:rsidR="00CB517A" w:rsidRDefault="00CB517A">
            <w:pPr>
              <w:pStyle w:val="TableParagraph"/>
              <w:spacing w:before="113"/>
              <w:ind w:left="0"/>
              <w:rPr>
                <w:b/>
                <w:sz w:val="24"/>
              </w:rPr>
            </w:pPr>
          </w:p>
          <w:p w14:paraId="3C83751F" w14:textId="77777777" w:rsidR="00CB517A" w:rsidRDefault="00000000">
            <w:pPr>
              <w:pStyle w:val="TableParagraph"/>
              <w:rPr>
                <w:sz w:val="24"/>
              </w:rPr>
            </w:pPr>
            <w:r>
              <w:rPr>
                <w:spacing w:val="-4"/>
                <w:sz w:val="24"/>
              </w:rPr>
              <w:t>High</w:t>
            </w:r>
          </w:p>
        </w:tc>
        <w:tc>
          <w:tcPr>
            <w:tcW w:w="2520" w:type="dxa"/>
          </w:tcPr>
          <w:p w14:paraId="1A30F35E" w14:textId="77777777" w:rsidR="00CB517A" w:rsidRDefault="00CB517A">
            <w:pPr>
              <w:pStyle w:val="TableParagraph"/>
              <w:spacing w:before="113"/>
              <w:ind w:left="0"/>
              <w:rPr>
                <w:b/>
                <w:sz w:val="24"/>
              </w:rPr>
            </w:pPr>
          </w:p>
          <w:p w14:paraId="62F50D1A" w14:textId="77777777" w:rsidR="00CB517A" w:rsidRDefault="00000000">
            <w:pPr>
              <w:pStyle w:val="TableParagraph"/>
              <w:rPr>
                <w:sz w:val="24"/>
              </w:rPr>
            </w:pPr>
            <w:r>
              <w:rPr>
                <w:spacing w:val="-2"/>
                <w:sz w:val="24"/>
              </w:rPr>
              <w:t>Critical</w:t>
            </w:r>
          </w:p>
        </w:tc>
        <w:tc>
          <w:tcPr>
            <w:tcW w:w="2520" w:type="dxa"/>
          </w:tcPr>
          <w:p w14:paraId="6E0481DF" w14:textId="77777777" w:rsidR="00CB517A" w:rsidRDefault="00CB517A">
            <w:pPr>
              <w:pStyle w:val="TableParagraph"/>
              <w:spacing w:before="113"/>
              <w:ind w:left="0"/>
              <w:rPr>
                <w:b/>
                <w:sz w:val="24"/>
              </w:rPr>
            </w:pPr>
          </w:p>
          <w:p w14:paraId="3DF749A3" w14:textId="77777777" w:rsidR="00CB517A" w:rsidRDefault="00000000">
            <w:pPr>
              <w:pStyle w:val="TableParagraph"/>
              <w:ind w:left="109"/>
              <w:rPr>
                <w:sz w:val="24"/>
              </w:rPr>
            </w:pPr>
            <w:r>
              <w:rPr>
                <w:spacing w:val="-2"/>
                <w:sz w:val="24"/>
              </w:rPr>
              <w:t>Immediate</w:t>
            </w:r>
          </w:p>
        </w:tc>
      </w:tr>
      <w:tr w:rsidR="00CB517A" w14:paraId="315568C4" w14:textId="77777777">
        <w:trPr>
          <w:trHeight w:val="717"/>
        </w:trPr>
        <w:tc>
          <w:tcPr>
            <w:tcW w:w="2520" w:type="dxa"/>
          </w:tcPr>
          <w:p w14:paraId="309576B9" w14:textId="77777777" w:rsidR="00CB517A" w:rsidRDefault="00000000">
            <w:pPr>
              <w:pStyle w:val="TableParagraph"/>
              <w:tabs>
                <w:tab w:val="left" w:pos="1391"/>
                <w:tab w:val="left" w:pos="1917"/>
              </w:tabs>
              <w:spacing w:before="28"/>
              <w:rPr>
                <w:sz w:val="24"/>
              </w:rPr>
            </w:pPr>
            <w:r>
              <w:rPr>
                <w:spacing w:val="-2"/>
                <w:sz w:val="24"/>
              </w:rPr>
              <w:t>Automated</w:t>
            </w:r>
            <w:r>
              <w:rPr>
                <w:sz w:val="24"/>
              </w:rPr>
              <w:tab/>
            </w:r>
            <w:r>
              <w:rPr>
                <w:spacing w:val="-5"/>
                <w:sz w:val="24"/>
              </w:rPr>
              <w:t>bot</w:t>
            </w:r>
            <w:r>
              <w:rPr>
                <w:sz w:val="24"/>
              </w:rPr>
              <w:tab/>
            </w:r>
            <w:r>
              <w:rPr>
                <w:spacing w:val="-2"/>
                <w:sz w:val="24"/>
              </w:rPr>
              <w:t>login</w:t>
            </w:r>
          </w:p>
          <w:p w14:paraId="70F8644E" w14:textId="77777777" w:rsidR="00CB517A" w:rsidRDefault="00000000">
            <w:pPr>
              <w:pStyle w:val="TableParagraph"/>
              <w:spacing w:before="84"/>
              <w:rPr>
                <w:sz w:val="24"/>
              </w:rPr>
            </w:pPr>
            <w:r>
              <w:rPr>
                <w:spacing w:val="-2"/>
                <w:sz w:val="24"/>
              </w:rPr>
              <w:t>abuse</w:t>
            </w:r>
          </w:p>
        </w:tc>
        <w:tc>
          <w:tcPr>
            <w:tcW w:w="2520" w:type="dxa"/>
          </w:tcPr>
          <w:p w14:paraId="042D0105" w14:textId="77777777" w:rsidR="00CB517A" w:rsidRDefault="00000000">
            <w:pPr>
              <w:pStyle w:val="TableParagraph"/>
              <w:spacing w:before="208"/>
              <w:rPr>
                <w:sz w:val="24"/>
              </w:rPr>
            </w:pPr>
            <w:r>
              <w:rPr>
                <w:spacing w:val="-4"/>
                <w:sz w:val="24"/>
              </w:rPr>
              <w:t>High</w:t>
            </w:r>
          </w:p>
        </w:tc>
        <w:tc>
          <w:tcPr>
            <w:tcW w:w="2520" w:type="dxa"/>
          </w:tcPr>
          <w:p w14:paraId="4D8CD9E2" w14:textId="77777777" w:rsidR="00CB517A" w:rsidRDefault="00000000">
            <w:pPr>
              <w:pStyle w:val="TableParagraph"/>
              <w:spacing w:before="208"/>
              <w:rPr>
                <w:sz w:val="24"/>
              </w:rPr>
            </w:pPr>
            <w:r>
              <w:rPr>
                <w:spacing w:val="-4"/>
                <w:sz w:val="24"/>
              </w:rPr>
              <w:t>High</w:t>
            </w:r>
          </w:p>
        </w:tc>
        <w:tc>
          <w:tcPr>
            <w:tcW w:w="2520" w:type="dxa"/>
          </w:tcPr>
          <w:p w14:paraId="2F8F8E5E" w14:textId="77777777" w:rsidR="00CB517A" w:rsidRDefault="00000000">
            <w:pPr>
              <w:pStyle w:val="TableParagraph"/>
              <w:spacing w:before="208"/>
              <w:ind w:left="109"/>
              <w:rPr>
                <w:sz w:val="24"/>
              </w:rPr>
            </w:pPr>
            <w:r>
              <w:rPr>
                <w:spacing w:val="-2"/>
                <w:sz w:val="24"/>
              </w:rPr>
              <w:t>Immediate</w:t>
            </w:r>
          </w:p>
        </w:tc>
      </w:tr>
      <w:tr w:rsidR="00CB517A" w14:paraId="5B1ADEB7" w14:textId="77777777">
        <w:trPr>
          <w:trHeight w:val="359"/>
        </w:trPr>
        <w:tc>
          <w:tcPr>
            <w:tcW w:w="2520" w:type="dxa"/>
          </w:tcPr>
          <w:p w14:paraId="34A0FF05" w14:textId="77777777" w:rsidR="00CB517A" w:rsidRDefault="00000000">
            <w:pPr>
              <w:pStyle w:val="TableParagraph"/>
              <w:spacing w:before="28"/>
              <w:rPr>
                <w:sz w:val="24"/>
              </w:rPr>
            </w:pPr>
            <w:r>
              <w:rPr>
                <w:sz w:val="24"/>
              </w:rPr>
              <w:t>Password</w:t>
            </w:r>
            <w:r>
              <w:rPr>
                <w:spacing w:val="-2"/>
                <w:sz w:val="24"/>
              </w:rPr>
              <w:t xml:space="preserve"> spraying</w:t>
            </w:r>
          </w:p>
        </w:tc>
        <w:tc>
          <w:tcPr>
            <w:tcW w:w="2520" w:type="dxa"/>
          </w:tcPr>
          <w:p w14:paraId="1F643829" w14:textId="77777777" w:rsidR="00CB517A" w:rsidRDefault="00000000">
            <w:pPr>
              <w:pStyle w:val="TableParagraph"/>
              <w:spacing w:before="28"/>
              <w:rPr>
                <w:sz w:val="24"/>
              </w:rPr>
            </w:pPr>
            <w:r>
              <w:rPr>
                <w:sz w:val="24"/>
              </w:rPr>
              <w:t>Medium–</w:t>
            </w:r>
            <w:r>
              <w:rPr>
                <w:spacing w:val="-4"/>
                <w:sz w:val="24"/>
              </w:rPr>
              <w:t>High</w:t>
            </w:r>
          </w:p>
        </w:tc>
        <w:tc>
          <w:tcPr>
            <w:tcW w:w="2520" w:type="dxa"/>
          </w:tcPr>
          <w:p w14:paraId="62CB5276" w14:textId="77777777" w:rsidR="00CB517A" w:rsidRDefault="00000000">
            <w:pPr>
              <w:pStyle w:val="TableParagraph"/>
              <w:spacing w:before="28"/>
              <w:rPr>
                <w:sz w:val="24"/>
              </w:rPr>
            </w:pPr>
            <w:r>
              <w:rPr>
                <w:spacing w:val="-4"/>
                <w:sz w:val="24"/>
              </w:rPr>
              <w:t>High</w:t>
            </w:r>
          </w:p>
        </w:tc>
        <w:tc>
          <w:tcPr>
            <w:tcW w:w="2520" w:type="dxa"/>
          </w:tcPr>
          <w:p w14:paraId="2D276357" w14:textId="77777777" w:rsidR="00CB517A" w:rsidRDefault="00000000">
            <w:pPr>
              <w:pStyle w:val="TableParagraph"/>
              <w:spacing w:before="28"/>
              <w:ind w:left="109"/>
              <w:rPr>
                <w:sz w:val="24"/>
              </w:rPr>
            </w:pPr>
            <w:r>
              <w:rPr>
                <w:spacing w:val="-4"/>
                <w:sz w:val="24"/>
              </w:rPr>
              <w:t>High</w:t>
            </w:r>
          </w:p>
        </w:tc>
      </w:tr>
      <w:tr w:rsidR="00CB517A" w14:paraId="0E0E3014" w14:textId="77777777">
        <w:trPr>
          <w:trHeight w:val="717"/>
        </w:trPr>
        <w:tc>
          <w:tcPr>
            <w:tcW w:w="2520" w:type="dxa"/>
          </w:tcPr>
          <w:p w14:paraId="30DEF1B7" w14:textId="77777777" w:rsidR="00CB517A" w:rsidRDefault="00000000">
            <w:pPr>
              <w:pStyle w:val="TableParagraph"/>
              <w:tabs>
                <w:tab w:val="left" w:pos="1864"/>
              </w:tabs>
              <w:spacing w:before="28"/>
              <w:rPr>
                <w:sz w:val="24"/>
              </w:rPr>
            </w:pPr>
            <w:r>
              <w:rPr>
                <w:spacing w:val="-2"/>
                <w:sz w:val="24"/>
              </w:rPr>
              <w:t>User/session</w:t>
            </w:r>
            <w:r>
              <w:rPr>
                <w:sz w:val="24"/>
              </w:rPr>
              <w:tab/>
            </w:r>
            <w:r>
              <w:rPr>
                <w:spacing w:val="-4"/>
                <w:sz w:val="24"/>
              </w:rPr>
              <w:t>abuse</w:t>
            </w:r>
          </w:p>
          <w:p w14:paraId="73EBCE26" w14:textId="77777777" w:rsidR="00CB517A" w:rsidRDefault="00000000">
            <w:pPr>
              <w:pStyle w:val="TableParagraph"/>
              <w:spacing w:before="82"/>
              <w:rPr>
                <w:sz w:val="24"/>
              </w:rPr>
            </w:pPr>
            <w:r>
              <w:rPr>
                <w:sz w:val="24"/>
              </w:rPr>
              <w:t>after</w:t>
            </w:r>
            <w:r>
              <w:rPr>
                <w:spacing w:val="-2"/>
                <w:sz w:val="24"/>
              </w:rPr>
              <w:t xml:space="preserve"> compromise</w:t>
            </w:r>
          </w:p>
        </w:tc>
        <w:tc>
          <w:tcPr>
            <w:tcW w:w="2520" w:type="dxa"/>
          </w:tcPr>
          <w:p w14:paraId="38506B63" w14:textId="77777777" w:rsidR="00CB517A" w:rsidRDefault="00000000">
            <w:pPr>
              <w:pStyle w:val="TableParagraph"/>
              <w:spacing w:before="208"/>
              <w:rPr>
                <w:sz w:val="24"/>
              </w:rPr>
            </w:pPr>
            <w:r>
              <w:rPr>
                <w:spacing w:val="-2"/>
                <w:sz w:val="24"/>
              </w:rPr>
              <w:t>Medium</w:t>
            </w:r>
          </w:p>
        </w:tc>
        <w:tc>
          <w:tcPr>
            <w:tcW w:w="2520" w:type="dxa"/>
          </w:tcPr>
          <w:p w14:paraId="003477E1" w14:textId="77777777" w:rsidR="00CB517A" w:rsidRDefault="00000000">
            <w:pPr>
              <w:pStyle w:val="TableParagraph"/>
              <w:spacing w:before="208"/>
              <w:rPr>
                <w:sz w:val="24"/>
              </w:rPr>
            </w:pPr>
            <w:r>
              <w:rPr>
                <w:spacing w:val="-2"/>
                <w:sz w:val="24"/>
              </w:rPr>
              <w:t>Critical</w:t>
            </w:r>
          </w:p>
        </w:tc>
        <w:tc>
          <w:tcPr>
            <w:tcW w:w="2520" w:type="dxa"/>
          </w:tcPr>
          <w:p w14:paraId="77E7AE14" w14:textId="77777777" w:rsidR="00CB517A" w:rsidRDefault="00000000">
            <w:pPr>
              <w:pStyle w:val="TableParagraph"/>
              <w:spacing w:before="208"/>
              <w:ind w:left="109"/>
              <w:rPr>
                <w:sz w:val="24"/>
              </w:rPr>
            </w:pPr>
            <w:r>
              <w:rPr>
                <w:spacing w:val="-4"/>
                <w:sz w:val="24"/>
              </w:rPr>
              <w:t>High</w:t>
            </w:r>
          </w:p>
        </w:tc>
      </w:tr>
      <w:tr w:rsidR="00CB517A" w14:paraId="754226C9" w14:textId="77777777">
        <w:trPr>
          <w:trHeight w:val="717"/>
        </w:trPr>
        <w:tc>
          <w:tcPr>
            <w:tcW w:w="2520" w:type="dxa"/>
          </w:tcPr>
          <w:p w14:paraId="5157260A" w14:textId="77777777" w:rsidR="00CB517A" w:rsidRDefault="00000000">
            <w:pPr>
              <w:pStyle w:val="TableParagraph"/>
              <w:tabs>
                <w:tab w:val="left" w:pos="1276"/>
              </w:tabs>
              <w:spacing w:before="28"/>
              <w:rPr>
                <w:sz w:val="24"/>
              </w:rPr>
            </w:pPr>
            <w:r>
              <w:rPr>
                <w:spacing w:val="-2"/>
                <w:sz w:val="24"/>
              </w:rPr>
              <w:t>Service</w:t>
            </w:r>
            <w:r>
              <w:rPr>
                <w:sz w:val="24"/>
              </w:rPr>
              <w:tab/>
            </w:r>
            <w:r>
              <w:rPr>
                <w:spacing w:val="-2"/>
                <w:sz w:val="24"/>
              </w:rPr>
              <w:t>degradation</w:t>
            </w:r>
          </w:p>
          <w:p w14:paraId="175B1F02" w14:textId="77777777" w:rsidR="00CB517A" w:rsidRDefault="00000000">
            <w:pPr>
              <w:pStyle w:val="TableParagraph"/>
              <w:spacing w:before="84"/>
              <w:rPr>
                <w:sz w:val="24"/>
              </w:rPr>
            </w:pPr>
            <w:r>
              <w:rPr>
                <w:sz w:val="24"/>
              </w:rPr>
              <w:t>from</w:t>
            </w:r>
            <w:r>
              <w:rPr>
                <w:spacing w:val="-3"/>
                <w:sz w:val="24"/>
              </w:rPr>
              <w:t xml:space="preserve"> </w:t>
            </w:r>
            <w:r>
              <w:rPr>
                <w:sz w:val="24"/>
              </w:rPr>
              <w:t>login</w:t>
            </w:r>
            <w:r>
              <w:rPr>
                <w:spacing w:val="-2"/>
                <w:sz w:val="24"/>
              </w:rPr>
              <w:t xml:space="preserve"> traffic</w:t>
            </w:r>
          </w:p>
        </w:tc>
        <w:tc>
          <w:tcPr>
            <w:tcW w:w="2520" w:type="dxa"/>
          </w:tcPr>
          <w:p w14:paraId="1DC14D3F" w14:textId="77777777" w:rsidR="00CB517A" w:rsidRDefault="00000000">
            <w:pPr>
              <w:pStyle w:val="TableParagraph"/>
              <w:spacing w:before="208"/>
              <w:rPr>
                <w:sz w:val="24"/>
              </w:rPr>
            </w:pPr>
            <w:r>
              <w:rPr>
                <w:spacing w:val="-2"/>
                <w:sz w:val="24"/>
              </w:rPr>
              <w:t>Medium</w:t>
            </w:r>
          </w:p>
        </w:tc>
        <w:tc>
          <w:tcPr>
            <w:tcW w:w="2520" w:type="dxa"/>
          </w:tcPr>
          <w:p w14:paraId="1BBD223C" w14:textId="77777777" w:rsidR="00CB517A" w:rsidRDefault="00000000">
            <w:pPr>
              <w:pStyle w:val="TableParagraph"/>
              <w:spacing w:before="208"/>
              <w:rPr>
                <w:sz w:val="24"/>
              </w:rPr>
            </w:pPr>
            <w:r>
              <w:rPr>
                <w:sz w:val="24"/>
              </w:rPr>
              <w:t>Medium–</w:t>
            </w:r>
            <w:r>
              <w:rPr>
                <w:spacing w:val="-4"/>
                <w:sz w:val="24"/>
              </w:rPr>
              <w:t>High</w:t>
            </w:r>
          </w:p>
        </w:tc>
        <w:tc>
          <w:tcPr>
            <w:tcW w:w="2520" w:type="dxa"/>
          </w:tcPr>
          <w:p w14:paraId="41D7220D" w14:textId="77777777" w:rsidR="00CB517A" w:rsidRDefault="00000000">
            <w:pPr>
              <w:pStyle w:val="TableParagraph"/>
              <w:spacing w:before="208"/>
              <w:ind w:left="109"/>
              <w:rPr>
                <w:sz w:val="24"/>
              </w:rPr>
            </w:pPr>
            <w:r>
              <w:rPr>
                <w:spacing w:val="-4"/>
                <w:sz w:val="24"/>
              </w:rPr>
              <w:t>High</w:t>
            </w:r>
          </w:p>
        </w:tc>
      </w:tr>
    </w:tbl>
    <w:p w14:paraId="05D6D39A" w14:textId="77777777" w:rsidR="00CB517A" w:rsidRDefault="00000000">
      <w:pPr>
        <w:pStyle w:val="Heading2"/>
        <w:numPr>
          <w:ilvl w:val="0"/>
          <w:numId w:val="4"/>
        </w:numPr>
        <w:tabs>
          <w:tab w:val="left" w:pos="599"/>
        </w:tabs>
        <w:spacing w:line="430" w:lineRule="atLeast"/>
        <w:ind w:left="74" w:right="8517" w:firstLine="285"/>
        <w:jc w:val="both"/>
      </w:pPr>
      <w:r>
        <w:t>Incident</w:t>
      </w:r>
      <w:r>
        <w:rPr>
          <w:spacing w:val="-15"/>
        </w:rPr>
        <w:t xml:space="preserve"> </w:t>
      </w:r>
      <w:r>
        <w:t>Response</w:t>
      </w:r>
      <w:r>
        <w:rPr>
          <w:spacing w:val="-15"/>
        </w:rPr>
        <w:t xml:space="preserve"> </w:t>
      </w:r>
      <w:r>
        <w:t>Plan Phase 1 – Preparation</w:t>
      </w:r>
    </w:p>
    <w:p w14:paraId="1D8061B0" w14:textId="77777777" w:rsidR="00CB517A" w:rsidRDefault="00000000">
      <w:pPr>
        <w:pStyle w:val="BodyText"/>
        <w:spacing w:before="25" w:line="312" w:lineRule="auto"/>
        <w:ind w:right="367"/>
        <w:jc w:val="both"/>
      </w:pPr>
      <w:r>
        <w:t>Maintain centralized authentication logs, user/device/IP telemetry, alert thresholds, incident contacts, backup procedures, and tested recovery playbooks. Ensure security teams can revoke sessions and force password resets.</w:t>
      </w:r>
    </w:p>
    <w:p w14:paraId="61304CE4" w14:textId="77777777" w:rsidR="00CB517A" w:rsidRDefault="00000000">
      <w:pPr>
        <w:pStyle w:val="Heading2"/>
        <w:spacing w:before="75"/>
        <w:ind w:left="74" w:firstLine="0"/>
      </w:pPr>
      <w:r>
        <w:t>Phase</w:t>
      </w:r>
      <w:r>
        <w:rPr>
          <w:spacing w:val="-1"/>
        </w:rPr>
        <w:t xml:space="preserve"> </w:t>
      </w:r>
      <w:r>
        <w:t>2</w:t>
      </w:r>
      <w:r>
        <w:rPr>
          <w:spacing w:val="-1"/>
        </w:rPr>
        <w:t xml:space="preserve"> </w:t>
      </w:r>
      <w:r>
        <w:t>–</w:t>
      </w:r>
      <w:r>
        <w:rPr>
          <w:spacing w:val="-1"/>
        </w:rPr>
        <w:t xml:space="preserve"> </w:t>
      </w:r>
      <w:r>
        <w:t>Detection</w:t>
      </w:r>
      <w:r>
        <w:rPr>
          <w:spacing w:val="-1"/>
        </w:rPr>
        <w:t xml:space="preserve"> </w:t>
      </w:r>
      <w:r>
        <w:t xml:space="preserve">and </w:t>
      </w:r>
      <w:r>
        <w:rPr>
          <w:spacing w:val="-2"/>
        </w:rPr>
        <w:t>Analysis</w:t>
      </w:r>
    </w:p>
    <w:p w14:paraId="1502AA43" w14:textId="77777777" w:rsidR="00CB517A" w:rsidRDefault="00000000">
      <w:pPr>
        <w:pStyle w:val="BodyText"/>
        <w:spacing w:before="76" w:line="312" w:lineRule="auto"/>
        <w:ind w:right="360"/>
        <w:jc w:val="both"/>
      </w:pPr>
      <w:r>
        <w:lastRenderedPageBreak/>
        <w:t>Correlate failed and successful logins by account, IP, device, ASN, location, user agent, and time. Identify bursts, distributed attempts, impossible-travel patterns, repeated device fingerprints, and accounts with multiple failed attempts followed by a successful login. Determine the attack scope and affected accounts.</w:t>
      </w:r>
    </w:p>
    <w:p w14:paraId="224A813E" w14:textId="77777777" w:rsidR="00CB517A" w:rsidRDefault="00000000">
      <w:pPr>
        <w:pStyle w:val="Heading2"/>
        <w:spacing w:before="77"/>
        <w:ind w:left="74" w:firstLine="0"/>
      </w:pPr>
      <w:r>
        <w:t>Phase</w:t>
      </w:r>
      <w:r>
        <w:rPr>
          <w:spacing w:val="-1"/>
        </w:rPr>
        <w:t xml:space="preserve"> </w:t>
      </w:r>
      <w:r>
        <w:t>3</w:t>
      </w:r>
      <w:r>
        <w:rPr>
          <w:spacing w:val="-1"/>
        </w:rPr>
        <w:t xml:space="preserve"> </w:t>
      </w:r>
      <w:r>
        <w:t>–</w:t>
      </w:r>
      <w:r>
        <w:rPr>
          <w:spacing w:val="-1"/>
        </w:rPr>
        <w:t xml:space="preserve"> </w:t>
      </w:r>
      <w:r>
        <w:rPr>
          <w:spacing w:val="-2"/>
        </w:rPr>
        <w:t>Containment</w:t>
      </w:r>
    </w:p>
    <w:p w14:paraId="1F4CE425" w14:textId="77777777" w:rsidR="00CB517A" w:rsidRDefault="00CB517A">
      <w:pPr>
        <w:pStyle w:val="Heading2"/>
        <w:sectPr w:rsidR="00CB517A">
          <w:pgSz w:w="12240" w:h="15840"/>
          <w:pgMar w:top="940" w:right="0" w:bottom="280" w:left="720" w:header="720" w:footer="720" w:gutter="0"/>
          <w:cols w:space="720"/>
        </w:sectPr>
      </w:pPr>
    </w:p>
    <w:p w14:paraId="63D910E4" w14:textId="77777777" w:rsidR="00CB517A" w:rsidRDefault="00000000">
      <w:pPr>
        <w:pStyle w:val="BodyText"/>
        <w:spacing w:before="74" w:line="312" w:lineRule="auto"/>
        <w:ind w:right="354"/>
        <w:jc w:val="both"/>
      </w:pPr>
      <w:r>
        <w:lastRenderedPageBreak/>
        <w:t>Immediately rate-limit suspicious sources, challenge or block automated requests, step up authentication for high-risk logins, revoke active sessions for confirmed compromised accounts, and temporarily lock accounts showing strong takeover indicators. Preserve logs and evidence before making destructive changes.</w:t>
      </w:r>
    </w:p>
    <w:p w14:paraId="1969F68A" w14:textId="77777777" w:rsidR="00CB517A" w:rsidRDefault="00000000">
      <w:pPr>
        <w:pStyle w:val="Heading2"/>
        <w:spacing w:before="74"/>
        <w:ind w:left="74" w:firstLine="0"/>
      </w:pPr>
      <w:r>
        <w:t>Phase</w:t>
      </w:r>
      <w:r>
        <w:rPr>
          <w:spacing w:val="-1"/>
        </w:rPr>
        <w:t xml:space="preserve"> </w:t>
      </w:r>
      <w:r>
        <w:t>4</w:t>
      </w:r>
      <w:r>
        <w:rPr>
          <w:spacing w:val="-1"/>
        </w:rPr>
        <w:t xml:space="preserve"> </w:t>
      </w:r>
      <w:r>
        <w:t>–</w:t>
      </w:r>
      <w:r>
        <w:rPr>
          <w:spacing w:val="-1"/>
        </w:rPr>
        <w:t xml:space="preserve"> </w:t>
      </w:r>
      <w:r>
        <w:rPr>
          <w:spacing w:val="-2"/>
        </w:rPr>
        <w:t>Eradication</w:t>
      </w:r>
    </w:p>
    <w:p w14:paraId="1123BB57" w14:textId="77777777" w:rsidR="00CB517A" w:rsidRDefault="00000000">
      <w:pPr>
        <w:pStyle w:val="BodyText"/>
        <w:spacing w:before="79" w:line="312" w:lineRule="auto"/>
        <w:ind w:right="360"/>
        <w:jc w:val="both"/>
      </w:pPr>
      <w:r>
        <w:t>Remove attacker persistence such as unauthorized sessions, recovery-email changes, malicious applications, or altered security settings. Force password resets where compromise is suspected and invalidate stolen sessions or tokens. Block confirmed malicious infrastructure.</w:t>
      </w:r>
    </w:p>
    <w:p w14:paraId="22D6BCB8" w14:textId="77777777" w:rsidR="00CB517A" w:rsidRDefault="00000000">
      <w:pPr>
        <w:pStyle w:val="Heading2"/>
        <w:spacing w:before="73"/>
        <w:ind w:left="74" w:firstLine="0"/>
      </w:pPr>
      <w:r>
        <w:t>Phase</w:t>
      </w:r>
      <w:r>
        <w:rPr>
          <w:spacing w:val="-1"/>
        </w:rPr>
        <w:t xml:space="preserve"> </w:t>
      </w:r>
      <w:r>
        <w:t>5</w:t>
      </w:r>
      <w:r>
        <w:rPr>
          <w:spacing w:val="-1"/>
        </w:rPr>
        <w:t xml:space="preserve"> </w:t>
      </w:r>
      <w:r>
        <w:t>–</w:t>
      </w:r>
      <w:r>
        <w:rPr>
          <w:spacing w:val="-1"/>
        </w:rPr>
        <w:t xml:space="preserve"> </w:t>
      </w:r>
      <w:r>
        <w:rPr>
          <w:spacing w:val="-2"/>
        </w:rPr>
        <w:t>Recovery</w:t>
      </w:r>
    </w:p>
    <w:p w14:paraId="23129698" w14:textId="77777777" w:rsidR="00CB517A" w:rsidRDefault="00000000">
      <w:pPr>
        <w:pStyle w:val="BodyText"/>
        <w:spacing w:before="77" w:line="312" w:lineRule="auto"/>
        <w:ind w:right="356"/>
        <w:jc w:val="both"/>
      </w:pPr>
      <w:r>
        <w:t>Restore affected accounts securely, require MFA re-verification, monitor recovered accounts closely, and gradually relax temporary controls only after attack indicators return to normal. Communicate clearly with affected users.</w:t>
      </w:r>
    </w:p>
    <w:p w14:paraId="1B27FE18" w14:textId="77777777" w:rsidR="00CB517A" w:rsidRDefault="00000000">
      <w:pPr>
        <w:pStyle w:val="Heading2"/>
        <w:spacing w:before="75"/>
        <w:ind w:left="74" w:firstLine="0"/>
      </w:pPr>
      <w:r>
        <w:t>Phase</w:t>
      </w:r>
      <w:r>
        <w:rPr>
          <w:spacing w:val="-1"/>
        </w:rPr>
        <w:t xml:space="preserve"> </w:t>
      </w:r>
      <w:r>
        <w:t>6</w:t>
      </w:r>
      <w:r>
        <w:rPr>
          <w:spacing w:val="-2"/>
        </w:rPr>
        <w:t xml:space="preserve"> </w:t>
      </w:r>
      <w:r>
        <w:t>–</w:t>
      </w:r>
      <w:r>
        <w:rPr>
          <w:spacing w:val="-1"/>
        </w:rPr>
        <w:t xml:space="preserve"> </w:t>
      </w:r>
      <w:r>
        <w:t xml:space="preserve">Lessons </w:t>
      </w:r>
      <w:r>
        <w:rPr>
          <w:spacing w:val="-2"/>
        </w:rPr>
        <w:t>Learned</w:t>
      </w:r>
    </w:p>
    <w:p w14:paraId="684B8D06" w14:textId="77777777" w:rsidR="00CB517A" w:rsidRDefault="00000000">
      <w:pPr>
        <w:pStyle w:val="BodyText"/>
        <w:spacing w:before="79" w:line="312" w:lineRule="auto"/>
        <w:ind w:right="368"/>
        <w:jc w:val="both"/>
      </w:pPr>
      <w:r>
        <w:t>Review the timeline, detection quality, false positives, response time, affected accounts, and control effectiveness. Update rate limits, bot models, risk rules, MFA coverage, dashboards, and incident playbooks based on findings.</w:t>
      </w:r>
    </w:p>
    <w:p w14:paraId="356E02C3" w14:textId="77777777" w:rsidR="00CB517A" w:rsidRDefault="00000000">
      <w:pPr>
        <w:pStyle w:val="Heading2"/>
        <w:numPr>
          <w:ilvl w:val="0"/>
          <w:numId w:val="4"/>
        </w:numPr>
        <w:tabs>
          <w:tab w:val="left" w:pos="600"/>
        </w:tabs>
        <w:spacing w:before="72"/>
        <w:jc w:val="both"/>
      </w:pPr>
      <w:r>
        <w:t>Mitigation</w:t>
      </w:r>
      <w:r>
        <w:rPr>
          <w:spacing w:val="-2"/>
        </w:rPr>
        <w:t xml:space="preserve"> </w:t>
      </w:r>
      <w:r>
        <w:t>Strategies</w:t>
      </w:r>
      <w:r>
        <w:rPr>
          <w:spacing w:val="-1"/>
        </w:rPr>
        <w:t xml:space="preserve"> </w:t>
      </w:r>
      <w:r>
        <w:t>and</w:t>
      </w:r>
      <w:r>
        <w:rPr>
          <w:spacing w:val="-1"/>
        </w:rPr>
        <w:t xml:space="preserve"> </w:t>
      </w:r>
      <w:r>
        <w:rPr>
          <w:spacing w:val="-2"/>
        </w:rPr>
        <w:t>Justification</w:t>
      </w:r>
    </w:p>
    <w:p w14:paraId="586CB5AD" w14:textId="77777777" w:rsidR="00CB517A" w:rsidRDefault="00CB517A">
      <w:pPr>
        <w:pStyle w:val="BodyText"/>
        <w:spacing w:before="2"/>
        <w:rPr>
          <w:b/>
          <w:sz w:val="7"/>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CB517A" w14:paraId="1A09DDC3" w14:textId="77777777">
        <w:trPr>
          <w:trHeight w:val="359"/>
        </w:trPr>
        <w:tc>
          <w:tcPr>
            <w:tcW w:w="2520" w:type="dxa"/>
            <w:shd w:val="clear" w:color="auto" w:fill="B7D6EF"/>
          </w:tcPr>
          <w:p w14:paraId="5D828896" w14:textId="77777777" w:rsidR="00CB517A" w:rsidRDefault="00000000">
            <w:pPr>
              <w:pStyle w:val="TableParagraph"/>
              <w:spacing w:line="275" w:lineRule="exact"/>
              <w:rPr>
                <w:b/>
                <w:sz w:val="24"/>
              </w:rPr>
            </w:pPr>
            <w:r>
              <w:rPr>
                <w:b/>
                <w:spacing w:val="-2"/>
                <w:sz w:val="24"/>
              </w:rPr>
              <w:t>Control</w:t>
            </w:r>
          </w:p>
        </w:tc>
        <w:tc>
          <w:tcPr>
            <w:tcW w:w="2520" w:type="dxa"/>
            <w:shd w:val="clear" w:color="auto" w:fill="B7D6EF"/>
          </w:tcPr>
          <w:p w14:paraId="73BEBB0E" w14:textId="77777777" w:rsidR="00CB517A" w:rsidRDefault="00000000">
            <w:pPr>
              <w:pStyle w:val="TableParagraph"/>
              <w:spacing w:line="275" w:lineRule="exact"/>
              <w:rPr>
                <w:b/>
                <w:sz w:val="24"/>
              </w:rPr>
            </w:pPr>
            <w:r>
              <w:rPr>
                <w:b/>
                <w:sz w:val="24"/>
              </w:rPr>
              <w:t>How</w:t>
            </w:r>
            <w:r>
              <w:rPr>
                <w:b/>
                <w:spacing w:val="2"/>
                <w:sz w:val="24"/>
              </w:rPr>
              <w:t xml:space="preserve"> </w:t>
            </w:r>
            <w:r>
              <w:rPr>
                <w:b/>
                <w:sz w:val="24"/>
              </w:rPr>
              <w:t xml:space="preserve">It </w:t>
            </w:r>
            <w:r>
              <w:rPr>
                <w:b/>
                <w:spacing w:val="-2"/>
                <w:sz w:val="24"/>
              </w:rPr>
              <w:t>Works</w:t>
            </w:r>
          </w:p>
        </w:tc>
        <w:tc>
          <w:tcPr>
            <w:tcW w:w="2520" w:type="dxa"/>
            <w:shd w:val="clear" w:color="auto" w:fill="B7D6EF"/>
          </w:tcPr>
          <w:p w14:paraId="771AFCBF" w14:textId="77777777" w:rsidR="00CB517A" w:rsidRDefault="00000000">
            <w:pPr>
              <w:pStyle w:val="TableParagraph"/>
              <w:spacing w:line="275" w:lineRule="exact"/>
              <w:rPr>
                <w:b/>
                <w:sz w:val="24"/>
              </w:rPr>
            </w:pPr>
            <w:r>
              <w:rPr>
                <w:b/>
                <w:sz w:val="24"/>
              </w:rPr>
              <w:t xml:space="preserve">Why It Is </w:t>
            </w:r>
            <w:r>
              <w:rPr>
                <w:b/>
                <w:spacing w:val="-2"/>
                <w:sz w:val="24"/>
              </w:rPr>
              <w:t>Needed</w:t>
            </w:r>
          </w:p>
        </w:tc>
        <w:tc>
          <w:tcPr>
            <w:tcW w:w="2520" w:type="dxa"/>
            <w:shd w:val="clear" w:color="auto" w:fill="B7D6EF"/>
          </w:tcPr>
          <w:p w14:paraId="615F248B" w14:textId="77777777" w:rsidR="00CB517A" w:rsidRDefault="00000000">
            <w:pPr>
              <w:pStyle w:val="TableParagraph"/>
              <w:spacing w:line="275" w:lineRule="exact"/>
              <w:ind w:left="109"/>
              <w:rPr>
                <w:b/>
                <w:sz w:val="24"/>
              </w:rPr>
            </w:pPr>
            <w:r>
              <w:rPr>
                <w:b/>
                <w:sz w:val="24"/>
              </w:rPr>
              <w:t>Expected</w:t>
            </w:r>
            <w:r>
              <w:rPr>
                <w:b/>
                <w:spacing w:val="-4"/>
                <w:sz w:val="24"/>
              </w:rPr>
              <w:t xml:space="preserve"> </w:t>
            </w:r>
            <w:r>
              <w:rPr>
                <w:b/>
                <w:spacing w:val="-2"/>
                <w:sz w:val="24"/>
              </w:rPr>
              <w:t>Benefit</w:t>
            </w:r>
          </w:p>
        </w:tc>
      </w:tr>
      <w:tr w:rsidR="00CB517A" w14:paraId="49683F86" w14:textId="77777777">
        <w:trPr>
          <w:trHeight w:val="2152"/>
        </w:trPr>
        <w:tc>
          <w:tcPr>
            <w:tcW w:w="2520" w:type="dxa"/>
          </w:tcPr>
          <w:p w14:paraId="078D3F96" w14:textId="77777777" w:rsidR="00CB517A" w:rsidRDefault="00CB517A">
            <w:pPr>
              <w:pStyle w:val="TableParagraph"/>
              <w:ind w:left="0"/>
              <w:rPr>
                <w:b/>
                <w:sz w:val="24"/>
              </w:rPr>
            </w:pPr>
          </w:p>
          <w:p w14:paraId="50CD0461" w14:textId="77777777" w:rsidR="00CB517A" w:rsidRDefault="00CB517A">
            <w:pPr>
              <w:pStyle w:val="TableParagraph"/>
              <w:spacing w:before="159"/>
              <w:ind w:left="0"/>
              <w:rPr>
                <w:b/>
                <w:sz w:val="24"/>
              </w:rPr>
            </w:pPr>
          </w:p>
          <w:p w14:paraId="642DE17E" w14:textId="77777777" w:rsidR="00CB517A" w:rsidRDefault="00000000">
            <w:pPr>
              <w:pStyle w:val="TableParagraph"/>
              <w:spacing w:line="312" w:lineRule="auto"/>
              <w:ind w:right="230"/>
              <w:rPr>
                <w:sz w:val="24"/>
              </w:rPr>
            </w:pPr>
            <w:r>
              <w:rPr>
                <w:spacing w:val="-2"/>
                <w:sz w:val="24"/>
              </w:rPr>
              <w:t xml:space="preserve">Multi-Factor </w:t>
            </w:r>
            <w:r>
              <w:rPr>
                <w:sz w:val="24"/>
              </w:rPr>
              <w:t>Authentication</w:t>
            </w:r>
            <w:r>
              <w:rPr>
                <w:spacing w:val="-15"/>
                <w:sz w:val="24"/>
              </w:rPr>
              <w:t xml:space="preserve"> </w:t>
            </w:r>
            <w:r>
              <w:rPr>
                <w:sz w:val="24"/>
              </w:rPr>
              <w:t>(MFA)</w:t>
            </w:r>
          </w:p>
        </w:tc>
        <w:tc>
          <w:tcPr>
            <w:tcW w:w="2520" w:type="dxa"/>
          </w:tcPr>
          <w:p w14:paraId="4F3079F6" w14:textId="77777777" w:rsidR="00CB517A" w:rsidRDefault="00000000">
            <w:pPr>
              <w:pStyle w:val="TableParagraph"/>
              <w:spacing w:line="312" w:lineRule="auto"/>
              <w:ind w:right="96"/>
              <w:jc w:val="both"/>
              <w:rPr>
                <w:sz w:val="24"/>
              </w:rPr>
            </w:pPr>
            <w:r>
              <w:rPr>
                <w:sz w:val="24"/>
              </w:rPr>
              <w:t>Requires a second factor such as an authenticator-app code, passkey, or hardware security</w:t>
            </w:r>
            <w:r>
              <w:rPr>
                <w:spacing w:val="10"/>
                <w:sz w:val="24"/>
              </w:rPr>
              <w:t xml:space="preserve"> </w:t>
            </w:r>
            <w:r>
              <w:rPr>
                <w:sz w:val="24"/>
              </w:rPr>
              <w:t>key</w:t>
            </w:r>
            <w:r>
              <w:rPr>
                <w:spacing w:val="11"/>
                <w:sz w:val="24"/>
              </w:rPr>
              <w:t xml:space="preserve"> </w:t>
            </w:r>
            <w:r>
              <w:rPr>
                <w:sz w:val="24"/>
              </w:rPr>
              <w:t>in</w:t>
            </w:r>
            <w:r>
              <w:rPr>
                <w:spacing w:val="19"/>
                <w:sz w:val="24"/>
              </w:rPr>
              <w:t xml:space="preserve"> </w:t>
            </w:r>
            <w:r>
              <w:rPr>
                <w:spacing w:val="-2"/>
                <w:sz w:val="24"/>
              </w:rPr>
              <w:t>addition</w:t>
            </w:r>
          </w:p>
          <w:p w14:paraId="11C3AE62" w14:textId="77777777" w:rsidR="00CB517A" w:rsidRDefault="00000000">
            <w:pPr>
              <w:pStyle w:val="TableParagraph"/>
              <w:spacing w:line="275" w:lineRule="exact"/>
              <w:jc w:val="both"/>
              <w:rPr>
                <w:sz w:val="24"/>
              </w:rPr>
            </w:pPr>
            <w:r>
              <w:rPr>
                <w:sz w:val="24"/>
              </w:rPr>
              <w:t>to</w:t>
            </w:r>
            <w:r>
              <w:rPr>
                <w:spacing w:val="-2"/>
                <w:sz w:val="24"/>
              </w:rPr>
              <w:t xml:space="preserve"> </w:t>
            </w:r>
            <w:r>
              <w:rPr>
                <w:sz w:val="24"/>
              </w:rPr>
              <w:t xml:space="preserve">a </w:t>
            </w:r>
            <w:r>
              <w:rPr>
                <w:spacing w:val="-2"/>
                <w:sz w:val="24"/>
              </w:rPr>
              <w:t>password.</w:t>
            </w:r>
          </w:p>
        </w:tc>
        <w:tc>
          <w:tcPr>
            <w:tcW w:w="2520" w:type="dxa"/>
          </w:tcPr>
          <w:p w14:paraId="1B059B2E" w14:textId="77777777" w:rsidR="00CB517A" w:rsidRDefault="00CB517A">
            <w:pPr>
              <w:pStyle w:val="TableParagraph"/>
              <w:spacing w:before="255"/>
              <w:ind w:left="0"/>
              <w:rPr>
                <w:b/>
                <w:sz w:val="24"/>
              </w:rPr>
            </w:pPr>
          </w:p>
          <w:p w14:paraId="411EE251" w14:textId="77777777" w:rsidR="00CB517A" w:rsidRDefault="00000000">
            <w:pPr>
              <w:pStyle w:val="TableParagraph"/>
              <w:spacing w:line="312" w:lineRule="auto"/>
              <w:ind w:right="95"/>
              <w:jc w:val="both"/>
              <w:rPr>
                <w:sz w:val="24"/>
              </w:rPr>
            </w:pPr>
            <w:r>
              <w:rPr>
                <w:sz w:val="24"/>
              </w:rPr>
              <w:t>Stolen passwords alone should not be enough</w:t>
            </w:r>
            <w:r>
              <w:rPr>
                <w:spacing w:val="80"/>
                <w:sz w:val="24"/>
              </w:rPr>
              <w:t xml:space="preserve"> </w:t>
            </w:r>
            <w:r>
              <w:rPr>
                <w:sz w:val="24"/>
              </w:rPr>
              <w:t>to access an account.</w:t>
            </w:r>
          </w:p>
        </w:tc>
        <w:tc>
          <w:tcPr>
            <w:tcW w:w="2520" w:type="dxa"/>
          </w:tcPr>
          <w:p w14:paraId="58DD1684" w14:textId="77777777" w:rsidR="00CB517A" w:rsidRDefault="00CB517A">
            <w:pPr>
              <w:pStyle w:val="TableParagraph"/>
              <w:spacing w:before="75"/>
              <w:ind w:left="0"/>
              <w:rPr>
                <w:b/>
                <w:sz w:val="24"/>
              </w:rPr>
            </w:pPr>
          </w:p>
          <w:p w14:paraId="34B59EAB" w14:textId="77777777" w:rsidR="00CB517A" w:rsidRDefault="00000000">
            <w:pPr>
              <w:pStyle w:val="TableParagraph"/>
              <w:tabs>
                <w:tab w:val="left" w:pos="1677"/>
              </w:tabs>
              <w:ind w:left="109"/>
              <w:rPr>
                <w:sz w:val="24"/>
              </w:rPr>
            </w:pPr>
            <w:r>
              <w:rPr>
                <w:spacing w:val="-2"/>
                <w:sz w:val="24"/>
              </w:rPr>
              <w:t>Strongly</w:t>
            </w:r>
            <w:r>
              <w:rPr>
                <w:sz w:val="24"/>
              </w:rPr>
              <w:tab/>
            </w:r>
            <w:r>
              <w:rPr>
                <w:spacing w:val="-2"/>
                <w:sz w:val="24"/>
              </w:rPr>
              <w:t>reduces</w:t>
            </w:r>
          </w:p>
          <w:p w14:paraId="3694E25C" w14:textId="77777777" w:rsidR="00CB517A" w:rsidRDefault="00000000">
            <w:pPr>
              <w:pStyle w:val="TableParagraph"/>
              <w:tabs>
                <w:tab w:val="left" w:pos="1666"/>
              </w:tabs>
              <w:spacing w:before="84"/>
              <w:ind w:left="109"/>
              <w:rPr>
                <w:sz w:val="24"/>
              </w:rPr>
            </w:pPr>
            <w:r>
              <w:rPr>
                <w:spacing w:val="-2"/>
                <w:sz w:val="24"/>
              </w:rPr>
              <w:t>successful</w:t>
            </w:r>
            <w:r>
              <w:rPr>
                <w:sz w:val="24"/>
              </w:rPr>
              <w:tab/>
            </w:r>
            <w:r>
              <w:rPr>
                <w:spacing w:val="-2"/>
                <w:sz w:val="24"/>
              </w:rPr>
              <w:t>account</w:t>
            </w:r>
          </w:p>
          <w:p w14:paraId="08BCADE8" w14:textId="77777777" w:rsidR="00CB517A" w:rsidRDefault="00000000">
            <w:pPr>
              <w:pStyle w:val="TableParagraph"/>
              <w:tabs>
                <w:tab w:val="left" w:pos="1944"/>
              </w:tabs>
              <w:spacing w:before="82" w:line="312" w:lineRule="auto"/>
              <w:ind w:left="109" w:right="98"/>
              <w:rPr>
                <w:sz w:val="24"/>
              </w:rPr>
            </w:pPr>
            <w:r>
              <w:rPr>
                <w:spacing w:val="-2"/>
                <w:sz w:val="24"/>
              </w:rPr>
              <w:t>takeover</w:t>
            </w:r>
            <w:r>
              <w:rPr>
                <w:sz w:val="24"/>
              </w:rPr>
              <w:tab/>
            </w:r>
            <w:r>
              <w:rPr>
                <w:spacing w:val="-4"/>
                <w:sz w:val="24"/>
              </w:rPr>
              <w:t xml:space="preserve">from </w:t>
            </w:r>
            <w:r>
              <w:rPr>
                <w:sz w:val="24"/>
              </w:rPr>
              <w:t>credential theft.</w:t>
            </w:r>
          </w:p>
        </w:tc>
      </w:tr>
      <w:tr w:rsidR="00CB517A" w14:paraId="11CD7B1D" w14:textId="77777777">
        <w:trPr>
          <w:trHeight w:val="1792"/>
        </w:trPr>
        <w:tc>
          <w:tcPr>
            <w:tcW w:w="2520" w:type="dxa"/>
          </w:tcPr>
          <w:p w14:paraId="3F59D1E5" w14:textId="77777777" w:rsidR="00CB517A" w:rsidRDefault="00CB517A">
            <w:pPr>
              <w:pStyle w:val="TableParagraph"/>
              <w:ind w:left="0"/>
              <w:rPr>
                <w:b/>
                <w:sz w:val="24"/>
              </w:rPr>
            </w:pPr>
          </w:p>
          <w:p w14:paraId="73D60C57" w14:textId="77777777" w:rsidR="00CB517A" w:rsidRDefault="00CB517A">
            <w:pPr>
              <w:pStyle w:val="TableParagraph"/>
              <w:spacing w:before="159"/>
              <w:ind w:left="0"/>
              <w:rPr>
                <w:b/>
                <w:sz w:val="24"/>
              </w:rPr>
            </w:pPr>
          </w:p>
          <w:p w14:paraId="75A450C0" w14:textId="77777777" w:rsidR="00CB517A" w:rsidRDefault="00000000">
            <w:pPr>
              <w:pStyle w:val="TableParagraph"/>
              <w:rPr>
                <w:sz w:val="24"/>
              </w:rPr>
            </w:pPr>
            <w:r>
              <w:rPr>
                <w:sz w:val="24"/>
              </w:rPr>
              <w:t xml:space="preserve">Rate </w:t>
            </w:r>
            <w:r>
              <w:rPr>
                <w:spacing w:val="-2"/>
                <w:sz w:val="24"/>
              </w:rPr>
              <w:t>Limiting</w:t>
            </w:r>
          </w:p>
        </w:tc>
        <w:tc>
          <w:tcPr>
            <w:tcW w:w="2520" w:type="dxa"/>
          </w:tcPr>
          <w:p w14:paraId="3BBACC5D" w14:textId="77777777" w:rsidR="00CB517A" w:rsidRDefault="00000000">
            <w:pPr>
              <w:pStyle w:val="TableParagraph"/>
              <w:spacing w:line="312" w:lineRule="auto"/>
              <w:ind w:right="97"/>
              <w:jc w:val="both"/>
              <w:rPr>
                <w:sz w:val="24"/>
              </w:rPr>
            </w:pPr>
            <w:r>
              <w:rPr>
                <w:sz w:val="24"/>
              </w:rPr>
              <w:t xml:space="preserve">Restricts the number and frequency of login attempts per account, </w:t>
            </w:r>
            <w:proofErr w:type="gramStart"/>
            <w:r>
              <w:rPr>
                <w:sz w:val="24"/>
              </w:rPr>
              <w:t>IP,</w:t>
            </w:r>
            <w:r>
              <w:rPr>
                <w:spacing w:val="69"/>
                <w:sz w:val="24"/>
              </w:rPr>
              <w:t xml:space="preserve">  </w:t>
            </w:r>
            <w:r>
              <w:rPr>
                <w:sz w:val="24"/>
              </w:rPr>
              <w:t>device,</w:t>
            </w:r>
            <w:r>
              <w:rPr>
                <w:spacing w:val="70"/>
                <w:sz w:val="24"/>
              </w:rPr>
              <w:t xml:space="preserve">  </w:t>
            </w:r>
            <w:r>
              <w:rPr>
                <w:sz w:val="24"/>
              </w:rPr>
              <w:t>or</w:t>
            </w:r>
            <w:proofErr w:type="gramEnd"/>
            <w:r>
              <w:rPr>
                <w:spacing w:val="69"/>
                <w:sz w:val="24"/>
              </w:rPr>
              <w:t xml:space="preserve">  </w:t>
            </w:r>
            <w:r>
              <w:rPr>
                <w:spacing w:val="-4"/>
                <w:sz w:val="24"/>
              </w:rPr>
              <w:t>risk</w:t>
            </w:r>
          </w:p>
          <w:p w14:paraId="083ED3F2" w14:textId="77777777" w:rsidR="00CB517A" w:rsidRDefault="00000000">
            <w:pPr>
              <w:pStyle w:val="TableParagraph"/>
              <w:rPr>
                <w:sz w:val="24"/>
              </w:rPr>
            </w:pPr>
            <w:r>
              <w:rPr>
                <w:spacing w:val="-2"/>
                <w:sz w:val="24"/>
              </w:rPr>
              <w:t>bucket.</w:t>
            </w:r>
          </w:p>
        </w:tc>
        <w:tc>
          <w:tcPr>
            <w:tcW w:w="2520" w:type="dxa"/>
          </w:tcPr>
          <w:p w14:paraId="6D559B51" w14:textId="77777777" w:rsidR="00CB517A" w:rsidRDefault="00000000">
            <w:pPr>
              <w:pStyle w:val="TableParagraph"/>
              <w:spacing w:line="312" w:lineRule="auto"/>
              <w:ind w:right="95"/>
              <w:jc w:val="both"/>
              <w:rPr>
                <w:sz w:val="24"/>
              </w:rPr>
            </w:pPr>
            <w:r>
              <w:rPr>
                <w:sz w:val="24"/>
              </w:rPr>
              <w:t>Automated attacks depend on making</w:t>
            </w:r>
            <w:r>
              <w:rPr>
                <w:spacing w:val="40"/>
                <w:sz w:val="24"/>
              </w:rPr>
              <w:t xml:space="preserve"> </w:t>
            </w:r>
            <w:r>
              <w:rPr>
                <w:sz w:val="24"/>
              </w:rPr>
              <w:t>large numbers of authentication</w:t>
            </w:r>
            <w:r>
              <w:rPr>
                <w:spacing w:val="68"/>
                <w:sz w:val="24"/>
              </w:rPr>
              <w:t xml:space="preserve"> </w:t>
            </w:r>
            <w:r>
              <w:rPr>
                <w:spacing w:val="-2"/>
                <w:sz w:val="24"/>
              </w:rPr>
              <w:t>attempts</w:t>
            </w:r>
          </w:p>
          <w:p w14:paraId="0834594E" w14:textId="77777777" w:rsidR="00CB517A" w:rsidRDefault="00000000">
            <w:pPr>
              <w:pStyle w:val="TableParagraph"/>
              <w:rPr>
                <w:sz w:val="24"/>
              </w:rPr>
            </w:pPr>
            <w:r>
              <w:rPr>
                <w:spacing w:val="-2"/>
                <w:sz w:val="24"/>
              </w:rPr>
              <w:t>quickly.</w:t>
            </w:r>
          </w:p>
        </w:tc>
        <w:tc>
          <w:tcPr>
            <w:tcW w:w="2520" w:type="dxa"/>
          </w:tcPr>
          <w:p w14:paraId="5B52C7F2" w14:textId="77777777" w:rsidR="00CB517A" w:rsidRDefault="00000000">
            <w:pPr>
              <w:pStyle w:val="TableParagraph"/>
              <w:spacing w:before="174" w:line="312" w:lineRule="auto"/>
              <w:ind w:left="109" w:right="95"/>
              <w:jc w:val="both"/>
              <w:rPr>
                <w:sz w:val="24"/>
              </w:rPr>
            </w:pPr>
            <w:r>
              <w:rPr>
                <w:sz w:val="24"/>
              </w:rPr>
              <w:t>Slows brute force and credential stuffing and reduces authentication-service load.</w:t>
            </w:r>
          </w:p>
        </w:tc>
      </w:tr>
      <w:tr w:rsidR="00CB517A" w14:paraId="4D2363A8" w14:textId="77777777">
        <w:trPr>
          <w:trHeight w:val="2153"/>
        </w:trPr>
        <w:tc>
          <w:tcPr>
            <w:tcW w:w="2520" w:type="dxa"/>
          </w:tcPr>
          <w:p w14:paraId="12F8C61A" w14:textId="77777777" w:rsidR="00CB517A" w:rsidRDefault="00CB517A">
            <w:pPr>
              <w:pStyle w:val="TableParagraph"/>
              <w:ind w:left="0"/>
              <w:rPr>
                <w:b/>
                <w:sz w:val="24"/>
              </w:rPr>
            </w:pPr>
          </w:p>
          <w:p w14:paraId="6CD4A09E" w14:textId="77777777" w:rsidR="00CB517A" w:rsidRDefault="00CB517A">
            <w:pPr>
              <w:pStyle w:val="TableParagraph"/>
              <w:spacing w:before="159"/>
              <w:ind w:left="0"/>
              <w:rPr>
                <w:b/>
                <w:sz w:val="24"/>
              </w:rPr>
            </w:pPr>
          </w:p>
          <w:p w14:paraId="3422D10C" w14:textId="77777777" w:rsidR="00CB517A" w:rsidRDefault="00000000">
            <w:pPr>
              <w:pStyle w:val="TableParagraph"/>
              <w:spacing w:line="314" w:lineRule="auto"/>
              <w:ind w:right="257"/>
              <w:rPr>
                <w:sz w:val="24"/>
              </w:rPr>
            </w:pPr>
            <w:r>
              <w:rPr>
                <w:spacing w:val="-2"/>
                <w:sz w:val="24"/>
              </w:rPr>
              <w:t xml:space="preserve">Risk-Based </w:t>
            </w:r>
            <w:r>
              <w:rPr>
                <w:sz w:val="24"/>
              </w:rPr>
              <w:t>Authentication</w:t>
            </w:r>
            <w:r>
              <w:rPr>
                <w:spacing w:val="-15"/>
                <w:sz w:val="24"/>
              </w:rPr>
              <w:t xml:space="preserve"> </w:t>
            </w:r>
            <w:r>
              <w:rPr>
                <w:sz w:val="24"/>
              </w:rPr>
              <w:t>(RBA)</w:t>
            </w:r>
          </w:p>
        </w:tc>
        <w:tc>
          <w:tcPr>
            <w:tcW w:w="2520" w:type="dxa"/>
          </w:tcPr>
          <w:p w14:paraId="36BA98BE" w14:textId="77777777" w:rsidR="00CB517A" w:rsidRDefault="00000000">
            <w:pPr>
              <w:pStyle w:val="TableParagraph"/>
              <w:spacing w:before="174" w:line="312" w:lineRule="auto"/>
              <w:ind w:right="96"/>
              <w:jc w:val="both"/>
              <w:rPr>
                <w:sz w:val="24"/>
              </w:rPr>
            </w:pPr>
            <w:r>
              <w:rPr>
                <w:sz w:val="24"/>
              </w:rPr>
              <w:t>Calculates login risk using device, location, IP</w:t>
            </w:r>
            <w:r>
              <w:rPr>
                <w:spacing w:val="-1"/>
                <w:sz w:val="24"/>
              </w:rPr>
              <w:t xml:space="preserve"> </w:t>
            </w:r>
            <w:r>
              <w:rPr>
                <w:sz w:val="24"/>
              </w:rPr>
              <w:t>reputation,</w:t>
            </w:r>
            <w:r>
              <w:rPr>
                <w:spacing w:val="-1"/>
                <w:sz w:val="24"/>
              </w:rPr>
              <w:t xml:space="preserve"> </w:t>
            </w:r>
            <w:r>
              <w:rPr>
                <w:sz w:val="24"/>
              </w:rPr>
              <w:t xml:space="preserve">behavior, velocity, and historical </w:t>
            </w:r>
            <w:r>
              <w:rPr>
                <w:spacing w:val="-2"/>
                <w:sz w:val="24"/>
              </w:rPr>
              <w:t>patterns.</w:t>
            </w:r>
          </w:p>
        </w:tc>
        <w:tc>
          <w:tcPr>
            <w:tcW w:w="2520" w:type="dxa"/>
          </w:tcPr>
          <w:p w14:paraId="2F8293A1" w14:textId="77777777" w:rsidR="00CB517A" w:rsidRDefault="00CB517A">
            <w:pPr>
              <w:pStyle w:val="TableParagraph"/>
              <w:spacing w:before="258"/>
              <w:ind w:left="0"/>
              <w:rPr>
                <w:b/>
                <w:sz w:val="24"/>
              </w:rPr>
            </w:pPr>
          </w:p>
          <w:p w14:paraId="3F6662D4" w14:textId="77777777" w:rsidR="00CB517A" w:rsidRDefault="00000000">
            <w:pPr>
              <w:pStyle w:val="TableParagraph"/>
              <w:spacing w:line="312" w:lineRule="auto"/>
              <w:ind w:right="99"/>
              <w:jc w:val="both"/>
              <w:rPr>
                <w:sz w:val="24"/>
              </w:rPr>
            </w:pPr>
            <w:r>
              <w:rPr>
                <w:sz w:val="24"/>
              </w:rPr>
              <w:t>Legitimate users and attackers do not always behave the same way.</w:t>
            </w:r>
          </w:p>
        </w:tc>
        <w:tc>
          <w:tcPr>
            <w:tcW w:w="2520" w:type="dxa"/>
          </w:tcPr>
          <w:p w14:paraId="55EA229A" w14:textId="77777777" w:rsidR="00CB517A" w:rsidRDefault="00000000">
            <w:pPr>
              <w:pStyle w:val="TableParagraph"/>
              <w:tabs>
                <w:tab w:val="left" w:pos="1707"/>
              </w:tabs>
              <w:spacing w:line="273" w:lineRule="exact"/>
              <w:ind w:left="109"/>
              <w:jc w:val="both"/>
              <w:rPr>
                <w:sz w:val="24"/>
              </w:rPr>
            </w:pPr>
            <w:r>
              <w:rPr>
                <w:spacing w:val="-2"/>
                <w:sz w:val="24"/>
              </w:rPr>
              <w:t>Applies</w:t>
            </w:r>
            <w:r>
              <w:rPr>
                <w:sz w:val="24"/>
              </w:rPr>
              <w:tab/>
            </w:r>
            <w:r>
              <w:rPr>
                <w:spacing w:val="-2"/>
                <w:sz w:val="24"/>
              </w:rPr>
              <w:t>friction</w:t>
            </w:r>
          </w:p>
          <w:p w14:paraId="123E41A5" w14:textId="77777777" w:rsidR="00CB517A" w:rsidRDefault="00000000">
            <w:pPr>
              <w:pStyle w:val="TableParagraph"/>
              <w:spacing w:before="81" w:line="312" w:lineRule="auto"/>
              <w:ind w:left="109" w:right="98"/>
              <w:jc w:val="both"/>
              <w:rPr>
                <w:sz w:val="24"/>
              </w:rPr>
            </w:pPr>
            <w:r>
              <w:rPr>
                <w:sz w:val="24"/>
              </w:rPr>
              <w:t xml:space="preserve">selectively: normal users get easier access while risky logins </w:t>
            </w:r>
            <w:proofErr w:type="gramStart"/>
            <w:r>
              <w:rPr>
                <w:sz w:val="24"/>
              </w:rPr>
              <w:t>receive</w:t>
            </w:r>
            <w:r>
              <w:rPr>
                <w:spacing w:val="38"/>
                <w:sz w:val="24"/>
              </w:rPr>
              <w:t xml:space="preserve">  </w:t>
            </w:r>
            <w:r>
              <w:rPr>
                <w:sz w:val="24"/>
              </w:rPr>
              <w:t>challenges</w:t>
            </w:r>
            <w:proofErr w:type="gramEnd"/>
            <w:r>
              <w:rPr>
                <w:spacing w:val="38"/>
                <w:sz w:val="24"/>
              </w:rPr>
              <w:t xml:space="preserve">  </w:t>
            </w:r>
            <w:r>
              <w:rPr>
                <w:spacing w:val="-5"/>
                <w:sz w:val="24"/>
              </w:rPr>
              <w:t>or</w:t>
            </w:r>
          </w:p>
          <w:p w14:paraId="7969064B" w14:textId="77777777" w:rsidR="00CB517A" w:rsidRDefault="00000000">
            <w:pPr>
              <w:pStyle w:val="TableParagraph"/>
              <w:spacing w:before="1"/>
              <w:ind w:left="109"/>
              <w:rPr>
                <w:sz w:val="24"/>
              </w:rPr>
            </w:pPr>
            <w:r>
              <w:rPr>
                <w:spacing w:val="-2"/>
                <w:sz w:val="24"/>
              </w:rPr>
              <w:t>blocks.</w:t>
            </w:r>
          </w:p>
        </w:tc>
      </w:tr>
      <w:tr w:rsidR="00CB517A" w14:paraId="3B17694C" w14:textId="77777777">
        <w:trPr>
          <w:trHeight w:val="2512"/>
        </w:trPr>
        <w:tc>
          <w:tcPr>
            <w:tcW w:w="2520" w:type="dxa"/>
          </w:tcPr>
          <w:p w14:paraId="61B2F9F9" w14:textId="77777777" w:rsidR="00CB517A" w:rsidRDefault="00CB517A">
            <w:pPr>
              <w:pStyle w:val="TableParagraph"/>
              <w:ind w:left="0"/>
              <w:rPr>
                <w:b/>
                <w:sz w:val="24"/>
              </w:rPr>
            </w:pPr>
          </w:p>
          <w:p w14:paraId="2A2CAC69" w14:textId="77777777" w:rsidR="00CB517A" w:rsidRDefault="00CB517A">
            <w:pPr>
              <w:pStyle w:val="TableParagraph"/>
              <w:ind w:left="0"/>
              <w:rPr>
                <w:b/>
                <w:sz w:val="24"/>
              </w:rPr>
            </w:pPr>
          </w:p>
          <w:p w14:paraId="0EDF01A7" w14:textId="77777777" w:rsidR="00CB517A" w:rsidRDefault="00CB517A">
            <w:pPr>
              <w:pStyle w:val="TableParagraph"/>
              <w:spacing w:before="243"/>
              <w:ind w:left="0"/>
              <w:rPr>
                <w:b/>
                <w:sz w:val="24"/>
              </w:rPr>
            </w:pPr>
          </w:p>
          <w:p w14:paraId="1C4F1E6A" w14:textId="77777777" w:rsidR="00CB517A" w:rsidRDefault="00000000">
            <w:pPr>
              <w:pStyle w:val="TableParagraph"/>
              <w:rPr>
                <w:sz w:val="24"/>
              </w:rPr>
            </w:pPr>
            <w:r>
              <w:rPr>
                <w:sz w:val="24"/>
              </w:rPr>
              <w:t>Bot</w:t>
            </w:r>
            <w:r>
              <w:rPr>
                <w:spacing w:val="-2"/>
                <w:sz w:val="24"/>
              </w:rPr>
              <w:t xml:space="preserve"> Detection</w:t>
            </w:r>
          </w:p>
        </w:tc>
        <w:tc>
          <w:tcPr>
            <w:tcW w:w="2520" w:type="dxa"/>
          </w:tcPr>
          <w:p w14:paraId="224E8B92" w14:textId="77777777" w:rsidR="00CB517A" w:rsidRDefault="00000000">
            <w:pPr>
              <w:pStyle w:val="TableParagraph"/>
              <w:tabs>
                <w:tab w:val="left" w:pos="1399"/>
              </w:tabs>
              <w:spacing w:line="312" w:lineRule="auto"/>
              <w:ind w:right="97"/>
              <w:jc w:val="both"/>
              <w:rPr>
                <w:sz w:val="24"/>
              </w:rPr>
            </w:pPr>
            <w:r>
              <w:rPr>
                <w:spacing w:val="-4"/>
                <w:sz w:val="24"/>
              </w:rPr>
              <w:t>Uses</w:t>
            </w:r>
            <w:r>
              <w:rPr>
                <w:sz w:val="24"/>
              </w:rPr>
              <w:tab/>
            </w:r>
            <w:r>
              <w:rPr>
                <w:spacing w:val="-2"/>
                <w:sz w:val="24"/>
              </w:rPr>
              <w:t xml:space="preserve">behavioral </w:t>
            </w:r>
            <w:r>
              <w:rPr>
                <w:sz w:val="24"/>
              </w:rPr>
              <w:t xml:space="preserve">signals, device/browser characteristics, request patterns, reputation </w:t>
            </w:r>
            <w:proofErr w:type="gramStart"/>
            <w:r>
              <w:rPr>
                <w:sz w:val="24"/>
              </w:rPr>
              <w:t>data,</w:t>
            </w:r>
            <w:r>
              <w:rPr>
                <w:spacing w:val="58"/>
                <w:w w:val="150"/>
                <w:sz w:val="24"/>
              </w:rPr>
              <w:t xml:space="preserve">   </w:t>
            </w:r>
            <w:proofErr w:type="gramEnd"/>
            <w:r>
              <w:rPr>
                <w:spacing w:val="58"/>
                <w:w w:val="150"/>
                <w:sz w:val="24"/>
              </w:rPr>
              <w:t xml:space="preserve"> </w:t>
            </w:r>
            <w:r>
              <w:rPr>
                <w:sz w:val="24"/>
              </w:rPr>
              <w:t>and</w:t>
            </w:r>
            <w:r>
              <w:rPr>
                <w:spacing w:val="58"/>
                <w:w w:val="150"/>
                <w:sz w:val="24"/>
              </w:rPr>
              <w:t xml:space="preserve">    </w:t>
            </w:r>
            <w:r>
              <w:rPr>
                <w:spacing w:val="-5"/>
                <w:sz w:val="24"/>
              </w:rPr>
              <w:t>bot</w:t>
            </w:r>
          </w:p>
          <w:p w14:paraId="3A4D2952" w14:textId="77777777" w:rsidR="00CB517A" w:rsidRDefault="00000000">
            <w:pPr>
              <w:pStyle w:val="TableParagraph"/>
              <w:tabs>
                <w:tab w:val="left" w:pos="2222"/>
              </w:tabs>
              <w:spacing w:line="275" w:lineRule="exact"/>
              <w:jc w:val="both"/>
              <w:rPr>
                <w:sz w:val="24"/>
              </w:rPr>
            </w:pPr>
            <w:r>
              <w:rPr>
                <w:spacing w:val="-2"/>
                <w:sz w:val="24"/>
              </w:rPr>
              <w:t>challenges</w:t>
            </w:r>
            <w:r>
              <w:rPr>
                <w:sz w:val="24"/>
              </w:rPr>
              <w:tab/>
            </w:r>
            <w:r>
              <w:rPr>
                <w:spacing w:val="-5"/>
                <w:sz w:val="24"/>
              </w:rPr>
              <w:t>to</w:t>
            </w:r>
          </w:p>
          <w:p w14:paraId="3D36FAFE" w14:textId="77777777" w:rsidR="00CB517A" w:rsidRDefault="00000000">
            <w:pPr>
              <w:pStyle w:val="TableParagraph"/>
              <w:spacing w:before="81"/>
              <w:jc w:val="both"/>
              <w:rPr>
                <w:sz w:val="24"/>
              </w:rPr>
            </w:pPr>
            <w:r>
              <w:rPr>
                <w:sz w:val="24"/>
              </w:rPr>
              <w:t>distinguish</w:t>
            </w:r>
            <w:r>
              <w:rPr>
                <w:spacing w:val="78"/>
                <w:w w:val="150"/>
                <w:sz w:val="24"/>
              </w:rPr>
              <w:t xml:space="preserve"> </w:t>
            </w:r>
            <w:r>
              <w:rPr>
                <w:spacing w:val="-2"/>
                <w:sz w:val="24"/>
              </w:rPr>
              <w:t>automation</w:t>
            </w:r>
          </w:p>
        </w:tc>
        <w:tc>
          <w:tcPr>
            <w:tcW w:w="2520" w:type="dxa"/>
          </w:tcPr>
          <w:p w14:paraId="0147B1B4" w14:textId="77777777" w:rsidR="00CB517A" w:rsidRDefault="00CB517A">
            <w:pPr>
              <w:pStyle w:val="TableParagraph"/>
              <w:spacing w:before="78"/>
              <w:ind w:left="0"/>
              <w:rPr>
                <w:b/>
                <w:sz w:val="24"/>
              </w:rPr>
            </w:pPr>
          </w:p>
          <w:p w14:paraId="3678E82F" w14:textId="77777777" w:rsidR="00CB517A" w:rsidRDefault="00000000">
            <w:pPr>
              <w:pStyle w:val="TableParagraph"/>
              <w:tabs>
                <w:tab w:val="left" w:pos="1425"/>
              </w:tabs>
              <w:spacing w:line="312" w:lineRule="auto"/>
              <w:ind w:right="97"/>
              <w:jc w:val="both"/>
              <w:rPr>
                <w:sz w:val="24"/>
              </w:rPr>
            </w:pPr>
            <w:r>
              <w:rPr>
                <w:spacing w:val="-4"/>
                <w:sz w:val="24"/>
              </w:rPr>
              <w:t>The</w:t>
            </w:r>
            <w:r>
              <w:rPr>
                <w:sz w:val="24"/>
              </w:rPr>
              <w:tab/>
            </w:r>
            <w:r>
              <w:rPr>
                <w:spacing w:val="-2"/>
                <w:sz w:val="24"/>
              </w:rPr>
              <w:t xml:space="preserve">dashboard </w:t>
            </w:r>
            <w:r>
              <w:rPr>
                <w:sz w:val="24"/>
              </w:rPr>
              <w:t>indicates automated login activity, so stopping automation at the edge is essential.</w:t>
            </w:r>
          </w:p>
        </w:tc>
        <w:tc>
          <w:tcPr>
            <w:tcW w:w="2520" w:type="dxa"/>
          </w:tcPr>
          <w:p w14:paraId="577029D7" w14:textId="77777777" w:rsidR="00CB517A" w:rsidRDefault="00CB517A">
            <w:pPr>
              <w:pStyle w:val="TableParagraph"/>
              <w:spacing w:before="78"/>
              <w:ind w:left="0"/>
              <w:rPr>
                <w:b/>
                <w:sz w:val="24"/>
              </w:rPr>
            </w:pPr>
          </w:p>
          <w:p w14:paraId="05020F73" w14:textId="77777777" w:rsidR="00CB517A" w:rsidRDefault="00000000">
            <w:pPr>
              <w:pStyle w:val="TableParagraph"/>
              <w:tabs>
                <w:tab w:val="left" w:pos="1598"/>
              </w:tabs>
              <w:spacing w:line="312" w:lineRule="auto"/>
              <w:ind w:left="109" w:right="96"/>
              <w:jc w:val="both"/>
              <w:rPr>
                <w:sz w:val="24"/>
              </w:rPr>
            </w:pPr>
            <w:r>
              <w:rPr>
                <w:sz w:val="24"/>
              </w:rPr>
              <w:t xml:space="preserve">Reduces malicious login volume and prevents attackers from </w:t>
            </w:r>
            <w:r>
              <w:rPr>
                <w:spacing w:val="-2"/>
                <w:sz w:val="24"/>
              </w:rPr>
              <w:t>scaling</w:t>
            </w:r>
            <w:r>
              <w:rPr>
                <w:sz w:val="24"/>
              </w:rPr>
              <w:tab/>
            </w:r>
            <w:r>
              <w:rPr>
                <w:spacing w:val="-2"/>
                <w:sz w:val="24"/>
              </w:rPr>
              <w:t>attempts cheaply.</w:t>
            </w:r>
          </w:p>
        </w:tc>
      </w:tr>
    </w:tbl>
    <w:p w14:paraId="0C2F5D22" w14:textId="77777777" w:rsidR="00CB517A" w:rsidRDefault="00CB517A">
      <w:pPr>
        <w:pStyle w:val="TableParagraph"/>
        <w:spacing w:line="312" w:lineRule="auto"/>
        <w:jc w:val="both"/>
        <w:rPr>
          <w:sz w:val="24"/>
        </w:rPr>
        <w:sectPr w:rsidR="00CB517A">
          <w:pgSz w:w="12240" w:h="15840"/>
          <w:pgMar w:top="940" w:right="0" w:bottom="280" w:left="720" w:header="720" w:footer="720" w:gutter="0"/>
          <w:cols w:space="720"/>
        </w:sect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CB517A" w14:paraId="7A56DEFB" w14:textId="77777777">
        <w:trPr>
          <w:trHeight w:val="359"/>
        </w:trPr>
        <w:tc>
          <w:tcPr>
            <w:tcW w:w="2520" w:type="dxa"/>
          </w:tcPr>
          <w:p w14:paraId="101490A2" w14:textId="77777777" w:rsidR="00CB517A" w:rsidRDefault="00CB517A">
            <w:pPr>
              <w:pStyle w:val="TableParagraph"/>
              <w:ind w:left="0"/>
              <w:rPr>
                <w:sz w:val="24"/>
              </w:rPr>
            </w:pPr>
          </w:p>
        </w:tc>
        <w:tc>
          <w:tcPr>
            <w:tcW w:w="2520" w:type="dxa"/>
          </w:tcPr>
          <w:p w14:paraId="7FFD61ED" w14:textId="77777777" w:rsidR="00CB517A" w:rsidRDefault="00000000">
            <w:pPr>
              <w:pStyle w:val="TableParagraph"/>
              <w:spacing w:line="270" w:lineRule="exact"/>
              <w:rPr>
                <w:sz w:val="24"/>
              </w:rPr>
            </w:pPr>
            <w:r>
              <w:rPr>
                <w:sz w:val="24"/>
              </w:rPr>
              <w:t>from</w:t>
            </w:r>
            <w:r>
              <w:rPr>
                <w:spacing w:val="-4"/>
                <w:sz w:val="24"/>
              </w:rPr>
              <w:t xml:space="preserve"> </w:t>
            </w:r>
            <w:r>
              <w:rPr>
                <w:spacing w:val="-2"/>
                <w:sz w:val="24"/>
              </w:rPr>
              <w:t>humans.</w:t>
            </w:r>
          </w:p>
        </w:tc>
        <w:tc>
          <w:tcPr>
            <w:tcW w:w="2520" w:type="dxa"/>
          </w:tcPr>
          <w:p w14:paraId="36A2C173" w14:textId="77777777" w:rsidR="00CB517A" w:rsidRDefault="00CB517A">
            <w:pPr>
              <w:pStyle w:val="TableParagraph"/>
              <w:ind w:left="0"/>
              <w:rPr>
                <w:sz w:val="24"/>
              </w:rPr>
            </w:pPr>
          </w:p>
        </w:tc>
        <w:tc>
          <w:tcPr>
            <w:tcW w:w="2520" w:type="dxa"/>
          </w:tcPr>
          <w:p w14:paraId="1CE43877" w14:textId="77777777" w:rsidR="00CB517A" w:rsidRDefault="00CB517A">
            <w:pPr>
              <w:pStyle w:val="TableParagraph"/>
              <w:ind w:left="0"/>
              <w:rPr>
                <w:sz w:val="24"/>
              </w:rPr>
            </w:pPr>
          </w:p>
        </w:tc>
      </w:tr>
    </w:tbl>
    <w:p w14:paraId="71B53466" w14:textId="77777777" w:rsidR="00CB517A" w:rsidRDefault="00000000">
      <w:pPr>
        <w:pStyle w:val="Heading2"/>
        <w:numPr>
          <w:ilvl w:val="0"/>
          <w:numId w:val="4"/>
        </w:numPr>
        <w:tabs>
          <w:tab w:val="left" w:pos="600"/>
        </w:tabs>
        <w:spacing w:before="87"/>
      </w:pPr>
      <w:r>
        <w:t>Recommended</w:t>
      </w:r>
      <w:r>
        <w:rPr>
          <w:spacing w:val="-6"/>
        </w:rPr>
        <w:t xml:space="preserve"> </w:t>
      </w:r>
      <w:r>
        <w:t>Technical</w:t>
      </w:r>
      <w:r>
        <w:rPr>
          <w:spacing w:val="-3"/>
        </w:rPr>
        <w:t xml:space="preserve"> </w:t>
      </w:r>
      <w:r>
        <w:rPr>
          <w:spacing w:val="-2"/>
        </w:rPr>
        <w:t>Controls</w:t>
      </w:r>
    </w:p>
    <w:p w14:paraId="4FA81893" w14:textId="77777777" w:rsidR="00CB517A" w:rsidRDefault="00000000">
      <w:pPr>
        <w:pStyle w:val="ListParagraph"/>
        <w:numPr>
          <w:ilvl w:val="0"/>
          <w:numId w:val="3"/>
        </w:numPr>
        <w:tabs>
          <w:tab w:val="left" w:pos="360"/>
        </w:tabs>
        <w:spacing w:before="76" w:line="307" w:lineRule="auto"/>
        <w:ind w:right="357"/>
        <w:rPr>
          <w:sz w:val="24"/>
        </w:rPr>
      </w:pPr>
      <w:r>
        <w:rPr>
          <w:sz w:val="24"/>
        </w:rPr>
        <w:t>Enable</w:t>
      </w:r>
      <w:r>
        <w:rPr>
          <w:spacing w:val="40"/>
          <w:sz w:val="24"/>
        </w:rPr>
        <w:t xml:space="preserve"> </w:t>
      </w:r>
      <w:r>
        <w:rPr>
          <w:sz w:val="24"/>
        </w:rPr>
        <w:t>MFA</w:t>
      </w:r>
      <w:r>
        <w:rPr>
          <w:spacing w:val="40"/>
          <w:sz w:val="24"/>
        </w:rPr>
        <w:t xml:space="preserve"> </w:t>
      </w:r>
      <w:r>
        <w:rPr>
          <w:sz w:val="24"/>
        </w:rPr>
        <w:t>by</w:t>
      </w:r>
      <w:r>
        <w:rPr>
          <w:spacing w:val="40"/>
          <w:sz w:val="24"/>
        </w:rPr>
        <w:t xml:space="preserve"> </w:t>
      </w:r>
      <w:r>
        <w:rPr>
          <w:sz w:val="24"/>
        </w:rPr>
        <w:t>default</w:t>
      </w:r>
      <w:r>
        <w:rPr>
          <w:spacing w:val="40"/>
          <w:sz w:val="24"/>
        </w:rPr>
        <w:t xml:space="preserve"> </w:t>
      </w:r>
      <w:r>
        <w:rPr>
          <w:sz w:val="24"/>
        </w:rPr>
        <w:t>for</w:t>
      </w:r>
      <w:r>
        <w:rPr>
          <w:spacing w:val="40"/>
          <w:sz w:val="24"/>
        </w:rPr>
        <w:t xml:space="preserve"> </w:t>
      </w:r>
      <w:r>
        <w:rPr>
          <w:sz w:val="24"/>
        </w:rPr>
        <w:t>administrators</w:t>
      </w:r>
      <w:r>
        <w:rPr>
          <w:spacing w:val="40"/>
          <w:sz w:val="24"/>
        </w:rPr>
        <w:t xml:space="preserve"> </w:t>
      </w:r>
      <w:r>
        <w:rPr>
          <w:sz w:val="24"/>
        </w:rPr>
        <w:t>and</w:t>
      </w:r>
      <w:r>
        <w:rPr>
          <w:spacing w:val="40"/>
          <w:sz w:val="24"/>
        </w:rPr>
        <w:t xml:space="preserve"> </w:t>
      </w:r>
      <w:r>
        <w:rPr>
          <w:sz w:val="24"/>
        </w:rPr>
        <w:t>progressively</w:t>
      </w:r>
      <w:r>
        <w:rPr>
          <w:spacing w:val="40"/>
          <w:sz w:val="24"/>
        </w:rPr>
        <w:t xml:space="preserve"> </w:t>
      </w:r>
      <w:r>
        <w:rPr>
          <w:sz w:val="24"/>
        </w:rPr>
        <w:t>enforce</w:t>
      </w:r>
      <w:r>
        <w:rPr>
          <w:spacing w:val="40"/>
          <w:sz w:val="24"/>
        </w:rPr>
        <w:t xml:space="preserve"> </w:t>
      </w:r>
      <w:r>
        <w:rPr>
          <w:sz w:val="24"/>
        </w:rPr>
        <w:t>it</w:t>
      </w:r>
      <w:r>
        <w:rPr>
          <w:spacing w:val="40"/>
          <w:sz w:val="24"/>
        </w:rPr>
        <w:t xml:space="preserve"> </w:t>
      </w:r>
      <w:r>
        <w:rPr>
          <w:sz w:val="24"/>
        </w:rPr>
        <w:t>for</w:t>
      </w:r>
      <w:r>
        <w:rPr>
          <w:spacing w:val="40"/>
          <w:sz w:val="24"/>
        </w:rPr>
        <w:t xml:space="preserve"> </w:t>
      </w:r>
      <w:r>
        <w:rPr>
          <w:sz w:val="24"/>
        </w:rPr>
        <w:t>all</w:t>
      </w:r>
      <w:r>
        <w:rPr>
          <w:spacing w:val="40"/>
          <w:sz w:val="24"/>
        </w:rPr>
        <w:t xml:space="preserve"> </w:t>
      </w:r>
      <w:r>
        <w:rPr>
          <w:sz w:val="24"/>
        </w:rPr>
        <w:t>users,</w:t>
      </w:r>
      <w:r>
        <w:rPr>
          <w:spacing w:val="40"/>
          <w:sz w:val="24"/>
        </w:rPr>
        <w:t xml:space="preserve"> </w:t>
      </w:r>
      <w:r>
        <w:rPr>
          <w:sz w:val="24"/>
        </w:rPr>
        <w:t>prioritizing</w:t>
      </w:r>
      <w:r>
        <w:rPr>
          <w:spacing w:val="40"/>
          <w:sz w:val="24"/>
        </w:rPr>
        <w:t xml:space="preserve"> </w:t>
      </w:r>
      <w:r>
        <w:rPr>
          <w:sz w:val="24"/>
        </w:rPr>
        <w:t xml:space="preserve">high-risk </w:t>
      </w:r>
      <w:r>
        <w:rPr>
          <w:spacing w:val="-2"/>
          <w:sz w:val="24"/>
        </w:rPr>
        <w:t>accounts.</w:t>
      </w:r>
    </w:p>
    <w:p w14:paraId="7EC3B26A" w14:textId="77777777" w:rsidR="00CB517A" w:rsidRDefault="00000000">
      <w:pPr>
        <w:pStyle w:val="ListParagraph"/>
        <w:numPr>
          <w:ilvl w:val="0"/>
          <w:numId w:val="3"/>
        </w:numPr>
        <w:tabs>
          <w:tab w:val="left" w:pos="359"/>
        </w:tabs>
        <w:spacing w:before="5"/>
        <w:ind w:left="359" w:hanging="359"/>
        <w:rPr>
          <w:sz w:val="24"/>
        </w:rPr>
      </w:pPr>
      <w:r>
        <w:rPr>
          <w:sz w:val="24"/>
        </w:rPr>
        <w:t>Use</w:t>
      </w:r>
      <w:r>
        <w:rPr>
          <w:spacing w:val="-3"/>
          <w:sz w:val="24"/>
        </w:rPr>
        <w:t xml:space="preserve"> </w:t>
      </w:r>
      <w:r>
        <w:rPr>
          <w:sz w:val="24"/>
        </w:rPr>
        <w:t>strong</w:t>
      </w:r>
      <w:r>
        <w:rPr>
          <w:spacing w:val="-4"/>
          <w:sz w:val="24"/>
        </w:rPr>
        <w:t xml:space="preserve"> </w:t>
      </w:r>
      <w:r>
        <w:rPr>
          <w:sz w:val="24"/>
        </w:rPr>
        <w:t>password policies</w:t>
      </w:r>
      <w:r>
        <w:rPr>
          <w:spacing w:val="-1"/>
          <w:sz w:val="24"/>
        </w:rPr>
        <w:t xml:space="preserve"> </w:t>
      </w:r>
      <w:r>
        <w:rPr>
          <w:sz w:val="24"/>
        </w:rPr>
        <w:t>and screen</w:t>
      </w:r>
      <w:r>
        <w:rPr>
          <w:spacing w:val="-1"/>
          <w:sz w:val="24"/>
        </w:rPr>
        <w:t xml:space="preserve"> </w:t>
      </w:r>
      <w:r>
        <w:rPr>
          <w:sz w:val="24"/>
        </w:rPr>
        <w:t>new passwords</w:t>
      </w:r>
      <w:r>
        <w:rPr>
          <w:spacing w:val="-1"/>
          <w:sz w:val="24"/>
        </w:rPr>
        <w:t xml:space="preserve"> </w:t>
      </w:r>
      <w:r>
        <w:rPr>
          <w:sz w:val="24"/>
        </w:rPr>
        <w:t>against known</w:t>
      </w:r>
      <w:r>
        <w:rPr>
          <w:spacing w:val="-1"/>
          <w:sz w:val="24"/>
        </w:rPr>
        <w:t xml:space="preserve"> </w:t>
      </w:r>
      <w:r>
        <w:rPr>
          <w:sz w:val="24"/>
        </w:rPr>
        <w:t xml:space="preserve">compromised-password </w:t>
      </w:r>
      <w:r>
        <w:rPr>
          <w:spacing w:val="-2"/>
          <w:sz w:val="24"/>
        </w:rPr>
        <w:t>lists.</w:t>
      </w:r>
    </w:p>
    <w:p w14:paraId="34A085BE" w14:textId="77777777" w:rsidR="00CB517A" w:rsidRDefault="00000000">
      <w:pPr>
        <w:pStyle w:val="ListParagraph"/>
        <w:numPr>
          <w:ilvl w:val="0"/>
          <w:numId w:val="3"/>
        </w:numPr>
        <w:tabs>
          <w:tab w:val="left" w:pos="360"/>
        </w:tabs>
        <w:spacing w:line="307" w:lineRule="auto"/>
        <w:ind w:right="366"/>
        <w:rPr>
          <w:sz w:val="24"/>
        </w:rPr>
      </w:pPr>
      <w:r>
        <w:rPr>
          <w:sz w:val="24"/>
        </w:rPr>
        <w:t>Apply</w:t>
      </w:r>
      <w:r>
        <w:rPr>
          <w:spacing w:val="40"/>
          <w:sz w:val="24"/>
        </w:rPr>
        <w:t xml:space="preserve"> </w:t>
      </w:r>
      <w:r>
        <w:rPr>
          <w:sz w:val="24"/>
        </w:rPr>
        <w:t>adaptive</w:t>
      </w:r>
      <w:r>
        <w:rPr>
          <w:spacing w:val="40"/>
          <w:sz w:val="24"/>
        </w:rPr>
        <w:t xml:space="preserve"> </w:t>
      </w:r>
      <w:r>
        <w:rPr>
          <w:sz w:val="24"/>
        </w:rPr>
        <w:t>rate</w:t>
      </w:r>
      <w:r>
        <w:rPr>
          <w:spacing w:val="40"/>
          <w:sz w:val="24"/>
        </w:rPr>
        <w:t xml:space="preserve"> </w:t>
      </w:r>
      <w:r>
        <w:rPr>
          <w:sz w:val="24"/>
        </w:rPr>
        <w:t>limits</w:t>
      </w:r>
      <w:r>
        <w:rPr>
          <w:spacing w:val="40"/>
          <w:sz w:val="24"/>
        </w:rPr>
        <w:t xml:space="preserve"> </w:t>
      </w:r>
      <w:r>
        <w:rPr>
          <w:sz w:val="24"/>
        </w:rPr>
        <w:t>at</w:t>
      </w:r>
      <w:r>
        <w:rPr>
          <w:spacing w:val="40"/>
          <w:sz w:val="24"/>
        </w:rPr>
        <w:t xml:space="preserve"> </w:t>
      </w:r>
      <w:r>
        <w:rPr>
          <w:sz w:val="24"/>
        </w:rPr>
        <w:t>multiple</w:t>
      </w:r>
      <w:r>
        <w:rPr>
          <w:spacing w:val="40"/>
          <w:sz w:val="24"/>
        </w:rPr>
        <w:t xml:space="preserve"> </w:t>
      </w:r>
      <w:r>
        <w:rPr>
          <w:sz w:val="24"/>
        </w:rPr>
        <w:t>levels:</w:t>
      </w:r>
      <w:r>
        <w:rPr>
          <w:spacing w:val="40"/>
          <w:sz w:val="24"/>
        </w:rPr>
        <w:t xml:space="preserve"> </w:t>
      </w:r>
      <w:r>
        <w:rPr>
          <w:sz w:val="24"/>
        </w:rPr>
        <w:t>IP,</w:t>
      </w:r>
      <w:r>
        <w:rPr>
          <w:spacing w:val="40"/>
          <w:sz w:val="24"/>
        </w:rPr>
        <w:t xml:space="preserve"> </w:t>
      </w:r>
      <w:r>
        <w:rPr>
          <w:sz w:val="24"/>
        </w:rPr>
        <w:t>account,</w:t>
      </w:r>
      <w:r>
        <w:rPr>
          <w:spacing w:val="40"/>
          <w:sz w:val="24"/>
        </w:rPr>
        <w:t xml:space="preserve"> </w:t>
      </w:r>
      <w:r>
        <w:rPr>
          <w:sz w:val="24"/>
        </w:rPr>
        <w:t>device,</w:t>
      </w:r>
      <w:r>
        <w:rPr>
          <w:spacing w:val="40"/>
          <w:sz w:val="24"/>
        </w:rPr>
        <w:t xml:space="preserve"> </w:t>
      </w:r>
      <w:r>
        <w:rPr>
          <w:sz w:val="24"/>
        </w:rPr>
        <w:t>ASN/network,</w:t>
      </w:r>
      <w:r>
        <w:rPr>
          <w:spacing w:val="40"/>
          <w:sz w:val="24"/>
        </w:rPr>
        <w:t xml:space="preserve"> </w:t>
      </w:r>
      <w:r>
        <w:rPr>
          <w:sz w:val="24"/>
        </w:rPr>
        <w:t>and</w:t>
      </w:r>
      <w:r>
        <w:rPr>
          <w:spacing w:val="40"/>
          <w:sz w:val="24"/>
        </w:rPr>
        <w:t xml:space="preserve"> </w:t>
      </w:r>
      <w:r>
        <w:rPr>
          <w:sz w:val="24"/>
        </w:rPr>
        <w:t>global</w:t>
      </w:r>
      <w:r>
        <w:rPr>
          <w:spacing w:val="40"/>
          <w:sz w:val="24"/>
        </w:rPr>
        <w:t xml:space="preserve"> </w:t>
      </w:r>
      <w:r>
        <w:rPr>
          <w:sz w:val="24"/>
        </w:rPr>
        <w:t xml:space="preserve">authentication </w:t>
      </w:r>
      <w:r>
        <w:rPr>
          <w:spacing w:val="-2"/>
          <w:sz w:val="24"/>
        </w:rPr>
        <w:t>service.</w:t>
      </w:r>
    </w:p>
    <w:p w14:paraId="0D379FF8" w14:textId="77777777" w:rsidR="00CB517A" w:rsidRDefault="00000000">
      <w:pPr>
        <w:pStyle w:val="ListParagraph"/>
        <w:numPr>
          <w:ilvl w:val="0"/>
          <w:numId w:val="3"/>
        </w:numPr>
        <w:tabs>
          <w:tab w:val="left" w:pos="360"/>
        </w:tabs>
        <w:spacing w:before="4" w:line="307" w:lineRule="auto"/>
        <w:ind w:right="356"/>
        <w:rPr>
          <w:sz w:val="24"/>
        </w:rPr>
      </w:pPr>
      <w:r>
        <w:rPr>
          <w:sz w:val="24"/>
        </w:rPr>
        <w:t>Use bot-management controls at the CDN/WAF or authentication gateway so malicious traffic can</w:t>
      </w:r>
      <w:r>
        <w:rPr>
          <w:spacing w:val="25"/>
          <w:sz w:val="24"/>
        </w:rPr>
        <w:t xml:space="preserve"> </w:t>
      </w:r>
      <w:r>
        <w:rPr>
          <w:sz w:val="24"/>
        </w:rPr>
        <w:t>be filtered</w:t>
      </w:r>
      <w:r>
        <w:rPr>
          <w:spacing w:val="40"/>
          <w:sz w:val="24"/>
        </w:rPr>
        <w:t xml:space="preserve"> </w:t>
      </w:r>
      <w:r>
        <w:rPr>
          <w:sz w:val="24"/>
        </w:rPr>
        <w:t>before reaching core services.</w:t>
      </w:r>
    </w:p>
    <w:p w14:paraId="2A00ADAF" w14:textId="77777777" w:rsidR="00CB517A" w:rsidRDefault="00000000">
      <w:pPr>
        <w:pStyle w:val="ListParagraph"/>
        <w:numPr>
          <w:ilvl w:val="0"/>
          <w:numId w:val="3"/>
        </w:numPr>
        <w:tabs>
          <w:tab w:val="left" w:pos="359"/>
        </w:tabs>
        <w:spacing w:before="5"/>
        <w:ind w:left="359" w:hanging="359"/>
        <w:rPr>
          <w:sz w:val="24"/>
        </w:rPr>
      </w:pPr>
      <w:r>
        <w:rPr>
          <w:sz w:val="24"/>
        </w:rPr>
        <w:t>Implement</w:t>
      </w:r>
      <w:r>
        <w:rPr>
          <w:spacing w:val="1"/>
          <w:sz w:val="24"/>
        </w:rPr>
        <w:t xml:space="preserve"> </w:t>
      </w:r>
      <w:r>
        <w:rPr>
          <w:sz w:val="24"/>
        </w:rPr>
        <w:t>risk</w:t>
      </w:r>
      <w:r>
        <w:rPr>
          <w:spacing w:val="-1"/>
          <w:sz w:val="24"/>
        </w:rPr>
        <w:t xml:space="preserve"> </w:t>
      </w:r>
      <w:r>
        <w:rPr>
          <w:sz w:val="24"/>
        </w:rPr>
        <w:t>scoring</w:t>
      </w:r>
      <w:r>
        <w:rPr>
          <w:spacing w:val="-3"/>
          <w:sz w:val="24"/>
        </w:rPr>
        <w:t xml:space="preserve"> </w:t>
      </w:r>
      <w:r>
        <w:rPr>
          <w:sz w:val="24"/>
        </w:rPr>
        <w:t>and</w:t>
      </w:r>
      <w:r>
        <w:rPr>
          <w:spacing w:val="-1"/>
          <w:sz w:val="24"/>
        </w:rPr>
        <w:t xml:space="preserve"> </w:t>
      </w:r>
      <w:r>
        <w:rPr>
          <w:sz w:val="24"/>
        </w:rPr>
        <w:t>step-up</w:t>
      </w:r>
      <w:r>
        <w:rPr>
          <w:spacing w:val="-1"/>
          <w:sz w:val="24"/>
        </w:rPr>
        <w:t xml:space="preserve"> </w:t>
      </w:r>
      <w:r>
        <w:rPr>
          <w:sz w:val="24"/>
        </w:rPr>
        <w:t>authentication</w:t>
      </w:r>
      <w:r>
        <w:rPr>
          <w:spacing w:val="2"/>
          <w:sz w:val="24"/>
        </w:rPr>
        <w:t xml:space="preserve"> </w:t>
      </w:r>
      <w:r>
        <w:rPr>
          <w:sz w:val="24"/>
        </w:rPr>
        <w:t>rather</w:t>
      </w:r>
      <w:r>
        <w:rPr>
          <w:spacing w:val="-3"/>
          <w:sz w:val="24"/>
        </w:rPr>
        <w:t xml:space="preserve"> </w:t>
      </w:r>
      <w:r>
        <w:rPr>
          <w:sz w:val="24"/>
        </w:rPr>
        <w:t>than relying</w:t>
      </w:r>
      <w:r>
        <w:rPr>
          <w:spacing w:val="-3"/>
          <w:sz w:val="24"/>
        </w:rPr>
        <w:t xml:space="preserve"> </w:t>
      </w:r>
      <w:r>
        <w:rPr>
          <w:sz w:val="24"/>
        </w:rPr>
        <w:t>only</w:t>
      </w:r>
      <w:r>
        <w:rPr>
          <w:spacing w:val="-4"/>
          <w:sz w:val="24"/>
        </w:rPr>
        <w:t xml:space="preserve"> </w:t>
      </w:r>
      <w:r>
        <w:rPr>
          <w:sz w:val="24"/>
        </w:rPr>
        <w:t>on</w:t>
      </w:r>
      <w:r>
        <w:rPr>
          <w:spacing w:val="-1"/>
          <w:sz w:val="24"/>
        </w:rPr>
        <w:t xml:space="preserve"> </w:t>
      </w:r>
      <w:r>
        <w:rPr>
          <w:sz w:val="24"/>
        </w:rPr>
        <w:t>a</w:t>
      </w:r>
      <w:r>
        <w:rPr>
          <w:spacing w:val="-1"/>
          <w:sz w:val="24"/>
        </w:rPr>
        <w:t xml:space="preserve"> </w:t>
      </w:r>
      <w:r>
        <w:rPr>
          <w:sz w:val="24"/>
        </w:rPr>
        <w:t>static</w:t>
      </w:r>
      <w:r>
        <w:rPr>
          <w:spacing w:val="-1"/>
          <w:sz w:val="24"/>
        </w:rPr>
        <w:t xml:space="preserve"> </w:t>
      </w:r>
      <w:r>
        <w:rPr>
          <w:sz w:val="24"/>
        </w:rPr>
        <w:t xml:space="preserve">allow/block </w:t>
      </w:r>
      <w:r>
        <w:rPr>
          <w:spacing w:val="-2"/>
          <w:sz w:val="24"/>
        </w:rPr>
        <w:t>decision.</w:t>
      </w:r>
    </w:p>
    <w:p w14:paraId="7713DC13" w14:textId="77777777" w:rsidR="00CB517A" w:rsidRDefault="00000000">
      <w:pPr>
        <w:pStyle w:val="ListParagraph"/>
        <w:numPr>
          <w:ilvl w:val="0"/>
          <w:numId w:val="3"/>
        </w:numPr>
        <w:tabs>
          <w:tab w:val="left" w:pos="360"/>
        </w:tabs>
        <w:spacing w:line="309" w:lineRule="auto"/>
        <w:ind w:right="353"/>
        <w:rPr>
          <w:sz w:val="24"/>
        </w:rPr>
      </w:pPr>
      <w:r>
        <w:rPr>
          <w:sz w:val="24"/>
        </w:rPr>
        <w:t>Detect</w:t>
      </w:r>
      <w:r>
        <w:rPr>
          <w:spacing w:val="23"/>
          <w:sz w:val="24"/>
        </w:rPr>
        <w:t xml:space="preserve"> </w:t>
      </w:r>
      <w:r>
        <w:rPr>
          <w:sz w:val="24"/>
        </w:rPr>
        <w:t>impossible</w:t>
      </w:r>
      <w:r>
        <w:rPr>
          <w:spacing w:val="23"/>
          <w:sz w:val="24"/>
        </w:rPr>
        <w:t xml:space="preserve"> </w:t>
      </w:r>
      <w:r>
        <w:rPr>
          <w:sz w:val="24"/>
        </w:rPr>
        <w:t>travel,</w:t>
      </w:r>
      <w:r>
        <w:rPr>
          <w:spacing w:val="23"/>
          <w:sz w:val="24"/>
        </w:rPr>
        <w:t xml:space="preserve"> </w:t>
      </w:r>
      <w:r>
        <w:rPr>
          <w:sz w:val="24"/>
        </w:rPr>
        <w:t>unusual</w:t>
      </w:r>
      <w:r>
        <w:rPr>
          <w:spacing w:val="23"/>
          <w:sz w:val="24"/>
        </w:rPr>
        <w:t xml:space="preserve"> </w:t>
      </w:r>
      <w:r>
        <w:rPr>
          <w:sz w:val="24"/>
        </w:rPr>
        <w:t>device</w:t>
      </w:r>
      <w:r>
        <w:rPr>
          <w:spacing w:val="23"/>
          <w:sz w:val="24"/>
        </w:rPr>
        <w:t xml:space="preserve"> </w:t>
      </w:r>
      <w:r>
        <w:rPr>
          <w:sz w:val="24"/>
        </w:rPr>
        <w:t>changes,</w:t>
      </w:r>
      <w:r>
        <w:rPr>
          <w:spacing w:val="23"/>
          <w:sz w:val="24"/>
        </w:rPr>
        <w:t xml:space="preserve"> </w:t>
      </w:r>
      <w:r>
        <w:rPr>
          <w:sz w:val="24"/>
        </w:rPr>
        <w:t>anomalous</w:t>
      </w:r>
      <w:r>
        <w:rPr>
          <w:spacing w:val="23"/>
          <w:sz w:val="24"/>
        </w:rPr>
        <w:t xml:space="preserve"> </w:t>
      </w:r>
      <w:r>
        <w:rPr>
          <w:sz w:val="24"/>
        </w:rPr>
        <w:t>login</w:t>
      </w:r>
      <w:r>
        <w:rPr>
          <w:spacing w:val="23"/>
          <w:sz w:val="24"/>
        </w:rPr>
        <w:t xml:space="preserve"> </w:t>
      </w:r>
      <w:r>
        <w:rPr>
          <w:sz w:val="24"/>
        </w:rPr>
        <w:t>velocity,</w:t>
      </w:r>
      <w:r>
        <w:rPr>
          <w:spacing w:val="23"/>
          <w:sz w:val="24"/>
        </w:rPr>
        <w:t xml:space="preserve"> </w:t>
      </w:r>
      <w:r>
        <w:rPr>
          <w:sz w:val="24"/>
        </w:rPr>
        <w:t>and</w:t>
      </w:r>
      <w:r>
        <w:rPr>
          <w:spacing w:val="25"/>
          <w:sz w:val="24"/>
        </w:rPr>
        <w:t xml:space="preserve"> </w:t>
      </w:r>
      <w:r>
        <w:rPr>
          <w:sz w:val="24"/>
        </w:rPr>
        <w:t>sudden</w:t>
      </w:r>
      <w:r>
        <w:rPr>
          <w:spacing w:val="25"/>
          <w:sz w:val="24"/>
        </w:rPr>
        <w:t xml:space="preserve"> </w:t>
      </w:r>
      <w:r>
        <w:rPr>
          <w:sz w:val="24"/>
        </w:rPr>
        <w:t>changes</w:t>
      </w:r>
      <w:r>
        <w:rPr>
          <w:spacing w:val="25"/>
          <w:sz w:val="24"/>
        </w:rPr>
        <w:t xml:space="preserve"> </w:t>
      </w:r>
      <w:r>
        <w:rPr>
          <w:sz w:val="24"/>
        </w:rPr>
        <w:t>to</w:t>
      </w:r>
      <w:r>
        <w:rPr>
          <w:spacing w:val="23"/>
          <w:sz w:val="24"/>
        </w:rPr>
        <w:t xml:space="preserve"> </w:t>
      </w:r>
      <w:r>
        <w:rPr>
          <w:sz w:val="24"/>
        </w:rPr>
        <w:t xml:space="preserve">recovery </w:t>
      </w:r>
      <w:r>
        <w:rPr>
          <w:spacing w:val="-2"/>
          <w:sz w:val="24"/>
        </w:rPr>
        <w:t>settings.</w:t>
      </w:r>
    </w:p>
    <w:p w14:paraId="4FEECC5F" w14:textId="77777777" w:rsidR="00CB517A" w:rsidRDefault="00000000">
      <w:pPr>
        <w:pStyle w:val="ListParagraph"/>
        <w:numPr>
          <w:ilvl w:val="0"/>
          <w:numId w:val="3"/>
        </w:numPr>
        <w:tabs>
          <w:tab w:val="left" w:pos="359"/>
        </w:tabs>
        <w:spacing w:before="0" w:line="294" w:lineRule="exact"/>
        <w:ind w:left="359" w:hanging="359"/>
        <w:rPr>
          <w:sz w:val="24"/>
        </w:rPr>
      </w:pPr>
      <w:r>
        <w:rPr>
          <w:sz w:val="24"/>
        </w:rPr>
        <w:t>Revoke</w:t>
      </w:r>
      <w:r>
        <w:rPr>
          <w:spacing w:val="-5"/>
          <w:sz w:val="24"/>
        </w:rPr>
        <w:t xml:space="preserve"> </w:t>
      </w:r>
      <w:r>
        <w:rPr>
          <w:sz w:val="24"/>
        </w:rPr>
        <w:t>sessions</w:t>
      </w:r>
      <w:r>
        <w:rPr>
          <w:spacing w:val="-1"/>
          <w:sz w:val="24"/>
        </w:rPr>
        <w:t xml:space="preserve"> </w:t>
      </w:r>
      <w:r>
        <w:rPr>
          <w:sz w:val="24"/>
        </w:rPr>
        <w:t>and</w:t>
      </w:r>
      <w:r>
        <w:rPr>
          <w:spacing w:val="-1"/>
          <w:sz w:val="24"/>
        </w:rPr>
        <w:t xml:space="preserve"> </w:t>
      </w:r>
      <w:r>
        <w:rPr>
          <w:sz w:val="24"/>
        </w:rPr>
        <w:t>refresh</w:t>
      </w:r>
      <w:r>
        <w:rPr>
          <w:spacing w:val="-1"/>
          <w:sz w:val="24"/>
        </w:rPr>
        <w:t xml:space="preserve"> </w:t>
      </w:r>
      <w:r>
        <w:rPr>
          <w:sz w:val="24"/>
        </w:rPr>
        <w:t>tokens</w:t>
      </w:r>
      <w:r>
        <w:rPr>
          <w:spacing w:val="-1"/>
          <w:sz w:val="24"/>
        </w:rPr>
        <w:t xml:space="preserve"> </w:t>
      </w:r>
      <w:r>
        <w:rPr>
          <w:sz w:val="24"/>
        </w:rPr>
        <w:t>after</w:t>
      </w:r>
      <w:r>
        <w:rPr>
          <w:spacing w:val="-1"/>
          <w:sz w:val="24"/>
        </w:rPr>
        <w:t xml:space="preserve"> </w:t>
      </w:r>
      <w:r>
        <w:rPr>
          <w:sz w:val="24"/>
        </w:rPr>
        <w:t>confirmed</w:t>
      </w:r>
      <w:r>
        <w:rPr>
          <w:spacing w:val="-1"/>
          <w:sz w:val="24"/>
        </w:rPr>
        <w:t xml:space="preserve"> </w:t>
      </w:r>
      <w:r>
        <w:rPr>
          <w:sz w:val="24"/>
        </w:rPr>
        <w:t>compromise</w:t>
      </w:r>
      <w:r>
        <w:rPr>
          <w:spacing w:val="-2"/>
          <w:sz w:val="24"/>
        </w:rPr>
        <w:t xml:space="preserve"> </w:t>
      </w:r>
      <w:r>
        <w:rPr>
          <w:sz w:val="24"/>
        </w:rPr>
        <w:t>or</w:t>
      </w:r>
      <w:r>
        <w:rPr>
          <w:spacing w:val="-1"/>
          <w:sz w:val="24"/>
        </w:rPr>
        <w:t xml:space="preserve"> </w:t>
      </w:r>
      <w:r>
        <w:rPr>
          <w:sz w:val="24"/>
        </w:rPr>
        <w:t>major</w:t>
      </w:r>
      <w:r>
        <w:rPr>
          <w:spacing w:val="-1"/>
          <w:sz w:val="24"/>
        </w:rPr>
        <w:t xml:space="preserve"> </w:t>
      </w:r>
      <w:r>
        <w:rPr>
          <w:sz w:val="24"/>
        </w:rPr>
        <w:t>credential</w:t>
      </w:r>
      <w:r>
        <w:rPr>
          <w:spacing w:val="-1"/>
          <w:sz w:val="24"/>
        </w:rPr>
        <w:t xml:space="preserve"> </w:t>
      </w:r>
      <w:r>
        <w:rPr>
          <w:spacing w:val="-2"/>
          <w:sz w:val="24"/>
        </w:rPr>
        <w:t>changes.</w:t>
      </w:r>
    </w:p>
    <w:p w14:paraId="172341F0" w14:textId="77777777" w:rsidR="00CB517A" w:rsidRDefault="00000000">
      <w:pPr>
        <w:pStyle w:val="ListParagraph"/>
        <w:numPr>
          <w:ilvl w:val="0"/>
          <w:numId w:val="3"/>
        </w:numPr>
        <w:tabs>
          <w:tab w:val="left" w:pos="359"/>
        </w:tabs>
        <w:ind w:left="359" w:hanging="359"/>
        <w:rPr>
          <w:sz w:val="24"/>
        </w:rPr>
      </w:pPr>
      <w:r>
        <w:rPr>
          <w:sz w:val="24"/>
        </w:rPr>
        <w:t>Alert</w:t>
      </w:r>
      <w:r>
        <w:rPr>
          <w:spacing w:val="-3"/>
          <w:sz w:val="24"/>
        </w:rPr>
        <w:t xml:space="preserve"> </w:t>
      </w:r>
      <w:r>
        <w:rPr>
          <w:sz w:val="24"/>
        </w:rPr>
        <w:t>on</w:t>
      </w:r>
      <w:r>
        <w:rPr>
          <w:spacing w:val="-1"/>
          <w:sz w:val="24"/>
        </w:rPr>
        <w:t xml:space="preserve"> </w:t>
      </w:r>
      <w:r>
        <w:rPr>
          <w:sz w:val="24"/>
        </w:rPr>
        <w:t>successful</w:t>
      </w:r>
      <w:r>
        <w:rPr>
          <w:spacing w:val="-1"/>
          <w:sz w:val="24"/>
        </w:rPr>
        <w:t xml:space="preserve"> </w:t>
      </w:r>
      <w:r>
        <w:rPr>
          <w:sz w:val="24"/>
        </w:rPr>
        <w:t>logins</w:t>
      </w:r>
      <w:r>
        <w:rPr>
          <w:spacing w:val="-1"/>
          <w:sz w:val="24"/>
        </w:rPr>
        <w:t xml:space="preserve"> </w:t>
      </w:r>
      <w:r>
        <w:rPr>
          <w:sz w:val="24"/>
        </w:rPr>
        <w:t>that</w:t>
      </w:r>
      <w:r>
        <w:rPr>
          <w:spacing w:val="-1"/>
          <w:sz w:val="24"/>
        </w:rPr>
        <w:t xml:space="preserve"> </w:t>
      </w:r>
      <w:r>
        <w:rPr>
          <w:sz w:val="24"/>
        </w:rPr>
        <w:t>occur</w:t>
      </w:r>
      <w:r>
        <w:rPr>
          <w:spacing w:val="-2"/>
          <w:sz w:val="24"/>
        </w:rPr>
        <w:t xml:space="preserve"> </w:t>
      </w:r>
      <w:r>
        <w:rPr>
          <w:sz w:val="24"/>
        </w:rPr>
        <w:t>immediately</w:t>
      </w:r>
      <w:r>
        <w:rPr>
          <w:spacing w:val="-4"/>
          <w:sz w:val="24"/>
        </w:rPr>
        <w:t xml:space="preserve"> </w:t>
      </w:r>
      <w:r>
        <w:rPr>
          <w:sz w:val="24"/>
        </w:rPr>
        <w:t>after abnormal</w:t>
      </w:r>
      <w:r>
        <w:rPr>
          <w:spacing w:val="-1"/>
          <w:sz w:val="24"/>
        </w:rPr>
        <w:t xml:space="preserve"> </w:t>
      </w:r>
      <w:r>
        <w:rPr>
          <w:sz w:val="24"/>
        </w:rPr>
        <w:t>failure</w:t>
      </w:r>
      <w:r>
        <w:rPr>
          <w:spacing w:val="-1"/>
          <w:sz w:val="24"/>
        </w:rPr>
        <w:t xml:space="preserve"> </w:t>
      </w:r>
      <w:r>
        <w:rPr>
          <w:spacing w:val="-2"/>
          <w:sz w:val="24"/>
        </w:rPr>
        <w:t>bursts.</w:t>
      </w:r>
    </w:p>
    <w:p w14:paraId="3EA55D78" w14:textId="77777777" w:rsidR="00CB517A" w:rsidRDefault="00000000">
      <w:pPr>
        <w:pStyle w:val="ListParagraph"/>
        <w:numPr>
          <w:ilvl w:val="0"/>
          <w:numId w:val="3"/>
        </w:numPr>
        <w:tabs>
          <w:tab w:val="left" w:pos="359"/>
        </w:tabs>
        <w:spacing w:before="80"/>
        <w:ind w:left="359" w:hanging="359"/>
        <w:rPr>
          <w:sz w:val="24"/>
        </w:rPr>
      </w:pPr>
      <w:r>
        <w:rPr>
          <w:sz w:val="24"/>
        </w:rPr>
        <w:t>Maintain</w:t>
      </w:r>
      <w:r>
        <w:rPr>
          <w:spacing w:val="-3"/>
          <w:sz w:val="24"/>
        </w:rPr>
        <w:t xml:space="preserve"> </w:t>
      </w:r>
      <w:r>
        <w:rPr>
          <w:sz w:val="24"/>
        </w:rPr>
        <w:t>immutable</w:t>
      </w:r>
      <w:r>
        <w:rPr>
          <w:spacing w:val="-1"/>
          <w:sz w:val="24"/>
        </w:rPr>
        <w:t xml:space="preserve"> </w:t>
      </w:r>
      <w:r>
        <w:rPr>
          <w:sz w:val="24"/>
        </w:rPr>
        <w:t>or</w:t>
      </w:r>
      <w:r>
        <w:rPr>
          <w:spacing w:val="-3"/>
          <w:sz w:val="24"/>
        </w:rPr>
        <w:t xml:space="preserve"> </w:t>
      </w:r>
      <w:r>
        <w:rPr>
          <w:sz w:val="24"/>
        </w:rPr>
        <w:t>access-controlled authentication</w:t>
      </w:r>
      <w:r>
        <w:rPr>
          <w:spacing w:val="-1"/>
          <w:sz w:val="24"/>
        </w:rPr>
        <w:t xml:space="preserve"> </w:t>
      </w:r>
      <w:r>
        <w:rPr>
          <w:sz w:val="24"/>
        </w:rPr>
        <w:t>logs</w:t>
      </w:r>
      <w:r>
        <w:rPr>
          <w:spacing w:val="-1"/>
          <w:sz w:val="24"/>
        </w:rPr>
        <w:t xml:space="preserve"> </w:t>
      </w:r>
      <w:r>
        <w:rPr>
          <w:sz w:val="24"/>
        </w:rPr>
        <w:t>for</w:t>
      </w:r>
      <w:r>
        <w:rPr>
          <w:spacing w:val="-1"/>
          <w:sz w:val="24"/>
        </w:rPr>
        <w:t xml:space="preserve"> </w:t>
      </w:r>
      <w:r>
        <w:rPr>
          <w:sz w:val="24"/>
        </w:rPr>
        <w:t>forensic</w:t>
      </w:r>
      <w:r>
        <w:rPr>
          <w:spacing w:val="-1"/>
          <w:sz w:val="24"/>
        </w:rPr>
        <w:t xml:space="preserve"> </w:t>
      </w:r>
      <w:r>
        <w:rPr>
          <w:spacing w:val="-2"/>
          <w:sz w:val="24"/>
        </w:rPr>
        <w:t>investigation.</w:t>
      </w:r>
    </w:p>
    <w:p w14:paraId="68FF90CB" w14:textId="77777777" w:rsidR="00CB517A" w:rsidRDefault="00000000">
      <w:pPr>
        <w:pStyle w:val="ListParagraph"/>
        <w:numPr>
          <w:ilvl w:val="0"/>
          <w:numId w:val="3"/>
        </w:numPr>
        <w:tabs>
          <w:tab w:val="left" w:pos="360"/>
        </w:tabs>
        <w:spacing w:line="307" w:lineRule="auto"/>
        <w:ind w:right="363"/>
        <w:rPr>
          <w:sz w:val="24"/>
        </w:rPr>
      </w:pPr>
      <w:r>
        <w:rPr>
          <w:sz w:val="24"/>
        </w:rPr>
        <w:t>Monitor post-login actions such as bulk messaging, password/recovery changes, profile changes, and unusual</w:t>
      </w:r>
      <w:r>
        <w:rPr>
          <w:spacing w:val="80"/>
          <w:sz w:val="24"/>
        </w:rPr>
        <w:t xml:space="preserve"> </w:t>
      </w:r>
      <w:r>
        <w:rPr>
          <w:sz w:val="24"/>
        </w:rPr>
        <w:t>API activity.</w:t>
      </w:r>
    </w:p>
    <w:p w14:paraId="2F62B189" w14:textId="77777777" w:rsidR="00CB517A" w:rsidRDefault="00000000">
      <w:pPr>
        <w:pStyle w:val="Heading2"/>
        <w:numPr>
          <w:ilvl w:val="0"/>
          <w:numId w:val="4"/>
        </w:numPr>
        <w:tabs>
          <w:tab w:val="left" w:pos="600"/>
        </w:tabs>
        <w:spacing w:before="212"/>
      </w:pPr>
      <w:r>
        <w:t>Incident</w:t>
      </w:r>
      <w:r>
        <w:rPr>
          <w:spacing w:val="-2"/>
        </w:rPr>
        <w:t xml:space="preserve"> </w:t>
      </w:r>
      <w:r>
        <w:t>Handling</w:t>
      </w:r>
      <w:r>
        <w:rPr>
          <w:spacing w:val="-1"/>
        </w:rPr>
        <w:t xml:space="preserve"> </w:t>
      </w:r>
      <w:r>
        <w:rPr>
          <w:spacing w:val="-2"/>
        </w:rPr>
        <w:t>Workflow</w:t>
      </w:r>
    </w:p>
    <w:p w14:paraId="78419CEC" w14:textId="77777777" w:rsidR="00CB517A" w:rsidRDefault="00000000">
      <w:pPr>
        <w:pStyle w:val="ListParagraph"/>
        <w:numPr>
          <w:ilvl w:val="0"/>
          <w:numId w:val="2"/>
        </w:numPr>
        <w:tabs>
          <w:tab w:val="left" w:pos="240"/>
        </w:tabs>
        <w:spacing w:before="76"/>
        <w:rPr>
          <w:sz w:val="24"/>
        </w:rPr>
      </w:pPr>
      <w:r>
        <w:rPr>
          <w:sz w:val="24"/>
        </w:rPr>
        <w:t>Dashboard</w:t>
      </w:r>
      <w:r>
        <w:rPr>
          <w:spacing w:val="-3"/>
          <w:sz w:val="24"/>
        </w:rPr>
        <w:t xml:space="preserve"> </w:t>
      </w:r>
      <w:r>
        <w:rPr>
          <w:sz w:val="24"/>
        </w:rPr>
        <w:t>alert</w:t>
      </w:r>
      <w:r>
        <w:rPr>
          <w:spacing w:val="-2"/>
          <w:sz w:val="24"/>
        </w:rPr>
        <w:t xml:space="preserve"> triggered</w:t>
      </w:r>
    </w:p>
    <w:p w14:paraId="082E06DE" w14:textId="77777777" w:rsidR="00CB517A" w:rsidRDefault="00000000">
      <w:pPr>
        <w:pStyle w:val="ListParagraph"/>
        <w:numPr>
          <w:ilvl w:val="0"/>
          <w:numId w:val="2"/>
        </w:numPr>
        <w:tabs>
          <w:tab w:val="left" w:pos="240"/>
        </w:tabs>
        <w:spacing w:before="85"/>
        <w:rPr>
          <w:sz w:val="24"/>
        </w:rPr>
      </w:pPr>
      <w:r>
        <w:rPr>
          <w:sz w:val="24"/>
        </w:rPr>
        <w:t>Correlate</w:t>
      </w:r>
      <w:r>
        <w:rPr>
          <w:spacing w:val="-5"/>
          <w:sz w:val="24"/>
        </w:rPr>
        <w:t xml:space="preserve"> </w:t>
      </w:r>
      <w:r>
        <w:rPr>
          <w:sz w:val="24"/>
        </w:rPr>
        <w:t>login,</w:t>
      </w:r>
      <w:r>
        <w:rPr>
          <w:spacing w:val="-1"/>
          <w:sz w:val="24"/>
        </w:rPr>
        <w:t xml:space="preserve"> </w:t>
      </w:r>
      <w:r>
        <w:rPr>
          <w:sz w:val="24"/>
        </w:rPr>
        <w:t>device, IP</w:t>
      </w:r>
      <w:r>
        <w:rPr>
          <w:spacing w:val="-1"/>
          <w:sz w:val="24"/>
        </w:rPr>
        <w:t xml:space="preserve"> </w:t>
      </w:r>
      <w:r>
        <w:rPr>
          <w:sz w:val="24"/>
        </w:rPr>
        <w:t>and</w:t>
      </w:r>
      <w:r>
        <w:rPr>
          <w:spacing w:val="-2"/>
          <w:sz w:val="24"/>
        </w:rPr>
        <w:t xml:space="preserve"> </w:t>
      </w:r>
      <w:r>
        <w:rPr>
          <w:sz w:val="24"/>
        </w:rPr>
        <w:t xml:space="preserve">behavior </w:t>
      </w:r>
      <w:r>
        <w:rPr>
          <w:spacing w:val="-2"/>
          <w:sz w:val="24"/>
        </w:rPr>
        <w:t>evidence</w:t>
      </w:r>
    </w:p>
    <w:p w14:paraId="68CA334F" w14:textId="77777777" w:rsidR="00CB517A" w:rsidRDefault="00000000">
      <w:pPr>
        <w:pStyle w:val="ListParagraph"/>
        <w:numPr>
          <w:ilvl w:val="0"/>
          <w:numId w:val="2"/>
        </w:numPr>
        <w:tabs>
          <w:tab w:val="left" w:pos="240"/>
        </w:tabs>
        <w:spacing w:before="81"/>
        <w:rPr>
          <w:sz w:val="24"/>
        </w:rPr>
      </w:pPr>
      <w:r>
        <w:rPr>
          <w:sz w:val="24"/>
        </w:rPr>
        <w:t>Classify</w:t>
      </w:r>
      <w:r>
        <w:rPr>
          <w:spacing w:val="-5"/>
          <w:sz w:val="24"/>
        </w:rPr>
        <w:t xml:space="preserve"> </w:t>
      </w:r>
      <w:r>
        <w:rPr>
          <w:sz w:val="24"/>
        </w:rPr>
        <w:t>severity</w:t>
      </w:r>
      <w:r>
        <w:rPr>
          <w:spacing w:val="-3"/>
          <w:sz w:val="24"/>
        </w:rPr>
        <w:t xml:space="preserve"> </w:t>
      </w:r>
      <w:r>
        <w:rPr>
          <w:sz w:val="24"/>
        </w:rPr>
        <w:t>and identify</w:t>
      </w:r>
      <w:r>
        <w:rPr>
          <w:spacing w:val="-3"/>
          <w:sz w:val="24"/>
        </w:rPr>
        <w:t xml:space="preserve"> </w:t>
      </w:r>
      <w:r>
        <w:rPr>
          <w:sz w:val="24"/>
        </w:rPr>
        <w:t>affected</w:t>
      </w:r>
      <w:r>
        <w:rPr>
          <w:spacing w:val="1"/>
          <w:sz w:val="24"/>
        </w:rPr>
        <w:t xml:space="preserve"> </w:t>
      </w:r>
      <w:r>
        <w:rPr>
          <w:spacing w:val="-2"/>
          <w:sz w:val="24"/>
        </w:rPr>
        <w:t>accounts</w:t>
      </w:r>
    </w:p>
    <w:p w14:paraId="301F5489" w14:textId="77777777" w:rsidR="00CB517A" w:rsidRDefault="00000000">
      <w:pPr>
        <w:pStyle w:val="ListParagraph"/>
        <w:numPr>
          <w:ilvl w:val="0"/>
          <w:numId w:val="2"/>
        </w:numPr>
        <w:tabs>
          <w:tab w:val="left" w:pos="240"/>
        </w:tabs>
        <w:spacing w:before="84"/>
        <w:rPr>
          <w:sz w:val="24"/>
        </w:rPr>
      </w:pPr>
      <w:r>
        <w:rPr>
          <w:sz w:val="24"/>
        </w:rPr>
        <w:t>Apply</w:t>
      </w:r>
      <w:r>
        <w:rPr>
          <w:spacing w:val="-5"/>
          <w:sz w:val="24"/>
        </w:rPr>
        <w:t xml:space="preserve"> </w:t>
      </w:r>
      <w:r>
        <w:rPr>
          <w:sz w:val="24"/>
        </w:rPr>
        <w:t>rate</w:t>
      </w:r>
      <w:r>
        <w:rPr>
          <w:spacing w:val="1"/>
          <w:sz w:val="24"/>
        </w:rPr>
        <w:t xml:space="preserve"> </w:t>
      </w:r>
      <w:r>
        <w:rPr>
          <w:sz w:val="24"/>
        </w:rPr>
        <w:t>limiting</w:t>
      </w:r>
      <w:r>
        <w:rPr>
          <w:spacing w:val="-2"/>
          <w:sz w:val="24"/>
        </w:rPr>
        <w:t xml:space="preserve"> </w:t>
      </w:r>
      <w:r>
        <w:rPr>
          <w:sz w:val="24"/>
        </w:rPr>
        <w:t>and</w:t>
      </w:r>
      <w:r>
        <w:rPr>
          <w:spacing w:val="1"/>
          <w:sz w:val="24"/>
        </w:rPr>
        <w:t xml:space="preserve"> </w:t>
      </w:r>
      <w:r>
        <w:rPr>
          <w:sz w:val="24"/>
        </w:rPr>
        <w:t>bot</w:t>
      </w:r>
      <w:r>
        <w:rPr>
          <w:spacing w:val="1"/>
          <w:sz w:val="24"/>
        </w:rPr>
        <w:t xml:space="preserve"> </w:t>
      </w:r>
      <w:r>
        <w:rPr>
          <w:spacing w:val="-2"/>
          <w:sz w:val="24"/>
        </w:rPr>
        <w:t>controls</w:t>
      </w:r>
    </w:p>
    <w:p w14:paraId="3CFAE8C2" w14:textId="77777777" w:rsidR="00CB517A" w:rsidRDefault="00000000">
      <w:pPr>
        <w:pStyle w:val="ListParagraph"/>
        <w:numPr>
          <w:ilvl w:val="0"/>
          <w:numId w:val="2"/>
        </w:numPr>
        <w:tabs>
          <w:tab w:val="left" w:pos="240"/>
        </w:tabs>
        <w:spacing w:before="82"/>
        <w:rPr>
          <w:sz w:val="24"/>
        </w:rPr>
      </w:pPr>
      <w:r>
        <w:rPr>
          <w:sz w:val="24"/>
        </w:rPr>
        <w:t>Trigger</w:t>
      </w:r>
      <w:r>
        <w:rPr>
          <w:spacing w:val="-5"/>
          <w:sz w:val="24"/>
        </w:rPr>
        <w:t xml:space="preserve"> </w:t>
      </w:r>
      <w:r>
        <w:rPr>
          <w:sz w:val="24"/>
        </w:rPr>
        <w:t>MFA</w:t>
      </w:r>
      <w:r>
        <w:rPr>
          <w:spacing w:val="-1"/>
          <w:sz w:val="24"/>
        </w:rPr>
        <w:t xml:space="preserve"> </w:t>
      </w:r>
      <w:r>
        <w:rPr>
          <w:sz w:val="24"/>
        </w:rPr>
        <w:t>/</w:t>
      </w:r>
      <w:r>
        <w:rPr>
          <w:spacing w:val="-1"/>
          <w:sz w:val="24"/>
        </w:rPr>
        <w:t xml:space="preserve"> </w:t>
      </w:r>
      <w:r>
        <w:rPr>
          <w:sz w:val="24"/>
        </w:rPr>
        <w:t>risk-based challenge for</w:t>
      </w:r>
      <w:r>
        <w:rPr>
          <w:spacing w:val="-3"/>
          <w:sz w:val="24"/>
        </w:rPr>
        <w:t xml:space="preserve"> </w:t>
      </w:r>
      <w:r>
        <w:rPr>
          <w:sz w:val="24"/>
        </w:rPr>
        <w:t xml:space="preserve">suspicious </w:t>
      </w:r>
      <w:r>
        <w:rPr>
          <w:spacing w:val="-2"/>
          <w:sz w:val="24"/>
        </w:rPr>
        <w:t>users</w:t>
      </w:r>
    </w:p>
    <w:p w14:paraId="00C01DEB" w14:textId="77777777" w:rsidR="00CB517A" w:rsidRDefault="00000000">
      <w:pPr>
        <w:pStyle w:val="ListParagraph"/>
        <w:numPr>
          <w:ilvl w:val="0"/>
          <w:numId w:val="2"/>
        </w:numPr>
        <w:tabs>
          <w:tab w:val="left" w:pos="240"/>
        </w:tabs>
        <w:spacing w:before="84"/>
        <w:rPr>
          <w:sz w:val="24"/>
        </w:rPr>
      </w:pPr>
      <w:r>
        <w:rPr>
          <w:sz w:val="24"/>
        </w:rPr>
        <w:t>Contain</w:t>
      </w:r>
      <w:r>
        <w:rPr>
          <w:spacing w:val="-4"/>
          <w:sz w:val="24"/>
        </w:rPr>
        <w:t xml:space="preserve"> </w:t>
      </w:r>
      <w:r>
        <w:rPr>
          <w:sz w:val="24"/>
        </w:rPr>
        <w:t>confirmed</w:t>
      </w:r>
      <w:r>
        <w:rPr>
          <w:spacing w:val="-1"/>
          <w:sz w:val="24"/>
        </w:rPr>
        <w:t xml:space="preserve"> </w:t>
      </w:r>
      <w:r>
        <w:rPr>
          <w:sz w:val="24"/>
        </w:rPr>
        <w:t>compromised</w:t>
      </w:r>
      <w:r>
        <w:rPr>
          <w:spacing w:val="-2"/>
          <w:sz w:val="24"/>
        </w:rPr>
        <w:t xml:space="preserve"> </w:t>
      </w:r>
      <w:r>
        <w:rPr>
          <w:sz w:val="24"/>
        </w:rPr>
        <w:t>accounts</w:t>
      </w:r>
      <w:r>
        <w:rPr>
          <w:spacing w:val="-1"/>
          <w:sz w:val="24"/>
        </w:rPr>
        <w:t xml:space="preserve"> </w:t>
      </w:r>
      <w:r>
        <w:rPr>
          <w:sz w:val="24"/>
        </w:rPr>
        <w:t>and revoke</w:t>
      </w:r>
      <w:r>
        <w:rPr>
          <w:spacing w:val="-2"/>
          <w:sz w:val="24"/>
        </w:rPr>
        <w:t xml:space="preserve"> sessions</w:t>
      </w:r>
    </w:p>
    <w:p w14:paraId="65485FC4" w14:textId="77777777" w:rsidR="00CB517A" w:rsidRDefault="00000000">
      <w:pPr>
        <w:pStyle w:val="ListParagraph"/>
        <w:numPr>
          <w:ilvl w:val="0"/>
          <w:numId w:val="2"/>
        </w:numPr>
        <w:tabs>
          <w:tab w:val="left" w:pos="240"/>
        </w:tabs>
        <w:spacing w:before="82"/>
        <w:rPr>
          <w:sz w:val="24"/>
        </w:rPr>
      </w:pPr>
      <w:r>
        <w:rPr>
          <w:sz w:val="24"/>
        </w:rPr>
        <w:t>Reset</w:t>
      </w:r>
      <w:r>
        <w:rPr>
          <w:spacing w:val="-2"/>
          <w:sz w:val="24"/>
        </w:rPr>
        <w:t xml:space="preserve"> </w:t>
      </w:r>
      <w:r>
        <w:rPr>
          <w:sz w:val="24"/>
        </w:rPr>
        <w:t>credentials</w:t>
      </w:r>
      <w:r>
        <w:rPr>
          <w:spacing w:val="-1"/>
          <w:sz w:val="24"/>
        </w:rPr>
        <w:t xml:space="preserve"> </w:t>
      </w:r>
      <w:r>
        <w:rPr>
          <w:sz w:val="24"/>
        </w:rPr>
        <w:t>and</w:t>
      </w:r>
      <w:r>
        <w:rPr>
          <w:spacing w:val="-2"/>
          <w:sz w:val="24"/>
        </w:rPr>
        <w:t xml:space="preserve"> </w:t>
      </w:r>
      <w:r>
        <w:rPr>
          <w:sz w:val="24"/>
        </w:rPr>
        <w:t>remove</w:t>
      </w:r>
      <w:r>
        <w:rPr>
          <w:spacing w:val="-1"/>
          <w:sz w:val="24"/>
        </w:rPr>
        <w:t xml:space="preserve"> </w:t>
      </w:r>
      <w:r>
        <w:rPr>
          <w:sz w:val="24"/>
        </w:rPr>
        <w:t>attacker</w:t>
      </w:r>
      <w:r>
        <w:rPr>
          <w:spacing w:val="1"/>
          <w:sz w:val="24"/>
        </w:rPr>
        <w:t xml:space="preserve"> </w:t>
      </w:r>
      <w:r>
        <w:rPr>
          <w:spacing w:val="-2"/>
          <w:sz w:val="24"/>
        </w:rPr>
        <w:t>persistence</w:t>
      </w:r>
    </w:p>
    <w:p w14:paraId="248EC02B" w14:textId="77777777" w:rsidR="00CB517A" w:rsidRDefault="00000000">
      <w:pPr>
        <w:pStyle w:val="ListParagraph"/>
        <w:numPr>
          <w:ilvl w:val="0"/>
          <w:numId w:val="2"/>
        </w:numPr>
        <w:tabs>
          <w:tab w:val="left" w:pos="240"/>
        </w:tabs>
        <w:spacing w:before="84"/>
        <w:rPr>
          <w:sz w:val="24"/>
        </w:rPr>
      </w:pPr>
      <w:r>
        <w:rPr>
          <w:sz w:val="24"/>
        </w:rPr>
        <w:t>Recover</w:t>
      </w:r>
      <w:r>
        <w:rPr>
          <w:spacing w:val="-1"/>
          <w:sz w:val="24"/>
        </w:rPr>
        <w:t xml:space="preserve"> </w:t>
      </w:r>
      <w:r>
        <w:rPr>
          <w:sz w:val="24"/>
        </w:rPr>
        <w:t>accounts</w:t>
      </w:r>
      <w:r>
        <w:rPr>
          <w:spacing w:val="-1"/>
          <w:sz w:val="24"/>
        </w:rPr>
        <w:t xml:space="preserve"> </w:t>
      </w:r>
      <w:r>
        <w:rPr>
          <w:sz w:val="24"/>
        </w:rPr>
        <w:t>and notify</w:t>
      </w:r>
      <w:r>
        <w:rPr>
          <w:spacing w:val="-6"/>
          <w:sz w:val="24"/>
        </w:rPr>
        <w:t xml:space="preserve"> </w:t>
      </w:r>
      <w:r>
        <w:rPr>
          <w:sz w:val="24"/>
        </w:rPr>
        <w:t>affected</w:t>
      </w:r>
      <w:r>
        <w:rPr>
          <w:spacing w:val="-1"/>
          <w:sz w:val="24"/>
        </w:rPr>
        <w:t xml:space="preserve"> </w:t>
      </w:r>
      <w:r>
        <w:rPr>
          <w:spacing w:val="-4"/>
          <w:sz w:val="24"/>
        </w:rPr>
        <w:t>users</w:t>
      </w:r>
    </w:p>
    <w:p w14:paraId="136EE806" w14:textId="77777777" w:rsidR="00CB517A" w:rsidRDefault="00000000">
      <w:pPr>
        <w:pStyle w:val="ListParagraph"/>
        <w:numPr>
          <w:ilvl w:val="0"/>
          <w:numId w:val="2"/>
        </w:numPr>
        <w:tabs>
          <w:tab w:val="left" w:pos="240"/>
        </w:tabs>
        <w:spacing w:before="81"/>
        <w:rPr>
          <w:sz w:val="24"/>
        </w:rPr>
      </w:pPr>
      <w:r>
        <w:rPr>
          <w:sz w:val="24"/>
        </w:rPr>
        <w:t>Monitor</w:t>
      </w:r>
      <w:r>
        <w:rPr>
          <w:spacing w:val="-1"/>
          <w:sz w:val="24"/>
        </w:rPr>
        <w:t xml:space="preserve"> </w:t>
      </w:r>
      <w:r>
        <w:rPr>
          <w:sz w:val="24"/>
        </w:rPr>
        <w:t>for</w:t>
      </w:r>
      <w:r>
        <w:rPr>
          <w:spacing w:val="-1"/>
          <w:sz w:val="24"/>
        </w:rPr>
        <w:t xml:space="preserve"> </w:t>
      </w:r>
      <w:r>
        <w:rPr>
          <w:spacing w:val="-2"/>
          <w:sz w:val="24"/>
        </w:rPr>
        <w:t>recurrence</w:t>
      </w:r>
    </w:p>
    <w:p w14:paraId="20C7DCB6" w14:textId="77777777" w:rsidR="00CB517A" w:rsidRDefault="00000000">
      <w:pPr>
        <w:pStyle w:val="ListParagraph"/>
        <w:numPr>
          <w:ilvl w:val="0"/>
          <w:numId w:val="2"/>
        </w:numPr>
        <w:tabs>
          <w:tab w:val="left" w:pos="360"/>
        </w:tabs>
        <w:spacing w:before="84"/>
        <w:ind w:left="360" w:hanging="360"/>
        <w:rPr>
          <w:sz w:val="24"/>
        </w:rPr>
      </w:pPr>
      <w:r>
        <w:rPr>
          <w:sz w:val="24"/>
        </w:rPr>
        <w:t>Conduct</w:t>
      </w:r>
      <w:r>
        <w:rPr>
          <w:spacing w:val="-1"/>
          <w:sz w:val="24"/>
        </w:rPr>
        <w:t xml:space="preserve"> </w:t>
      </w:r>
      <w:r>
        <w:rPr>
          <w:sz w:val="24"/>
        </w:rPr>
        <w:t>post-incident</w:t>
      </w:r>
      <w:r>
        <w:rPr>
          <w:spacing w:val="-1"/>
          <w:sz w:val="24"/>
        </w:rPr>
        <w:t xml:space="preserve"> </w:t>
      </w:r>
      <w:r>
        <w:rPr>
          <w:sz w:val="24"/>
        </w:rPr>
        <w:t>review</w:t>
      </w:r>
      <w:r>
        <w:rPr>
          <w:spacing w:val="-2"/>
          <w:sz w:val="24"/>
        </w:rPr>
        <w:t xml:space="preserve"> </w:t>
      </w:r>
      <w:r>
        <w:rPr>
          <w:sz w:val="24"/>
        </w:rPr>
        <w:t>and</w:t>
      </w:r>
      <w:r>
        <w:rPr>
          <w:spacing w:val="-1"/>
          <w:sz w:val="24"/>
        </w:rPr>
        <w:t xml:space="preserve"> </w:t>
      </w:r>
      <w:r>
        <w:rPr>
          <w:sz w:val="24"/>
        </w:rPr>
        <w:t>improve</w:t>
      </w:r>
      <w:r>
        <w:rPr>
          <w:spacing w:val="-1"/>
          <w:sz w:val="24"/>
        </w:rPr>
        <w:t xml:space="preserve"> </w:t>
      </w:r>
      <w:r>
        <w:rPr>
          <w:spacing w:val="-2"/>
          <w:sz w:val="24"/>
        </w:rPr>
        <w:t>controls</w:t>
      </w:r>
    </w:p>
    <w:p w14:paraId="2E6B043D" w14:textId="77777777" w:rsidR="00CB517A" w:rsidRDefault="00000000">
      <w:pPr>
        <w:pStyle w:val="Heading2"/>
        <w:numPr>
          <w:ilvl w:val="0"/>
          <w:numId w:val="4"/>
        </w:numPr>
        <w:tabs>
          <w:tab w:val="left" w:pos="600"/>
        </w:tabs>
        <w:spacing w:before="155"/>
      </w:pPr>
      <w:r>
        <w:t>Evidence</w:t>
      </w:r>
      <w:r>
        <w:rPr>
          <w:spacing w:val="-2"/>
        </w:rPr>
        <w:t xml:space="preserve"> </w:t>
      </w:r>
      <w:r>
        <w:t>to</w:t>
      </w:r>
      <w:r>
        <w:rPr>
          <w:spacing w:val="-1"/>
        </w:rPr>
        <w:t xml:space="preserve"> </w:t>
      </w:r>
      <w:r>
        <w:rPr>
          <w:spacing w:val="-2"/>
        </w:rPr>
        <w:t>Collect</w:t>
      </w:r>
    </w:p>
    <w:p w14:paraId="5A8E74FF" w14:textId="77777777" w:rsidR="00CB517A" w:rsidRDefault="00000000">
      <w:pPr>
        <w:pStyle w:val="ListParagraph"/>
        <w:numPr>
          <w:ilvl w:val="0"/>
          <w:numId w:val="1"/>
        </w:numPr>
        <w:tabs>
          <w:tab w:val="left" w:pos="359"/>
        </w:tabs>
        <w:spacing w:before="76"/>
        <w:ind w:left="359" w:hanging="359"/>
        <w:rPr>
          <w:sz w:val="24"/>
        </w:rPr>
      </w:pPr>
      <w:r>
        <w:rPr>
          <w:sz w:val="24"/>
        </w:rPr>
        <w:t>Authentication</w:t>
      </w:r>
      <w:r>
        <w:rPr>
          <w:spacing w:val="-2"/>
          <w:sz w:val="24"/>
        </w:rPr>
        <w:t xml:space="preserve"> </w:t>
      </w:r>
      <w:r>
        <w:rPr>
          <w:sz w:val="24"/>
        </w:rPr>
        <w:t>logs:</w:t>
      </w:r>
      <w:r>
        <w:rPr>
          <w:spacing w:val="-2"/>
          <w:sz w:val="24"/>
        </w:rPr>
        <w:t xml:space="preserve"> </w:t>
      </w:r>
      <w:r>
        <w:rPr>
          <w:sz w:val="24"/>
        </w:rPr>
        <w:t>timestamps,</w:t>
      </w:r>
      <w:r>
        <w:rPr>
          <w:spacing w:val="-2"/>
          <w:sz w:val="24"/>
        </w:rPr>
        <w:t xml:space="preserve"> </w:t>
      </w:r>
      <w:r>
        <w:rPr>
          <w:sz w:val="24"/>
        </w:rPr>
        <w:t>success/failure,</w:t>
      </w:r>
      <w:r>
        <w:rPr>
          <w:spacing w:val="-2"/>
          <w:sz w:val="24"/>
        </w:rPr>
        <w:t xml:space="preserve"> </w:t>
      </w:r>
      <w:r>
        <w:rPr>
          <w:sz w:val="24"/>
        </w:rPr>
        <w:t>username/account</w:t>
      </w:r>
      <w:r>
        <w:rPr>
          <w:spacing w:val="-1"/>
          <w:sz w:val="24"/>
        </w:rPr>
        <w:t xml:space="preserve"> </w:t>
      </w:r>
      <w:r>
        <w:rPr>
          <w:sz w:val="24"/>
        </w:rPr>
        <w:t>identifier,</w:t>
      </w:r>
      <w:r>
        <w:rPr>
          <w:spacing w:val="-2"/>
          <w:sz w:val="24"/>
        </w:rPr>
        <w:t xml:space="preserve"> </w:t>
      </w:r>
      <w:r>
        <w:rPr>
          <w:sz w:val="24"/>
        </w:rPr>
        <w:t>source</w:t>
      </w:r>
      <w:r>
        <w:rPr>
          <w:spacing w:val="-1"/>
          <w:sz w:val="24"/>
        </w:rPr>
        <w:t xml:space="preserve"> </w:t>
      </w:r>
      <w:r>
        <w:rPr>
          <w:sz w:val="24"/>
        </w:rPr>
        <w:t>IP</w:t>
      </w:r>
      <w:r>
        <w:rPr>
          <w:spacing w:val="-2"/>
          <w:sz w:val="24"/>
        </w:rPr>
        <w:t xml:space="preserve"> </w:t>
      </w:r>
      <w:r>
        <w:rPr>
          <w:sz w:val="24"/>
        </w:rPr>
        <w:t>and</w:t>
      </w:r>
      <w:r>
        <w:rPr>
          <w:spacing w:val="4"/>
          <w:sz w:val="24"/>
        </w:rPr>
        <w:t xml:space="preserve"> </w:t>
      </w:r>
      <w:r>
        <w:rPr>
          <w:sz w:val="24"/>
        </w:rPr>
        <w:t>response</w:t>
      </w:r>
      <w:r>
        <w:rPr>
          <w:spacing w:val="-2"/>
          <w:sz w:val="24"/>
        </w:rPr>
        <w:t xml:space="preserve"> codes.</w:t>
      </w:r>
    </w:p>
    <w:p w14:paraId="262B3680" w14:textId="77777777" w:rsidR="00CB517A" w:rsidRDefault="00000000">
      <w:pPr>
        <w:pStyle w:val="ListParagraph"/>
        <w:numPr>
          <w:ilvl w:val="0"/>
          <w:numId w:val="1"/>
        </w:numPr>
        <w:tabs>
          <w:tab w:val="left" w:pos="359"/>
        </w:tabs>
        <w:ind w:left="359" w:hanging="359"/>
        <w:rPr>
          <w:sz w:val="24"/>
        </w:rPr>
      </w:pPr>
      <w:r>
        <w:rPr>
          <w:sz w:val="24"/>
        </w:rPr>
        <w:t>Device</w:t>
      </w:r>
      <w:r>
        <w:rPr>
          <w:spacing w:val="-2"/>
          <w:sz w:val="24"/>
        </w:rPr>
        <w:t xml:space="preserve"> </w:t>
      </w:r>
      <w:r>
        <w:rPr>
          <w:sz w:val="24"/>
        </w:rPr>
        <w:t>and</w:t>
      </w:r>
      <w:r>
        <w:rPr>
          <w:spacing w:val="-1"/>
          <w:sz w:val="24"/>
        </w:rPr>
        <w:t xml:space="preserve"> </w:t>
      </w:r>
      <w:r>
        <w:rPr>
          <w:sz w:val="24"/>
        </w:rPr>
        <w:t>browser</w:t>
      </w:r>
      <w:r>
        <w:rPr>
          <w:spacing w:val="-1"/>
          <w:sz w:val="24"/>
        </w:rPr>
        <w:t xml:space="preserve"> </w:t>
      </w:r>
      <w:r>
        <w:rPr>
          <w:sz w:val="24"/>
        </w:rPr>
        <w:t>fingerprints,</w:t>
      </w:r>
      <w:r>
        <w:rPr>
          <w:spacing w:val="-2"/>
          <w:sz w:val="24"/>
        </w:rPr>
        <w:t xml:space="preserve"> </w:t>
      </w:r>
      <w:r>
        <w:rPr>
          <w:sz w:val="24"/>
        </w:rPr>
        <w:t>user-agent</w:t>
      </w:r>
      <w:r>
        <w:rPr>
          <w:spacing w:val="-1"/>
          <w:sz w:val="24"/>
        </w:rPr>
        <w:t xml:space="preserve"> </w:t>
      </w:r>
      <w:r>
        <w:rPr>
          <w:sz w:val="24"/>
        </w:rPr>
        <w:t>information,</w:t>
      </w:r>
      <w:r>
        <w:rPr>
          <w:spacing w:val="-1"/>
          <w:sz w:val="24"/>
        </w:rPr>
        <w:t xml:space="preserve"> </w:t>
      </w:r>
      <w:r>
        <w:rPr>
          <w:sz w:val="24"/>
        </w:rPr>
        <w:t>session</w:t>
      </w:r>
      <w:r>
        <w:rPr>
          <w:spacing w:val="-1"/>
          <w:sz w:val="24"/>
        </w:rPr>
        <w:t xml:space="preserve"> </w:t>
      </w:r>
      <w:r>
        <w:rPr>
          <w:sz w:val="24"/>
        </w:rPr>
        <w:t>identifiers,</w:t>
      </w:r>
      <w:r>
        <w:rPr>
          <w:spacing w:val="-2"/>
          <w:sz w:val="24"/>
        </w:rPr>
        <w:t xml:space="preserve"> </w:t>
      </w:r>
      <w:r>
        <w:rPr>
          <w:sz w:val="24"/>
        </w:rPr>
        <w:t>and</w:t>
      </w:r>
      <w:r>
        <w:rPr>
          <w:spacing w:val="-1"/>
          <w:sz w:val="24"/>
        </w:rPr>
        <w:t xml:space="preserve"> </w:t>
      </w:r>
      <w:r>
        <w:rPr>
          <w:sz w:val="24"/>
        </w:rPr>
        <w:t>authentication</w:t>
      </w:r>
      <w:r>
        <w:rPr>
          <w:spacing w:val="-1"/>
          <w:sz w:val="24"/>
        </w:rPr>
        <w:t xml:space="preserve"> </w:t>
      </w:r>
      <w:r>
        <w:rPr>
          <w:sz w:val="24"/>
        </w:rPr>
        <w:t>method</w:t>
      </w:r>
      <w:r>
        <w:rPr>
          <w:spacing w:val="-1"/>
          <w:sz w:val="24"/>
        </w:rPr>
        <w:t xml:space="preserve"> </w:t>
      </w:r>
      <w:r>
        <w:rPr>
          <w:spacing w:val="-2"/>
          <w:sz w:val="24"/>
        </w:rPr>
        <w:t>used.</w:t>
      </w:r>
    </w:p>
    <w:p w14:paraId="62D69A80" w14:textId="77777777" w:rsidR="00CB517A" w:rsidRDefault="00000000">
      <w:pPr>
        <w:pStyle w:val="ListParagraph"/>
        <w:numPr>
          <w:ilvl w:val="0"/>
          <w:numId w:val="1"/>
        </w:numPr>
        <w:tabs>
          <w:tab w:val="left" w:pos="360"/>
        </w:tabs>
        <w:spacing w:line="304" w:lineRule="auto"/>
        <w:ind w:right="367"/>
        <w:rPr>
          <w:sz w:val="24"/>
        </w:rPr>
      </w:pPr>
      <w:r>
        <w:rPr>
          <w:sz w:val="24"/>
        </w:rPr>
        <w:t>IP/ASN</w:t>
      </w:r>
      <w:r>
        <w:rPr>
          <w:spacing w:val="72"/>
          <w:sz w:val="24"/>
        </w:rPr>
        <w:t xml:space="preserve"> </w:t>
      </w:r>
      <w:r>
        <w:rPr>
          <w:sz w:val="24"/>
        </w:rPr>
        <w:t>reputation</w:t>
      </w:r>
      <w:r>
        <w:rPr>
          <w:spacing w:val="73"/>
          <w:sz w:val="24"/>
        </w:rPr>
        <w:t xml:space="preserve"> </w:t>
      </w:r>
      <w:r>
        <w:rPr>
          <w:sz w:val="24"/>
        </w:rPr>
        <w:t>and</w:t>
      </w:r>
      <w:r>
        <w:rPr>
          <w:spacing w:val="74"/>
          <w:sz w:val="24"/>
        </w:rPr>
        <w:t xml:space="preserve"> </w:t>
      </w:r>
      <w:r>
        <w:rPr>
          <w:sz w:val="24"/>
        </w:rPr>
        <w:t>geographic</w:t>
      </w:r>
      <w:r>
        <w:rPr>
          <w:spacing w:val="72"/>
          <w:sz w:val="24"/>
        </w:rPr>
        <w:t xml:space="preserve"> </w:t>
      </w:r>
      <w:r>
        <w:rPr>
          <w:sz w:val="24"/>
        </w:rPr>
        <w:t>information,</w:t>
      </w:r>
      <w:r>
        <w:rPr>
          <w:spacing w:val="72"/>
          <w:sz w:val="24"/>
        </w:rPr>
        <w:t xml:space="preserve"> </w:t>
      </w:r>
      <w:r>
        <w:rPr>
          <w:sz w:val="24"/>
        </w:rPr>
        <w:t>including</w:t>
      </w:r>
      <w:r>
        <w:rPr>
          <w:spacing w:val="70"/>
          <w:sz w:val="24"/>
        </w:rPr>
        <w:t xml:space="preserve"> </w:t>
      </w:r>
      <w:r>
        <w:rPr>
          <w:sz w:val="24"/>
        </w:rPr>
        <w:t>proxy/VPN/TOR</w:t>
      </w:r>
      <w:r>
        <w:rPr>
          <w:spacing w:val="73"/>
          <w:sz w:val="24"/>
        </w:rPr>
        <w:t xml:space="preserve"> </w:t>
      </w:r>
      <w:r>
        <w:rPr>
          <w:sz w:val="24"/>
        </w:rPr>
        <w:t>indicators</w:t>
      </w:r>
      <w:r>
        <w:rPr>
          <w:spacing w:val="72"/>
          <w:sz w:val="24"/>
        </w:rPr>
        <w:t xml:space="preserve"> </w:t>
      </w:r>
      <w:r>
        <w:rPr>
          <w:sz w:val="24"/>
        </w:rPr>
        <w:t>where</w:t>
      </w:r>
      <w:r>
        <w:rPr>
          <w:spacing w:val="71"/>
          <w:sz w:val="24"/>
        </w:rPr>
        <w:t xml:space="preserve"> </w:t>
      </w:r>
      <w:r>
        <w:rPr>
          <w:sz w:val="24"/>
        </w:rPr>
        <w:t>legally</w:t>
      </w:r>
      <w:r>
        <w:rPr>
          <w:spacing w:val="40"/>
          <w:sz w:val="24"/>
        </w:rPr>
        <w:t xml:space="preserve"> </w:t>
      </w:r>
      <w:r>
        <w:rPr>
          <w:sz w:val="24"/>
        </w:rPr>
        <w:t>and operationally appropriate.</w:t>
      </w:r>
    </w:p>
    <w:p w14:paraId="5DF1FDB6" w14:textId="77777777" w:rsidR="00CB517A" w:rsidRDefault="00000000">
      <w:pPr>
        <w:pStyle w:val="ListParagraph"/>
        <w:numPr>
          <w:ilvl w:val="0"/>
          <w:numId w:val="1"/>
        </w:numPr>
        <w:tabs>
          <w:tab w:val="left" w:pos="359"/>
        </w:tabs>
        <w:spacing w:before="10"/>
        <w:ind w:left="359" w:hanging="359"/>
        <w:rPr>
          <w:sz w:val="24"/>
        </w:rPr>
      </w:pPr>
      <w:r>
        <w:rPr>
          <w:sz w:val="24"/>
        </w:rPr>
        <w:t>Rate-limit,</w:t>
      </w:r>
      <w:r>
        <w:rPr>
          <w:spacing w:val="-4"/>
          <w:sz w:val="24"/>
        </w:rPr>
        <w:t xml:space="preserve"> </w:t>
      </w:r>
      <w:r>
        <w:rPr>
          <w:sz w:val="24"/>
        </w:rPr>
        <w:t>WAF,</w:t>
      </w:r>
      <w:r>
        <w:rPr>
          <w:spacing w:val="-2"/>
          <w:sz w:val="24"/>
        </w:rPr>
        <w:t xml:space="preserve"> </w:t>
      </w:r>
      <w:r>
        <w:rPr>
          <w:sz w:val="24"/>
        </w:rPr>
        <w:t>CDN,</w:t>
      </w:r>
      <w:r>
        <w:rPr>
          <w:spacing w:val="-2"/>
          <w:sz w:val="24"/>
        </w:rPr>
        <w:t xml:space="preserve"> </w:t>
      </w:r>
      <w:r>
        <w:rPr>
          <w:sz w:val="24"/>
        </w:rPr>
        <w:t>bot-management,</w:t>
      </w:r>
      <w:r>
        <w:rPr>
          <w:spacing w:val="-2"/>
          <w:sz w:val="24"/>
        </w:rPr>
        <w:t xml:space="preserve"> </w:t>
      </w:r>
      <w:r>
        <w:rPr>
          <w:sz w:val="24"/>
        </w:rPr>
        <w:t>and</w:t>
      </w:r>
      <w:r>
        <w:rPr>
          <w:spacing w:val="-2"/>
          <w:sz w:val="24"/>
        </w:rPr>
        <w:t xml:space="preserve"> </w:t>
      </w:r>
      <w:r>
        <w:rPr>
          <w:sz w:val="24"/>
        </w:rPr>
        <w:t>CAPTCHA/challenge</w:t>
      </w:r>
      <w:r>
        <w:rPr>
          <w:spacing w:val="-2"/>
          <w:sz w:val="24"/>
        </w:rPr>
        <w:t xml:space="preserve"> events.</w:t>
      </w:r>
    </w:p>
    <w:p w14:paraId="279F0776" w14:textId="77777777" w:rsidR="00CB517A" w:rsidRDefault="00000000">
      <w:pPr>
        <w:pStyle w:val="ListParagraph"/>
        <w:numPr>
          <w:ilvl w:val="0"/>
          <w:numId w:val="1"/>
        </w:numPr>
        <w:tabs>
          <w:tab w:val="left" w:pos="359"/>
        </w:tabs>
        <w:ind w:left="359" w:hanging="359"/>
        <w:rPr>
          <w:sz w:val="24"/>
        </w:rPr>
      </w:pPr>
      <w:r>
        <w:rPr>
          <w:sz w:val="24"/>
        </w:rPr>
        <w:t>Password-reset,</w:t>
      </w:r>
      <w:r>
        <w:rPr>
          <w:spacing w:val="-4"/>
          <w:sz w:val="24"/>
        </w:rPr>
        <w:t xml:space="preserve"> </w:t>
      </w:r>
      <w:r>
        <w:rPr>
          <w:sz w:val="24"/>
        </w:rPr>
        <w:t>MFA</w:t>
      </w:r>
      <w:r>
        <w:rPr>
          <w:spacing w:val="-1"/>
          <w:sz w:val="24"/>
        </w:rPr>
        <w:t xml:space="preserve"> </w:t>
      </w:r>
      <w:r>
        <w:rPr>
          <w:sz w:val="24"/>
        </w:rPr>
        <w:t>enrollment,</w:t>
      </w:r>
      <w:r>
        <w:rPr>
          <w:spacing w:val="-1"/>
          <w:sz w:val="24"/>
        </w:rPr>
        <w:t xml:space="preserve"> </w:t>
      </w:r>
      <w:r>
        <w:rPr>
          <w:sz w:val="24"/>
        </w:rPr>
        <w:t>recovery-email/phone</w:t>
      </w:r>
      <w:r>
        <w:rPr>
          <w:spacing w:val="-2"/>
          <w:sz w:val="24"/>
        </w:rPr>
        <w:t xml:space="preserve"> </w:t>
      </w:r>
      <w:r>
        <w:rPr>
          <w:sz w:val="24"/>
        </w:rPr>
        <w:t>changes,</w:t>
      </w:r>
      <w:r>
        <w:rPr>
          <w:spacing w:val="-2"/>
          <w:sz w:val="24"/>
        </w:rPr>
        <w:t xml:space="preserve"> </w:t>
      </w:r>
      <w:r>
        <w:rPr>
          <w:sz w:val="24"/>
        </w:rPr>
        <w:t>and</w:t>
      </w:r>
      <w:r>
        <w:rPr>
          <w:spacing w:val="-2"/>
          <w:sz w:val="24"/>
        </w:rPr>
        <w:t xml:space="preserve"> </w:t>
      </w:r>
      <w:r>
        <w:rPr>
          <w:sz w:val="24"/>
        </w:rPr>
        <w:t>session/token</w:t>
      </w:r>
      <w:r>
        <w:rPr>
          <w:spacing w:val="-2"/>
          <w:sz w:val="24"/>
        </w:rPr>
        <w:t xml:space="preserve"> </w:t>
      </w:r>
      <w:r>
        <w:rPr>
          <w:sz w:val="24"/>
        </w:rPr>
        <w:t>revocation</w:t>
      </w:r>
      <w:r>
        <w:rPr>
          <w:spacing w:val="-1"/>
          <w:sz w:val="24"/>
        </w:rPr>
        <w:t xml:space="preserve"> </w:t>
      </w:r>
      <w:r>
        <w:rPr>
          <w:spacing w:val="-2"/>
          <w:sz w:val="24"/>
        </w:rPr>
        <w:t>events.</w:t>
      </w:r>
    </w:p>
    <w:p w14:paraId="1AEDF344" w14:textId="77777777" w:rsidR="00CB517A" w:rsidRDefault="00000000">
      <w:pPr>
        <w:pStyle w:val="ListParagraph"/>
        <w:numPr>
          <w:ilvl w:val="0"/>
          <w:numId w:val="1"/>
        </w:numPr>
        <w:tabs>
          <w:tab w:val="left" w:pos="359"/>
        </w:tabs>
        <w:spacing w:before="80"/>
        <w:ind w:left="359" w:hanging="359"/>
        <w:rPr>
          <w:sz w:val="24"/>
        </w:rPr>
      </w:pPr>
      <w:r>
        <w:rPr>
          <w:sz w:val="24"/>
        </w:rPr>
        <w:t>Post-login</w:t>
      </w:r>
      <w:r>
        <w:rPr>
          <w:spacing w:val="-1"/>
          <w:sz w:val="24"/>
        </w:rPr>
        <w:t xml:space="preserve"> </w:t>
      </w:r>
      <w:r>
        <w:rPr>
          <w:sz w:val="24"/>
        </w:rPr>
        <w:t>activity</w:t>
      </w:r>
      <w:r>
        <w:rPr>
          <w:spacing w:val="-5"/>
          <w:sz w:val="24"/>
        </w:rPr>
        <w:t xml:space="preserve"> </w:t>
      </w:r>
      <w:r>
        <w:rPr>
          <w:sz w:val="24"/>
        </w:rPr>
        <w:t>that may</w:t>
      </w:r>
      <w:r>
        <w:rPr>
          <w:spacing w:val="-5"/>
          <w:sz w:val="24"/>
        </w:rPr>
        <w:t xml:space="preserve"> </w:t>
      </w:r>
      <w:r>
        <w:rPr>
          <w:sz w:val="24"/>
        </w:rPr>
        <w:t>indicate</w:t>
      </w:r>
      <w:r>
        <w:rPr>
          <w:spacing w:val="-1"/>
          <w:sz w:val="24"/>
        </w:rPr>
        <w:t xml:space="preserve"> </w:t>
      </w:r>
      <w:r>
        <w:rPr>
          <w:sz w:val="24"/>
        </w:rPr>
        <w:t>abuse, including</w:t>
      </w:r>
      <w:r>
        <w:rPr>
          <w:spacing w:val="-2"/>
          <w:sz w:val="24"/>
        </w:rPr>
        <w:t xml:space="preserve"> </w:t>
      </w:r>
      <w:r>
        <w:rPr>
          <w:sz w:val="24"/>
        </w:rPr>
        <w:t>unauthorized posts, messages,</w:t>
      </w:r>
      <w:r>
        <w:rPr>
          <w:spacing w:val="-1"/>
          <w:sz w:val="24"/>
        </w:rPr>
        <w:t xml:space="preserve"> </w:t>
      </w:r>
      <w:r>
        <w:rPr>
          <w:sz w:val="24"/>
        </w:rPr>
        <w:t>profile</w:t>
      </w:r>
      <w:r>
        <w:rPr>
          <w:spacing w:val="4"/>
          <w:sz w:val="24"/>
        </w:rPr>
        <w:t xml:space="preserve"> </w:t>
      </w:r>
      <w:r>
        <w:rPr>
          <w:sz w:val="24"/>
        </w:rPr>
        <w:t>edits, or</w:t>
      </w:r>
      <w:r>
        <w:rPr>
          <w:spacing w:val="1"/>
          <w:sz w:val="24"/>
        </w:rPr>
        <w:t xml:space="preserve"> </w:t>
      </w:r>
      <w:r>
        <w:rPr>
          <w:sz w:val="24"/>
        </w:rPr>
        <w:t>API</w:t>
      </w:r>
      <w:r>
        <w:rPr>
          <w:spacing w:val="-4"/>
          <w:sz w:val="24"/>
        </w:rPr>
        <w:t xml:space="preserve"> </w:t>
      </w:r>
      <w:r>
        <w:rPr>
          <w:spacing w:val="-2"/>
          <w:sz w:val="24"/>
        </w:rPr>
        <w:t>calls.</w:t>
      </w:r>
    </w:p>
    <w:p w14:paraId="359A306D" w14:textId="77777777" w:rsidR="00CB517A" w:rsidRDefault="00CB517A">
      <w:pPr>
        <w:pStyle w:val="BodyText"/>
        <w:spacing w:before="11"/>
      </w:pPr>
    </w:p>
    <w:p w14:paraId="77408C54" w14:textId="77777777" w:rsidR="00CB517A" w:rsidRDefault="00000000">
      <w:pPr>
        <w:pStyle w:val="Heading2"/>
        <w:numPr>
          <w:ilvl w:val="0"/>
          <w:numId w:val="4"/>
        </w:numPr>
        <w:tabs>
          <w:tab w:val="left" w:pos="600"/>
        </w:tabs>
      </w:pPr>
      <w:r>
        <w:t>Success</w:t>
      </w:r>
      <w:r>
        <w:rPr>
          <w:spacing w:val="-3"/>
        </w:rPr>
        <w:t xml:space="preserve"> </w:t>
      </w:r>
      <w:r>
        <w:rPr>
          <w:spacing w:val="-2"/>
        </w:rPr>
        <w:t>Metrics</w:t>
      </w:r>
    </w:p>
    <w:p w14:paraId="02545E57" w14:textId="77777777" w:rsidR="00CB517A" w:rsidRDefault="00000000">
      <w:pPr>
        <w:pStyle w:val="ListParagraph"/>
        <w:numPr>
          <w:ilvl w:val="0"/>
          <w:numId w:val="1"/>
        </w:numPr>
        <w:tabs>
          <w:tab w:val="left" w:pos="359"/>
        </w:tabs>
        <w:spacing w:before="80"/>
        <w:ind w:left="359" w:hanging="359"/>
        <w:rPr>
          <w:sz w:val="24"/>
        </w:rPr>
      </w:pPr>
      <w:r>
        <w:rPr>
          <w:sz w:val="24"/>
        </w:rPr>
        <w:t>Reduction</w:t>
      </w:r>
      <w:r>
        <w:rPr>
          <w:spacing w:val="-4"/>
          <w:sz w:val="24"/>
        </w:rPr>
        <w:t xml:space="preserve"> </w:t>
      </w:r>
      <w:r>
        <w:rPr>
          <w:sz w:val="24"/>
        </w:rPr>
        <w:t>in</w:t>
      </w:r>
      <w:r>
        <w:rPr>
          <w:spacing w:val="-1"/>
          <w:sz w:val="24"/>
        </w:rPr>
        <w:t xml:space="preserve"> </w:t>
      </w:r>
      <w:r>
        <w:rPr>
          <w:sz w:val="24"/>
        </w:rPr>
        <w:t>successful</w:t>
      </w:r>
      <w:r>
        <w:rPr>
          <w:spacing w:val="-2"/>
          <w:sz w:val="24"/>
        </w:rPr>
        <w:t xml:space="preserve"> </w:t>
      </w:r>
      <w:r>
        <w:rPr>
          <w:sz w:val="24"/>
        </w:rPr>
        <w:t xml:space="preserve">account-takeover </w:t>
      </w:r>
      <w:r>
        <w:rPr>
          <w:spacing w:val="-2"/>
          <w:sz w:val="24"/>
        </w:rPr>
        <w:t>events.</w:t>
      </w:r>
    </w:p>
    <w:p w14:paraId="79B3F1C4" w14:textId="77777777" w:rsidR="00CB517A" w:rsidRDefault="00CB517A">
      <w:pPr>
        <w:pStyle w:val="ListParagraph"/>
        <w:rPr>
          <w:sz w:val="24"/>
        </w:rPr>
        <w:sectPr w:rsidR="00CB517A">
          <w:type w:val="continuous"/>
          <w:pgSz w:w="12240" w:h="15840"/>
          <w:pgMar w:top="1000" w:right="0" w:bottom="280" w:left="720" w:header="720" w:footer="720" w:gutter="0"/>
          <w:cols w:space="720"/>
        </w:sectPr>
      </w:pPr>
    </w:p>
    <w:p w14:paraId="074ED4F6" w14:textId="77777777" w:rsidR="00CB517A" w:rsidRDefault="00000000">
      <w:pPr>
        <w:pStyle w:val="ListParagraph"/>
        <w:numPr>
          <w:ilvl w:val="0"/>
          <w:numId w:val="1"/>
        </w:numPr>
        <w:tabs>
          <w:tab w:val="left" w:pos="359"/>
        </w:tabs>
        <w:spacing w:before="74"/>
        <w:ind w:left="359" w:hanging="359"/>
        <w:rPr>
          <w:sz w:val="24"/>
        </w:rPr>
      </w:pPr>
      <w:r>
        <w:rPr>
          <w:sz w:val="24"/>
        </w:rPr>
        <w:lastRenderedPageBreak/>
        <w:t>Reduction</w:t>
      </w:r>
      <w:r>
        <w:rPr>
          <w:spacing w:val="-3"/>
          <w:sz w:val="24"/>
        </w:rPr>
        <w:t xml:space="preserve"> </w:t>
      </w:r>
      <w:r>
        <w:rPr>
          <w:sz w:val="24"/>
        </w:rPr>
        <w:t>in</w:t>
      </w:r>
      <w:r>
        <w:rPr>
          <w:spacing w:val="-1"/>
          <w:sz w:val="24"/>
        </w:rPr>
        <w:t xml:space="preserve"> </w:t>
      </w:r>
      <w:r>
        <w:rPr>
          <w:sz w:val="24"/>
        </w:rPr>
        <w:t>automated</w:t>
      </w:r>
      <w:r>
        <w:rPr>
          <w:spacing w:val="-1"/>
          <w:sz w:val="24"/>
        </w:rPr>
        <w:t xml:space="preserve"> </w:t>
      </w:r>
      <w:r>
        <w:rPr>
          <w:sz w:val="24"/>
        </w:rPr>
        <w:t>login</w:t>
      </w:r>
      <w:r>
        <w:rPr>
          <w:spacing w:val="-1"/>
          <w:sz w:val="24"/>
        </w:rPr>
        <w:t xml:space="preserve"> </w:t>
      </w:r>
      <w:r>
        <w:rPr>
          <w:sz w:val="24"/>
        </w:rPr>
        <w:t>attempts reaching</w:t>
      </w:r>
      <w:r>
        <w:rPr>
          <w:spacing w:val="-4"/>
          <w:sz w:val="24"/>
        </w:rPr>
        <w:t xml:space="preserve"> </w:t>
      </w:r>
      <w:r>
        <w:rPr>
          <w:sz w:val="24"/>
        </w:rPr>
        <w:t>the</w:t>
      </w:r>
      <w:r>
        <w:rPr>
          <w:spacing w:val="-2"/>
          <w:sz w:val="24"/>
        </w:rPr>
        <w:t xml:space="preserve"> </w:t>
      </w:r>
      <w:r>
        <w:rPr>
          <w:sz w:val="24"/>
        </w:rPr>
        <w:t xml:space="preserve">authentication </w:t>
      </w:r>
      <w:r>
        <w:rPr>
          <w:spacing w:val="-2"/>
          <w:sz w:val="24"/>
        </w:rPr>
        <w:t>service.</w:t>
      </w:r>
    </w:p>
    <w:p w14:paraId="764C8302" w14:textId="77777777" w:rsidR="00CB517A" w:rsidRDefault="00000000">
      <w:pPr>
        <w:pStyle w:val="ListParagraph"/>
        <w:numPr>
          <w:ilvl w:val="0"/>
          <w:numId w:val="1"/>
        </w:numPr>
        <w:tabs>
          <w:tab w:val="left" w:pos="359"/>
        </w:tabs>
        <w:spacing w:before="82"/>
        <w:ind w:left="359" w:hanging="359"/>
        <w:rPr>
          <w:sz w:val="24"/>
        </w:rPr>
      </w:pPr>
      <w:r>
        <w:rPr>
          <w:sz w:val="24"/>
        </w:rPr>
        <w:t>Percentage</w:t>
      </w:r>
      <w:r>
        <w:rPr>
          <w:spacing w:val="-2"/>
          <w:sz w:val="24"/>
        </w:rPr>
        <w:t xml:space="preserve"> </w:t>
      </w:r>
      <w:r>
        <w:rPr>
          <w:sz w:val="24"/>
        </w:rPr>
        <w:t>of active</w:t>
      </w:r>
      <w:r>
        <w:rPr>
          <w:spacing w:val="-1"/>
          <w:sz w:val="24"/>
        </w:rPr>
        <w:t xml:space="preserve"> </w:t>
      </w:r>
      <w:r>
        <w:rPr>
          <w:sz w:val="24"/>
        </w:rPr>
        <w:t>users</w:t>
      </w:r>
      <w:r>
        <w:rPr>
          <w:spacing w:val="-1"/>
          <w:sz w:val="24"/>
        </w:rPr>
        <w:t xml:space="preserve"> </w:t>
      </w:r>
      <w:r>
        <w:rPr>
          <w:sz w:val="24"/>
        </w:rPr>
        <w:t>protected by</w:t>
      </w:r>
      <w:r>
        <w:rPr>
          <w:spacing w:val="-5"/>
          <w:sz w:val="24"/>
        </w:rPr>
        <w:t xml:space="preserve"> </w:t>
      </w:r>
      <w:r>
        <w:rPr>
          <w:spacing w:val="-4"/>
          <w:sz w:val="24"/>
        </w:rPr>
        <w:t>MFA.</w:t>
      </w:r>
    </w:p>
    <w:p w14:paraId="704AD2EB" w14:textId="77777777" w:rsidR="00CB517A" w:rsidRDefault="00000000">
      <w:pPr>
        <w:pStyle w:val="ListParagraph"/>
        <w:numPr>
          <w:ilvl w:val="0"/>
          <w:numId w:val="1"/>
        </w:numPr>
        <w:tabs>
          <w:tab w:val="left" w:pos="359"/>
        </w:tabs>
        <w:spacing w:before="81"/>
        <w:ind w:left="359" w:hanging="359"/>
        <w:rPr>
          <w:sz w:val="24"/>
        </w:rPr>
      </w:pPr>
      <w:r>
        <w:rPr>
          <w:sz w:val="24"/>
        </w:rPr>
        <w:t>Mean</w:t>
      </w:r>
      <w:r>
        <w:rPr>
          <w:spacing w:val="-3"/>
          <w:sz w:val="24"/>
        </w:rPr>
        <w:t xml:space="preserve"> </w:t>
      </w:r>
      <w:r>
        <w:rPr>
          <w:sz w:val="24"/>
        </w:rPr>
        <w:t>time to detect (MTTD)</w:t>
      </w:r>
      <w:r>
        <w:rPr>
          <w:spacing w:val="-2"/>
          <w:sz w:val="24"/>
        </w:rPr>
        <w:t xml:space="preserve"> </w:t>
      </w:r>
      <w:r>
        <w:rPr>
          <w:sz w:val="24"/>
        </w:rPr>
        <w:t xml:space="preserve">and mean time to contain </w:t>
      </w:r>
      <w:r>
        <w:rPr>
          <w:spacing w:val="-2"/>
          <w:sz w:val="24"/>
        </w:rPr>
        <w:t>(MTTC).</w:t>
      </w:r>
    </w:p>
    <w:p w14:paraId="018A707E" w14:textId="77777777" w:rsidR="00CB517A" w:rsidRDefault="00000000">
      <w:pPr>
        <w:pStyle w:val="ListParagraph"/>
        <w:numPr>
          <w:ilvl w:val="0"/>
          <w:numId w:val="1"/>
        </w:numPr>
        <w:tabs>
          <w:tab w:val="left" w:pos="359"/>
        </w:tabs>
        <w:ind w:left="359" w:hanging="359"/>
        <w:rPr>
          <w:sz w:val="24"/>
        </w:rPr>
      </w:pPr>
      <w:r>
        <w:rPr>
          <w:sz w:val="24"/>
        </w:rPr>
        <w:t>False-positive</w:t>
      </w:r>
      <w:r>
        <w:rPr>
          <w:spacing w:val="-3"/>
          <w:sz w:val="24"/>
        </w:rPr>
        <w:t xml:space="preserve"> </w:t>
      </w:r>
      <w:r>
        <w:rPr>
          <w:sz w:val="24"/>
        </w:rPr>
        <w:t>rate</w:t>
      </w:r>
      <w:r>
        <w:rPr>
          <w:spacing w:val="-2"/>
          <w:sz w:val="24"/>
        </w:rPr>
        <w:t xml:space="preserve"> </w:t>
      </w:r>
      <w:r>
        <w:rPr>
          <w:sz w:val="24"/>
        </w:rPr>
        <w:t>for</w:t>
      </w:r>
      <w:r>
        <w:rPr>
          <w:spacing w:val="-1"/>
          <w:sz w:val="24"/>
        </w:rPr>
        <w:t xml:space="preserve"> </w:t>
      </w:r>
      <w:r>
        <w:rPr>
          <w:sz w:val="24"/>
        </w:rPr>
        <w:t>risk-based</w:t>
      </w:r>
      <w:r>
        <w:rPr>
          <w:spacing w:val="-2"/>
          <w:sz w:val="24"/>
        </w:rPr>
        <w:t xml:space="preserve"> </w:t>
      </w:r>
      <w:r>
        <w:rPr>
          <w:sz w:val="24"/>
        </w:rPr>
        <w:t>authentication</w:t>
      </w:r>
      <w:r>
        <w:rPr>
          <w:spacing w:val="-1"/>
          <w:sz w:val="24"/>
        </w:rPr>
        <w:t xml:space="preserve"> </w:t>
      </w:r>
      <w:r>
        <w:rPr>
          <w:spacing w:val="-2"/>
          <w:sz w:val="24"/>
        </w:rPr>
        <w:t>challenges.</w:t>
      </w:r>
    </w:p>
    <w:p w14:paraId="370A53A3" w14:textId="77777777" w:rsidR="00CB517A" w:rsidRDefault="00000000">
      <w:pPr>
        <w:pStyle w:val="ListParagraph"/>
        <w:numPr>
          <w:ilvl w:val="0"/>
          <w:numId w:val="1"/>
        </w:numPr>
        <w:tabs>
          <w:tab w:val="left" w:pos="359"/>
        </w:tabs>
        <w:ind w:left="359" w:hanging="359"/>
        <w:rPr>
          <w:sz w:val="24"/>
        </w:rPr>
      </w:pPr>
      <w:r>
        <w:rPr>
          <w:sz w:val="24"/>
        </w:rPr>
        <w:t>Percentage</w:t>
      </w:r>
      <w:r>
        <w:rPr>
          <w:spacing w:val="-5"/>
          <w:sz w:val="24"/>
        </w:rPr>
        <w:t xml:space="preserve"> </w:t>
      </w:r>
      <w:r>
        <w:rPr>
          <w:sz w:val="24"/>
        </w:rPr>
        <w:t>of</w:t>
      </w:r>
      <w:r>
        <w:rPr>
          <w:spacing w:val="-1"/>
          <w:sz w:val="24"/>
        </w:rPr>
        <w:t xml:space="preserve"> </w:t>
      </w:r>
      <w:r>
        <w:rPr>
          <w:sz w:val="24"/>
        </w:rPr>
        <w:t>confirmed compromised</w:t>
      </w:r>
      <w:r>
        <w:rPr>
          <w:spacing w:val="-2"/>
          <w:sz w:val="24"/>
        </w:rPr>
        <w:t xml:space="preserve"> </w:t>
      </w:r>
      <w:r>
        <w:rPr>
          <w:sz w:val="24"/>
        </w:rPr>
        <w:t>accounts</w:t>
      </w:r>
      <w:r>
        <w:rPr>
          <w:spacing w:val="-1"/>
          <w:sz w:val="24"/>
        </w:rPr>
        <w:t xml:space="preserve"> </w:t>
      </w:r>
      <w:r>
        <w:rPr>
          <w:sz w:val="24"/>
        </w:rPr>
        <w:t>with</w:t>
      </w:r>
      <w:r>
        <w:rPr>
          <w:spacing w:val="-1"/>
          <w:sz w:val="24"/>
        </w:rPr>
        <w:t xml:space="preserve"> </w:t>
      </w:r>
      <w:r>
        <w:rPr>
          <w:sz w:val="24"/>
        </w:rPr>
        <w:t>sessions</w:t>
      </w:r>
      <w:r>
        <w:rPr>
          <w:spacing w:val="-1"/>
          <w:sz w:val="24"/>
        </w:rPr>
        <w:t xml:space="preserve"> </w:t>
      </w:r>
      <w:r>
        <w:rPr>
          <w:sz w:val="24"/>
        </w:rPr>
        <w:t>revoked</w:t>
      </w:r>
      <w:r>
        <w:rPr>
          <w:spacing w:val="-2"/>
          <w:sz w:val="24"/>
        </w:rPr>
        <w:t xml:space="preserve"> </w:t>
      </w:r>
      <w:r>
        <w:rPr>
          <w:sz w:val="24"/>
        </w:rPr>
        <w:t>within</w:t>
      </w:r>
      <w:r>
        <w:rPr>
          <w:spacing w:val="-1"/>
          <w:sz w:val="24"/>
        </w:rPr>
        <w:t xml:space="preserve"> </w:t>
      </w:r>
      <w:r>
        <w:rPr>
          <w:sz w:val="24"/>
        </w:rPr>
        <w:t>the</w:t>
      </w:r>
      <w:r>
        <w:rPr>
          <w:spacing w:val="-1"/>
          <w:sz w:val="24"/>
        </w:rPr>
        <w:t xml:space="preserve"> </w:t>
      </w:r>
      <w:r>
        <w:rPr>
          <w:sz w:val="24"/>
        </w:rPr>
        <w:t>response</w:t>
      </w:r>
      <w:r>
        <w:rPr>
          <w:spacing w:val="-1"/>
          <w:sz w:val="24"/>
        </w:rPr>
        <w:t xml:space="preserve"> </w:t>
      </w:r>
      <w:r>
        <w:rPr>
          <w:spacing w:val="-2"/>
          <w:sz w:val="24"/>
        </w:rPr>
        <w:t>target.</w:t>
      </w:r>
    </w:p>
    <w:p w14:paraId="22376118" w14:textId="77777777" w:rsidR="00CB517A" w:rsidRDefault="00000000">
      <w:pPr>
        <w:pStyle w:val="ListParagraph"/>
        <w:numPr>
          <w:ilvl w:val="0"/>
          <w:numId w:val="1"/>
        </w:numPr>
        <w:tabs>
          <w:tab w:val="left" w:pos="359"/>
        </w:tabs>
        <w:spacing w:before="80"/>
        <w:ind w:left="359" w:hanging="359"/>
        <w:rPr>
          <w:sz w:val="24"/>
        </w:rPr>
      </w:pPr>
      <w:r>
        <w:rPr>
          <w:sz w:val="24"/>
        </w:rPr>
        <w:t>Availability</w:t>
      </w:r>
      <w:r>
        <w:rPr>
          <w:spacing w:val="-8"/>
          <w:sz w:val="24"/>
        </w:rPr>
        <w:t xml:space="preserve"> </w:t>
      </w:r>
      <w:r>
        <w:rPr>
          <w:sz w:val="24"/>
        </w:rPr>
        <w:t>and latency</w:t>
      </w:r>
      <w:r>
        <w:rPr>
          <w:spacing w:val="-3"/>
          <w:sz w:val="24"/>
        </w:rPr>
        <w:t xml:space="preserve"> </w:t>
      </w:r>
      <w:r>
        <w:rPr>
          <w:sz w:val="24"/>
        </w:rPr>
        <w:t>of</w:t>
      </w:r>
      <w:r>
        <w:rPr>
          <w:spacing w:val="-1"/>
          <w:sz w:val="24"/>
        </w:rPr>
        <w:t xml:space="preserve"> </w:t>
      </w:r>
      <w:r>
        <w:rPr>
          <w:sz w:val="24"/>
        </w:rPr>
        <w:t>the authentication service</w:t>
      </w:r>
      <w:r>
        <w:rPr>
          <w:spacing w:val="-2"/>
          <w:sz w:val="24"/>
        </w:rPr>
        <w:t xml:space="preserve"> </w:t>
      </w:r>
      <w:r>
        <w:rPr>
          <w:sz w:val="24"/>
        </w:rPr>
        <w:t>during</w:t>
      </w:r>
      <w:r>
        <w:rPr>
          <w:spacing w:val="-3"/>
          <w:sz w:val="24"/>
        </w:rPr>
        <w:t xml:space="preserve"> </w:t>
      </w:r>
      <w:r>
        <w:rPr>
          <w:sz w:val="24"/>
        </w:rPr>
        <w:t xml:space="preserve">attack </w:t>
      </w:r>
      <w:r>
        <w:rPr>
          <w:spacing w:val="-2"/>
          <w:sz w:val="24"/>
        </w:rPr>
        <w:t>periods.</w:t>
      </w:r>
    </w:p>
    <w:p w14:paraId="4194A298" w14:textId="77777777" w:rsidR="00CB517A" w:rsidRDefault="00CB517A">
      <w:pPr>
        <w:pStyle w:val="BodyText"/>
        <w:spacing w:before="11"/>
      </w:pPr>
    </w:p>
    <w:p w14:paraId="7E2E88FE" w14:textId="77777777" w:rsidR="00CB517A" w:rsidRDefault="00000000">
      <w:pPr>
        <w:pStyle w:val="Heading2"/>
        <w:numPr>
          <w:ilvl w:val="0"/>
          <w:numId w:val="4"/>
        </w:numPr>
        <w:tabs>
          <w:tab w:val="left" w:pos="720"/>
        </w:tabs>
        <w:ind w:left="720" w:hanging="360"/>
        <w:jc w:val="both"/>
      </w:pPr>
      <w:r>
        <w:rPr>
          <w:spacing w:val="-2"/>
        </w:rPr>
        <w:t>Conclusion</w:t>
      </w:r>
    </w:p>
    <w:p w14:paraId="5A4A6811" w14:textId="77777777" w:rsidR="00CB517A" w:rsidRDefault="00000000">
      <w:pPr>
        <w:pStyle w:val="BodyText"/>
        <w:spacing w:before="80" w:line="312" w:lineRule="auto"/>
        <w:ind w:right="353"/>
        <w:jc w:val="both"/>
      </w:pPr>
      <w:r>
        <w:t>The increase in account-takeover alerts combined with automated login attempts indicates a high-priority authentication security incident. The response should combine rapid detection and containment with stronger preventive controls. MFA is the key defense against stolen passwords, rate limiting reduces the speed and scale of automated attacks, risk-based authentication adds context-aware protection, and bot detection prevents attackers from repeatedly testing credentials at scale. Together, these controls provide layered defense and improve both security and service resilience.</w:t>
      </w:r>
    </w:p>
    <w:p w14:paraId="73872E50" w14:textId="77777777" w:rsidR="00CB517A" w:rsidRDefault="00000000">
      <w:pPr>
        <w:pStyle w:val="Heading2"/>
        <w:numPr>
          <w:ilvl w:val="0"/>
          <w:numId w:val="4"/>
        </w:numPr>
        <w:tabs>
          <w:tab w:val="left" w:pos="720"/>
        </w:tabs>
        <w:spacing w:before="72"/>
        <w:ind w:left="720" w:hanging="360"/>
        <w:jc w:val="both"/>
      </w:pPr>
      <w:r>
        <w:t>Final</w:t>
      </w:r>
      <w:r>
        <w:rPr>
          <w:spacing w:val="-2"/>
        </w:rPr>
        <w:t xml:space="preserve"> </w:t>
      </w:r>
      <w:r>
        <w:t>Recommended</w:t>
      </w:r>
      <w:r>
        <w:rPr>
          <w:spacing w:val="-2"/>
        </w:rPr>
        <w:t xml:space="preserve"> Response</w:t>
      </w:r>
    </w:p>
    <w:p w14:paraId="2408A09C" w14:textId="77777777" w:rsidR="00CB517A" w:rsidRDefault="00000000">
      <w:pPr>
        <w:pStyle w:val="BodyText"/>
        <w:spacing w:before="77" w:line="312" w:lineRule="auto"/>
        <w:ind w:right="176"/>
      </w:pPr>
      <w:r>
        <w:rPr>
          <w:b/>
        </w:rPr>
        <w:t>Immediate:</w:t>
      </w:r>
      <w:r>
        <w:rPr>
          <w:b/>
          <w:spacing w:val="31"/>
        </w:rPr>
        <w:t xml:space="preserve"> </w:t>
      </w:r>
      <w:r>
        <w:t>Enable</w:t>
      </w:r>
      <w:r>
        <w:rPr>
          <w:spacing w:val="23"/>
        </w:rPr>
        <w:t xml:space="preserve"> </w:t>
      </w:r>
      <w:r>
        <w:t>aggressive</w:t>
      </w:r>
      <w:r>
        <w:rPr>
          <w:spacing w:val="23"/>
        </w:rPr>
        <w:t xml:space="preserve"> </w:t>
      </w:r>
      <w:r>
        <w:t>but</w:t>
      </w:r>
      <w:r>
        <w:rPr>
          <w:spacing w:val="24"/>
        </w:rPr>
        <w:t xml:space="preserve"> </w:t>
      </w:r>
      <w:r>
        <w:t>carefully tuned</w:t>
      </w:r>
      <w:r>
        <w:rPr>
          <w:spacing w:val="24"/>
        </w:rPr>
        <w:t xml:space="preserve"> </w:t>
      </w:r>
      <w:r>
        <w:t>rate</w:t>
      </w:r>
      <w:r>
        <w:rPr>
          <w:spacing w:val="23"/>
        </w:rPr>
        <w:t xml:space="preserve"> </w:t>
      </w:r>
      <w:r>
        <w:t>limits,</w:t>
      </w:r>
      <w:r>
        <w:rPr>
          <w:spacing w:val="24"/>
        </w:rPr>
        <w:t xml:space="preserve"> </w:t>
      </w:r>
      <w:r>
        <w:t>activate</w:t>
      </w:r>
      <w:r>
        <w:rPr>
          <w:spacing w:val="23"/>
        </w:rPr>
        <w:t xml:space="preserve"> </w:t>
      </w:r>
      <w:r>
        <w:t>bot</w:t>
      </w:r>
      <w:r>
        <w:rPr>
          <w:spacing w:val="24"/>
        </w:rPr>
        <w:t xml:space="preserve"> </w:t>
      </w:r>
      <w:r>
        <w:t>detection,</w:t>
      </w:r>
      <w:r>
        <w:rPr>
          <w:spacing w:val="24"/>
        </w:rPr>
        <w:t xml:space="preserve"> </w:t>
      </w:r>
      <w:r>
        <w:t>identify high-risk</w:t>
      </w:r>
      <w:r>
        <w:rPr>
          <w:spacing w:val="24"/>
        </w:rPr>
        <w:t xml:space="preserve"> </w:t>
      </w:r>
      <w:r>
        <w:t>accounts, step up MFA, revoke suspicious sessions, and preserve evidence.</w:t>
      </w:r>
    </w:p>
    <w:p w14:paraId="7A0649B9" w14:textId="77777777" w:rsidR="00CB517A" w:rsidRDefault="00000000">
      <w:pPr>
        <w:pStyle w:val="BodyText"/>
        <w:spacing w:before="0" w:line="312" w:lineRule="auto"/>
        <w:ind w:right="176"/>
      </w:pPr>
      <w:r>
        <w:rPr>
          <w:b/>
        </w:rPr>
        <w:t xml:space="preserve">Short term: </w:t>
      </w:r>
      <w:r>
        <w:t>Expand MFA coverage, deploy risk-based authentication, improve compromised-password detection, and correlate login telemetry across accounts, devices, and networks.</w:t>
      </w:r>
    </w:p>
    <w:p w14:paraId="5E47423B" w14:textId="77777777" w:rsidR="00CB517A" w:rsidRDefault="00000000">
      <w:pPr>
        <w:pStyle w:val="BodyText"/>
        <w:spacing w:before="0" w:line="314" w:lineRule="auto"/>
      </w:pPr>
      <w:r>
        <w:rPr>
          <w:b/>
        </w:rPr>
        <w:t>Long</w:t>
      </w:r>
      <w:r>
        <w:rPr>
          <w:b/>
          <w:spacing w:val="80"/>
        </w:rPr>
        <w:t xml:space="preserve"> </w:t>
      </w:r>
      <w:r>
        <w:rPr>
          <w:b/>
        </w:rPr>
        <w:t>term:</w:t>
      </w:r>
      <w:r>
        <w:rPr>
          <w:b/>
          <w:spacing w:val="80"/>
        </w:rPr>
        <w:t xml:space="preserve"> </w:t>
      </w:r>
      <w:r>
        <w:t>Adopt</w:t>
      </w:r>
      <w:r>
        <w:rPr>
          <w:spacing w:val="80"/>
        </w:rPr>
        <w:t xml:space="preserve"> </w:t>
      </w:r>
      <w:r>
        <w:t>continuous</w:t>
      </w:r>
      <w:r>
        <w:rPr>
          <w:spacing w:val="80"/>
        </w:rPr>
        <w:t xml:space="preserve"> </w:t>
      </w:r>
      <w:r>
        <w:t>authentication</w:t>
      </w:r>
      <w:r>
        <w:rPr>
          <w:spacing w:val="80"/>
        </w:rPr>
        <w:t xml:space="preserve"> </w:t>
      </w:r>
      <w:r>
        <w:t>monitoring,</w:t>
      </w:r>
      <w:r>
        <w:rPr>
          <w:spacing w:val="80"/>
        </w:rPr>
        <w:t xml:space="preserve"> </w:t>
      </w:r>
      <w:r>
        <w:t>regularly</w:t>
      </w:r>
      <w:r>
        <w:rPr>
          <w:spacing w:val="80"/>
        </w:rPr>
        <w:t xml:space="preserve"> </w:t>
      </w:r>
      <w:r>
        <w:t>test</w:t>
      </w:r>
      <w:r>
        <w:rPr>
          <w:spacing w:val="80"/>
        </w:rPr>
        <w:t xml:space="preserve"> </w:t>
      </w:r>
      <w:r>
        <w:t>incident-response</w:t>
      </w:r>
      <w:r>
        <w:rPr>
          <w:spacing w:val="80"/>
        </w:rPr>
        <w:t xml:space="preserve"> </w:t>
      </w:r>
      <w:r>
        <w:t>procedures,</w:t>
      </w:r>
      <w:r>
        <w:rPr>
          <w:spacing w:val="80"/>
        </w:rPr>
        <w:t xml:space="preserve"> </w:t>
      </w:r>
      <w:r>
        <w:t>tune behavioral models, and conduct post-incident reviews to reduce recurrence.</w:t>
      </w:r>
    </w:p>
    <w:sectPr w:rsidR="00CB517A">
      <w:pgSz w:w="12240" w:h="15840"/>
      <w:pgMar w:top="94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72437"/>
    <w:multiLevelType w:val="hybridMultilevel"/>
    <w:tmpl w:val="F0D4B1E6"/>
    <w:lvl w:ilvl="0" w:tplc="667ACB0C">
      <w:numFmt w:val="bullet"/>
      <w:lvlText w:val="•"/>
      <w:lvlJc w:val="left"/>
      <w:pPr>
        <w:ind w:left="4"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4726E4EC">
      <w:numFmt w:val="bullet"/>
      <w:lvlText w:val="•"/>
      <w:lvlJc w:val="left"/>
      <w:pPr>
        <w:ind w:left="1027" w:hanging="133"/>
      </w:pPr>
      <w:rPr>
        <w:rFonts w:hint="default"/>
        <w:lang w:val="en-US" w:eastAsia="en-US" w:bidi="ar-SA"/>
      </w:rPr>
    </w:lvl>
    <w:lvl w:ilvl="2" w:tplc="B4FE1816">
      <w:numFmt w:val="bullet"/>
      <w:lvlText w:val="•"/>
      <w:lvlJc w:val="left"/>
      <w:pPr>
        <w:ind w:left="2055" w:hanging="133"/>
      </w:pPr>
      <w:rPr>
        <w:rFonts w:hint="default"/>
        <w:lang w:val="en-US" w:eastAsia="en-US" w:bidi="ar-SA"/>
      </w:rPr>
    </w:lvl>
    <w:lvl w:ilvl="3" w:tplc="70F86E42">
      <w:numFmt w:val="bullet"/>
      <w:lvlText w:val="•"/>
      <w:lvlJc w:val="left"/>
      <w:pPr>
        <w:ind w:left="3082" w:hanging="133"/>
      </w:pPr>
      <w:rPr>
        <w:rFonts w:hint="default"/>
        <w:lang w:val="en-US" w:eastAsia="en-US" w:bidi="ar-SA"/>
      </w:rPr>
    </w:lvl>
    <w:lvl w:ilvl="4" w:tplc="4822CC3C">
      <w:numFmt w:val="bullet"/>
      <w:lvlText w:val="•"/>
      <w:lvlJc w:val="left"/>
      <w:pPr>
        <w:ind w:left="4110" w:hanging="133"/>
      </w:pPr>
      <w:rPr>
        <w:rFonts w:hint="default"/>
        <w:lang w:val="en-US" w:eastAsia="en-US" w:bidi="ar-SA"/>
      </w:rPr>
    </w:lvl>
    <w:lvl w:ilvl="5" w:tplc="9FD068AC">
      <w:numFmt w:val="bullet"/>
      <w:lvlText w:val="•"/>
      <w:lvlJc w:val="left"/>
      <w:pPr>
        <w:ind w:left="5138" w:hanging="133"/>
      </w:pPr>
      <w:rPr>
        <w:rFonts w:hint="default"/>
        <w:lang w:val="en-US" w:eastAsia="en-US" w:bidi="ar-SA"/>
      </w:rPr>
    </w:lvl>
    <w:lvl w:ilvl="6" w:tplc="117292F2">
      <w:numFmt w:val="bullet"/>
      <w:lvlText w:val="•"/>
      <w:lvlJc w:val="left"/>
      <w:pPr>
        <w:ind w:left="6165" w:hanging="133"/>
      </w:pPr>
      <w:rPr>
        <w:rFonts w:hint="default"/>
        <w:lang w:val="en-US" w:eastAsia="en-US" w:bidi="ar-SA"/>
      </w:rPr>
    </w:lvl>
    <w:lvl w:ilvl="7" w:tplc="FB048FD4">
      <w:numFmt w:val="bullet"/>
      <w:lvlText w:val="•"/>
      <w:lvlJc w:val="left"/>
      <w:pPr>
        <w:ind w:left="7193" w:hanging="133"/>
      </w:pPr>
      <w:rPr>
        <w:rFonts w:hint="default"/>
        <w:lang w:val="en-US" w:eastAsia="en-US" w:bidi="ar-SA"/>
      </w:rPr>
    </w:lvl>
    <w:lvl w:ilvl="8" w:tplc="1CDA2E34">
      <w:numFmt w:val="bullet"/>
      <w:lvlText w:val="•"/>
      <w:lvlJc w:val="left"/>
      <w:pPr>
        <w:ind w:left="8220" w:hanging="133"/>
      </w:pPr>
      <w:rPr>
        <w:rFonts w:hint="default"/>
        <w:lang w:val="en-US" w:eastAsia="en-US" w:bidi="ar-SA"/>
      </w:rPr>
    </w:lvl>
  </w:abstractNum>
  <w:abstractNum w:abstractNumId="1" w15:restartNumberingAfterBreak="0">
    <w:nsid w:val="3C3F08D0"/>
    <w:multiLevelType w:val="hybridMultilevel"/>
    <w:tmpl w:val="98B01A82"/>
    <w:lvl w:ilvl="0" w:tplc="63F08396">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80325C70">
      <w:numFmt w:val="bullet"/>
      <w:lvlText w:val="•"/>
      <w:lvlJc w:val="left"/>
      <w:pPr>
        <w:ind w:left="1476" w:hanging="360"/>
      </w:pPr>
      <w:rPr>
        <w:rFonts w:hint="default"/>
        <w:lang w:val="en-US" w:eastAsia="en-US" w:bidi="ar-SA"/>
      </w:rPr>
    </w:lvl>
    <w:lvl w:ilvl="2" w:tplc="ADC2A12E">
      <w:numFmt w:val="bullet"/>
      <w:lvlText w:val="•"/>
      <w:lvlJc w:val="left"/>
      <w:pPr>
        <w:ind w:left="2592" w:hanging="360"/>
      </w:pPr>
      <w:rPr>
        <w:rFonts w:hint="default"/>
        <w:lang w:val="en-US" w:eastAsia="en-US" w:bidi="ar-SA"/>
      </w:rPr>
    </w:lvl>
    <w:lvl w:ilvl="3" w:tplc="F882201A">
      <w:numFmt w:val="bullet"/>
      <w:lvlText w:val="•"/>
      <w:lvlJc w:val="left"/>
      <w:pPr>
        <w:ind w:left="3708" w:hanging="360"/>
      </w:pPr>
      <w:rPr>
        <w:rFonts w:hint="default"/>
        <w:lang w:val="en-US" w:eastAsia="en-US" w:bidi="ar-SA"/>
      </w:rPr>
    </w:lvl>
    <w:lvl w:ilvl="4" w:tplc="E3303BE0">
      <w:numFmt w:val="bullet"/>
      <w:lvlText w:val="•"/>
      <w:lvlJc w:val="left"/>
      <w:pPr>
        <w:ind w:left="4824" w:hanging="360"/>
      </w:pPr>
      <w:rPr>
        <w:rFonts w:hint="default"/>
        <w:lang w:val="en-US" w:eastAsia="en-US" w:bidi="ar-SA"/>
      </w:rPr>
    </w:lvl>
    <w:lvl w:ilvl="5" w:tplc="74D6D4E8">
      <w:numFmt w:val="bullet"/>
      <w:lvlText w:val="•"/>
      <w:lvlJc w:val="left"/>
      <w:pPr>
        <w:ind w:left="5940" w:hanging="360"/>
      </w:pPr>
      <w:rPr>
        <w:rFonts w:hint="default"/>
        <w:lang w:val="en-US" w:eastAsia="en-US" w:bidi="ar-SA"/>
      </w:rPr>
    </w:lvl>
    <w:lvl w:ilvl="6" w:tplc="3FF4FC6A">
      <w:numFmt w:val="bullet"/>
      <w:lvlText w:val="•"/>
      <w:lvlJc w:val="left"/>
      <w:pPr>
        <w:ind w:left="7056" w:hanging="360"/>
      </w:pPr>
      <w:rPr>
        <w:rFonts w:hint="default"/>
        <w:lang w:val="en-US" w:eastAsia="en-US" w:bidi="ar-SA"/>
      </w:rPr>
    </w:lvl>
    <w:lvl w:ilvl="7" w:tplc="28E437EC">
      <w:numFmt w:val="bullet"/>
      <w:lvlText w:val="•"/>
      <w:lvlJc w:val="left"/>
      <w:pPr>
        <w:ind w:left="8172" w:hanging="360"/>
      </w:pPr>
      <w:rPr>
        <w:rFonts w:hint="default"/>
        <w:lang w:val="en-US" w:eastAsia="en-US" w:bidi="ar-SA"/>
      </w:rPr>
    </w:lvl>
    <w:lvl w:ilvl="8" w:tplc="A4944B1C">
      <w:numFmt w:val="bullet"/>
      <w:lvlText w:val="•"/>
      <w:lvlJc w:val="left"/>
      <w:pPr>
        <w:ind w:left="9288" w:hanging="360"/>
      </w:pPr>
      <w:rPr>
        <w:rFonts w:hint="default"/>
        <w:lang w:val="en-US" w:eastAsia="en-US" w:bidi="ar-SA"/>
      </w:rPr>
    </w:lvl>
  </w:abstractNum>
  <w:abstractNum w:abstractNumId="2" w15:restartNumberingAfterBreak="0">
    <w:nsid w:val="55CA7E8A"/>
    <w:multiLevelType w:val="hybridMultilevel"/>
    <w:tmpl w:val="4822BFFE"/>
    <w:lvl w:ilvl="0" w:tplc="FA9AA1A8">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1E3086B6">
      <w:numFmt w:val="bullet"/>
      <w:lvlText w:val="•"/>
      <w:lvlJc w:val="left"/>
      <w:pPr>
        <w:ind w:left="1476" w:hanging="360"/>
      </w:pPr>
      <w:rPr>
        <w:rFonts w:hint="default"/>
        <w:lang w:val="en-US" w:eastAsia="en-US" w:bidi="ar-SA"/>
      </w:rPr>
    </w:lvl>
    <w:lvl w:ilvl="2" w:tplc="63704B78">
      <w:numFmt w:val="bullet"/>
      <w:lvlText w:val="•"/>
      <w:lvlJc w:val="left"/>
      <w:pPr>
        <w:ind w:left="2592" w:hanging="360"/>
      </w:pPr>
      <w:rPr>
        <w:rFonts w:hint="default"/>
        <w:lang w:val="en-US" w:eastAsia="en-US" w:bidi="ar-SA"/>
      </w:rPr>
    </w:lvl>
    <w:lvl w:ilvl="3" w:tplc="D042EB16">
      <w:numFmt w:val="bullet"/>
      <w:lvlText w:val="•"/>
      <w:lvlJc w:val="left"/>
      <w:pPr>
        <w:ind w:left="3708" w:hanging="360"/>
      </w:pPr>
      <w:rPr>
        <w:rFonts w:hint="default"/>
        <w:lang w:val="en-US" w:eastAsia="en-US" w:bidi="ar-SA"/>
      </w:rPr>
    </w:lvl>
    <w:lvl w:ilvl="4" w:tplc="42F63612">
      <w:numFmt w:val="bullet"/>
      <w:lvlText w:val="•"/>
      <w:lvlJc w:val="left"/>
      <w:pPr>
        <w:ind w:left="4824" w:hanging="360"/>
      </w:pPr>
      <w:rPr>
        <w:rFonts w:hint="default"/>
        <w:lang w:val="en-US" w:eastAsia="en-US" w:bidi="ar-SA"/>
      </w:rPr>
    </w:lvl>
    <w:lvl w:ilvl="5" w:tplc="A5D2D24E">
      <w:numFmt w:val="bullet"/>
      <w:lvlText w:val="•"/>
      <w:lvlJc w:val="left"/>
      <w:pPr>
        <w:ind w:left="5940" w:hanging="360"/>
      </w:pPr>
      <w:rPr>
        <w:rFonts w:hint="default"/>
        <w:lang w:val="en-US" w:eastAsia="en-US" w:bidi="ar-SA"/>
      </w:rPr>
    </w:lvl>
    <w:lvl w:ilvl="6" w:tplc="9B769EE4">
      <w:numFmt w:val="bullet"/>
      <w:lvlText w:val="•"/>
      <w:lvlJc w:val="left"/>
      <w:pPr>
        <w:ind w:left="7056" w:hanging="360"/>
      </w:pPr>
      <w:rPr>
        <w:rFonts w:hint="default"/>
        <w:lang w:val="en-US" w:eastAsia="en-US" w:bidi="ar-SA"/>
      </w:rPr>
    </w:lvl>
    <w:lvl w:ilvl="7" w:tplc="0DB898D8">
      <w:numFmt w:val="bullet"/>
      <w:lvlText w:val="•"/>
      <w:lvlJc w:val="left"/>
      <w:pPr>
        <w:ind w:left="8172" w:hanging="360"/>
      </w:pPr>
      <w:rPr>
        <w:rFonts w:hint="default"/>
        <w:lang w:val="en-US" w:eastAsia="en-US" w:bidi="ar-SA"/>
      </w:rPr>
    </w:lvl>
    <w:lvl w:ilvl="8" w:tplc="048248CA">
      <w:numFmt w:val="bullet"/>
      <w:lvlText w:val="•"/>
      <w:lvlJc w:val="left"/>
      <w:pPr>
        <w:ind w:left="9288" w:hanging="360"/>
      </w:pPr>
      <w:rPr>
        <w:rFonts w:hint="default"/>
        <w:lang w:val="en-US" w:eastAsia="en-US" w:bidi="ar-SA"/>
      </w:rPr>
    </w:lvl>
  </w:abstractNum>
  <w:abstractNum w:abstractNumId="3" w15:restartNumberingAfterBreak="0">
    <w:nsid w:val="63910536"/>
    <w:multiLevelType w:val="hybridMultilevel"/>
    <w:tmpl w:val="40E26B4A"/>
    <w:lvl w:ilvl="0" w:tplc="984C43A4">
      <w:start w:val="1"/>
      <w:numFmt w:val="decimal"/>
      <w:lvlText w:val="%1."/>
      <w:lvlJc w:val="left"/>
      <w:pPr>
        <w:ind w:left="2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C6726C">
      <w:numFmt w:val="bullet"/>
      <w:lvlText w:val="•"/>
      <w:lvlJc w:val="left"/>
      <w:pPr>
        <w:ind w:left="1368" w:hanging="240"/>
      </w:pPr>
      <w:rPr>
        <w:rFonts w:hint="default"/>
        <w:lang w:val="en-US" w:eastAsia="en-US" w:bidi="ar-SA"/>
      </w:rPr>
    </w:lvl>
    <w:lvl w:ilvl="2" w:tplc="3CCCEF38">
      <w:numFmt w:val="bullet"/>
      <w:lvlText w:val="•"/>
      <w:lvlJc w:val="left"/>
      <w:pPr>
        <w:ind w:left="2496" w:hanging="240"/>
      </w:pPr>
      <w:rPr>
        <w:rFonts w:hint="default"/>
        <w:lang w:val="en-US" w:eastAsia="en-US" w:bidi="ar-SA"/>
      </w:rPr>
    </w:lvl>
    <w:lvl w:ilvl="3" w:tplc="FED49558">
      <w:numFmt w:val="bullet"/>
      <w:lvlText w:val="•"/>
      <w:lvlJc w:val="left"/>
      <w:pPr>
        <w:ind w:left="3624" w:hanging="240"/>
      </w:pPr>
      <w:rPr>
        <w:rFonts w:hint="default"/>
        <w:lang w:val="en-US" w:eastAsia="en-US" w:bidi="ar-SA"/>
      </w:rPr>
    </w:lvl>
    <w:lvl w:ilvl="4" w:tplc="BA968F36">
      <w:numFmt w:val="bullet"/>
      <w:lvlText w:val="•"/>
      <w:lvlJc w:val="left"/>
      <w:pPr>
        <w:ind w:left="4752" w:hanging="240"/>
      </w:pPr>
      <w:rPr>
        <w:rFonts w:hint="default"/>
        <w:lang w:val="en-US" w:eastAsia="en-US" w:bidi="ar-SA"/>
      </w:rPr>
    </w:lvl>
    <w:lvl w:ilvl="5" w:tplc="74963356">
      <w:numFmt w:val="bullet"/>
      <w:lvlText w:val="•"/>
      <w:lvlJc w:val="left"/>
      <w:pPr>
        <w:ind w:left="5880" w:hanging="240"/>
      </w:pPr>
      <w:rPr>
        <w:rFonts w:hint="default"/>
        <w:lang w:val="en-US" w:eastAsia="en-US" w:bidi="ar-SA"/>
      </w:rPr>
    </w:lvl>
    <w:lvl w:ilvl="6" w:tplc="BB16D04C">
      <w:numFmt w:val="bullet"/>
      <w:lvlText w:val="•"/>
      <w:lvlJc w:val="left"/>
      <w:pPr>
        <w:ind w:left="7008" w:hanging="240"/>
      </w:pPr>
      <w:rPr>
        <w:rFonts w:hint="default"/>
        <w:lang w:val="en-US" w:eastAsia="en-US" w:bidi="ar-SA"/>
      </w:rPr>
    </w:lvl>
    <w:lvl w:ilvl="7" w:tplc="6DEC8AC4">
      <w:numFmt w:val="bullet"/>
      <w:lvlText w:val="•"/>
      <w:lvlJc w:val="left"/>
      <w:pPr>
        <w:ind w:left="8136" w:hanging="240"/>
      </w:pPr>
      <w:rPr>
        <w:rFonts w:hint="default"/>
        <w:lang w:val="en-US" w:eastAsia="en-US" w:bidi="ar-SA"/>
      </w:rPr>
    </w:lvl>
    <w:lvl w:ilvl="8" w:tplc="0A84EACA">
      <w:numFmt w:val="bullet"/>
      <w:lvlText w:val="•"/>
      <w:lvlJc w:val="left"/>
      <w:pPr>
        <w:ind w:left="9264" w:hanging="240"/>
      </w:pPr>
      <w:rPr>
        <w:rFonts w:hint="default"/>
        <w:lang w:val="en-US" w:eastAsia="en-US" w:bidi="ar-SA"/>
      </w:rPr>
    </w:lvl>
  </w:abstractNum>
  <w:abstractNum w:abstractNumId="4" w15:restartNumberingAfterBreak="0">
    <w:nsid w:val="69FA6875"/>
    <w:multiLevelType w:val="hybridMultilevel"/>
    <w:tmpl w:val="58D08C56"/>
    <w:lvl w:ilvl="0" w:tplc="385EE194">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0FCF626">
      <w:numFmt w:val="bullet"/>
      <w:lvlText w:val="•"/>
      <w:lvlJc w:val="left"/>
      <w:pPr>
        <w:ind w:left="1692" w:hanging="240"/>
      </w:pPr>
      <w:rPr>
        <w:rFonts w:hint="default"/>
        <w:lang w:val="en-US" w:eastAsia="en-US" w:bidi="ar-SA"/>
      </w:rPr>
    </w:lvl>
    <w:lvl w:ilvl="2" w:tplc="C7280696">
      <w:numFmt w:val="bullet"/>
      <w:lvlText w:val="•"/>
      <w:lvlJc w:val="left"/>
      <w:pPr>
        <w:ind w:left="2784" w:hanging="240"/>
      </w:pPr>
      <w:rPr>
        <w:rFonts w:hint="default"/>
        <w:lang w:val="en-US" w:eastAsia="en-US" w:bidi="ar-SA"/>
      </w:rPr>
    </w:lvl>
    <w:lvl w:ilvl="3" w:tplc="F85EE5E2">
      <w:numFmt w:val="bullet"/>
      <w:lvlText w:val="•"/>
      <w:lvlJc w:val="left"/>
      <w:pPr>
        <w:ind w:left="3876" w:hanging="240"/>
      </w:pPr>
      <w:rPr>
        <w:rFonts w:hint="default"/>
        <w:lang w:val="en-US" w:eastAsia="en-US" w:bidi="ar-SA"/>
      </w:rPr>
    </w:lvl>
    <w:lvl w:ilvl="4" w:tplc="CC742502">
      <w:numFmt w:val="bullet"/>
      <w:lvlText w:val="•"/>
      <w:lvlJc w:val="left"/>
      <w:pPr>
        <w:ind w:left="4968" w:hanging="240"/>
      </w:pPr>
      <w:rPr>
        <w:rFonts w:hint="default"/>
        <w:lang w:val="en-US" w:eastAsia="en-US" w:bidi="ar-SA"/>
      </w:rPr>
    </w:lvl>
    <w:lvl w:ilvl="5" w:tplc="FEFCA6DC">
      <w:numFmt w:val="bullet"/>
      <w:lvlText w:val="•"/>
      <w:lvlJc w:val="left"/>
      <w:pPr>
        <w:ind w:left="6060" w:hanging="240"/>
      </w:pPr>
      <w:rPr>
        <w:rFonts w:hint="default"/>
        <w:lang w:val="en-US" w:eastAsia="en-US" w:bidi="ar-SA"/>
      </w:rPr>
    </w:lvl>
    <w:lvl w:ilvl="6" w:tplc="D7AC71E6">
      <w:numFmt w:val="bullet"/>
      <w:lvlText w:val="•"/>
      <w:lvlJc w:val="left"/>
      <w:pPr>
        <w:ind w:left="7152" w:hanging="240"/>
      </w:pPr>
      <w:rPr>
        <w:rFonts w:hint="default"/>
        <w:lang w:val="en-US" w:eastAsia="en-US" w:bidi="ar-SA"/>
      </w:rPr>
    </w:lvl>
    <w:lvl w:ilvl="7" w:tplc="15305110">
      <w:numFmt w:val="bullet"/>
      <w:lvlText w:val="•"/>
      <w:lvlJc w:val="left"/>
      <w:pPr>
        <w:ind w:left="8244" w:hanging="240"/>
      </w:pPr>
      <w:rPr>
        <w:rFonts w:hint="default"/>
        <w:lang w:val="en-US" w:eastAsia="en-US" w:bidi="ar-SA"/>
      </w:rPr>
    </w:lvl>
    <w:lvl w:ilvl="8" w:tplc="60F4E764">
      <w:numFmt w:val="bullet"/>
      <w:lvlText w:val="•"/>
      <w:lvlJc w:val="left"/>
      <w:pPr>
        <w:ind w:left="9336" w:hanging="240"/>
      </w:pPr>
      <w:rPr>
        <w:rFonts w:hint="default"/>
        <w:lang w:val="en-US" w:eastAsia="en-US" w:bidi="ar-SA"/>
      </w:rPr>
    </w:lvl>
  </w:abstractNum>
  <w:num w:numId="1" w16cid:durableId="1540781644">
    <w:abstractNumId w:val="2"/>
  </w:num>
  <w:num w:numId="2" w16cid:durableId="1528325327">
    <w:abstractNumId w:val="3"/>
  </w:num>
  <w:num w:numId="3" w16cid:durableId="1002003315">
    <w:abstractNumId w:val="1"/>
  </w:num>
  <w:num w:numId="4" w16cid:durableId="1450322883">
    <w:abstractNumId w:val="4"/>
  </w:num>
  <w:num w:numId="5" w16cid:durableId="1698845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17A"/>
    <w:rsid w:val="0036483B"/>
    <w:rsid w:val="00C260EA"/>
    <w:rsid w:val="00CB5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6ADB3"/>
  <w15:docId w15:val="{A82590A8-52DE-4601-BCD5-CD430972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1457"/>
      <w:outlineLvl w:val="0"/>
    </w:pPr>
    <w:rPr>
      <w:b/>
      <w:bCs/>
      <w:sz w:val="26"/>
      <w:szCs w:val="26"/>
    </w:rPr>
  </w:style>
  <w:style w:type="paragraph" w:styleId="Heading2">
    <w:name w:val="heading 2"/>
    <w:basedOn w:val="Normal"/>
    <w:uiPriority w:val="9"/>
    <w:unhideWhenUsed/>
    <w:qFormat/>
    <w:pPr>
      <w:ind w:left="600" w:hanging="240"/>
      <w:jc w:val="both"/>
      <w:outlineLvl w:val="1"/>
    </w:pPr>
    <w:rPr>
      <w:b/>
      <w:bCs/>
      <w:sz w:val="24"/>
      <w:szCs w:val="24"/>
    </w:rPr>
  </w:style>
  <w:style w:type="paragraph" w:styleId="Heading3">
    <w:name w:val="heading 3"/>
    <w:basedOn w:val="Normal"/>
    <w:next w:val="Normal"/>
    <w:link w:val="Heading3Char"/>
    <w:uiPriority w:val="9"/>
    <w:semiHidden/>
    <w:unhideWhenUsed/>
    <w:qFormat/>
    <w:rsid w:val="00C260E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3"/>
    </w:pPr>
    <w:rPr>
      <w:sz w:val="24"/>
      <w:szCs w:val="24"/>
    </w:rPr>
  </w:style>
  <w:style w:type="paragraph" w:styleId="ListParagraph">
    <w:name w:val="List Paragraph"/>
    <w:basedOn w:val="Normal"/>
    <w:uiPriority w:val="1"/>
    <w:qFormat/>
    <w:pPr>
      <w:spacing w:before="83"/>
      <w:ind w:left="359" w:hanging="359"/>
    </w:pPr>
  </w:style>
  <w:style w:type="paragraph" w:customStyle="1" w:styleId="TableParagraph">
    <w:name w:val="Table Paragraph"/>
    <w:basedOn w:val="Normal"/>
    <w:uiPriority w:val="1"/>
    <w:qFormat/>
    <w:pPr>
      <w:ind w:left="108"/>
    </w:pPr>
  </w:style>
  <w:style w:type="character" w:customStyle="1" w:styleId="Heading3Char">
    <w:name w:val="Heading 3 Char"/>
    <w:basedOn w:val="DefaultParagraphFont"/>
    <w:link w:val="Heading3"/>
    <w:uiPriority w:val="9"/>
    <w:semiHidden/>
    <w:rsid w:val="00C260EA"/>
    <w:rPr>
      <w:rFonts w:asciiTheme="majorHAnsi" w:eastAsiaTheme="majorEastAsia" w:hAnsiTheme="majorHAnsi" w:cstheme="majorBidi"/>
      <w:color w:val="243F60" w:themeColor="accent1" w:themeShade="7F"/>
      <w:sz w:val="24"/>
      <w:szCs w:val="24"/>
    </w:rPr>
  </w:style>
  <w:style w:type="paragraph" w:customStyle="1" w:styleId="isselectedend">
    <w:name w:val="isselectedend"/>
    <w:basedOn w:val="Normal"/>
    <w:rsid w:val="00C260EA"/>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C260EA"/>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1504</Words>
  <Characters>8575</Characters>
  <Application>Microsoft Office Word</Application>
  <DocSecurity>0</DocSecurity>
  <Lines>71</Lines>
  <Paragraphs>20</Paragraphs>
  <ScaleCrop>false</ScaleCrop>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Kruthika Reddy M</cp:lastModifiedBy>
  <cp:revision>2</cp:revision>
  <dcterms:created xsi:type="dcterms:W3CDTF">2026-08-28T12:13:00Z</dcterms:created>
  <dcterms:modified xsi:type="dcterms:W3CDTF">2026-08-28T12:13:00Z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Microsoft® Word 2010</vt:lpwstr>
  </property>
  <property fmtid="{D5CDD505-2E9C-101B-9397-08002B2CF9AE}" pid="5" name="LastSaved">
    <vt:filetime>2026-08-28T00:00:00Z</vt:filetime>
  </property>
  <property fmtid="{D5CDD505-2E9C-101B-9397-08002B2CF9AE}" pid="6" name="Producer">
    <vt:lpwstr>Microsoft® Word 2010</vt:lpwstr>
  </property>
</Properties>
</file>