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21178" w14:textId="77777777"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b/>
          <w:bCs/>
          <w:sz w:val="28"/>
          <w:szCs w:val="28"/>
        </w:rPr>
        <w:t>Incident Response and Mitigation of Repeated Unauthorized EHR Access Attempts Through a Doctor Account in a Telemedicine Platform</w:t>
      </w:r>
    </w:p>
    <w:p w14:paraId="47D4FC10" w14:textId="13759656"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Introduction</w:t>
      </w:r>
    </w:p>
    <w:p w14:paraId="50D6D8FD"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Telemedicine platforms allow doctors to access Electronic Health Records (EHRs), including patient medical histories, prescriptions, laboratory reports, diagnoses, and personal information. Because these systems contain highly sensitive data, unauthorized access can cause serious privacy, legal, and security problems.</w:t>
      </w:r>
    </w:p>
    <w:p w14:paraId="5D4F4051"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This case study examines a simulated telemedicine security incident in which repeated unauthorized attempts were detected using a legitimate doctor's account. The incident response focuses on Multi-Factor Authentication (MFA), session controls, Role-Based Access Control (RBAC), and audit monitoring.</w:t>
      </w:r>
    </w:p>
    <w:p w14:paraId="44635E88" w14:textId="21152820" w:rsidR="008267AE" w:rsidRPr="008267AE" w:rsidRDefault="008267AE" w:rsidP="008267AE">
      <w:pPr>
        <w:spacing w:line="360" w:lineRule="auto"/>
        <w:jc w:val="both"/>
        <w:rPr>
          <w:rFonts w:ascii="Times New Roman" w:hAnsi="Times New Roman" w:cs="Times New Roman"/>
          <w:sz w:val="28"/>
          <w:szCs w:val="28"/>
        </w:rPr>
      </w:pPr>
    </w:p>
    <w:p w14:paraId="332E71F5" w14:textId="7DA387B5"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Scenario</w:t>
      </w:r>
    </w:p>
    <w:p w14:paraId="17D682B9"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A telemedicine hospital platform has approximately 500 doctors and healthcare staff. Doctors normally access patient EHRs through a web-based application.</w:t>
      </w:r>
    </w:p>
    <w:p w14:paraId="1B61A7F6"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The Security Operations </w:t>
      </w:r>
      <w:proofErr w:type="spellStart"/>
      <w:r w:rsidRPr="008267AE">
        <w:rPr>
          <w:rFonts w:ascii="Times New Roman" w:hAnsi="Times New Roman" w:cs="Times New Roman"/>
          <w:sz w:val="28"/>
          <w:szCs w:val="28"/>
        </w:rPr>
        <w:t>Center</w:t>
      </w:r>
      <w:proofErr w:type="spellEnd"/>
      <w:r w:rsidRPr="008267AE">
        <w:rPr>
          <w:rFonts w:ascii="Times New Roman" w:hAnsi="Times New Roman" w:cs="Times New Roman"/>
          <w:sz w:val="28"/>
          <w:szCs w:val="28"/>
        </w:rPr>
        <w:t xml:space="preserve"> (SOC) notices an unusual pattern involving the account:</w:t>
      </w:r>
    </w:p>
    <w:p w14:paraId="0C75370D" w14:textId="77777777" w:rsidR="008267AE" w:rsidRPr="008267AE" w:rsidRDefault="008267AE" w:rsidP="008267AE">
      <w:pPr>
        <w:spacing w:line="360" w:lineRule="auto"/>
        <w:rPr>
          <w:rFonts w:ascii="Times New Roman" w:hAnsi="Times New Roman" w:cs="Times New Roman"/>
          <w:sz w:val="28"/>
          <w:szCs w:val="28"/>
        </w:rPr>
      </w:pPr>
      <w:r w:rsidRPr="008267AE">
        <w:rPr>
          <w:rFonts w:ascii="Times New Roman" w:hAnsi="Times New Roman" w:cs="Times New Roman"/>
          <w:b/>
          <w:bCs/>
          <w:sz w:val="28"/>
          <w:szCs w:val="28"/>
        </w:rPr>
        <w:t>Account:</w:t>
      </w:r>
      <w:r w:rsidRPr="008267AE">
        <w:rPr>
          <w:rFonts w:ascii="Times New Roman" w:hAnsi="Times New Roman" w:cs="Times New Roman"/>
          <w:sz w:val="28"/>
          <w:szCs w:val="28"/>
        </w:rPr>
        <w:t xml:space="preserve"> dr.smith@hospital.com</w:t>
      </w:r>
      <w:r w:rsidRPr="008267AE">
        <w:rPr>
          <w:rFonts w:ascii="Times New Roman" w:hAnsi="Times New Roman" w:cs="Times New Roman"/>
          <w:sz w:val="28"/>
          <w:szCs w:val="28"/>
        </w:rPr>
        <w:br/>
      </w:r>
      <w:r w:rsidRPr="008267AE">
        <w:rPr>
          <w:rFonts w:ascii="Times New Roman" w:hAnsi="Times New Roman" w:cs="Times New Roman"/>
          <w:b/>
          <w:bCs/>
          <w:sz w:val="28"/>
          <w:szCs w:val="28"/>
        </w:rPr>
        <w:t>Role:</w:t>
      </w:r>
      <w:r w:rsidRPr="008267AE">
        <w:rPr>
          <w:rFonts w:ascii="Times New Roman" w:hAnsi="Times New Roman" w:cs="Times New Roman"/>
          <w:sz w:val="28"/>
          <w:szCs w:val="28"/>
        </w:rPr>
        <w:t xml:space="preserve"> Doctor</w:t>
      </w:r>
      <w:r w:rsidRPr="008267AE">
        <w:rPr>
          <w:rFonts w:ascii="Times New Roman" w:hAnsi="Times New Roman" w:cs="Times New Roman"/>
          <w:sz w:val="28"/>
          <w:szCs w:val="28"/>
        </w:rPr>
        <w:br/>
      </w:r>
      <w:r w:rsidRPr="008267AE">
        <w:rPr>
          <w:rFonts w:ascii="Times New Roman" w:hAnsi="Times New Roman" w:cs="Times New Roman"/>
          <w:b/>
          <w:bCs/>
          <w:sz w:val="28"/>
          <w:szCs w:val="28"/>
        </w:rPr>
        <w:t>System:</w:t>
      </w:r>
      <w:r w:rsidRPr="008267AE">
        <w:rPr>
          <w:rFonts w:ascii="Times New Roman" w:hAnsi="Times New Roman" w:cs="Times New Roman"/>
          <w:sz w:val="28"/>
          <w:szCs w:val="28"/>
        </w:rPr>
        <w:t xml:space="preserve"> Telemedicine EHR Platform</w:t>
      </w:r>
    </w:p>
    <w:p w14:paraId="07CDA76C"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The account normally accesses the system from the hospital network during working hours. However, the monitoring system detects repeated login attempts from unfamiliar IP addresses and devices.</w:t>
      </w:r>
    </w:p>
    <w:p w14:paraId="779C8876" w14:textId="77777777"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Suspicious activity</w:t>
      </w:r>
    </w:p>
    <w:p w14:paraId="4B2C19D7"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lastRenderedPageBreak/>
        <w:t>Two examples of suspicious behavior:</w:t>
      </w:r>
    </w:p>
    <w:p w14:paraId="75E83A6C" w14:textId="77777777" w:rsidR="008267AE" w:rsidRPr="008267AE" w:rsidRDefault="008267AE" w:rsidP="008267AE">
      <w:pPr>
        <w:numPr>
          <w:ilvl w:val="0"/>
          <w:numId w:val="1"/>
        </w:numPr>
        <w:spacing w:line="360" w:lineRule="auto"/>
        <w:jc w:val="both"/>
        <w:rPr>
          <w:rFonts w:ascii="Times New Roman" w:hAnsi="Times New Roman" w:cs="Times New Roman"/>
          <w:sz w:val="28"/>
          <w:szCs w:val="28"/>
        </w:rPr>
      </w:pPr>
      <w:r w:rsidRPr="008267AE">
        <w:rPr>
          <w:rFonts w:ascii="Times New Roman" w:hAnsi="Times New Roman" w:cs="Times New Roman"/>
          <w:b/>
          <w:bCs/>
          <w:sz w:val="28"/>
          <w:szCs w:val="28"/>
        </w:rPr>
        <w:t>Example 1:</w:t>
      </w:r>
      <w:r w:rsidRPr="008267AE">
        <w:rPr>
          <w:rFonts w:ascii="Times New Roman" w:hAnsi="Times New Roman" w:cs="Times New Roman"/>
          <w:sz w:val="28"/>
          <w:szCs w:val="28"/>
        </w:rPr>
        <w:t xml:space="preserve"> The doctor's account generates 25 failed login attempts within 10 minutes from an unfamiliar IP address, followed by a successful login. </w:t>
      </w:r>
    </w:p>
    <w:p w14:paraId="691641F6" w14:textId="77777777" w:rsidR="008267AE" w:rsidRPr="008267AE" w:rsidRDefault="008267AE" w:rsidP="008267AE">
      <w:pPr>
        <w:numPr>
          <w:ilvl w:val="0"/>
          <w:numId w:val="1"/>
        </w:numPr>
        <w:spacing w:line="360" w:lineRule="auto"/>
        <w:jc w:val="both"/>
        <w:rPr>
          <w:rFonts w:ascii="Times New Roman" w:hAnsi="Times New Roman" w:cs="Times New Roman"/>
          <w:sz w:val="28"/>
          <w:szCs w:val="28"/>
        </w:rPr>
      </w:pPr>
      <w:r w:rsidRPr="008267AE">
        <w:rPr>
          <w:rFonts w:ascii="Times New Roman" w:hAnsi="Times New Roman" w:cs="Times New Roman"/>
          <w:b/>
          <w:bCs/>
          <w:sz w:val="28"/>
          <w:szCs w:val="28"/>
        </w:rPr>
        <w:t>Example 2:</w:t>
      </w:r>
      <w:r w:rsidRPr="008267AE">
        <w:rPr>
          <w:rFonts w:ascii="Times New Roman" w:hAnsi="Times New Roman" w:cs="Times New Roman"/>
          <w:sz w:val="28"/>
          <w:szCs w:val="28"/>
        </w:rPr>
        <w:t xml:space="preserve"> After successful authentication, the account attempts to access EHR records belonging to patients who are not assigned to that doctor. </w:t>
      </w:r>
    </w:p>
    <w:p w14:paraId="15ED569B"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This suggests that the account may have been compromised or that someone is attempting to abuse its privileges.</w:t>
      </w:r>
    </w:p>
    <w:p w14:paraId="5F973FFA" w14:textId="77777777" w:rsidR="008267AE" w:rsidRPr="008267AE" w:rsidRDefault="008267AE" w:rsidP="008267AE">
      <w:pPr>
        <w:spacing w:line="360" w:lineRule="auto"/>
        <w:jc w:val="both"/>
        <w:rPr>
          <w:rFonts w:ascii="Times New Roman" w:hAnsi="Times New Roman" w:cs="Times New Roman"/>
          <w:sz w:val="28"/>
          <w:szCs w:val="28"/>
        </w:rPr>
      </w:pPr>
    </w:p>
    <w:p w14:paraId="69AF07FC" w14:textId="059FD411"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Incident Indicators</w:t>
      </w:r>
    </w:p>
    <w:p w14:paraId="7AD24F1F"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The SOC identifies several indicators:</w:t>
      </w:r>
    </w:p>
    <w:p w14:paraId="71324CC6" w14:textId="77777777" w:rsidR="008267AE" w:rsidRPr="008267AE" w:rsidRDefault="008267AE" w:rsidP="008267AE">
      <w:pPr>
        <w:numPr>
          <w:ilvl w:val="0"/>
          <w:numId w:val="2"/>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Repeated failed login attempts </w:t>
      </w:r>
    </w:p>
    <w:p w14:paraId="31B83327" w14:textId="77777777" w:rsidR="008267AE" w:rsidRPr="008267AE" w:rsidRDefault="008267AE" w:rsidP="008267AE">
      <w:pPr>
        <w:numPr>
          <w:ilvl w:val="0"/>
          <w:numId w:val="2"/>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Successful login after multiple failures </w:t>
      </w:r>
    </w:p>
    <w:p w14:paraId="028F3650" w14:textId="77777777" w:rsidR="008267AE" w:rsidRPr="008267AE" w:rsidRDefault="008267AE" w:rsidP="008267AE">
      <w:pPr>
        <w:numPr>
          <w:ilvl w:val="0"/>
          <w:numId w:val="2"/>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Login from an unusual geographic location </w:t>
      </w:r>
    </w:p>
    <w:p w14:paraId="4B23580E" w14:textId="77777777" w:rsidR="008267AE" w:rsidRPr="008267AE" w:rsidRDefault="008267AE" w:rsidP="008267AE">
      <w:pPr>
        <w:numPr>
          <w:ilvl w:val="0"/>
          <w:numId w:val="2"/>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Unknown device fingerprint </w:t>
      </w:r>
    </w:p>
    <w:p w14:paraId="25F5E562" w14:textId="77777777" w:rsidR="008267AE" w:rsidRPr="008267AE" w:rsidRDefault="008267AE" w:rsidP="008267AE">
      <w:pPr>
        <w:numPr>
          <w:ilvl w:val="0"/>
          <w:numId w:val="2"/>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Access outside normal working hours </w:t>
      </w:r>
    </w:p>
    <w:p w14:paraId="656DB857" w14:textId="77777777" w:rsidR="008267AE" w:rsidRPr="008267AE" w:rsidRDefault="008267AE" w:rsidP="008267AE">
      <w:pPr>
        <w:numPr>
          <w:ilvl w:val="0"/>
          <w:numId w:val="2"/>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Attempts to access unrelated patient records </w:t>
      </w:r>
    </w:p>
    <w:p w14:paraId="3D45D658" w14:textId="77777777" w:rsidR="008267AE" w:rsidRPr="008267AE" w:rsidRDefault="008267AE" w:rsidP="008267AE">
      <w:pPr>
        <w:numPr>
          <w:ilvl w:val="0"/>
          <w:numId w:val="2"/>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Multiple patient-record queries in a short period </w:t>
      </w:r>
    </w:p>
    <w:p w14:paraId="3B3CC7A9" w14:textId="77777777" w:rsidR="008267AE" w:rsidRPr="008267AE" w:rsidRDefault="008267AE" w:rsidP="008267AE">
      <w:pPr>
        <w:numPr>
          <w:ilvl w:val="0"/>
          <w:numId w:val="2"/>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Unusual session duration </w:t>
      </w:r>
    </w:p>
    <w:p w14:paraId="25C46222" w14:textId="77777777" w:rsidR="008267AE" w:rsidRPr="008267AE" w:rsidRDefault="008267AE" w:rsidP="008267AE">
      <w:pPr>
        <w:numPr>
          <w:ilvl w:val="0"/>
          <w:numId w:val="2"/>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Attempts to access administrative functions </w:t>
      </w:r>
    </w:p>
    <w:p w14:paraId="79F56D9E" w14:textId="77777777"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Sample IoCs</w:t>
      </w:r>
    </w:p>
    <w:p w14:paraId="577B3A3D" w14:textId="77777777" w:rsidR="008267AE" w:rsidRPr="008267AE" w:rsidRDefault="008267AE" w:rsidP="008267AE">
      <w:pPr>
        <w:spacing w:line="360" w:lineRule="auto"/>
        <w:rPr>
          <w:rFonts w:ascii="Times New Roman" w:hAnsi="Times New Roman" w:cs="Times New Roman"/>
          <w:sz w:val="28"/>
          <w:szCs w:val="28"/>
        </w:rPr>
      </w:pPr>
      <w:r w:rsidRPr="008267AE">
        <w:rPr>
          <w:rFonts w:ascii="Times New Roman" w:hAnsi="Times New Roman" w:cs="Times New Roman"/>
          <w:b/>
          <w:bCs/>
          <w:sz w:val="28"/>
          <w:szCs w:val="28"/>
        </w:rPr>
        <w:t>IP Address:</w:t>
      </w:r>
      <w:r w:rsidRPr="008267AE">
        <w:rPr>
          <w:rFonts w:ascii="Times New Roman" w:hAnsi="Times New Roman" w:cs="Times New Roman"/>
          <w:sz w:val="28"/>
          <w:szCs w:val="28"/>
        </w:rPr>
        <w:t xml:space="preserve"> 203.0.113.45 </w:t>
      </w:r>
      <w:r w:rsidRPr="008267AE">
        <w:rPr>
          <w:rFonts w:ascii="Times New Roman" w:hAnsi="Times New Roman" w:cs="Times New Roman"/>
          <w:i/>
          <w:iCs/>
          <w:sz w:val="28"/>
          <w:szCs w:val="28"/>
        </w:rPr>
        <w:t>(example/test address)</w:t>
      </w:r>
      <w:r w:rsidRPr="008267AE">
        <w:rPr>
          <w:rFonts w:ascii="Times New Roman" w:hAnsi="Times New Roman" w:cs="Times New Roman"/>
          <w:sz w:val="28"/>
          <w:szCs w:val="28"/>
        </w:rPr>
        <w:br/>
      </w:r>
      <w:r w:rsidRPr="008267AE">
        <w:rPr>
          <w:rFonts w:ascii="Times New Roman" w:hAnsi="Times New Roman" w:cs="Times New Roman"/>
          <w:b/>
          <w:bCs/>
          <w:sz w:val="28"/>
          <w:szCs w:val="28"/>
        </w:rPr>
        <w:t>Username:</w:t>
      </w:r>
      <w:r w:rsidRPr="008267AE">
        <w:rPr>
          <w:rFonts w:ascii="Times New Roman" w:hAnsi="Times New Roman" w:cs="Times New Roman"/>
          <w:sz w:val="28"/>
          <w:szCs w:val="28"/>
        </w:rPr>
        <w:t xml:space="preserve"> dr.smith@hospital.com</w:t>
      </w:r>
      <w:r w:rsidRPr="008267AE">
        <w:rPr>
          <w:rFonts w:ascii="Times New Roman" w:hAnsi="Times New Roman" w:cs="Times New Roman"/>
          <w:sz w:val="28"/>
          <w:szCs w:val="28"/>
        </w:rPr>
        <w:br/>
      </w:r>
      <w:r w:rsidRPr="008267AE">
        <w:rPr>
          <w:rFonts w:ascii="Times New Roman" w:hAnsi="Times New Roman" w:cs="Times New Roman"/>
          <w:b/>
          <w:bCs/>
          <w:sz w:val="28"/>
          <w:szCs w:val="28"/>
        </w:rPr>
        <w:t>Device:</w:t>
      </w:r>
      <w:r w:rsidRPr="008267AE">
        <w:rPr>
          <w:rFonts w:ascii="Times New Roman" w:hAnsi="Times New Roman" w:cs="Times New Roman"/>
          <w:sz w:val="28"/>
          <w:szCs w:val="28"/>
        </w:rPr>
        <w:t xml:space="preserve"> Unknown Windows device</w:t>
      </w:r>
      <w:r w:rsidRPr="008267AE">
        <w:rPr>
          <w:rFonts w:ascii="Times New Roman" w:hAnsi="Times New Roman" w:cs="Times New Roman"/>
          <w:sz w:val="28"/>
          <w:szCs w:val="28"/>
        </w:rPr>
        <w:br/>
      </w:r>
      <w:r w:rsidRPr="008267AE">
        <w:rPr>
          <w:rFonts w:ascii="Times New Roman" w:hAnsi="Times New Roman" w:cs="Times New Roman"/>
          <w:b/>
          <w:bCs/>
          <w:sz w:val="28"/>
          <w:szCs w:val="28"/>
        </w:rPr>
        <w:lastRenderedPageBreak/>
        <w:t>User-Agent:</w:t>
      </w:r>
      <w:r w:rsidRPr="008267AE">
        <w:rPr>
          <w:rFonts w:ascii="Times New Roman" w:hAnsi="Times New Roman" w:cs="Times New Roman"/>
          <w:sz w:val="28"/>
          <w:szCs w:val="28"/>
        </w:rPr>
        <w:t xml:space="preserve"> Unrecognized browser</w:t>
      </w:r>
      <w:r w:rsidRPr="008267AE">
        <w:rPr>
          <w:rFonts w:ascii="Times New Roman" w:hAnsi="Times New Roman" w:cs="Times New Roman"/>
          <w:sz w:val="28"/>
          <w:szCs w:val="28"/>
        </w:rPr>
        <w:br/>
      </w:r>
      <w:r w:rsidRPr="008267AE">
        <w:rPr>
          <w:rFonts w:ascii="Times New Roman" w:hAnsi="Times New Roman" w:cs="Times New Roman"/>
          <w:b/>
          <w:bCs/>
          <w:sz w:val="28"/>
          <w:szCs w:val="28"/>
        </w:rPr>
        <w:t>Time:</w:t>
      </w:r>
      <w:r w:rsidRPr="008267AE">
        <w:rPr>
          <w:rFonts w:ascii="Times New Roman" w:hAnsi="Times New Roman" w:cs="Times New Roman"/>
          <w:sz w:val="28"/>
          <w:szCs w:val="28"/>
        </w:rPr>
        <w:t xml:space="preserve"> 02:15 AM</w:t>
      </w:r>
      <w:r w:rsidRPr="008267AE">
        <w:rPr>
          <w:rFonts w:ascii="Times New Roman" w:hAnsi="Times New Roman" w:cs="Times New Roman"/>
          <w:sz w:val="28"/>
          <w:szCs w:val="28"/>
        </w:rPr>
        <w:br/>
      </w:r>
      <w:r w:rsidRPr="008267AE">
        <w:rPr>
          <w:rFonts w:ascii="Times New Roman" w:hAnsi="Times New Roman" w:cs="Times New Roman"/>
          <w:b/>
          <w:bCs/>
          <w:sz w:val="28"/>
          <w:szCs w:val="28"/>
        </w:rPr>
        <w:t>Activity:</w:t>
      </w:r>
      <w:r w:rsidRPr="008267AE">
        <w:rPr>
          <w:rFonts w:ascii="Times New Roman" w:hAnsi="Times New Roman" w:cs="Times New Roman"/>
          <w:sz w:val="28"/>
          <w:szCs w:val="28"/>
        </w:rPr>
        <w:t xml:space="preserve"> Multiple unauthorized EHR access attempts</w:t>
      </w:r>
    </w:p>
    <w:p w14:paraId="2D76091B"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The IP address and account details above are fictional examples for academic use.</w:t>
      </w:r>
    </w:p>
    <w:p w14:paraId="5605ABED" w14:textId="77777777" w:rsidR="008267AE" w:rsidRPr="008267AE" w:rsidRDefault="008267AE" w:rsidP="008267AE">
      <w:pPr>
        <w:spacing w:line="360" w:lineRule="auto"/>
        <w:jc w:val="both"/>
        <w:rPr>
          <w:rFonts w:ascii="Times New Roman" w:hAnsi="Times New Roman" w:cs="Times New Roman"/>
          <w:sz w:val="28"/>
          <w:szCs w:val="28"/>
        </w:rPr>
      </w:pPr>
    </w:p>
    <w:p w14:paraId="00090EF0" w14:textId="31A9B15B"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Attack Analysis</w:t>
      </w:r>
    </w:p>
    <w:p w14:paraId="768EB8F1"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The incident can potentially involve several stages.</w:t>
      </w:r>
    </w:p>
    <w:p w14:paraId="5C59F8C0" w14:textId="77777777"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Stage 1 – Credential Attack</w:t>
      </w:r>
    </w:p>
    <w:p w14:paraId="02A8C754"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An attacker may have obtained the doctor's password through:</w:t>
      </w:r>
    </w:p>
    <w:p w14:paraId="1FF3925F" w14:textId="77777777" w:rsidR="008267AE" w:rsidRPr="008267AE" w:rsidRDefault="008267AE" w:rsidP="008267AE">
      <w:pPr>
        <w:numPr>
          <w:ilvl w:val="0"/>
          <w:numId w:val="3"/>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Phishing </w:t>
      </w:r>
    </w:p>
    <w:p w14:paraId="5E430A79" w14:textId="77777777" w:rsidR="008267AE" w:rsidRPr="008267AE" w:rsidRDefault="008267AE" w:rsidP="008267AE">
      <w:pPr>
        <w:numPr>
          <w:ilvl w:val="0"/>
          <w:numId w:val="3"/>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Credential stuffing </w:t>
      </w:r>
    </w:p>
    <w:p w14:paraId="4CF5AB22" w14:textId="77777777" w:rsidR="008267AE" w:rsidRPr="008267AE" w:rsidRDefault="008267AE" w:rsidP="008267AE">
      <w:pPr>
        <w:numPr>
          <w:ilvl w:val="0"/>
          <w:numId w:val="3"/>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Password reuse </w:t>
      </w:r>
    </w:p>
    <w:p w14:paraId="07B315C4" w14:textId="77777777" w:rsidR="008267AE" w:rsidRPr="008267AE" w:rsidRDefault="008267AE" w:rsidP="008267AE">
      <w:pPr>
        <w:numPr>
          <w:ilvl w:val="0"/>
          <w:numId w:val="3"/>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Malware </w:t>
      </w:r>
    </w:p>
    <w:p w14:paraId="7C56AE95" w14:textId="77777777" w:rsidR="008267AE" w:rsidRPr="008267AE" w:rsidRDefault="008267AE" w:rsidP="008267AE">
      <w:pPr>
        <w:numPr>
          <w:ilvl w:val="0"/>
          <w:numId w:val="3"/>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Social engineering </w:t>
      </w:r>
    </w:p>
    <w:p w14:paraId="247474AE" w14:textId="77777777"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Stage 2 – Account Access</w:t>
      </w:r>
    </w:p>
    <w:p w14:paraId="22ACF614"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The attacker successfully authenticates using the doctor's credentials.</w:t>
      </w:r>
    </w:p>
    <w:p w14:paraId="60691FF3"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The problem is that password-only authentication treats possession of the password as sufficient proof of identity.</w:t>
      </w:r>
    </w:p>
    <w:p w14:paraId="3BFBA071" w14:textId="77777777"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Stage 3 – EHR Discovery</w:t>
      </w:r>
    </w:p>
    <w:p w14:paraId="3F46EFDC"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After authentication, the attacker attempts to search for patients outside the doctor's assigned caseload.</w:t>
      </w:r>
    </w:p>
    <w:p w14:paraId="1F6C987A"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For example:</w:t>
      </w:r>
    </w:p>
    <w:p w14:paraId="242233B9"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Doctor → Patient A → Patient B → Patient C → Patient D</w:t>
      </w:r>
    </w:p>
    <w:p w14:paraId="4F270AE9"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lastRenderedPageBreak/>
        <w:t>The unusual access pattern triggers the SOC alert.</w:t>
      </w:r>
    </w:p>
    <w:p w14:paraId="27DA6A28" w14:textId="77777777"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Stage 4 – Potential Data Exfiltration</w:t>
      </w:r>
    </w:p>
    <w:p w14:paraId="01274E63"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If the attacker succeeds, sensitive information such as:</w:t>
      </w:r>
    </w:p>
    <w:p w14:paraId="5BF6D4E0" w14:textId="77777777" w:rsidR="008267AE" w:rsidRPr="008267AE" w:rsidRDefault="008267AE" w:rsidP="008267AE">
      <w:pPr>
        <w:numPr>
          <w:ilvl w:val="0"/>
          <w:numId w:val="4"/>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Patient names </w:t>
      </w:r>
    </w:p>
    <w:p w14:paraId="275175F6" w14:textId="77777777" w:rsidR="008267AE" w:rsidRPr="008267AE" w:rsidRDefault="008267AE" w:rsidP="008267AE">
      <w:pPr>
        <w:numPr>
          <w:ilvl w:val="0"/>
          <w:numId w:val="4"/>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Medical histories </w:t>
      </w:r>
    </w:p>
    <w:p w14:paraId="7B272279" w14:textId="77777777" w:rsidR="008267AE" w:rsidRPr="008267AE" w:rsidRDefault="008267AE" w:rsidP="008267AE">
      <w:pPr>
        <w:numPr>
          <w:ilvl w:val="0"/>
          <w:numId w:val="4"/>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Diagnoses </w:t>
      </w:r>
    </w:p>
    <w:p w14:paraId="2762806F" w14:textId="77777777" w:rsidR="008267AE" w:rsidRPr="008267AE" w:rsidRDefault="008267AE" w:rsidP="008267AE">
      <w:pPr>
        <w:numPr>
          <w:ilvl w:val="0"/>
          <w:numId w:val="4"/>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Prescriptions </w:t>
      </w:r>
    </w:p>
    <w:p w14:paraId="08E5DB33" w14:textId="77777777" w:rsidR="008267AE" w:rsidRPr="008267AE" w:rsidRDefault="008267AE" w:rsidP="008267AE">
      <w:pPr>
        <w:numPr>
          <w:ilvl w:val="0"/>
          <w:numId w:val="4"/>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Laboratory results </w:t>
      </w:r>
    </w:p>
    <w:p w14:paraId="7516E1D5" w14:textId="77777777" w:rsidR="008267AE" w:rsidRPr="008267AE" w:rsidRDefault="008267AE" w:rsidP="008267AE">
      <w:pPr>
        <w:numPr>
          <w:ilvl w:val="0"/>
          <w:numId w:val="4"/>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Contact information </w:t>
      </w:r>
    </w:p>
    <w:p w14:paraId="09E28BF6"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could potentially be exposed.</w:t>
      </w:r>
    </w:p>
    <w:p w14:paraId="135A8BFD" w14:textId="77777777" w:rsidR="008267AE" w:rsidRPr="008267AE" w:rsidRDefault="008267AE" w:rsidP="008267AE">
      <w:pPr>
        <w:spacing w:line="360" w:lineRule="auto"/>
        <w:jc w:val="both"/>
        <w:rPr>
          <w:rFonts w:ascii="Times New Roman" w:hAnsi="Times New Roman" w:cs="Times New Roman"/>
          <w:sz w:val="28"/>
          <w:szCs w:val="28"/>
        </w:rPr>
      </w:pPr>
    </w:p>
    <w:p w14:paraId="125CC881" w14:textId="79036C31"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Incident Response Plan</w:t>
      </w:r>
    </w:p>
    <w:p w14:paraId="0C84AAF3"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The response should follow a structured incident-response lifecycle.</w:t>
      </w:r>
    </w:p>
    <w:p w14:paraId="589ED496" w14:textId="77777777"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Phase 1 – Preparation</w:t>
      </w:r>
    </w:p>
    <w:p w14:paraId="604E740E"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The healthcare organization should prepare before an incident occurs.</w:t>
      </w:r>
    </w:p>
    <w:p w14:paraId="3CC716B3"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Required controls include:</w:t>
      </w:r>
    </w:p>
    <w:p w14:paraId="3CBEB428" w14:textId="77777777" w:rsidR="008267AE" w:rsidRPr="008267AE" w:rsidRDefault="008267AE" w:rsidP="008267AE">
      <w:pPr>
        <w:numPr>
          <w:ilvl w:val="0"/>
          <w:numId w:val="5"/>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Centralized authentication logging </w:t>
      </w:r>
    </w:p>
    <w:p w14:paraId="7B124848" w14:textId="77777777" w:rsidR="008267AE" w:rsidRPr="008267AE" w:rsidRDefault="008267AE" w:rsidP="008267AE">
      <w:pPr>
        <w:numPr>
          <w:ilvl w:val="0"/>
          <w:numId w:val="5"/>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EHR audit logging </w:t>
      </w:r>
    </w:p>
    <w:p w14:paraId="076BE5A0" w14:textId="77777777" w:rsidR="008267AE" w:rsidRPr="008267AE" w:rsidRDefault="008267AE" w:rsidP="008267AE">
      <w:pPr>
        <w:numPr>
          <w:ilvl w:val="0"/>
          <w:numId w:val="5"/>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SIEM monitoring </w:t>
      </w:r>
    </w:p>
    <w:p w14:paraId="5154DB27" w14:textId="77777777" w:rsidR="008267AE" w:rsidRPr="008267AE" w:rsidRDefault="008267AE" w:rsidP="008267AE">
      <w:pPr>
        <w:numPr>
          <w:ilvl w:val="0"/>
          <w:numId w:val="5"/>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MFA </w:t>
      </w:r>
    </w:p>
    <w:p w14:paraId="3F685191" w14:textId="77777777" w:rsidR="008267AE" w:rsidRPr="008267AE" w:rsidRDefault="008267AE" w:rsidP="008267AE">
      <w:pPr>
        <w:numPr>
          <w:ilvl w:val="0"/>
          <w:numId w:val="5"/>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RBAC </w:t>
      </w:r>
    </w:p>
    <w:p w14:paraId="200DFED2" w14:textId="77777777" w:rsidR="008267AE" w:rsidRPr="008267AE" w:rsidRDefault="008267AE" w:rsidP="008267AE">
      <w:pPr>
        <w:numPr>
          <w:ilvl w:val="0"/>
          <w:numId w:val="5"/>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Incident response playbooks </w:t>
      </w:r>
    </w:p>
    <w:p w14:paraId="53F57B48" w14:textId="77777777" w:rsidR="008267AE" w:rsidRPr="008267AE" w:rsidRDefault="008267AE" w:rsidP="008267AE">
      <w:pPr>
        <w:numPr>
          <w:ilvl w:val="0"/>
          <w:numId w:val="5"/>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lastRenderedPageBreak/>
        <w:t xml:space="preserve">Account recovery procedures </w:t>
      </w:r>
    </w:p>
    <w:p w14:paraId="0B874D74" w14:textId="77777777" w:rsidR="008267AE" w:rsidRPr="008267AE" w:rsidRDefault="008267AE" w:rsidP="008267AE">
      <w:pPr>
        <w:numPr>
          <w:ilvl w:val="0"/>
          <w:numId w:val="5"/>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Session revocation capability </w:t>
      </w:r>
    </w:p>
    <w:p w14:paraId="60B31BE1" w14:textId="77777777" w:rsidR="008267AE" w:rsidRPr="008267AE" w:rsidRDefault="008267AE" w:rsidP="008267AE">
      <w:pPr>
        <w:numPr>
          <w:ilvl w:val="0"/>
          <w:numId w:val="5"/>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Password reset procedures </w:t>
      </w:r>
    </w:p>
    <w:p w14:paraId="52415E2E" w14:textId="77777777" w:rsidR="008267AE" w:rsidRPr="008267AE" w:rsidRDefault="008267AE" w:rsidP="008267AE">
      <w:pPr>
        <w:numPr>
          <w:ilvl w:val="0"/>
          <w:numId w:val="5"/>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Security awareness training </w:t>
      </w:r>
    </w:p>
    <w:p w14:paraId="30C6E394" w14:textId="77777777" w:rsidR="008267AE" w:rsidRPr="008267AE" w:rsidRDefault="008267AE" w:rsidP="008267AE">
      <w:pPr>
        <w:numPr>
          <w:ilvl w:val="0"/>
          <w:numId w:val="5"/>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Incident response contact list </w:t>
      </w:r>
    </w:p>
    <w:p w14:paraId="59156893"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The organization should also regularly test its incident-response procedures.</w:t>
      </w:r>
    </w:p>
    <w:p w14:paraId="228061ED" w14:textId="77777777" w:rsidR="008267AE" w:rsidRPr="008267AE" w:rsidRDefault="008267AE" w:rsidP="008267AE">
      <w:pPr>
        <w:spacing w:line="360" w:lineRule="auto"/>
        <w:jc w:val="both"/>
        <w:rPr>
          <w:rFonts w:ascii="Times New Roman" w:hAnsi="Times New Roman" w:cs="Times New Roman"/>
          <w:sz w:val="28"/>
          <w:szCs w:val="28"/>
        </w:rPr>
      </w:pPr>
    </w:p>
    <w:p w14:paraId="7DF4C7B7" w14:textId="41883C5C"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Phase 2 – Detection and Analysis</w:t>
      </w:r>
    </w:p>
    <w:p w14:paraId="329EB104"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The SOC continuously monitors:</w:t>
      </w:r>
    </w:p>
    <w:p w14:paraId="0CF9B1E9" w14:textId="77777777" w:rsidR="008267AE" w:rsidRPr="008267AE" w:rsidRDefault="008267AE" w:rsidP="008267AE">
      <w:pPr>
        <w:numPr>
          <w:ilvl w:val="0"/>
          <w:numId w:val="6"/>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Login failures </w:t>
      </w:r>
    </w:p>
    <w:p w14:paraId="622AE7BF" w14:textId="77777777" w:rsidR="008267AE" w:rsidRPr="008267AE" w:rsidRDefault="008267AE" w:rsidP="008267AE">
      <w:pPr>
        <w:numPr>
          <w:ilvl w:val="0"/>
          <w:numId w:val="6"/>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Successful logins </w:t>
      </w:r>
    </w:p>
    <w:p w14:paraId="23097BC1" w14:textId="77777777" w:rsidR="008267AE" w:rsidRPr="008267AE" w:rsidRDefault="008267AE" w:rsidP="008267AE">
      <w:pPr>
        <w:numPr>
          <w:ilvl w:val="0"/>
          <w:numId w:val="6"/>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Source IP addresses </w:t>
      </w:r>
    </w:p>
    <w:p w14:paraId="3DDD6E22" w14:textId="77777777" w:rsidR="008267AE" w:rsidRPr="008267AE" w:rsidRDefault="008267AE" w:rsidP="008267AE">
      <w:pPr>
        <w:numPr>
          <w:ilvl w:val="0"/>
          <w:numId w:val="6"/>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Device fingerprints </w:t>
      </w:r>
    </w:p>
    <w:p w14:paraId="72D6F214" w14:textId="77777777" w:rsidR="008267AE" w:rsidRPr="008267AE" w:rsidRDefault="008267AE" w:rsidP="008267AE">
      <w:pPr>
        <w:numPr>
          <w:ilvl w:val="0"/>
          <w:numId w:val="6"/>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Geographic locations </w:t>
      </w:r>
    </w:p>
    <w:p w14:paraId="3B11E067" w14:textId="77777777" w:rsidR="008267AE" w:rsidRPr="008267AE" w:rsidRDefault="008267AE" w:rsidP="008267AE">
      <w:pPr>
        <w:numPr>
          <w:ilvl w:val="0"/>
          <w:numId w:val="6"/>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User agents </w:t>
      </w:r>
    </w:p>
    <w:p w14:paraId="37DAA211" w14:textId="77777777" w:rsidR="008267AE" w:rsidRPr="008267AE" w:rsidRDefault="008267AE" w:rsidP="008267AE">
      <w:pPr>
        <w:numPr>
          <w:ilvl w:val="0"/>
          <w:numId w:val="6"/>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Access times </w:t>
      </w:r>
    </w:p>
    <w:p w14:paraId="59882710" w14:textId="77777777" w:rsidR="008267AE" w:rsidRPr="008267AE" w:rsidRDefault="008267AE" w:rsidP="008267AE">
      <w:pPr>
        <w:numPr>
          <w:ilvl w:val="0"/>
          <w:numId w:val="6"/>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Authentication methods </w:t>
      </w:r>
    </w:p>
    <w:p w14:paraId="574F7630" w14:textId="77777777" w:rsidR="008267AE" w:rsidRPr="008267AE" w:rsidRDefault="008267AE" w:rsidP="008267AE">
      <w:pPr>
        <w:numPr>
          <w:ilvl w:val="0"/>
          <w:numId w:val="6"/>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Patient-record access </w:t>
      </w:r>
    </w:p>
    <w:p w14:paraId="1E76066D" w14:textId="77777777" w:rsidR="008267AE" w:rsidRPr="008267AE" w:rsidRDefault="008267AE" w:rsidP="008267AE">
      <w:pPr>
        <w:numPr>
          <w:ilvl w:val="0"/>
          <w:numId w:val="6"/>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Number of records accessed </w:t>
      </w:r>
    </w:p>
    <w:p w14:paraId="30E14829" w14:textId="77777777" w:rsidR="008267AE" w:rsidRPr="008267AE" w:rsidRDefault="008267AE" w:rsidP="008267AE">
      <w:pPr>
        <w:numPr>
          <w:ilvl w:val="0"/>
          <w:numId w:val="6"/>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Session duration </w:t>
      </w:r>
    </w:p>
    <w:p w14:paraId="4D9A0816" w14:textId="77777777"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Example alert</w:t>
      </w:r>
    </w:p>
    <w:p w14:paraId="293520DD"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b/>
          <w:bCs/>
          <w:sz w:val="28"/>
          <w:szCs w:val="28"/>
        </w:rPr>
        <w:t>Alert:</w:t>
      </w:r>
      <w:r w:rsidRPr="008267AE">
        <w:rPr>
          <w:rFonts w:ascii="Times New Roman" w:hAnsi="Times New Roman" w:cs="Times New Roman"/>
          <w:sz w:val="28"/>
          <w:szCs w:val="28"/>
        </w:rPr>
        <w:t xml:space="preserve"> HIGH-SEVERITY – Suspicious Doctor Account Activity</w:t>
      </w:r>
    </w:p>
    <w:p w14:paraId="763A9533"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lastRenderedPageBreak/>
        <w:t>Account: dr.smith@hospital.com</w:t>
      </w:r>
    </w:p>
    <w:p w14:paraId="407ABA57"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Failed Logins: 25</w:t>
      </w:r>
    </w:p>
    <w:p w14:paraId="3F4B7C57"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Successful Login: 1</w:t>
      </w:r>
    </w:p>
    <w:p w14:paraId="4DEDDC30"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Source: Unrecognized IP</w:t>
      </w:r>
    </w:p>
    <w:p w14:paraId="3924FB53"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Device: Unknown</w:t>
      </w:r>
    </w:p>
    <w:p w14:paraId="5ACA697B"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Time: 02:15 AM</w:t>
      </w:r>
    </w:p>
    <w:p w14:paraId="223D74B8"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EHR Access: 47 unrelated patient records</w:t>
      </w:r>
    </w:p>
    <w:p w14:paraId="2AB372F0"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Risk: HIGH</w:t>
      </w:r>
    </w:p>
    <w:p w14:paraId="414D2E97"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The SOC should determine whether the activity is legitimate or malicious by contacting the doctor through a trusted channel and reviewing historical behavior.</w:t>
      </w:r>
    </w:p>
    <w:p w14:paraId="66C4FBD0" w14:textId="77777777" w:rsidR="008267AE" w:rsidRPr="008267AE" w:rsidRDefault="008267AE" w:rsidP="008267AE">
      <w:pPr>
        <w:spacing w:line="360" w:lineRule="auto"/>
        <w:jc w:val="both"/>
        <w:rPr>
          <w:rFonts w:ascii="Times New Roman" w:hAnsi="Times New Roman" w:cs="Times New Roman"/>
          <w:sz w:val="28"/>
          <w:szCs w:val="28"/>
        </w:rPr>
      </w:pPr>
    </w:p>
    <w:p w14:paraId="4B9C6685" w14:textId="63D7BEF0"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Phase 3 – Containment</w:t>
      </w:r>
    </w:p>
    <w:p w14:paraId="4A15D914"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The immediate objective is to stop further unauthorized access.</w:t>
      </w:r>
    </w:p>
    <w:p w14:paraId="4335A929" w14:textId="77777777"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Short-term containment</w:t>
      </w:r>
    </w:p>
    <w:p w14:paraId="7CA75C03"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The security team should:</w:t>
      </w:r>
    </w:p>
    <w:p w14:paraId="3B81E24A" w14:textId="77777777" w:rsidR="008267AE" w:rsidRPr="008267AE" w:rsidRDefault="008267AE" w:rsidP="008267AE">
      <w:pPr>
        <w:numPr>
          <w:ilvl w:val="0"/>
          <w:numId w:val="7"/>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Disable the suspicious account temporarily. </w:t>
      </w:r>
    </w:p>
    <w:p w14:paraId="00D30CD3" w14:textId="77777777" w:rsidR="008267AE" w:rsidRPr="008267AE" w:rsidRDefault="008267AE" w:rsidP="008267AE">
      <w:pPr>
        <w:numPr>
          <w:ilvl w:val="0"/>
          <w:numId w:val="7"/>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Revoke all active sessions and authentication tokens. </w:t>
      </w:r>
    </w:p>
    <w:p w14:paraId="3B9FA942" w14:textId="77777777" w:rsidR="008267AE" w:rsidRPr="008267AE" w:rsidRDefault="008267AE" w:rsidP="008267AE">
      <w:pPr>
        <w:numPr>
          <w:ilvl w:val="0"/>
          <w:numId w:val="7"/>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Force a password reset. </w:t>
      </w:r>
    </w:p>
    <w:p w14:paraId="772D2210" w14:textId="77777777" w:rsidR="008267AE" w:rsidRPr="008267AE" w:rsidRDefault="008267AE" w:rsidP="008267AE">
      <w:pPr>
        <w:numPr>
          <w:ilvl w:val="0"/>
          <w:numId w:val="7"/>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Require MFA re-</w:t>
      </w:r>
      <w:proofErr w:type="spellStart"/>
      <w:r w:rsidRPr="008267AE">
        <w:rPr>
          <w:rFonts w:ascii="Times New Roman" w:hAnsi="Times New Roman" w:cs="Times New Roman"/>
          <w:sz w:val="28"/>
          <w:szCs w:val="28"/>
        </w:rPr>
        <w:t>enrollment</w:t>
      </w:r>
      <w:proofErr w:type="spellEnd"/>
      <w:r w:rsidRPr="008267AE">
        <w:rPr>
          <w:rFonts w:ascii="Times New Roman" w:hAnsi="Times New Roman" w:cs="Times New Roman"/>
          <w:sz w:val="28"/>
          <w:szCs w:val="28"/>
        </w:rPr>
        <w:t xml:space="preserve"> if necessary. </w:t>
      </w:r>
    </w:p>
    <w:p w14:paraId="1980CA5C" w14:textId="77777777" w:rsidR="008267AE" w:rsidRPr="008267AE" w:rsidRDefault="008267AE" w:rsidP="008267AE">
      <w:pPr>
        <w:numPr>
          <w:ilvl w:val="0"/>
          <w:numId w:val="7"/>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Block suspicious sessions/IPs where appropriate. </w:t>
      </w:r>
    </w:p>
    <w:p w14:paraId="7CDFD959" w14:textId="77777777" w:rsidR="008267AE" w:rsidRPr="008267AE" w:rsidRDefault="008267AE" w:rsidP="008267AE">
      <w:pPr>
        <w:numPr>
          <w:ilvl w:val="0"/>
          <w:numId w:val="7"/>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Preserve authentication and EHR audit logs. </w:t>
      </w:r>
    </w:p>
    <w:p w14:paraId="32A238CC" w14:textId="77777777" w:rsidR="008267AE" w:rsidRPr="008267AE" w:rsidRDefault="008267AE" w:rsidP="008267AE">
      <w:pPr>
        <w:numPr>
          <w:ilvl w:val="0"/>
          <w:numId w:val="7"/>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Identify other accounts showing similar activity. </w:t>
      </w:r>
    </w:p>
    <w:p w14:paraId="1469C18E" w14:textId="77777777"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lastRenderedPageBreak/>
        <w:t>Why session revocation matters</w:t>
      </w:r>
    </w:p>
    <w:p w14:paraId="38331717"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Changing the password alone may not terminate an already authenticated session.</w:t>
      </w:r>
    </w:p>
    <w:p w14:paraId="1B09912B"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For example:</w:t>
      </w:r>
    </w:p>
    <w:p w14:paraId="5912E0DB"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b/>
          <w:bCs/>
          <w:sz w:val="28"/>
          <w:szCs w:val="28"/>
        </w:rPr>
        <w:t>Attacker logs in → obtains session token → administrator changes password</w:t>
      </w:r>
    </w:p>
    <w:p w14:paraId="44492147"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If the existing token remains valid, the attacker may continue accessing the system.</w:t>
      </w:r>
    </w:p>
    <w:p w14:paraId="448E73F7"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Therefore:</w:t>
      </w:r>
    </w:p>
    <w:p w14:paraId="28039609"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b/>
          <w:bCs/>
          <w:sz w:val="28"/>
          <w:szCs w:val="28"/>
        </w:rPr>
        <w:t>Password reset + session/token revocation</w:t>
      </w:r>
    </w:p>
    <w:p w14:paraId="2C9F9FCD"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is much stronger than password reset alone.</w:t>
      </w:r>
    </w:p>
    <w:p w14:paraId="0225BA4D" w14:textId="77777777" w:rsidR="008267AE" w:rsidRPr="008267AE" w:rsidRDefault="008267AE" w:rsidP="008267AE">
      <w:pPr>
        <w:spacing w:line="360" w:lineRule="auto"/>
        <w:jc w:val="both"/>
        <w:rPr>
          <w:rFonts w:ascii="Times New Roman" w:hAnsi="Times New Roman" w:cs="Times New Roman"/>
          <w:sz w:val="28"/>
          <w:szCs w:val="28"/>
        </w:rPr>
      </w:pPr>
    </w:p>
    <w:p w14:paraId="7352BB1D" w14:textId="6B67A4AF"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Phase 4 – Eradication</w:t>
      </w:r>
    </w:p>
    <w:p w14:paraId="47E1324F"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The organization must determine how the attacker obtained access.</w:t>
      </w:r>
    </w:p>
    <w:p w14:paraId="2553EB53"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Investigators should examine:</w:t>
      </w:r>
    </w:p>
    <w:p w14:paraId="1F7794D7" w14:textId="77777777" w:rsidR="008267AE" w:rsidRPr="008267AE" w:rsidRDefault="008267AE" w:rsidP="008267AE">
      <w:pPr>
        <w:numPr>
          <w:ilvl w:val="0"/>
          <w:numId w:val="8"/>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Phishing emails </w:t>
      </w:r>
    </w:p>
    <w:p w14:paraId="4995ACBC" w14:textId="77777777" w:rsidR="008267AE" w:rsidRPr="008267AE" w:rsidRDefault="008267AE" w:rsidP="008267AE">
      <w:pPr>
        <w:numPr>
          <w:ilvl w:val="0"/>
          <w:numId w:val="8"/>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Login history </w:t>
      </w:r>
    </w:p>
    <w:p w14:paraId="0E107DB8" w14:textId="77777777" w:rsidR="008267AE" w:rsidRPr="008267AE" w:rsidRDefault="008267AE" w:rsidP="008267AE">
      <w:pPr>
        <w:numPr>
          <w:ilvl w:val="0"/>
          <w:numId w:val="8"/>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Password reuse </w:t>
      </w:r>
    </w:p>
    <w:p w14:paraId="29B3B205" w14:textId="77777777" w:rsidR="008267AE" w:rsidRPr="008267AE" w:rsidRDefault="008267AE" w:rsidP="008267AE">
      <w:pPr>
        <w:numPr>
          <w:ilvl w:val="0"/>
          <w:numId w:val="8"/>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Malware infections </w:t>
      </w:r>
    </w:p>
    <w:p w14:paraId="6DC129CD" w14:textId="77777777" w:rsidR="008267AE" w:rsidRPr="008267AE" w:rsidRDefault="008267AE" w:rsidP="008267AE">
      <w:pPr>
        <w:numPr>
          <w:ilvl w:val="0"/>
          <w:numId w:val="8"/>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Browser history </w:t>
      </w:r>
    </w:p>
    <w:p w14:paraId="266DA253" w14:textId="77777777" w:rsidR="008267AE" w:rsidRPr="008267AE" w:rsidRDefault="008267AE" w:rsidP="008267AE">
      <w:pPr>
        <w:numPr>
          <w:ilvl w:val="0"/>
          <w:numId w:val="8"/>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Device security logs </w:t>
      </w:r>
    </w:p>
    <w:p w14:paraId="56F8FF93" w14:textId="77777777" w:rsidR="008267AE" w:rsidRPr="008267AE" w:rsidRDefault="008267AE" w:rsidP="008267AE">
      <w:pPr>
        <w:numPr>
          <w:ilvl w:val="0"/>
          <w:numId w:val="8"/>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VPN logs </w:t>
      </w:r>
    </w:p>
    <w:p w14:paraId="297197CD" w14:textId="77777777" w:rsidR="008267AE" w:rsidRPr="008267AE" w:rsidRDefault="008267AE" w:rsidP="008267AE">
      <w:pPr>
        <w:numPr>
          <w:ilvl w:val="0"/>
          <w:numId w:val="8"/>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Authentication logs </w:t>
      </w:r>
    </w:p>
    <w:p w14:paraId="05D94E72" w14:textId="77777777" w:rsidR="008267AE" w:rsidRPr="008267AE" w:rsidRDefault="008267AE" w:rsidP="008267AE">
      <w:pPr>
        <w:numPr>
          <w:ilvl w:val="0"/>
          <w:numId w:val="8"/>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API activity </w:t>
      </w:r>
    </w:p>
    <w:p w14:paraId="7CA31D03" w14:textId="77777777" w:rsidR="008267AE" w:rsidRPr="008267AE" w:rsidRDefault="008267AE" w:rsidP="008267AE">
      <w:pPr>
        <w:numPr>
          <w:ilvl w:val="0"/>
          <w:numId w:val="8"/>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lastRenderedPageBreak/>
        <w:t xml:space="preserve">EHR audit logs </w:t>
      </w:r>
    </w:p>
    <w:p w14:paraId="189D05BC"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If malware is discovered on the doctor's device, it should be isolated and investigated.</w:t>
      </w:r>
    </w:p>
    <w:p w14:paraId="5AF1CAB2"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If phishing is confirmed, the organization should search for other employees who received the same malicious message.</w:t>
      </w:r>
    </w:p>
    <w:p w14:paraId="6D77C4BC" w14:textId="77777777" w:rsidR="008267AE" w:rsidRPr="008267AE" w:rsidRDefault="008267AE" w:rsidP="008267AE">
      <w:pPr>
        <w:spacing w:line="360" w:lineRule="auto"/>
        <w:jc w:val="both"/>
        <w:rPr>
          <w:rFonts w:ascii="Times New Roman" w:hAnsi="Times New Roman" w:cs="Times New Roman"/>
          <w:sz w:val="28"/>
          <w:szCs w:val="28"/>
        </w:rPr>
      </w:pPr>
    </w:p>
    <w:p w14:paraId="79FFA480" w14:textId="59675D6B"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Phase 5 – Recovery</w:t>
      </w:r>
    </w:p>
    <w:p w14:paraId="5F56C59F"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After confirming that the account and endpoint are secure:</w:t>
      </w:r>
    </w:p>
    <w:p w14:paraId="1EE8602C" w14:textId="77777777" w:rsidR="008267AE" w:rsidRPr="008267AE" w:rsidRDefault="008267AE" w:rsidP="008267AE">
      <w:pPr>
        <w:numPr>
          <w:ilvl w:val="0"/>
          <w:numId w:val="9"/>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Restore the doctor's account. </w:t>
      </w:r>
    </w:p>
    <w:p w14:paraId="53BE31AE" w14:textId="77777777" w:rsidR="008267AE" w:rsidRPr="008267AE" w:rsidRDefault="008267AE" w:rsidP="008267AE">
      <w:pPr>
        <w:numPr>
          <w:ilvl w:val="0"/>
          <w:numId w:val="9"/>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Require a new password. </w:t>
      </w:r>
    </w:p>
    <w:p w14:paraId="4284B4CE" w14:textId="77777777" w:rsidR="008267AE" w:rsidRPr="008267AE" w:rsidRDefault="008267AE" w:rsidP="008267AE">
      <w:pPr>
        <w:numPr>
          <w:ilvl w:val="0"/>
          <w:numId w:val="9"/>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Enforce MFA. </w:t>
      </w:r>
    </w:p>
    <w:p w14:paraId="78191F72" w14:textId="77777777" w:rsidR="008267AE" w:rsidRPr="008267AE" w:rsidRDefault="008267AE" w:rsidP="008267AE">
      <w:pPr>
        <w:numPr>
          <w:ilvl w:val="0"/>
          <w:numId w:val="9"/>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Re-register trusted devices if necessary. </w:t>
      </w:r>
    </w:p>
    <w:p w14:paraId="76D845BB" w14:textId="77777777" w:rsidR="008267AE" w:rsidRPr="008267AE" w:rsidRDefault="008267AE" w:rsidP="008267AE">
      <w:pPr>
        <w:numPr>
          <w:ilvl w:val="0"/>
          <w:numId w:val="9"/>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Review RBAC permissions. </w:t>
      </w:r>
    </w:p>
    <w:p w14:paraId="61F817BC" w14:textId="77777777" w:rsidR="008267AE" w:rsidRPr="008267AE" w:rsidRDefault="008267AE" w:rsidP="008267AE">
      <w:pPr>
        <w:numPr>
          <w:ilvl w:val="0"/>
          <w:numId w:val="9"/>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Monitor the account more closely. </w:t>
      </w:r>
    </w:p>
    <w:p w14:paraId="05B36A6E" w14:textId="77777777" w:rsidR="008267AE" w:rsidRPr="008267AE" w:rsidRDefault="008267AE" w:rsidP="008267AE">
      <w:pPr>
        <w:numPr>
          <w:ilvl w:val="0"/>
          <w:numId w:val="9"/>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Verify that suspicious sessions have been terminated. </w:t>
      </w:r>
    </w:p>
    <w:p w14:paraId="4F06BD5A" w14:textId="77777777" w:rsidR="008267AE" w:rsidRPr="008267AE" w:rsidRDefault="008267AE" w:rsidP="008267AE">
      <w:pPr>
        <w:numPr>
          <w:ilvl w:val="0"/>
          <w:numId w:val="9"/>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Confirm that unauthorized access has stopped. </w:t>
      </w:r>
    </w:p>
    <w:p w14:paraId="509AF2CC"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The account should not simply be re-enabled without addressing the underlying cause.</w:t>
      </w:r>
    </w:p>
    <w:p w14:paraId="543C69E1" w14:textId="77777777" w:rsidR="008267AE" w:rsidRPr="008267AE" w:rsidRDefault="008267AE" w:rsidP="008267AE">
      <w:pPr>
        <w:spacing w:line="360" w:lineRule="auto"/>
        <w:jc w:val="both"/>
        <w:rPr>
          <w:rFonts w:ascii="Times New Roman" w:hAnsi="Times New Roman" w:cs="Times New Roman"/>
          <w:sz w:val="28"/>
          <w:szCs w:val="28"/>
        </w:rPr>
      </w:pPr>
    </w:p>
    <w:p w14:paraId="27A40308" w14:textId="2D37E441"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Phase 6 – Post-Incident Review</w:t>
      </w:r>
    </w:p>
    <w:p w14:paraId="5A14FECE"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After the incident, the organization should determine:</w:t>
      </w:r>
    </w:p>
    <w:p w14:paraId="728007D0" w14:textId="77777777" w:rsidR="008267AE" w:rsidRPr="008267AE" w:rsidRDefault="008267AE" w:rsidP="008267AE">
      <w:pPr>
        <w:numPr>
          <w:ilvl w:val="0"/>
          <w:numId w:val="10"/>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What happened? </w:t>
      </w:r>
    </w:p>
    <w:p w14:paraId="34B8B4BE" w14:textId="77777777" w:rsidR="008267AE" w:rsidRPr="008267AE" w:rsidRDefault="008267AE" w:rsidP="008267AE">
      <w:pPr>
        <w:numPr>
          <w:ilvl w:val="0"/>
          <w:numId w:val="10"/>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lastRenderedPageBreak/>
        <w:t xml:space="preserve">How did the attacker obtain credentials? </w:t>
      </w:r>
    </w:p>
    <w:p w14:paraId="2CFAB25E" w14:textId="77777777" w:rsidR="008267AE" w:rsidRPr="008267AE" w:rsidRDefault="008267AE" w:rsidP="008267AE">
      <w:pPr>
        <w:numPr>
          <w:ilvl w:val="0"/>
          <w:numId w:val="10"/>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Which EHR records were accessed? </w:t>
      </w:r>
    </w:p>
    <w:p w14:paraId="289995B8" w14:textId="77777777" w:rsidR="008267AE" w:rsidRPr="008267AE" w:rsidRDefault="008267AE" w:rsidP="008267AE">
      <w:pPr>
        <w:numPr>
          <w:ilvl w:val="0"/>
          <w:numId w:val="10"/>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How long did the attacker have access? </w:t>
      </w:r>
    </w:p>
    <w:p w14:paraId="271177F5" w14:textId="77777777" w:rsidR="008267AE" w:rsidRPr="008267AE" w:rsidRDefault="008267AE" w:rsidP="008267AE">
      <w:pPr>
        <w:numPr>
          <w:ilvl w:val="0"/>
          <w:numId w:val="10"/>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Which controls detected the incident? </w:t>
      </w:r>
    </w:p>
    <w:p w14:paraId="6433A9C0" w14:textId="77777777" w:rsidR="008267AE" w:rsidRPr="008267AE" w:rsidRDefault="008267AE" w:rsidP="008267AE">
      <w:pPr>
        <w:numPr>
          <w:ilvl w:val="0"/>
          <w:numId w:val="10"/>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Which controls failed? </w:t>
      </w:r>
    </w:p>
    <w:p w14:paraId="2D0409FC" w14:textId="77777777" w:rsidR="008267AE" w:rsidRPr="008267AE" w:rsidRDefault="008267AE" w:rsidP="008267AE">
      <w:pPr>
        <w:numPr>
          <w:ilvl w:val="0"/>
          <w:numId w:val="10"/>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Was patient information exposed? </w:t>
      </w:r>
    </w:p>
    <w:p w14:paraId="0EFFDD38" w14:textId="77777777" w:rsidR="008267AE" w:rsidRPr="008267AE" w:rsidRDefault="008267AE" w:rsidP="008267AE">
      <w:pPr>
        <w:numPr>
          <w:ilvl w:val="0"/>
          <w:numId w:val="10"/>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How quickly did the SOC respond? </w:t>
      </w:r>
    </w:p>
    <w:p w14:paraId="08D66A90"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The organization should update its security controls based on these findings.</w:t>
      </w:r>
    </w:p>
    <w:p w14:paraId="6AA7609B" w14:textId="77777777" w:rsidR="008267AE" w:rsidRPr="008267AE" w:rsidRDefault="008267AE" w:rsidP="008267AE">
      <w:pPr>
        <w:spacing w:line="360" w:lineRule="auto"/>
        <w:jc w:val="both"/>
        <w:rPr>
          <w:rFonts w:ascii="Times New Roman" w:hAnsi="Times New Roman" w:cs="Times New Roman"/>
          <w:sz w:val="28"/>
          <w:szCs w:val="28"/>
        </w:rPr>
      </w:pPr>
    </w:p>
    <w:p w14:paraId="6211618B" w14:textId="785EDF3F"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Why MFA Is Important</w:t>
      </w:r>
    </w:p>
    <w:p w14:paraId="4FD7EA10"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b/>
          <w:bCs/>
          <w:sz w:val="28"/>
          <w:szCs w:val="28"/>
        </w:rPr>
        <w:t>Multi-Factor Authentication</w:t>
      </w:r>
      <w:r w:rsidRPr="008267AE">
        <w:rPr>
          <w:rFonts w:ascii="Times New Roman" w:hAnsi="Times New Roman" w:cs="Times New Roman"/>
          <w:sz w:val="28"/>
          <w:szCs w:val="28"/>
        </w:rPr>
        <w:t xml:space="preserve"> requires users to provide more than one authentication factor.</w:t>
      </w:r>
    </w:p>
    <w:p w14:paraId="293B361D"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For example:</w:t>
      </w:r>
    </w:p>
    <w:p w14:paraId="5F97C941"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b/>
          <w:bCs/>
          <w:sz w:val="28"/>
          <w:szCs w:val="28"/>
        </w:rPr>
        <w:t>Password + Authenticator App</w:t>
      </w:r>
    </w:p>
    <w:p w14:paraId="5D10B0D5"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or</w:t>
      </w:r>
    </w:p>
    <w:p w14:paraId="645CBCA2"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b/>
          <w:bCs/>
          <w:sz w:val="28"/>
          <w:szCs w:val="28"/>
        </w:rPr>
        <w:t>Password + Hardware Security Key</w:t>
      </w:r>
    </w:p>
    <w:p w14:paraId="54BD8A36"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If an attacker steals the doctor's password, the password alone should not be enough to access the EHR.</w:t>
      </w:r>
    </w:p>
    <w:p w14:paraId="066C2106" w14:textId="77777777"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Example 1</w:t>
      </w:r>
    </w:p>
    <w:p w14:paraId="7D3B89C4"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Attacker obtains:</w:t>
      </w:r>
    </w:p>
    <w:p w14:paraId="702112F2"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Username + Password</w:t>
      </w:r>
    </w:p>
    <w:p w14:paraId="3FE0B9BC"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MFA asks for an additional authentication factor.</w:t>
      </w:r>
    </w:p>
    <w:p w14:paraId="2B4249D3"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b/>
          <w:bCs/>
          <w:sz w:val="28"/>
          <w:szCs w:val="28"/>
        </w:rPr>
        <w:lastRenderedPageBreak/>
        <w:t>Result:</w:t>
      </w:r>
      <w:r w:rsidRPr="008267AE">
        <w:rPr>
          <w:rFonts w:ascii="Times New Roman" w:hAnsi="Times New Roman" w:cs="Times New Roman"/>
          <w:sz w:val="28"/>
          <w:szCs w:val="28"/>
        </w:rPr>
        <w:t xml:space="preserve"> Unauthorized login can be blocked.</w:t>
      </w:r>
    </w:p>
    <w:p w14:paraId="2916E60A" w14:textId="77777777"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Example 2</w:t>
      </w:r>
    </w:p>
    <w:p w14:paraId="6E83E4EC"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An attacker uses a stolen password from an unfamiliar device.</w:t>
      </w:r>
    </w:p>
    <w:p w14:paraId="54F22306"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The authentication system detects the unusual login and requires stronger verification.</w:t>
      </w:r>
    </w:p>
    <w:p w14:paraId="68368F98"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b/>
          <w:bCs/>
          <w:sz w:val="28"/>
          <w:szCs w:val="28"/>
        </w:rPr>
        <w:t>Result:</w:t>
      </w:r>
      <w:r w:rsidRPr="008267AE">
        <w:rPr>
          <w:rFonts w:ascii="Times New Roman" w:hAnsi="Times New Roman" w:cs="Times New Roman"/>
          <w:sz w:val="28"/>
          <w:szCs w:val="28"/>
        </w:rPr>
        <w:t xml:space="preserve"> Account takeover becomes significantly harder.</w:t>
      </w:r>
    </w:p>
    <w:p w14:paraId="102FA213" w14:textId="77777777"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Justification</w:t>
      </w:r>
    </w:p>
    <w:p w14:paraId="0E695CF1"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MFA provides an additional security layer against:</w:t>
      </w:r>
    </w:p>
    <w:p w14:paraId="7B1F3934" w14:textId="77777777" w:rsidR="008267AE" w:rsidRPr="008267AE" w:rsidRDefault="008267AE" w:rsidP="008267AE">
      <w:pPr>
        <w:numPr>
          <w:ilvl w:val="0"/>
          <w:numId w:val="11"/>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Phishing </w:t>
      </w:r>
    </w:p>
    <w:p w14:paraId="77E26DCF" w14:textId="77777777" w:rsidR="008267AE" w:rsidRPr="008267AE" w:rsidRDefault="008267AE" w:rsidP="008267AE">
      <w:pPr>
        <w:numPr>
          <w:ilvl w:val="0"/>
          <w:numId w:val="11"/>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Credential theft </w:t>
      </w:r>
    </w:p>
    <w:p w14:paraId="449B8A05" w14:textId="77777777" w:rsidR="008267AE" w:rsidRPr="008267AE" w:rsidRDefault="008267AE" w:rsidP="008267AE">
      <w:pPr>
        <w:numPr>
          <w:ilvl w:val="0"/>
          <w:numId w:val="11"/>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Password reuse </w:t>
      </w:r>
    </w:p>
    <w:p w14:paraId="1E0ACA58" w14:textId="77777777" w:rsidR="008267AE" w:rsidRPr="008267AE" w:rsidRDefault="008267AE" w:rsidP="008267AE">
      <w:pPr>
        <w:numPr>
          <w:ilvl w:val="0"/>
          <w:numId w:val="11"/>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Credential stuffing </w:t>
      </w:r>
    </w:p>
    <w:p w14:paraId="1F01545C" w14:textId="77777777" w:rsidR="008267AE" w:rsidRPr="008267AE" w:rsidRDefault="008267AE" w:rsidP="008267AE">
      <w:pPr>
        <w:numPr>
          <w:ilvl w:val="0"/>
          <w:numId w:val="11"/>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Account takeover </w:t>
      </w:r>
    </w:p>
    <w:p w14:paraId="110DFE5A"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For healthcare systems, MFA should be mandatory for privileged and clinical accounts.</w:t>
      </w:r>
    </w:p>
    <w:p w14:paraId="15DE6D39" w14:textId="77777777" w:rsidR="008267AE" w:rsidRPr="008267AE" w:rsidRDefault="008267AE" w:rsidP="008267AE">
      <w:pPr>
        <w:spacing w:line="360" w:lineRule="auto"/>
        <w:jc w:val="both"/>
        <w:rPr>
          <w:rFonts w:ascii="Times New Roman" w:hAnsi="Times New Roman" w:cs="Times New Roman"/>
          <w:sz w:val="28"/>
          <w:szCs w:val="28"/>
        </w:rPr>
      </w:pPr>
    </w:p>
    <w:p w14:paraId="14BCFF2E" w14:textId="44AC023B"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Why Session Controls Are Important</w:t>
      </w:r>
    </w:p>
    <w:p w14:paraId="31964933"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Session controls limit how long and under what conditions an authenticated session remains valid.</w:t>
      </w:r>
    </w:p>
    <w:p w14:paraId="6D82F9EC"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Recommended controls include:</w:t>
      </w:r>
    </w:p>
    <w:p w14:paraId="54BACF1D" w14:textId="77777777" w:rsidR="008267AE" w:rsidRPr="008267AE" w:rsidRDefault="008267AE" w:rsidP="008267AE">
      <w:pPr>
        <w:numPr>
          <w:ilvl w:val="0"/>
          <w:numId w:val="12"/>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Automatic session timeout </w:t>
      </w:r>
    </w:p>
    <w:p w14:paraId="1DA87975" w14:textId="77777777" w:rsidR="008267AE" w:rsidRPr="008267AE" w:rsidRDefault="008267AE" w:rsidP="008267AE">
      <w:pPr>
        <w:numPr>
          <w:ilvl w:val="0"/>
          <w:numId w:val="12"/>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Idle timeout </w:t>
      </w:r>
    </w:p>
    <w:p w14:paraId="634842E3" w14:textId="77777777" w:rsidR="008267AE" w:rsidRPr="008267AE" w:rsidRDefault="008267AE" w:rsidP="008267AE">
      <w:pPr>
        <w:numPr>
          <w:ilvl w:val="0"/>
          <w:numId w:val="12"/>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lastRenderedPageBreak/>
        <w:t xml:space="preserve">Token expiration </w:t>
      </w:r>
    </w:p>
    <w:p w14:paraId="663ADFF2" w14:textId="77777777" w:rsidR="008267AE" w:rsidRPr="008267AE" w:rsidRDefault="008267AE" w:rsidP="008267AE">
      <w:pPr>
        <w:numPr>
          <w:ilvl w:val="0"/>
          <w:numId w:val="12"/>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Token rotation </w:t>
      </w:r>
    </w:p>
    <w:p w14:paraId="7BAE2CD0" w14:textId="77777777" w:rsidR="008267AE" w:rsidRPr="008267AE" w:rsidRDefault="008267AE" w:rsidP="008267AE">
      <w:pPr>
        <w:numPr>
          <w:ilvl w:val="0"/>
          <w:numId w:val="12"/>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Session revocation </w:t>
      </w:r>
    </w:p>
    <w:p w14:paraId="63FA28F6" w14:textId="77777777" w:rsidR="008267AE" w:rsidRPr="008267AE" w:rsidRDefault="008267AE" w:rsidP="008267AE">
      <w:pPr>
        <w:numPr>
          <w:ilvl w:val="0"/>
          <w:numId w:val="12"/>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Concurrent-session limits </w:t>
      </w:r>
    </w:p>
    <w:p w14:paraId="0F0259E2" w14:textId="77777777" w:rsidR="008267AE" w:rsidRPr="008267AE" w:rsidRDefault="008267AE" w:rsidP="008267AE">
      <w:pPr>
        <w:numPr>
          <w:ilvl w:val="0"/>
          <w:numId w:val="12"/>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Re-authentication for sensitive operations </w:t>
      </w:r>
    </w:p>
    <w:p w14:paraId="683EF7E2" w14:textId="77777777"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Example 1</w:t>
      </w:r>
    </w:p>
    <w:p w14:paraId="52B88F90"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A doctor's workstation is left unattended.</w:t>
      </w:r>
    </w:p>
    <w:p w14:paraId="0D6867D3"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After a defined period of inactivity:</w:t>
      </w:r>
    </w:p>
    <w:p w14:paraId="7963BB54"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b/>
          <w:bCs/>
          <w:sz w:val="28"/>
          <w:szCs w:val="28"/>
        </w:rPr>
        <w:t>EHR session → Automatically locked</w:t>
      </w:r>
    </w:p>
    <w:p w14:paraId="02166FC5"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This reduces the chance of someone using the doctor's active session.</w:t>
      </w:r>
    </w:p>
    <w:p w14:paraId="31CA7B8F" w14:textId="77777777"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Example 2</w:t>
      </w:r>
    </w:p>
    <w:p w14:paraId="3FF2F01F"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A suspicious login is detected.</w:t>
      </w:r>
    </w:p>
    <w:p w14:paraId="65F2B791"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The SOC can immediately:</w:t>
      </w:r>
    </w:p>
    <w:p w14:paraId="2B791B81"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b/>
          <w:bCs/>
          <w:sz w:val="28"/>
          <w:szCs w:val="28"/>
        </w:rPr>
        <w:t>Revoke session → Invalidate token → Force re-authentication</w:t>
      </w:r>
    </w:p>
    <w:p w14:paraId="6020F7EE"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This prevents an attacker from continuing to use an existing session.</w:t>
      </w:r>
    </w:p>
    <w:p w14:paraId="0FC6293E" w14:textId="77777777" w:rsidR="008267AE" w:rsidRPr="008267AE" w:rsidRDefault="008267AE" w:rsidP="008267AE">
      <w:pPr>
        <w:spacing w:line="360" w:lineRule="auto"/>
        <w:jc w:val="both"/>
        <w:rPr>
          <w:rFonts w:ascii="Times New Roman" w:hAnsi="Times New Roman" w:cs="Times New Roman"/>
          <w:sz w:val="28"/>
          <w:szCs w:val="28"/>
        </w:rPr>
      </w:pPr>
    </w:p>
    <w:p w14:paraId="4D27C99F" w14:textId="510A35FE"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Why RBAC Is Important</w:t>
      </w:r>
    </w:p>
    <w:p w14:paraId="0A6EB082"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b/>
          <w:bCs/>
          <w:sz w:val="28"/>
          <w:szCs w:val="28"/>
        </w:rPr>
        <w:t>Role-Based Access Control (RBAC)</w:t>
      </w:r>
      <w:r w:rsidRPr="008267AE">
        <w:rPr>
          <w:rFonts w:ascii="Times New Roman" w:hAnsi="Times New Roman" w:cs="Times New Roman"/>
          <w:sz w:val="28"/>
          <w:szCs w:val="28"/>
        </w:rPr>
        <w:t xml:space="preserve"> gives users access according to their job responsibilities.</w:t>
      </w:r>
    </w:p>
    <w:p w14:paraId="5376133D"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For example:</w:t>
      </w:r>
    </w:p>
    <w:p w14:paraId="73CCE4D9"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b/>
          <w:bCs/>
          <w:sz w:val="28"/>
          <w:szCs w:val="28"/>
        </w:rPr>
        <w:t>Doctor → Assigned patient records</w:t>
      </w:r>
    </w:p>
    <w:p w14:paraId="167442EF"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b/>
          <w:bCs/>
          <w:sz w:val="28"/>
          <w:szCs w:val="28"/>
        </w:rPr>
        <w:t>Nurse → Required clinical information</w:t>
      </w:r>
    </w:p>
    <w:p w14:paraId="05388619"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b/>
          <w:bCs/>
          <w:sz w:val="28"/>
          <w:szCs w:val="28"/>
        </w:rPr>
        <w:lastRenderedPageBreak/>
        <w:t>Billing staff → Billing information</w:t>
      </w:r>
    </w:p>
    <w:p w14:paraId="647D1431"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b/>
          <w:bCs/>
          <w:sz w:val="28"/>
          <w:szCs w:val="28"/>
        </w:rPr>
        <w:t>Administrator → Administrative functions</w:t>
      </w:r>
    </w:p>
    <w:p w14:paraId="2D7C94F6"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A doctor should not automatically receive unrestricted access to every patient record.</w:t>
      </w:r>
    </w:p>
    <w:p w14:paraId="1F6B7032" w14:textId="77777777"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Example 1</w:t>
      </w:r>
    </w:p>
    <w:p w14:paraId="77BBE4EF"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Dr. Smith is treating Patient A.</w:t>
      </w:r>
    </w:p>
    <w:p w14:paraId="7E4A9C8E"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The system allows:</w:t>
      </w:r>
    </w:p>
    <w:p w14:paraId="0F64FDFB"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Dr. Smith → Patient </w:t>
      </w:r>
      <w:proofErr w:type="gramStart"/>
      <w:r w:rsidRPr="008267AE">
        <w:rPr>
          <w:rFonts w:ascii="Times New Roman" w:hAnsi="Times New Roman" w:cs="Times New Roman"/>
          <w:sz w:val="28"/>
          <w:szCs w:val="28"/>
        </w:rPr>
        <w:t>A</w:t>
      </w:r>
      <w:proofErr w:type="gramEnd"/>
      <w:r w:rsidRPr="008267AE">
        <w:rPr>
          <w:rFonts w:ascii="Times New Roman" w:hAnsi="Times New Roman" w:cs="Times New Roman"/>
          <w:sz w:val="28"/>
          <w:szCs w:val="28"/>
        </w:rPr>
        <w:t xml:space="preserve"> EHR</w:t>
      </w:r>
    </w:p>
    <w:p w14:paraId="30704C8B"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But blocks:</w:t>
      </w:r>
    </w:p>
    <w:p w14:paraId="5F35397A"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Dr. Smith → Unassigned Patient B EHR</w:t>
      </w:r>
    </w:p>
    <w:p w14:paraId="17EAD404"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unless there </w:t>
      </w:r>
      <w:proofErr w:type="gramStart"/>
      <w:r w:rsidRPr="008267AE">
        <w:rPr>
          <w:rFonts w:ascii="Times New Roman" w:hAnsi="Times New Roman" w:cs="Times New Roman"/>
          <w:sz w:val="28"/>
          <w:szCs w:val="28"/>
        </w:rPr>
        <w:t>is</w:t>
      </w:r>
      <w:proofErr w:type="gramEnd"/>
      <w:r w:rsidRPr="008267AE">
        <w:rPr>
          <w:rFonts w:ascii="Times New Roman" w:hAnsi="Times New Roman" w:cs="Times New Roman"/>
          <w:sz w:val="28"/>
          <w:szCs w:val="28"/>
        </w:rPr>
        <w:t xml:space="preserve"> a legitimate reason and appropriate authorization.</w:t>
      </w:r>
    </w:p>
    <w:p w14:paraId="26D45700" w14:textId="77777777"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Example 2</w:t>
      </w:r>
    </w:p>
    <w:p w14:paraId="3B1A61A8"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A billing employee attempts to access detailed clinical notes.</w:t>
      </w:r>
    </w:p>
    <w:p w14:paraId="7E214EE2"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RBAC denies the request because detailed clinical information is outside the employee's role.</w:t>
      </w:r>
    </w:p>
    <w:p w14:paraId="5EDC20AC" w14:textId="77777777"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Justification</w:t>
      </w:r>
    </w:p>
    <w:p w14:paraId="3DDE47F7"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RBAC follows the </w:t>
      </w:r>
      <w:r w:rsidRPr="008267AE">
        <w:rPr>
          <w:rFonts w:ascii="Times New Roman" w:hAnsi="Times New Roman" w:cs="Times New Roman"/>
          <w:b/>
          <w:bCs/>
          <w:sz w:val="28"/>
          <w:szCs w:val="28"/>
        </w:rPr>
        <w:t>principle of least privilege</w:t>
      </w:r>
      <w:r w:rsidRPr="008267AE">
        <w:rPr>
          <w:rFonts w:ascii="Times New Roman" w:hAnsi="Times New Roman" w:cs="Times New Roman"/>
          <w:sz w:val="28"/>
          <w:szCs w:val="28"/>
        </w:rPr>
        <w:t>.</w:t>
      </w:r>
    </w:p>
    <w:p w14:paraId="137BB4A3"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Even if an account is compromised, the attacker should receive only the permissions assigned to that account.</w:t>
      </w:r>
    </w:p>
    <w:p w14:paraId="092DE61A" w14:textId="77777777" w:rsidR="008267AE" w:rsidRPr="008267AE" w:rsidRDefault="008267AE" w:rsidP="008267AE">
      <w:pPr>
        <w:spacing w:line="360" w:lineRule="auto"/>
        <w:jc w:val="both"/>
        <w:rPr>
          <w:rFonts w:ascii="Times New Roman" w:hAnsi="Times New Roman" w:cs="Times New Roman"/>
          <w:sz w:val="28"/>
          <w:szCs w:val="28"/>
        </w:rPr>
      </w:pPr>
    </w:p>
    <w:p w14:paraId="669649E7" w14:textId="7D037860"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Why Audit Monitoring Is Important</w:t>
      </w:r>
    </w:p>
    <w:p w14:paraId="2E9E0719"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Every important EHR action should generate an audit record.</w:t>
      </w:r>
    </w:p>
    <w:p w14:paraId="7F831E4C"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lastRenderedPageBreak/>
        <w:t>Example:</w:t>
      </w:r>
    </w:p>
    <w:p w14:paraId="642E501B"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User: dr.smith@hospital.com</w:t>
      </w:r>
    </w:p>
    <w:p w14:paraId="5FC3F772"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Time: 02:17 AM</w:t>
      </w:r>
    </w:p>
    <w:p w14:paraId="7BF8AFDF"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Action: Viewed Patient Record</w:t>
      </w:r>
    </w:p>
    <w:p w14:paraId="0E7FE797"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Patient: P-10482</w:t>
      </w:r>
    </w:p>
    <w:p w14:paraId="5BE43CC8"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IP: 203.0.113.45</w:t>
      </w:r>
    </w:p>
    <w:p w14:paraId="5DFCB5F2"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Device: Unknown</w:t>
      </w:r>
    </w:p>
    <w:p w14:paraId="42DCF754"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Result: Allowed</w:t>
      </w:r>
    </w:p>
    <w:p w14:paraId="3209395E"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Security monitoring can identify unusual behavior by correlating:</w:t>
      </w:r>
    </w:p>
    <w:p w14:paraId="26EA9B8C"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b/>
          <w:bCs/>
          <w:sz w:val="28"/>
          <w:szCs w:val="28"/>
        </w:rPr>
        <w:t>User + IP + Device + Time + Location + Action</w:t>
      </w:r>
    </w:p>
    <w:p w14:paraId="115E1FE1" w14:textId="77777777"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Example 1</w:t>
      </w:r>
    </w:p>
    <w:p w14:paraId="62F9C24B"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A doctor normally accesses 10–20 records per day but suddenly accesses 500 records in one hour.</w:t>
      </w:r>
    </w:p>
    <w:p w14:paraId="229FA2FF"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b/>
          <w:bCs/>
          <w:sz w:val="28"/>
          <w:szCs w:val="28"/>
        </w:rPr>
        <w:t>Alert → Possible account compromise</w:t>
      </w:r>
    </w:p>
    <w:p w14:paraId="613CCBC1" w14:textId="77777777"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Example 2</w:t>
      </w:r>
    </w:p>
    <w:p w14:paraId="74619103"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A doctor's account normally operates from Chennai but suddenly accesses the system from another country at 3 AM.</w:t>
      </w:r>
    </w:p>
    <w:p w14:paraId="5E05217D"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b/>
          <w:bCs/>
          <w:sz w:val="28"/>
          <w:szCs w:val="28"/>
        </w:rPr>
        <w:t>Alert → Suspicious login</w:t>
      </w:r>
    </w:p>
    <w:p w14:paraId="05E2ACED"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Audit monitoring therefore provides both </w:t>
      </w:r>
      <w:r w:rsidRPr="008267AE">
        <w:rPr>
          <w:rFonts w:ascii="Times New Roman" w:hAnsi="Times New Roman" w:cs="Times New Roman"/>
          <w:b/>
          <w:bCs/>
          <w:sz w:val="28"/>
          <w:szCs w:val="28"/>
        </w:rPr>
        <w:t>detection and forensic evidence</w:t>
      </w:r>
      <w:r w:rsidRPr="008267AE">
        <w:rPr>
          <w:rFonts w:ascii="Times New Roman" w:hAnsi="Times New Roman" w:cs="Times New Roman"/>
          <w:sz w:val="28"/>
          <w:szCs w:val="28"/>
        </w:rPr>
        <w:t>.</w:t>
      </w:r>
    </w:p>
    <w:p w14:paraId="725DE232" w14:textId="40E12439"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Recommended Security Architecture</w:t>
      </w:r>
    </w:p>
    <w:p w14:paraId="16BB9F0A" w14:textId="18378211"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w:t>
      </w:r>
    </w:p>
    <w:p w14:paraId="36D0F450" w14:textId="2485741C"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      Doctor/User     │</w:t>
      </w:r>
    </w:p>
    <w:p w14:paraId="093964F4" w14:textId="2EC416E9"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lastRenderedPageBreak/>
        <w:t>└──────────</w:t>
      </w:r>
      <w:r w:rsidRPr="008267AE">
        <w:rPr>
          <w:rFonts w:ascii="Times New Roman" w:eastAsia="MS Gothic" w:hAnsi="Times New Roman" w:cs="Times New Roman"/>
          <w:sz w:val="28"/>
          <w:szCs w:val="28"/>
        </w:rPr>
        <w:t>┬</w:t>
      </w:r>
      <w:r w:rsidRPr="008267AE">
        <w:rPr>
          <w:rFonts w:ascii="Times New Roman" w:hAnsi="Times New Roman" w:cs="Times New Roman"/>
          <w:sz w:val="28"/>
          <w:szCs w:val="28"/>
        </w:rPr>
        <w:t>───────────┘</w:t>
      </w:r>
    </w:p>
    <w:p w14:paraId="79E2877B" w14:textId="33AFC016"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w:t>
      </w:r>
    </w:p>
    <w:p w14:paraId="02746549" w14:textId="7868E4DB"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Username</w:t>
      </w:r>
    </w:p>
    <w:p w14:paraId="465E4EB4" w14:textId="6B208FBB"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 Password</w:t>
      </w:r>
    </w:p>
    <w:p w14:paraId="2AFE172D" w14:textId="5B36E19B"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w:t>
      </w:r>
    </w:p>
    <w:p w14:paraId="70CBE446" w14:textId="6379EE11"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w:t>
      </w:r>
    </w:p>
    <w:p w14:paraId="590143D8" w14:textId="57AEFE8E"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w:t>
      </w:r>
    </w:p>
    <w:p w14:paraId="20949D66" w14:textId="6F687B81"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         MFA          │</w:t>
      </w:r>
    </w:p>
    <w:p w14:paraId="00670310" w14:textId="1656EF9D"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w:t>
      </w:r>
      <w:r w:rsidRPr="008267AE">
        <w:rPr>
          <w:rFonts w:ascii="Times New Roman" w:eastAsia="MS Gothic" w:hAnsi="Times New Roman" w:cs="Times New Roman"/>
          <w:sz w:val="28"/>
          <w:szCs w:val="28"/>
        </w:rPr>
        <w:t>┬</w:t>
      </w:r>
      <w:r w:rsidRPr="008267AE">
        <w:rPr>
          <w:rFonts w:ascii="Times New Roman" w:hAnsi="Times New Roman" w:cs="Times New Roman"/>
          <w:sz w:val="28"/>
          <w:szCs w:val="28"/>
        </w:rPr>
        <w:t>───────────┘</w:t>
      </w:r>
    </w:p>
    <w:p w14:paraId="0AED2859" w14:textId="2033154E"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w:t>
      </w:r>
    </w:p>
    <w:p w14:paraId="4731A644" w14:textId="62C51ECF"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w:t>
      </w:r>
    </w:p>
    <w:p w14:paraId="56C44EF1" w14:textId="3F3BE45C"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w:t>
      </w:r>
    </w:p>
    <w:p w14:paraId="441552B6" w14:textId="77B46C3E"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 Identity &amp; Access    │</w:t>
      </w:r>
    </w:p>
    <w:p w14:paraId="0112DDD2" w14:textId="5FA98A05"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 Management (</w:t>
      </w:r>
      <w:proofErr w:type="gramStart"/>
      <w:r w:rsidRPr="008267AE">
        <w:rPr>
          <w:rFonts w:ascii="Times New Roman" w:hAnsi="Times New Roman" w:cs="Times New Roman"/>
          <w:sz w:val="28"/>
          <w:szCs w:val="28"/>
        </w:rPr>
        <w:t xml:space="preserve">IAM)   </w:t>
      </w:r>
      <w:proofErr w:type="gramEnd"/>
      <w:r w:rsidRPr="008267AE">
        <w:rPr>
          <w:rFonts w:ascii="Times New Roman" w:hAnsi="Times New Roman" w:cs="Times New Roman"/>
          <w:sz w:val="28"/>
          <w:szCs w:val="28"/>
        </w:rPr>
        <w:t xml:space="preserve">  │</w:t>
      </w:r>
    </w:p>
    <w:p w14:paraId="4BD482A0" w14:textId="0620D9A1"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w:t>
      </w:r>
      <w:r w:rsidRPr="008267AE">
        <w:rPr>
          <w:rFonts w:ascii="Times New Roman" w:eastAsia="MS Gothic" w:hAnsi="Times New Roman" w:cs="Times New Roman"/>
          <w:sz w:val="28"/>
          <w:szCs w:val="28"/>
        </w:rPr>
        <w:t>┬</w:t>
      </w:r>
      <w:r w:rsidRPr="008267AE">
        <w:rPr>
          <w:rFonts w:ascii="Times New Roman" w:hAnsi="Times New Roman" w:cs="Times New Roman"/>
          <w:sz w:val="28"/>
          <w:szCs w:val="28"/>
        </w:rPr>
        <w:t>───────────┘</w:t>
      </w:r>
    </w:p>
    <w:p w14:paraId="32A41CF4" w14:textId="3549B9F9"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w:t>
      </w:r>
    </w:p>
    <w:p w14:paraId="5CF78000" w14:textId="6870600B"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w:t>
      </w:r>
    </w:p>
    <w:p w14:paraId="1DF66528" w14:textId="3A2176FD"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w:t>
      </w:r>
    </w:p>
    <w:p w14:paraId="10936B41" w14:textId="30DE9E74"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        RBAC          │</w:t>
      </w:r>
    </w:p>
    <w:p w14:paraId="0286472D" w14:textId="67719A1C"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 Least Privilege      │</w:t>
      </w:r>
    </w:p>
    <w:p w14:paraId="7465436A" w14:textId="0C321970"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w:t>
      </w:r>
      <w:r w:rsidRPr="008267AE">
        <w:rPr>
          <w:rFonts w:ascii="Times New Roman" w:eastAsia="MS Gothic" w:hAnsi="Times New Roman" w:cs="Times New Roman"/>
          <w:sz w:val="28"/>
          <w:szCs w:val="28"/>
        </w:rPr>
        <w:t>┬</w:t>
      </w:r>
      <w:r w:rsidRPr="008267AE">
        <w:rPr>
          <w:rFonts w:ascii="Times New Roman" w:hAnsi="Times New Roman" w:cs="Times New Roman"/>
          <w:sz w:val="28"/>
          <w:szCs w:val="28"/>
        </w:rPr>
        <w:t>───────────┘</w:t>
      </w:r>
    </w:p>
    <w:p w14:paraId="6BD830F2" w14:textId="79069B6D"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w:t>
      </w:r>
    </w:p>
    <w:p w14:paraId="5FDA92FF" w14:textId="0D859837"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lastRenderedPageBreak/>
        <w:t>▼</w:t>
      </w:r>
    </w:p>
    <w:p w14:paraId="5F462DCE" w14:textId="592D33F2"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w:t>
      </w:r>
    </w:p>
    <w:p w14:paraId="22582AA1" w14:textId="362EAD12"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 xml:space="preserve">│ Telemedicine / </w:t>
      </w:r>
      <w:proofErr w:type="gramStart"/>
      <w:r w:rsidRPr="008267AE">
        <w:rPr>
          <w:rFonts w:ascii="Times New Roman" w:hAnsi="Times New Roman" w:cs="Times New Roman"/>
          <w:sz w:val="28"/>
          <w:szCs w:val="28"/>
        </w:rPr>
        <w:t>EHR  │</w:t>
      </w:r>
      <w:proofErr w:type="gramEnd"/>
    </w:p>
    <w:p w14:paraId="2B682075" w14:textId="37B2636E"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      Platform       │</w:t>
      </w:r>
    </w:p>
    <w:p w14:paraId="54B1E44C" w14:textId="519D4F46"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w:t>
      </w:r>
      <w:r w:rsidRPr="008267AE">
        <w:rPr>
          <w:rFonts w:ascii="Times New Roman" w:eastAsia="MS Gothic" w:hAnsi="Times New Roman" w:cs="Times New Roman"/>
          <w:sz w:val="28"/>
          <w:szCs w:val="28"/>
        </w:rPr>
        <w:t>┬</w:t>
      </w:r>
      <w:r w:rsidRPr="008267AE">
        <w:rPr>
          <w:rFonts w:ascii="Times New Roman" w:hAnsi="Times New Roman" w:cs="Times New Roman"/>
          <w:sz w:val="28"/>
          <w:szCs w:val="28"/>
        </w:rPr>
        <w:t>───────────┘</w:t>
      </w:r>
    </w:p>
    <w:p w14:paraId="47900F80" w14:textId="1AF701E1"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w:t>
      </w:r>
    </w:p>
    <w:p w14:paraId="7CAF7DCF" w14:textId="110FD93A"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w:t>
      </w:r>
      <w:r w:rsidRPr="008267AE">
        <w:rPr>
          <w:rFonts w:ascii="Times New Roman" w:eastAsia="MS Gothic" w:hAnsi="Times New Roman" w:cs="Times New Roman"/>
          <w:sz w:val="28"/>
          <w:szCs w:val="28"/>
        </w:rPr>
        <w:t>┴</w:t>
      </w:r>
      <w:r w:rsidRPr="008267AE">
        <w:rPr>
          <w:rFonts w:ascii="Times New Roman" w:hAnsi="Times New Roman" w:cs="Times New Roman"/>
          <w:sz w:val="28"/>
          <w:szCs w:val="28"/>
        </w:rPr>
        <w:t>─────────┐</w:t>
      </w:r>
    </w:p>
    <w:p w14:paraId="737A6602" w14:textId="280D3A4C"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                   ▼</w:t>
      </w:r>
    </w:p>
    <w:p w14:paraId="39A845A6" w14:textId="1E82403E"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     ┌──────────────┐</w:t>
      </w:r>
    </w:p>
    <w:p w14:paraId="0784D2F1" w14:textId="05E73AB5"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│Session       │     │EHR Audit     │</w:t>
      </w:r>
    </w:p>
    <w:p w14:paraId="0D9D0EAB" w14:textId="12C3DD5E"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│Controls      │     │Logs          │</w:t>
      </w:r>
    </w:p>
    <w:p w14:paraId="5D48628D" w14:textId="7F1007AE"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w:t>
      </w:r>
      <w:r w:rsidRPr="008267AE">
        <w:rPr>
          <w:rFonts w:ascii="Times New Roman" w:eastAsia="MS Gothic" w:hAnsi="Times New Roman" w:cs="Times New Roman"/>
          <w:sz w:val="28"/>
          <w:szCs w:val="28"/>
        </w:rPr>
        <w:t>┬</w:t>
      </w:r>
      <w:r w:rsidRPr="008267AE">
        <w:rPr>
          <w:rFonts w:ascii="Times New Roman" w:hAnsi="Times New Roman" w:cs="Times New Roman"/>
          <w:sz w:val="28"/>
          <w:szCs w:val="28"/>
        </w:rPr>
        <w:t>───────┘     └──────</w:t>
      </w:r>
      <w:r w:rsidRPr="008267AE">
        <w:rPr>
          <w:rFonts w:ascii="Times New Roman" w:eastAsia="MS Gothic" w:hAnsi="Times New Roman" w:cs="Times New Roman"/>
          <w:sz w:val="28"/>
          <w:szCs w:val="28"/>
        </w:rPr>
        <w:t>┬</w:t>
      </w:r>
      <w:r w:rsidRPr="008267AE">
        <w:rPr>
          <w:rFonts w:ascii="Times New Roman" w:hAnsi="Times New Roman" w:cs="Times New Roman"/>
          <w:sz w:val="28"/>
          <w:szCs w:val="28"/>
        </w:rPr>
        <w:t>───────┘</w:t>
      </w:r>
    </w:p>
    <w:p w14:paraId="3CF9B069" w14:textId="2503A8AE"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                    │</w:t>
      </w:r>
    </w:p>
    <w:p w14:paraId="51F18948" w14:textId="186AE877"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w:t>
      </w:r>
      <w:r w:rsidRPr="008267AE">
        <w:rPr>
          <w:rFonts w:ascii="Times New Roman" w:eastAsia="MS Gothic" w:hAnsi="Times New Roman" w:cs="Times New Roman"/>
          <w:sz w:val="28"/>
          <w:szCs w:val="28"/>
        </w:rPr>
        <w:t>┬</w:t>
      </w:r>
      <w:r w:rsidRPr="008267AE">
        <w:rPr>
          <w:rFonts w:ascii="Times New Roman" w:hAnsi="Times New Roman" w:cs="Times New Roman"/>
          <w:sz w:val="28"/>
          <w:szCs w:val="28"/>
        </w:rPr>
        <w:t>──────────┘</w:t>
      </w:r>
    </w:p>
    <w:p w14:paraId="3A2C6087" w14:textId="5864DB1F"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w:t>
      </w:r>
    </w:p>
    <w:p w14:paraId="537FFEEC" w14:textId="30370F73"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w:t>
      </w:r>
    </w:p>
    <w:p w14:paraId="70638271" w14:textId="4B588ACA"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    SIEM     │</w:t>
      </w:r>
    </w:p>
    <w:p w14:paraId="349019AB" w14:textId="1ED14352"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 xml:space="preserve">│ </w:t>
      </w:r>
      <w:proofErr w:type="gramStart"/>
      <w:r w:rsidRPr="008267AE">
        <w:rPr>
          <w:rFonts w:ascii="Times New Roman" w:hAnsi="Times New Roman" w:cs="Times New Roman"/>
          <w:sz w:val="28"/>
          <w:szCs w:val="28"/>
        </w:rPr>
        <w:t>Monitoring  │</w:t>
      </w:r>
      <w:proofErr w:type="gramEnd"/>
    </w:p>
    <w:p w14:paraId="17358F43" w14:textId="5D1075C2"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w:t>
      </w:r>
      <w:r w:rsidRPr="008267AE">
        <w:rPr>
          <w:rFonts w:ascii="Times New Roman" w:eastAsia="MS Gothic" w:hAnsi="Times New Roman" w:cs="Times New Roman"/>
          <w:sz w:val="28"/>
          <w:szCs w:val="28"/>
        </w:rPr>
        <w:t>┬</w:t>
      </w:r>
      <w:r w:rsidRPr="008267AE">
        <w:rPr>
          <w:rFonts w:ascii="Times New Roman" w:hAnsi="Times New Roman" w:cs="Times New Roman"/>
          <w:sz w:val="28"/>
          <w:szCs w:val="28"/>
        </w:rPr>
        <w:t>──────┘</w:t>
      </w:r>
    </w:p>
    <w:p w14:paraId="7CC5C485" w14:textId="5B826C91"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w:t>
      </w:r>
    </w:p>
    <w:p w14:paraId="4A111196" w14:textId="358BCF64"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w:t>
      </w:r>
    </w:p>
    <w:p w14:paraId="0BDC774B" w14:textId="4FA00B90"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 SOC Analyst │</w:t>
      </w:r>
    </w:p>
    <w:p w14:paraId="23D93CE2" w14:textId="49E88427"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lastRenderedPageBreak/>
        <w:t>└─────────────┘</w:t>
      </w:r>
    </w:p>
    <w:p w14:paraId="1CA7039D" w14:textId="77777777" w:rsidR="008267AE" w:rsidRPr="008267AE" w:rsidRDefault="008267AE" w:rsidP="008267AE">
      <w:pPr>
        <w:spacing w:line="360" w:lineRule="auto"/>
        <w:jc w:val="both"/>
        <w:rPr>
          <w:rFonts w:ascii="Times New Roman" w:hAnsi="Times New Roman" w:cs="Times New Roman"/>
          <w:sz w:val="28"/>
          <w:szCs w:val="28"/>
        </w:rPr>
      </w:pPr>
    </w:p>
    <w:p w14:paraId="31A32F17" w14:textId="677207ED"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Mitigation Strategies</w:t>
      </w:r>
    </w:p>
    <w:p w14:paraId="5C525CA5"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The organization should implement the following controls:</w:t>
      </w:r>
    </w:p>
    <w:p w14:paraId="5EB9173B" w14:textId="77777777"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Authentication</w:t>
      </w:r>
    </w:p>
    <w:p w14:paraId="7DBD24D8" w14:textId="77777777" w:rsidR="008267AE" w:rsidRPr="008267AE" w:rsidRDefault="008267AE" w:rsidP="008267AE">
      <w:pPr>
        <w:numPr>
          <w:ilvl w:val="0"/>
          <w:numId w:val="13"/>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Mandatory MFA </w:t>
      </w:r>
    </w:p>
    <w:p w14:paraId="5C3B80AE" w14:textId="77777777" w:rsidR="008267AE" w:rsidRPr="008267AE" w:rsidRDefault="008267AE" w:rsidP="008267AE">
      <w:pPr>
        <w:numPr>
          <w:ilvl w:val="0"/>
          <w:numId w:val="13"/>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Strong password policy </w:t>
      </w:r>
    </w:p>
    <w:p w14:paraId="71C48A1F" w14:textId="77777777" w:rsidR="008267AE" w:rsidRPr="008267AE" w:rsidRDefault="008267AE" w:rsidP="008267AE">
      <w:pPr>
        <w:numPr>
          <w:ilvl w:val="0"/>
          <w:numId w:val="13"/>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Password breach detection </w:t>
      </w:r>
    </w:p>
    <w:p w14:paraId="1BF3AB38" w14:textId="77777777" w:rsidR="008267AE" w:rsidRPr="008267AE" w:rsidRDefault="008267AE" w:rsidP="008267AE">
      <w:pPr>
        <w:numPr>
          <w:ilvl w:val="0"/>
          <w:numId w:val="13"/>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Risk-based authentication </w:t>
      </w:r>
    </w:p>
    <w:p w14:paraId="6DFC42CE" w14:textId="77777777" w:rsidR="008267AE" w:rsidRPr="008267AE" w:rsidRDefault="008267AE" w:rsidP="008267AE">
      <w:pPr>
        <w:numPr>
          <w:ilvl w:val="0"/>
          <w:numId w:val="13"/>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Account lockout/rate limiting </w:t>
      </w:r>
    </w:p>
    <w:p w14:paraId="019BD346" w14:textId="77777777"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Access Control</w:t>
      </w:r>
    </w:p>
    <w:p w14:paraId="5204D069" w14:textId="77777777" w:rsidR="008267AE" w:rsidRPr="008267AE" w:rsidRDefault="008267AE" w:rsidP="008267AE">
      <w:pPr>
        <w:numPr>
          <w:ilvl w:val="0"/>
          <w:numId w:val="14"/>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RBAC </w:t>
      </w:r>
    </w:p>
    <w:p w14:paraId="1DBC3DE4" w14:textId="77777777" w:rsidR="008267AE" w:rsidRPr="008267AE" w:rsidRDefault="008267AE" w:rsidP="008267AE">
      <w:pPr>
        <w:numPr>
          <w:ilvl w:val="0"/>
          <w:numId w:val="14"/>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Least privilege </w:t>
      </w:r>
    </w:p>
    <w:p w14:paraId="599F086D" w14:textId="77777777" w:rsidR="008267AE" w:rsidRPr="008267AE" w:rsidRDefault="008267AE" w:rsidP="008267AE">
      <w:pPr>
        <w:numPr>
          <w:ilvl w:val="0"/>
          <w:numId w:val="14"/>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Regular access reviews </w:t>
      </w:r>
    </w:p>
    <w:p w14:paraId="45132B11" w14:textId="77777777" w:rsidR="008267AE" w:rsidRPr="008267AE" w:rsidRDefault="008267AE" w:rsidP="008267AE">
      <w:pPr>
        <w:numPr>
          <w:ilvl w:val="0"/>
          <w:numId w:val="14"/>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Separation of duties </w:t>
      </w:r>
    </w:p>
    <w:p w14:paraId="0B68137B" w14:textId="77777777" w:rsidR="008267AE" w:rsidRPr="008267AE" w:rsidRDefault="008267AE" w:rsidP="008267AE">
      <w:pPr>
        <w:numPr>
          <w:ilvl w:val="0"/>
          <w:numId w:val="14"/>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Patient-context authorization </w:t>
      </w:r>
    </w:p>
    <w:p w14:paraId="32C0032B" w14:textId="77777777"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Session Security</w:t>
      </w:r>
    </w:p>
    <w:p w14:paraId="0B4645EA" w14:textId="77777777" w:rsidR="008267AE" w:rsidRPr="008267AE" w:rsidRDefault="008267AE" w:rsidP="008267AE">
      <w:pPr>
        <w:numPr>
          <w:ilvl w:val="0"/>
          <w:numId w:val="15"/>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Short idle timeout </w:t>
      </w:r>
    </w:p>
    <w:p w14:paraId="21F4EBD0" w14:textId="77777777" w:rsidR="008267AE" w:rsidRPr="008267AE" w:rsidRDefault="008267AE" w:rsidP="008267AE">
      <w:pPr>
        <w:numPr>
          <w:ilvl w:val="0"/>
          <w:numId w:val="15"/>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Absolute session lifetime </w:t>
      </w:r>
    </w:p>
    <w:p w14:paraId="4C07612E" w14:textId="77777777" w:rsidR="008267AE" w:rsidRPr="008267AE" w:rsidRDefault="008267AE" w:rsidP="008267AE">
      <w:pPr>
        <w:numPr>
          <w:ilvl w:val="0"/>
          <w:numId w:val="15"/>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Token expiration </w:t>
      </w:r>
    </w:p>
    <w:p w14:paraId="5227FAA6" w14:textId="77777777" w:rsidR="008267AE" w:rsidRPr="008267AE" w:rsidRDefault="008267AE" w:rsidP="008267AE">
      <w:pPr>
        <w:numPr>
          <w:ilvl w:val="0"/>
          <w:numId w:val="15"/>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Session revocation </w:t>
      </w:r>
    </w:p>
    <w:p w14:paraId="62C7A372" w14:textId="77777777" w:rsidR="008267AE" w:rsidRPr="008267AE" w:rsidRDefault="008267AE" w:rsidP="008267AE">
      <w:pPr>
        <w:numPr>
          <w:ilvl w:val="0"/>
          <w:numId w:val="15"/>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Re-authentication for sensitive actions </w:t>
      </w:r>
    </w:p>
    <w:p w14:paraId="1FD630E5" w14:textId="77777777"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lastRenderedPageBreak/>
        <w:t>Monitoring</w:t>
      </w:r>
    </w:p>
    <w:p w14:paraId="771E8AEB" w14:textId="77777777" w:rsidR="008267AE" w:rsidRPr="008267AE" w:rsidRDefault="008267AE" w:rsidP="008267AE">
      <w:pPr>
        <w:numPr>
          <w:ilvl w:val="0"/>
          <w:numId w:val="16"/>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Centralized SIEM </w:t>
      </w:r>
    </w:p>
    <w:p w14:paraId="69C44F62" w14:textId="77777777" w:rsidR="008267AE" w:rsidRPr="008267AE" w:rsidRDefault="008267AE" w:rsidP="008267AE">
      <w:pPr>
        <w:numPr>
          <w:ilvl w:val="0"/>
          <w:numId w:val="16"/>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EHR audit logs </w:t>
      </w:r>
    </w:p>
    <w:p w14:paraId="2B263FBD" w14:textId="77777777" w:rsidR="008267AE" w:rsidRPr="008267AE" w:rsidRDefault="008267AE" w:rsidP="008267AE">
      <w:pPr>
        <w:numPr>
          <w:ilvl w:val="0"/>
          <w:numId w:val="16"/>
        </w:numPr>
        <w:spacing w:line="360" w:lineRule="auto"/>
        <w:jc w:val="both"/>
        <w:rPr>
          <w:rFonts w:ascii="Times New Roman" w:hAnsi="Times New Roman" w:cs="Times New Roman"/>
          <w:sz w:val="28"/>
          <w:szCs w:val="28"/>
        </w:rPr>
      </w:pPr>
      <w:proofErr w:type="spellStart"/>
      <w:r w:rsidRPr="008267AE">
        <w:rPr>
          <w:rFonts w:ascii="Times New Roman" w:hAnsi="Times New Roman" w:cs="Times New Roman"/>
          <w:sz w:val="28"/>
          <w:szCs w:val="28"/>
        </w:rPr>
        <w:t>Behavioral</w:t>
      </w:r>
      <w:proofErr w:type="spellEnd"/>
      <w:r w:rsidRPr="008267AE">
        <w:rPr>
          <w:rFonts w:ascii="Times New Roman" w:hAnsi="Times New Roman" w:cs="Times New Roman"/>
          <w:sz w:val="28"/>
          <w:szCs w:val="28"/>
        </w:rPr>
        <w:t xml:space="preserve"> analytics </w:t>
      </w:r>
    </w:p>
    <w:p w14:paraId="75680708" w14:textId="77777777" w:rsidR="008267AE" w:rsidRPr="008267AE" w:rsidRDefault="008267AE" w:rsidP="008267AE">
      <w:pPr>
        <w:numPr>
          <w:ilvl w:val="0"/>
          <w:numId w:val="16"/>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Impossible-travel detection </w:t>
      </w:r>
    </w:p>
    <w:p w14:paraId="32E2A1C9" w14:textId="77777777" w:rsidR="008267AE" w:rsidRPr="008267AE" w:rsidRDefault="008267AE" w:rsidP="008267AE">
      <w:pPr>
        <w:numPr>
          <w:ilvl w:val="0"/>
          <w:numId w:val="16"/>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Brute-force detection </w:t>
      </w:r>
    </w:p>
    <w:p w14:paraId="3B657ACE" w14:textId="77777777" w:rsidR="008267AE" w:rsidRPr="008267AE" w:rsidRDefault="008267AE" w:rsidP="008267AE">
      <w:pPr>
        <w:numPr>
          <w:ilvl w:val="0"/>
          <w:numId w:val="16"/>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Unusual-volume alerts </w:t>
      </w:r>
    </w:p>
    <w:p w14:paraId="3F25020F" w14:textId="77777777"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Endpoint Security</w:t>
      </w:r>
    </w:p>
    <w:p w14:paraId="09CCCF65" w14:textId="77777777" w:rsidR="008267AE" w:rsidRPr="008267AE" w:rsidRDefault="008267AE" w:rsidP="008267AE">
      <w:pPr>
        <w:numPr>
          <w:ilvl w:val="0"/>
          <w:numId w:val="17"/>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Endpoint Detection and Response (EDR) </w:t>
      </w:r>
    </w:p>
    <w:p w14:paraId="113D1648" w14:textId="77777777" w:rsidR="008267AE" w:rsidRPr="008267AE" w:rsidRDefault="008267AE" w:rsidP="008267AE">
      <w:pPr>
        <w:numPr>
          <w:ilvl w:val="0"/>
          <w:numId w:val="17"/>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Device encryption </w:t>
      </w:r>
    </w:p>
    <w:p w14:paraId="6F8C91A9" w14:textId="77777777" w:rsidR="008267AE" w:rsidRPr="008267AE" w:rsidRDefault="008267AE" w:rsidP="008267AE">
      <w:pPr>
        <w:numPr>
          <w:ilvl w:val="0"/>
          <w:numId w:val="17"/>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Secure browsers </w:t>
      </w:r>
    </w:p>
    <w:p w14:paraId="7EBCE180" w14:textId="77777777" w:rsidR="008267AE" w:rsidRPr="008267AE" w:rsidRDefault="008267AE" w:rsidP="008267AE">
      <w:pPr>
        <w:numPr>
          <w:ilvl w:val="0"/>
          <w:numId w:val="17"/>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Patch management </w:t>
      </w:r>
    </w:p>
    <w:p w14:paraId="2F23D4ED" w14:textId="77777777" w:rsidR="008267AE" w:rsidRPr="008267AE" w:rsidRDefault="008267AE" w:rsidP="008267AE">
      <w:pPr>
        <w:numPr>
          <w:ilvl w:val="0"/>
          <w:numId w:val="17"/>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Malware protection </w:t>
      </w:r>
    </w:p>
    <w:p w14:paraId="0CAC5175" w14:textId="77777777"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Human Security</w:t>
      </w:r>
    </w:p>
    <w:p w14:paraId="49BDA250" w14:textId="77777777" w:rsidR="008267AE" w:rsidRPr="008267AE" w:rsidRDefault="008267AE" w:rsidP="008267AE">
      <w:pPr>
        <w:numPr>
          <w:ilvl w:val="0"/>
          <w:numId w:val="18"/>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Phishing awareness training </w:t>
      </w:r>
    </w:p>
    <w:p w14:paraId="0B08A25E" w14:textId="77777777" w:rsidR="008267AE" w:rsidRPr="008267AE" w:rsidRDefault="008267AE" w:rsidP="008267AE">
      <w:pPr>
        <w:numPr>
          <w:ilvl w:val="0"/>
          <w:numId w:val="18"/>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Security awareness programs </w:t>
      </w:r>
    </w:p>
    <w:p w14:paraId="6549B8AD" w14:textId="77777777" w:rsidR="008267AE" w:rsidRPr="008267AE" w:rsidRDefault="008267AE" w:rsidP="008267AE">
      <w:pPr>
        <w:numPr>
          <w:ilvl w:val="0"/>
          <w:numId w:val="18"/>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Incident reporting procedures </w:t>
      </w:r>
    </w:p>
    <w:p w14:paraId="1F5AD07A" w14:textId="77777777" w:rsidR="008267AE" w:rsidRPr="008267AE" w:rsidRDefault="008267AE" w:rsidP="008267AE">
      <w:pPr>
        <w:spacing w:line="360" w:lineRule="auto"/>
        <w:jc w:val="both"/>
        <w:rPr>
          <w:rFonts w:ascii="Times New Roman" w:hAnsi="Times New Roman" w:cs="Times New Roman"/>
          <w:sz w:val="28"/>
          <w:szCs w:val="28"/>
        </w:rPr>
      </w:pPr>
    </w:p>
    <w:p w14:paraId="7A1D60C6" w14:textId="63D5E263"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Incident Severity</w:t>
      </w:r>
    </w:p>
    <w:p w14:paraId="541676B4"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This incident should initially be classified as </w:t>
      </w:r>
      <w:r w:rsidRPr="008267AE">
        <w:rPr>
          <w:rFonts w:ascii="Times New Roman" w:hAnsi="Times New Roman" w:cs="Times New Roman"/>
          <w:b/>
          <w:bCs/>
          <w:sz w:val="28"/>
          <w:szCs w:val="28"/>
        </w:rPr>
        <w:t>High Severity</w:t>
      </w:r>
      <w:r w:rsidRPr="008267AE">
        <w:rPr>
          <w:rFonts w:ascii="Times New Roman" w:hAnsi="Times New Roman" w:cs="Times New Roman"/>
          <w:sz w:val="28"/>
          <w:szCs w:val="28"/>
        </w:rPr>
        <w:t xml:space="preserve"> because:</w:t>
      </w:r>
    </w:p>
    <w:p w14:paraId="7CD4AB15" w14:textId="77777777" w:rsidR="008267AE" w:rsidRPr="008267AE" w:rsidRDefault="008267AE" w:rsidP="008267AE">
      <w:pPr>
        <w:numPr>
          <w:ilvl w:val="0"/>
          <w:numId w:val="19"/>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A legitimate healthcare account is potentially compromised. </w:t>
      </w:r>
    </w:p>
    <w:p w14:paraId="05B440B7" w14:textId="77777777" w:rsidR="008267AE" w:rsidRPr="008267AE" w:rsidRDefault="008267AE" w:rsidP="008267AE">
      <w:pPr>
        <w:numPr>
          <w:ilvl w:val="0"/>
          <w:numId w:val="19"/>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EHR data is involved. </w:t>
      </w:r>
    </w:p>
    <w:p w14:paraId="6F235829" w14:textId="77777777" w:rsidR="008267AE" w:rsidRPr="008267AE" w:rsidRDefault="008267AE" w:rsidP="008267AE">
      <w:pPr>
        <w:numPr>
          <w:ilvl w:val="0"/>
          <w:numId w:val="19"/>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lastRenderedPageBreak/>
        <w:t xml:space="preserve">Multiple unauthorized attempts occurred. </w:t>
      </w:r>
    </w:p>
    <w:p w14:paraId="39FA1920" w14:textId="77777777" w:rsidR="008267AE" w:rsidRPr="008267AE" w:rsidRDefault="008267AE" w:rsidP="008267AE">
      <w:pPr>
        <w:numPr>
          <w:ilvl w:val="0"/>
          <w:numId w:val="19"/>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Access may have succeeded. </w:t>
      </w:r>
    </w:p>
    <w:p w14:paraId="4AA2C0C2" w14:textId="77777777" w:rsidR="008267AE" w:rsidRPr="008267AE" w:rsidRDefault="008267AE" w:rsidP="008267AE">
      <w:pPr>
        <w:numPr>
          <w:ilvl w:val="0"/>
          <w:numId w:val="19"/>
        </w:num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Patient privacy may be affected. </w:t>
      </w:r>
    </w:p>
    <w:p w14:paraId="60C9AE0A"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If confirmed that patient records were accessed or exfiltrated, the organization should escalate the incident according to its applicable legal, regulatory, contractual, and breach-notification requirements.</w:t>
      </w:r>
    </w:p>
    <w:p w14:paraId="02EDFED3" w14:textId="77777777" w:rsidR="008267AE" w:rsidRPr="008267AE" w:rsidRDefault="008267AE" w:rsidP="008267AE">
      <w:pPr>
        <w:spacing w:line="360" w:lineRule="auto"/>
        <w:jc w:val="both"/>
        <w:rPr>
          <w:rFonts w:ascii="Times New Roman" w:hAnsi="Times New Roman" w:cs="Times New Roman"/>
          <w:sz w:val="28"/>
          <w:szCs w:val="28"/>
        </w:rPr>
      </w:pPr>
    </w:p>
    <w:p w14:paraId="462728F5" w14:textId="6846E5E2"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Key Lessons Learned</w:t>
      </w:r>
    </w:p>
    <w:p w14:paraId="675B15D8"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The incident demonstrates that a valid username and password do not prove that the person using the account is legitimate.</w:t>
      </w:r>
    </w:p>
    <w:p w14:paraId="2C61ED51"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The strongest </w:t>
      </w:r>
      <w:proofErr w:type="spellStart"/>
      <w:r w:rsidRPr="008267AE">
        <w:rPr>
          <w:rFonts w:ascii="Times New Roman" w:hAnsi="Times New Roman" w:cs="Times New Roman"/>
          <w:sz w:val="28"/>
          <w:szCs w:val="28"/>
        </w:rPr>
        <w:t>defense</w:t>
      </w:r>
      <w:proofErr w:type="spellEnd"/>
      <w:r w:rsidRPr="008267AE">
        <w:rPr>
          <w:rFonts w:ascii="Times New Roman" w:hAnsi="Times New Roman" w:cs="Times New Roman"/>
          <w:sz w:val="28"/>
          <w:szCs w:val="28"/>
        </w:rPr>
        <w:t xml:space="preserve"> is layered security:</w:t>
      </w:r>
    </w:p>
    <w:p w14:paraId="43D9FAD7" w14:textId="77777777" w:rsidR="008267AE" w:rsidRPr="008267AE" w:rsidRDefault="008267AE" w:rsidP="008267AE">
      <w:pPr>
        <w:spacing w:line="360" w:lineRule="auto"/>
        <w:jc w:val="center"/>
        <w:rPr>
          <w:rFonts w:ascii="Times New Roman" w:hAnsi="Times New Roman" w:cs="Times New Roman"/>
          <w:sz w:val="28"/>
          <w:szCs w:val="28"/>
        </w:rPr>
      </w:pPr>
      <w:r w:rsidRPr="008267AE">
        <w:rPr>
          <w:rFonts w:ascii="Times New Roman" w:hAnsi="Times New Roman" w:cs="Times New Roman"/>
          <w:sz w:val="28"/>
          <w:szCs w:val="28"/>
        </w:rPr>
        <w:t>MFA</w:t>
      </w:r>
      <w:r w:rsidRPr="008267AE">
        <w:rPr>
          <w:rFonts w:ascii="Times New Roman" w:hAnsi="Times New Roman" w:cs="Times New Roman"/>
          <w:sz w:val="28"/>
          <w:szCs w:val="28"/>
        </w:rPr>
        <w:br/>
        <w:t>↓</w:t>
      </w:r>
      <w:r w:rsidRPr="008267AE">
        <w:rPr>
          <w:rFonts w:ascii="Times New Roman" w:hAnsi="Times New Roman" w:cs="Times New Roman"/>
          <w:sz w:val="28"/>
          <w:szCs w:val="28"/>
        </w:rPr>
        <w:br/>
        <w:t>RBAC / Least Privilege</w:t>
      </w:r>
      <w:r w:rsidRPr="008267AE">
        <w:rPr>
          <w:rFonts w:ascii="Times New Roman" w:hAnsi="Times New Roman" w:cs="Times New Roman"/>
          <w:sz w:val="28"/>
          <w:szCs w:val="28"/>
        </w:rPr>
        <w:br/>
        <w:t>↓</w:t>
      </w:r>
      <w:r w:rsidRPr="008267AE">
        <w:rPr>
          <w:rFonts w:ascii="Times New Roman" w:hAnsi="Times New Roman" w:cs="Times New Roman"/>
          <w:sz w:val="28"/>
          <w:szCs w:val="28"/>
        </w:rPr>
        <w:br/>
        <w:t>Session Controls</w:t>
      </w:r>
      <w:r w:rsidRPr="008267AE">
        <w:rPr>
          <w:rFonts w:ascii="Times New Roman" w:hAnsi="Times New Roman" w:cs="Times New Roman"/>
          <w:sz w:val="28"/>
          <w:szCs w:val="28"/>
        </w:rPr>
        <w:br/>
        <w:t>↓</w:t>
      </w:r>
      <w:r w:rsidRPr="008267AE">
        <w:rPr>
          <w:rFonts w:ascii="Times New Roman" w:hAnsi="Times New Roman" w:cs="Times New Roman"/>
          <w:sz w:val="28"/>
          <w:szCs w:val="28"/>
        </w:rPr>
        <w:br/>
        <w:t>Audit Monitoring</w:t>
      </w:r>
      <w:r w:rsidRPr="008267AE">
        <w:rPr>
          <w:rFonts w:ascii="Times New Roman" w:hAnsi="Times New Roman" w:cs="Times New Roman"/>
          <w:sz w:val="28"/>
          <w:szCs w:val="28"/>
        </w:rPr>
        <w:br/>
        <w:t>↓</w:t>
      </w:r>
      <w:r w:rsidRPr="008267AE">
        <w:rPr>
          <w:rFonts w:ascii="Times New Roman" w:hAnsi="Times New Roman" w:cs="Times New Roman"/>
          <w:sz w:val="28"/>
          <w:szCs w:val="28"/>
        </w:rPr>
        <w:br/>
        <w:t>SIEM Detection</w:t>
      </w:r>
      <w:r w:rsidRPr="008267AE">
        <w:rPr>
          <w:rFonts w:ascii="Times New Roman" w:hAnsi="Times New Roman" w:cs="Times New Roman"/>
          <w:sz w:val="28"/>
          <w:szCs w:val="28"/>
        </w:rPr>
        <w:br/>
        <w:t>↓</w:t>
      </w:r>
      <w:r w:rsidRPr="008267AE">
        <w:rPr>
          <w:rFonts w:ascii="Times New Roman" w:hAnsi="Times New Roman" w:cs="Times New Roman"/>
          <w:sz w:val="28"/>
          <w:szCs w:val="28"/>
        </w:rPr>
        <w:br/>
        <w:t>Rapid Incident Response</w:t>
      </w:r>
    </w:p>
    <w:p w14:paraId="1C78EFB6"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No single control is sufficient.</w:t>
      </w:r>
    </w:p>
    <w:p w14:paraId="6690D848"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For example, if MFA fails to prevent an attacker from entering the account, RBAC can restrict what they can access. If RBAC still permits certain access, </w:t>
      </w:r>
      <w:r w:rsidRPr="008267AE">
        <w:rPr>
          <w:rFonts w:ascii="Times New Roman" w:hAnsi="Times New Roman" w:cs="Times New Roman"/>
          <w:sz w:val="28"/>
          <w:szCs w:val="28"/>
        </w:rPr>
        <w:lastRenderedPageBreak/>
        <w:t>audit monitoring can detect abnormal behavior and allow the SOC to terminate the session.</w:t>
      </w:r>
    </w:p>
    <w:p w14:paraId="14E1EF2A" w14:textId="7F559175" w:rsidR="008267AE" w:rsidRPr="008267AE" w:rsidRDefault="008267AE" w:rsidP="008267AE">
      <w:pPr>
        <w:spacing w:line="360" w:lineRule="auto"/>
        <w:jc w:val="both"/>
        <w:rPr>
          <w:rFonts w:ascii="Times New Roman" w:hAnsi="Times New Roman" w:cs="Times New Roman"/>
          <w:b/>
          <w:bCs/>
          <w:sz w:val="28"/>
          <w:szCs w:val="28"/>
        </w:rPr>
      </w:pPr>
      <w:r w:rsidRPr="008267AE">
        <w:rPr>
          <w:rFonts w:ascii="Times New Roman" w:hAnsi="Times New Roman" w:cs="Times New Roman"/>
          <w:b/>
          <w:bCs/>
          <w:sz w:val="28"/>
          <w:szCs w:val="28"/>
        </w:rPr>
        <w:t>Conclusion</w:t>
      </w:r>
    </w:p>
    <w:p w14:paraId="3AA0DA33"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The simulated telemedicine incident shows how a compromised doctor's account can become a gateway to sensitive EHR information. Repeated failed logins, unusual locations, unfamiliar devices, abnormal access times, and attempts to access unrelated patient records are strong indicators of potential account compromise.</w:t>
      </w:r>
    </w:p>
    <w:p w14:paraId="47DFBC5B"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The recommended response is to detect the activity, contain the account, revoke sessions, investigate the root cause, recover securely, and conduct a post-incident review.</w:t>
      </w:r>
    </w:p>
    <w:p w14:paraId="6D49C320"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The four critical controls have different but complementary purposes:</w:t>
      </w:r>
    </w:p>
    <w:p w14:paraId="41CF9B2F" w14:textId="77777777" w:rsidR="008267AE" w:rsidRPr="008267AE" w:rsidRDefault="008267AE" w:rsidP="008267AE">
      <w:pPr>
        <w:numPr>
          <w:ilvl w:val="0"/>
          <w:numId w:val="20"/>
        </w:numPr>
        <w:spacing w:line="360" w:lineRule="auto"/>
        <w:jc w:val="both"/>
        <w:rPr>
          <w:rFonts w:ascii="Times New Roman" w:hAnsi="Times New Roman" w:cs="Times New Roman"/>
          <w:sz w:val="28"/>
          <w:szCs w:val="28"/>
        </w:rPr>
      </w:pPr>
      <w:r w:rsidRPr="008267AE">
        <w:rPr>
          <w:rFonts w:ascii="Times New Roman" w:hAnsi="Times New Roman" w:cs="Times New Roman"/>
          <w:b/>
          <w:bCs/>
          <w:sz w:val="28"/>
          <w:szCs w:val="28"/>
        </w:rPr>
        <w:t>MFA:</w:t>
      </w:r>
      <w:r w:rsidRPr="008267AE">
        <w:rPr>
          <w:rFonts w:ascii="Times New Roman" w:hAnsi="Times New Roman" w:cs="Times New Roman"/>
          <w:sz w:val="28"/>
          <w:szCs w:val="28"/>
        </w:rPr>
        <w:t xml:space="preserve"> prevents stolen passwords from being sufficient for access. </w:t>
      </w:r>
    </w:p>
    <w:p w14:paraId="54813DF4" w14:textId="77777777" w:rsidR="008267AE" w:rsidRPr="008267AE" w:rsidRDefault="008267AE" w:rsidP="008267AE">
      <w:pPr>
        <w:numPr>
          <w:ilvl w:val="0"/>
          <w:numId w:val="20"/>
        </w:numPr>
        <w:spacing w:line="360" w:lineRule="auto"/>
        <w:jc w:val="both"/>
        <w:rPr>
          <w:rFonts w:ascii="Times New Roman" w:hAnsi="Times New Roman" w:cs="Times New Roman"/>
          <w:sz w:val="28"/>
          <w:szCs w:val="28"/>
        </w:rPr>
      </w:pPr>
      <w:r w:rsidRPr="008267AE">
        <w:rPr>
          <w:rFonts w:ascii="Times New Roman" w:hAnsi="Times New Roman" w:cs="Times New Roman"/>
          <w:b/>
          <w:bCs/>
          <w:sz w:val="28"/>
          <w:szCs w:val="28"/>
        </w:rPr>
        <w:t>Session controls:</w:t>
      </w:r>
      <w:r w:rsidRPr="008267AE">
        <w:rPr>
          <w:rFonts w:ascii="Times New Roman" w:hAnsi="Times New Roman" w:cs="Times New Roman"/>
          <w:sz w:val="28"/>
          <w:szCs w:val="28"/>
        </w:rPr>
        <w:t xml:space="preserve"> limit and terminate active authenticated sessions. </w:t>
      </w:r>
    </w:p>
    <w:p w14:paraId="7D329859" w14:textId="77777777" w:rsidR="008267AE" w:rsidRPr="008267AE" w:rsidRDefault="008267AE" w:rsidP="008267AE">
      <w:pPr>
        <w:numPr>
          <w:ilvl w:val="0"/>
          <w:numId w:val="20"/>
        </w:numPr>
        <w:spacing w:line="360" w:lineRule="auto"/>
        <w:jc w:val="both"/>
        <w:rPr>
          <w:rFonts w:ascii="Times New Roman" w:hAnsi="Times New Roman" w:cs="Times New Roman"/>
          <w:sz w:val="28"/>
          <w:szCs w:val="28"/>
        </w:rPr>
      </w:pPr>
      <w:r w:rsidRPr="008267AE">
        <w:rPr>
          <w:rFonts w:ascii="Times New Roman" w:hAnsi="Times New Roman" w:cs="Times New Roman"/>
          <w:b/>
          <w:bCs/>
          <w:sz w:val="28"/>
          <w:szCs w:val="28"/>
        </w:rPr>
        <w:t>RBAC:</w:t>
      </w:r>
      <w:r w:rsidRPr="008267AE">
        <w:rPr>
          <w:rFonts w:ascii="Times New Roman" w:hAnsi="Times New Roman" w:cs="Times New Roman"/>
          <w:sz w:val="28"/>
          <w:szCs w:val="28"/>
        </w:rPr>
        <w:t xml:space="preserve"> restricts users to the information required for their job. </w:t>
      </w:r>
    </w:p>
    <w:p w14:paraId="190B7EF4" w14:textId="77777777" w:rsidR="008267AE" w:rsidRPr="008267AE" w:rsidRDefault="008267AE" w:rsidP="008267AE">
      <w:pPr>
        <w:numPr>
          <w:ilvl w:val="0"/>
          <w:numId w:val="20"/>
        </w:numPr>
        <w:spacing w:line="360" w:lineRule="auto"/>
        <w:jc w:val="both"/>
        <w:rPr>
          <w:rFonts w:ascii="Times New Roman" w:hAnsi="Times New Roman" w:cs="Times New Roman"/>
          <w:sz w:val="28"/>
          <w:szCs w:val="28"/>
        </w:rPr>
      </w:pPr>
      <w:r w:rsidRPr="008267AE">
        <w:rPr>
          <w:rFonts w:ascii="Times New Roman" w:hAnsi="Times New Roman" w:cs="Times New Roman"/>
          <w:b/>
          <w:bCs/>
          <w:sz w:val="28"/>
          <w:szCs w:val="28"/>
        </w:rPr>
        <w:t>Audit monitoring:</w:t>
      </w:r>
      <w:r w:rsidRPr="008267AE">
        <w:rPr>
          <w:rFonts w:ascii="Times New Roman" w:hAnsi="Times New Roman" w:cs="Times New Roman"/>
          <w:sz w:val="28"/>
          <w:szCs w:val="28"/>
        </w:rPr>
        <w:t xml:space="preserve"> detects suspicious behavior and provides forensic evidence. </w:t>
      </w:r>
    </w:p>
    <w:p w14:paraId="69120A6A" w14:textId="77777777" w:rsidR="008267AE" w:rsidRPr="008267AE" w:rsidRDefault="008267AE" w:rsidP="008267AE">
      <w:pPr>
        <w:spacing w:line="360" w:lineRule="auto"/>
        <w:jc w:val="both"/>
        <w:rPr>
          <w:rFonts w:ascii="Times New Roman" w:hAnsi="Times New Roman" w:cs="Times New Roman"/>
          <w:sz w:val="28"/>
          <w:szCs w:val="28"/>
        </w:rPr>
      </w:pPr>
      <w:r w:rsidRPr="008267AE">
        <w:rPr>
          <w:rFonts w:ascii="Times New Roman" w:hAnsi="Times New Roman" w:cs="Times New Roman"/>
          <w:sz w:val="28"/>
          <w:szCs w:val="28"/>
        </w:rPr>
        <w:t xml:space="preserve">Together, these controls implement </w:t>
      </w:r>
      <w:proofErr w:type="spellStart"/>
      <w:r w:rsidRPr="008267AE">
        <w:rPr>
          <w:rFonts w:ascii="Times New Roman" w:hAnsi="Times New Roman" w:cs="Times New Roman"/>
          <w:sz w:val="28"/>
          <w:szCs w:val="28"/>
        </w:rPr>
        <w:t>defense</w:t>
      </w:r>
      <w:proofErr w:type="spellEnd"/>
      <w:r w:rsidRPr="008267AE">
        <w:rPr>
          <w:rFonts w:ascii="Times New Roman" w:hAnsi="Times New Roman" w:cs="Times New Roman"/>
          <w:sz w:val="28"/>
          <w:szCs w:val="28"/>
        </w:rPr>
        <w:t xml:space="preserve"> in depth and significantly reduce the likelihood that a compromised healthcare account can be used to cause widespread patient-data exposure.</w:t>
      </w:r>
    </w:p>
    <w:p w14:paraId="51AC5750" w14:textId="08CF31EB" w:rsidR="00285B85" w:rsidRPr="008267AE" w:rsidRDefault="004D1617" w:rsidP="004D1617">
      <w:pPr>
        <w:spacing w:line="360" w:lineRule="auto"/>
        <w:jc w:val="center"/>
        <w:rPr>
          <w:rFonts w:ascii="Times New Roman" w:hAnsi="Times New Roman" w:cs="Times New Roman"/>
          <w:sz w:val="28"/>
          <w:szCs w:val="28"/>
        </w:rPr>
      </w:pPr>
      <w:r w:rsidRPr="004D1617">
        <w:rPr>
          <w:rFonts w:ascii="Times New Roman" w:hAnsi="Times New Roman" w:cs="Times New Roman"/>
          <w:sz w:val="28"/>
          <w:szCs w:val="28"/>
        </w:rPr>
        <w:lastRenderedPageBreak/>
        <w:drawing>
          <wp:inline distT="0" distB="0" distL="0" distR="0" wp14:anchorId="0FBAC483" wp14:editId="6E0F20F5">
            <wp:extent cx="4785994" cy="3144520"/>
            <wp:effectExtent l="0" t="0" r="0" b="0"/>
            <wp:docPr id="81247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72456" name=""/>
                    <pic:cNvPicPr/>
                  </pic:nvPicPr>
                  <pic:blipFill>
                    <a:blip r:embed="rId5"/>
                    <a:stretch>
                      <a:fillRect/>
                    </a:stretch>
                  </pic:blipFill>
                  <pic:spPr>
                    <a:xfrm>
                      <a:off x="0" y="0"/>
                      <a:ext cx="4867212" cy="3197882"/>
                    </a:xfrm>
                    <a:prstGeom prst="rect">
                      <a:avLst/>
                    </a:prstGeom>
                  </pic:spPr>
                </pic:pic>
              </a:graphicData>
            </a:graphic>
          </wp:inline>
        </w:drawing>
      </w:r>
    </w:p>
    <w:sectPr w:rsidR="00285B85" w:rsidRPr="00826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451A"/>
    <w:multiLevelType w:val="multilevel"/>
    <w:tmpl w:val="65F2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7496A"/>
    <w:multiLevelType w:val="multilevel"/>
    <w:tmpl w:val="55EC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542ED"/>
    <w:multiLevelType w:val="multilevel"/>
    <w:tmpl w:val="80C8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B6618"/>
    <w:multiLevelType w:val="multilevel"/>
    <w:tmpl w:val="E7B0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30A4D"/>
    <w:multiLevelType w:val="multilevel"/>
    <w:tmpl w:val="CD1E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70337"/>
    <w:multiLevelType w:val="multilevel"/>
    <w:tmpl w:val="16B8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E76BF"/>
    <w:multiLevelType w:val="multilevel"/>
    <w:tmpl w:val="B814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10B09"/>
    <w:multiLevelType w:val="multilevel"/>
    <w:tmpl w:val="112A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43787"/>
    <w:multiLevelType w:val="multilevel"/>
    <w:tmpl w:val="D79E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57538"/>
    <w:multiLevelType w:val="multilevel"/>
    <w:tmpl w:val="8872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25185B"/>
    <w:multiLevelType w:val="multilevel"/>
    <w:tmpl w:val="0E7A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D3435D"/>
    <w:multiLevelType w:val="multilevel"/>
    <w:tmpl w:val="231E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DD75E8"/>
    <w:multiLevelType w:val="multilevel"/>
    <w:tmpl w:val="17C2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AD1719"/>
    <w:multiLevelType w:val="multilevel"/>
    <w:tmpl w:val="85B4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FE11B3"/>
    <w:multiLevelType w:val="multilevel"/>
    <w:tmpl w:val="79F4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DA7C17"/>
    <w:multiLevelType w:val="multilevel"/>
    <w:tmpl w:val="BF4A1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6B6B35"/>
    <w:multiLevelType w:val="multilevel"/>
    <w:tmpl w:val="568C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226E61"/>
    <w:multiLevelType w:val="multilevel"/>
    <w:tmpl w:val="A6AA5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160C49"/>
    <w:multiLevelType w:val="multilevel"/>
    <w:tmpl w:val="DC04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1B252F"/>
    <w:multiLevelType w:val="multilevel"/>
    <w:tmpl w:val="5378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8316057">
    <w:abstractNumId w:val="15"/>
  </w:num>
  <w:num w:numId="2" w16cid:durableId="823549599">
    <w:abstractNumId w:val="7"/>
  </w:num>
  <w:num w:numId="3" w16cid:durableId="1329673157">
    <w:abstractNumId w:val="10"/>
  </w:num>
  <w:num w:numId="4" w16cid:durableId="1959989952">
    <w:abstractNumId w:val="11"/>
  </w:num>
  <w:num w:numId="5" w16cid:durableId="146672570">
    <w:abstractNumId w:val="3"/>
  </w:num>
  <w:num w:numId="6" w16cid:durableId="1501892000">
    <w:abstractNumId w:val="2"/>
  </w:num>
  <w:num w:numId="7" w16cid:durableId="221985870">
    <w:abstractNumId w:val="17"/>
  </w:num>
  <w:num w:numId="8" w16cid:durableId="1003969941">
    <w:abstractNumId w:val="12"/>
  </w:num>
  <w:num w:numId="9" w16cid:durableId="1244217468">
    <w:abstractNumId w:val="18"/>
  </w:num>
  <w:num w:numId="10" w16cid:durableId="435711453">
    <w:abstractNumId w:val="5"/>
  </w:num>
  <w:num w:numId="11" w16cid:durableId="230964101">
    <w:abstractNumId w:val="6"/>
  </w:num>
  <w:num w:numId="12" w16cid:durableId="1994986149">
    <w:abstractNumId w:val="1"/>
  </w:num>
  <w:num w:numId="13" w16cid:durableId="1332873750">
    <w:abstractNumId w:val="19"/>
  </w:num>
  <w:num w:numId="14" w16cid:durableId="350497307">
    <w:abstractNumId w:val="9"/>
  </w:num>
  <w:num w:numId="15" w16cid:durableId="1446536651">
    <w:abstractNumId w:val="0"/>
  </w:num>
  <w:num w:numId="16" w16cid:durableId="669407466">
    <w:abstractNumId w:val="16"/>
  </w:num>
  <w:num w:numId="17" w16cid:durableId="286394431">
    <w:abstractNumId w:val="13"/>
  </w:num>
  <w:num w:numId="18" w16cid:durableId="1771049880">
    <w:abstractNumId w:val="4"/>
  </w:num>
  <w:num w:numId="19" w16cid:durableId="1641963069">
    <w:abstractNumId w:val="14"/>
  </w:num>
  <w:num w:numId="20" w16cid:durableId="10275631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7AE"/>
    <w:rsid w:val="00285B85"/>
    <w:rsid w:val="004D1617"/>
    <w:rsid w:val="00640BE7"/>
    <w:rsid w:val="008267AE"/>
    <w:rsid w:val="00E829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B693B"/>
  <w15:chartTrackingRefBased/>
  <w15:docId w15:val="{1C65EF03-A5D9-4628-8CDB-A0FA34F85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7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67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67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67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67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6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7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7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67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7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7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7AE"/>
    <w:rPr>
      <w:rFonts w:eastAsiaTheme="majorEastAsia" w:cstheme="majorBidi"/>
      <w:color w:val="272727" w:themeColor="text1" w:themeTint="D8"/>
    </w:rPr>
  </w:style>
  <w:style w:type="paragraph" w:styleId="Title">
    <w:name w:val="Title"/>
    <w:basedOn w:val="Normal"/>
    <w:next w:val="Normal"/>
    <w:link w:val="TitleChar"/>
    <w:uiPriority w:val="10"/>
    <w:qFormat/>
    <w:rsid w:val="00826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7AE"/>
    <w:pPr>
      <w:spacing w:before="160"/>
      <w:jc w:val="center"/>
    </w:pPr>
    <w:rPr>
      <w:i/>
      <w:iCs/>
      <w:color w:val="404040" w:themeColor="text1" w:themeTint="BF"/>
    </w:rPr>
  </w:style>
  <w:style w:type="character" w:customStyle="1" w:styleId="QuoteChar">
    <w:name w:val="Quote Char"/>
    <w:basedOn w:val="DefaultParagraphFont"/>
    <w:link w:val="Quote"/>
    <w:uiPriority w:val="29"/>
    <w:rsid w:val="008267AE"/>
    <w:rPr>
      <w:i/>
      <w:iCs/>
      <w:color w:val="404040" w:themeColor="text1" w:themeTint="BF"/>
    </w:rPr>
  </w:style>
  <w:style w:type="paragraph" w:styleId="ListParagraph">
    <w:name w:val="List Paragraph"/>
    <w:basedOn w:val="Normal"/>
    <w:uiPriority w:val="34"/>
    <w:qFormat/>
    <w:rsid w:val="008267AE"/>
    <w:pPr>
      <w:ind w:left="720"/>
      <w:contextualSpacing/>
    </w:pPr>
  </w:style>
  <w:style w:type="character" w:styleId="IntenseEmphasis">
    <w:name w:val="Intense Emphasis"/>
    <w:basedOn w:val="DefaultParagraphFont"/>
    <w:uiPriority w:val="21"/>
    <w:qFormat/>
    <w:rsid w:val="008267AE"/>
    <w:rPr>
      <w:i/>
      <w:iCs/>
      <w:color w:val="0F4761" w:themeColor="accent1" w:themeShade="BF"/>
    </w:rPr>
  </w:style>
  <w:style w:type="paragraph" w:styleId="IntenseQuote">
    <w:name w:val="Intense Quote"/>
    <w:basedOn w:val="Normal"/>
    <w:next w:val="Normal"/>
    <w:link w:val="IntenseQuoteChar"/>
    <w:uiPriority w:val="30"/>
    <w:qFormat/>
    <w:rsid w:val="008267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7AE"/>
    <w:rPr>
      <w:i/>
      <w:iCs/>
      <w:color w:val="0F4761" w:themeColor="accent1" w:themeShade="BF"/>
    </w:rPr>
  </w:style>
  <w:style w:type="character" w:styleId="IntenseReference">
    <w:name w:val="Intense Reference"/>
    <w:basedOn w:val="DefaultParagraphFont"/>
    <w:uiPriority w:val="32"/>
    <w:qFormat/>
    <w:rsid w:val="008267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20</Pages>
  <Words>2073</Words>
  <Characters>11818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Kruthika Reddy M</dc:creator>
  <cp:keywords/>
  <dc:description/>
  <cp:lastModifiedBy>Kruthika Reddy M</cp:lastModifiedBy>
  <cp:revision>1</cp:revision>
  <dcterms:created xsi:type="dcterms:W3CDTF">2026-08-28T14:42:00Z</dcterms:created>
  <dcterms:modified xsi:type="dcterms:W3CDTF">2026-08-28T15:01:00Z</dcterms:modified>
</cp:coreProperties>
</file>