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7B5C1" w14:textId="77777777" w:rsidR="00022BA4" w:rsidRDefault="00022BA4" w:rsidP="00022BA4">
      <w:pPr>
        <w:pStyle w:val="a3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thx2frgtblui" w:colFirst="0" w:colLast="0"/>
      <w:bookmarkEnd w:id="0"/>
      <w:r w:rsidRPr="00022BA4">
        <w:rPr>
          <w:rFonts w:asciiTheme="majorHAnsi" w:hAnsiTheme="majorHAnsi" w:cstheme="majorHAnsi"/>
          <w:b/>
          <w:bCs/>
          <w:sz w:val="32"/>
          <w:szCs w:val="32"/>
        </w:rPr>
        <w:t>Лабораторная работа 10</w:t>
      </w:r>
    </w:p>
    <w:p w14:paraId="00000001" w14:textId="61A2021B" w:rsidR="003B57D5" w:rsidRPr="00022BA4" w:rsidRDefault="00022BA4" w:rsidP="00022BA4">
      <w:pPr>
        <w:pStyle w:val="a3"/>
        <w:jc w:val="center"/>
        <w:rPr>
          <w:rFonts w:asciiTheme="majorHAnsi" w:hAnsiTheme="majorHAnsi" w:cstheme="majorHAnsi"/>
          <w:sz w:val="32"/>
          <w:szCs w:val="32"/>
        </w:rPr>
      </w:pPr>
      <w:r w:rsidRPr="00022BA4">
        <w:rPr>
          <w:rFonts w:asciiTheme="majorHAnsi" w:hAnsiTheme="majorHAnsi" w:cstheme="majorHAnsi"/>
          <w:sz w:val="32"/>
          <w:szCs w:val="32"/>
        </w:rPr>
        <w:t>Пропускная способность</w:t>
      </w:r>
    </w:p>
    <w:p w14:paraId="575C79F4" w14:textId="77777777" w:rsid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b/>
          <w:bCs/>
          <w:sz w:val="24"/>
          <w:szCs w:val="24"/>
          <w:highlight w:val="white"/>
        </w:rPr>
        <w:t>Задача:</w:t>
      </w: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 </w:t>
      </w:r>
    </w:p>
    <w:p w14:paraId="00000002" w14:textId="37446ED4" w:rsidR="003B57D5" w:rsidRP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Определить требования к пропускной способности для видеопотока известного разрешения (без сжатия и со сжатием с кодеком в отношении 1:6).</w:t>
      </w:r>
    </w:p>
    <w:p w14:paraId="79119D12" w14:textId="77777777" w:rsid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b/>
          <w:bCs/>
          <w:sz w:val="24"/>
          <w:szCs w:val="24"/>
          <w:highlight w:val="white"/>
        </w:rPr>
        <w:t>Оборудование:</w:t>
      </w: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 </w:t>
      </w:r>
    </w:p>
    <w:p w14:paraId="00000003" w14:textId="33C3C316" w:rsidR="003B57D5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Калькулятор</w:t>
      </w:r>
    </w:p>
    <w:p w14:paraId="781FED18" w14:textId="77777777" w:rsidR="00022BA4" w:rsidRP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</w:p>
    <w:p w14:paraId="00000004" w14:textId="2A61FC54" w:rsidR="003B57D5" w:rsidRPr="00022BA4" w:rsidRDefault="00022BA4">
      <w:pPr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highlight w:val="white"/>
          <w:lang w:val="ru-RU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highlight w:val="white"/>
          <w:lang w:val="ru-RU"/>
        </w:rPr>
        <w:t>Ход выполнения работы:</w:t>
      </w:r>
    </w:p>
    <w:p w14:paraId="00000005" w14:textId="77777777" w:rsidR="003B57D5" w:rsidRPr="00022BA4" w:rsidRDefault="00022BA4">
      <w:pPr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Рассчитать размер несжатого кадра:</w:t>
      </w:r>
    </w:p>
    <w:p w14:paraId="00000006" w14:textId="77777777" w:rsidR="003B57D5" w:rsidRP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Глубину цвета (для 16 миллионов - 24 бита)</w:t>
      </w: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 для пикселя умножить на количество пикселей в кадре, например 1280x720,</w:t>
      </w:r>
      <m:oMath>
        <m:r>
          <w:rPr>
            <w:rFonts w:ascii="Cambria Math" w:eastAsia="Times New Roman" w:hAnsi="Cambria Math" w:cstheme="majorHAnsi"/>
            <w:sz w:val="24"/>
            <w:szCs w:val="24"/>
            <w:highlight w:val="white"/>
          </w:rPr>
          <m:t>1280⋅720⋅24=22118400</m:t>
        </m:r>
      </m:oMath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бит. = 2764800 байт = 2700 кбайт = 2,63672 мбайт.</w:t>
      </w:r>
    </w:p>
    <w:p w14:paraId="00000007" w14:textId="77777777" w:rsidR="003B57D5" w:rsidRPr="00022BA4" w:rsidRDefault="00022BA4">
      <w:pPr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Учесть частоту кадров:</w:t>
      </w:r>
    </w:p>
    <w:p w14:paraId="00000008" w14:textId="77777777" w:rsidR="003B57D5" w:rsidRP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Например 12 кадров в секунду, </w:t>
      </w:r>
      <m:oMath>
        <m:r>
          <w:rPr>
            <w:rFonts w:ascii="Cambria Math" w:eastAsia="Times New Roman" w:hAnsi="Cambria Math" w:cstheme="majorHAnsi"/>
            <w:sz w:val="24"/>
            <w:szCs w:val="24"/>
            <w:highlight w:val="white"/>
          </w:rPr>
          <m:t>2,63672 мбайт⋅12к/с=31,64063 мбайт/с</m:t>
        </m:r>
      </m:oMath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.</w:t>
      </w:r>
    </w:p>
    <w:p w14:paraId="00000009" w14:textId="77777777" w:rsidR="003B57D5" w:rsidRPr="00022BA4" w:rsidRDefault="00022BA4">
      <w:pPr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Учесть коэффициент сжат</w:t>
      </w: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ия:</w:t>
      </w:r>
    </w:p>
    <w:p w14:paraId="0000000A" w14:textId="77777777" w:rsidR="003B57D5" w:rsidRP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m:oMathPara>
        <m:oMath>
          <m:r>
            <w:rPr>
              <w:rFonts w:ascii="Cambria Math" w:eastAsia="Times New Roman" w:hAnsi="Cambria Math" w:cstheme="majorHAnsi"/>
              <w:sz w:val="24"/>
              <w:szCs w:val="24"/>
              <w:highlight w:val="white"/>
            </w:rPr>
            <m:t>31,64063 мбайт/с⋅1/6=5,27344 мбайт/с</m:t>
          </m:r>
        </m:oMath>
      </m:oMathPara>
    </w:p>
    <w:p w14:paraId="2F616061" w14:textId="77777777" w:rsid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b/>
          <w:bCs/>
          <w:sz w:val="24"/>
          <w:szCs w:val="24"/>
          <w:highlight w:val="white"/>
        </w:rPr>
        <w:t>Результаты:</w:t>
      </w: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 </w:t>
      </w:r>
    </w:p>
    <w:p w14:paraId="0000000B" w14:textId="37911B69" w:rsidR="003B57D5" w:rsidRP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>
        <w:rPr>
          <w:rFonts w:asciiTheme="majorHAnsi" w:eastAsia="Times New Roman" w:hAnsiTheme="majorHAnsi" w:cstheme="majorHAnsi"/>
          <w:sz w:val="24"/>
          <w:szCs w:val="24"/>
          <w:highlight w:val="white"/>
          <w:lang w:val="ru-RU"/>
        </w:rPr>
        <w:t>Д</w:t>
      </w: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ля видео с разрешением 1280x720 пикселей, глубиной цвета 24 бита, частотой кадров 12 кадров в секунду и коэффициентом сжатия 1:6 требуемая пропускная способность составляет </w:t>
      </w:r>
      <m:oMath>
        <m:r>
          <w:rPr>
            <w:rFonts w:ascii="Cambria Math" w:eastAsia="Times New Roman" w:hAnsi="Cambria Math" w:cstheme="majorHAnsi"/>
            <w:sz w:val="24"/>
            <w:szCs w:val="24"/>
            <w:highlight w:val="white"/>
          </w:rPr>
          <m:t>5,27344 мбайт/с</m:t>
        </m:r>
      </m:oMath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 (42,18752 мби</w:t>
      </w: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т/с), без сжатия - </w:t>
      </w:r>
      <m:oMath>
        <m:r>
          <w:rPr>
            <w:rFonts w:ascii="Cambria Math" w:eastAsia="Times New Roman" w:hAnsi="Cambria Math" w:cstheme="majorHAnsi"/>
            <w:sz w:val="24"/>
            <w:szCs w:val="24"/>
            <w:highlight w:val="white"/>
          </w:rPr>
          <m:t>31,64063 мбайт/с</m:t>
        </m:r>
      </m:oMath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 (253,125 мбит/с). Также нужно учитывать тип вещания и используемые технологии. Например WebRTC реализация с peer-to-peer соединением и STUN сервером потребует для каждого соединения такую же пропускную способность, то ес</w:t>
      </w: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ть полученное значение надо умножить на количество ребер в графе и т.д.</w:t>
      </w:r>
    </w:p>
    <w:p w14:paraId="42259CBD" w14:textId="77777777" w:rsid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b/>
          <w:bCs/>
          <w:sz w:val="24"/>
          <w:szCs w:val="24"/>
          <w:highlight w:val="white"/>
        </w:rPr>
        <w:t>Выводы</w:t>
      </w: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>:</w:t>
      </w:r>
    </w:p>
    <w:p w14:paraId="0000000C" w14:textId="6819D5A2" w:rsidR="003B57D5" w:rsidRPr="00022BA4" w:rsidRDefault="00022BA4">
      <w:pPr>
        <w:jc w:val="both"/>
        <w:rPr>
          <w:rFonts w:asciiTheme="majorHAnsi" w:eastAsia="Times New Roman" w:hAnsiTheme="majorHAnsi" w:cstheme="majorHAnsi"/>
          <w:sz w:val="24"/>
          <w:szCs w:val="24"/>
          <w:highlight w:val="white"/>
        </w:rPr>
      </w:pPr>
      <w:r w:rsidRPr="00022BA4">
        <w:rPr>
          <w:rFonts w:asciiTheme="majorHAnsi" w:eastAsia="Times New Roman" w:hAnsiTheme="majorHAnsi" w:cstheme="majorHAnsi"/>
          <w:sz w:val="24"/>
          <w:szCs w:val="24"/>
          <w:highlight w:val="white"/>
        </w:rPr>
        <w:t xml:space="preserve"> При выполнении данной лабораторной работы были вычислены требования к пропускной способности для видеопотока (со сжатием и без).</w:t>
      </w:r>
    </w:p>
    <w:p w14:paraId="0000000D" w14:textId="77777777" w:rsidR="003B57D5" w:rsidRPr="00022BA4" w:rsidRDefault="003B57D5">
      <w:pPr>
        <w:rPr>
          <w:rFonts w:asciiTheme="majorHAnsi" w:eastAsia="Times New Roman" w:hAnsiTheme="majorHAnsi" w:cstheme="majorHAnsi"/>
          <w:sz w:val="24"/>
          <w:szCs w:val="24"/>
          <w:highlight w:val="white"/>
        </w:rPr>
      </w:pPr>
    </w:p>
    <w:sectPr w:rsidR="003B57D5" w:rsidRPr="00022B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3A7"/>
    <w:multiLevelType w:val="multilevel"/>
    <w:tmpl w:val="8758A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7D5"/>
    <w:rsid w:val="00022BA4"/>
    <w:rsid w:val="003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36FE"/>
  <w15:docId w15:val="{EC6A34E1-44B4-4209-91D8-8F1EBDAFC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2020-12-03T09:01:00Z</dcterms:created>
  <dcterms:modified xsi:type="dcterms:W3CDTF">2020-12-03T09:02:00Z</dcterms:modified>
</cp:coreProperties>
</file>