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49A" w:rsidRPr="00610024" w:rsidRDefault="00DF149A" w:rsidP="00DF149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0024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:rsidR="00DF149A" w:rsidRPr="00610024" w:rsidRDefault="00DF149A" w:rsidP="00DF149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0024">
        <w:rPr>
          <w:rFonts w:ascii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DF149A" w:rsidRPr="00610024" w:rsidRDefault="00DF149A" w:rsidP="00DF149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0024">
        <w:rPr>
          <w:rFonts w:ascii="Times New Roman" w:hAnsi="Times New Roman" w:cs="Times New Roman"/>
          <w:b/>
          <w:sz w:val="24"/>
          <w:szCs w:val="24"/>
        </w:rPr>
        <w:t>«РОССИЙСКИЙ ГОСУДАРСТВЕННЫЙ ПЕДАГОГИЧЕСКИЙ УНИВЕРСИТЕТ им.  А.И. ГЕРЦЕНА»</w:t>
      </w:r>
    </w:p>
    <w:p w:rsidR="00DF149A" w:rsidRPr="00610024" w:rsidRDefault="00DF149A" w:rsidP="00DF14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0024">
        <w:rPr>
          <w:rFonts w:ascii="Times New Roman" w:hAnsi="Times New Roman" w:cs="Times New Roman"/>
          <w:sz w:val="24"/>
          <w:szCs w:val="24"/>
        </w:rPr>
        <w:t>Институт информационных технологий и технологического образования</w:t>
      </w:r>
    </w:p>
    <w:p w:rsidR="00DF149A" w:rsidRPr="00610024" w:rsidRDefault="00DF149A" w:rsidP="00DF14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0024">
        <w:rPr>
          <w:rFonts w:ascii="Times New Roman" w:hAnsi="Times New Roman" w:cs="Times New Roman"/>
          <w:sz w:val="24"/>
          <w:szCs w:val="24"/>
        </w:rPr>
        <w:t>Кафедра информационных технологий и электронного обучения</w:t>
      </w:r>
    </w:p>
    <w:p w:rsidR="00DF149A" w:rsidRPr="00610024" w:rsidRDefault="00DF149A" w:rsidP="00DF14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149A" w:rsidRPr="00610024" w:rsidRDefault="00DF149A" w:rsidP="00DF149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0024">
        <w:rPr>
          <w:rFonts w:ascii="Times New Roman" w:hAnsi="Times New Roman" w:cs="Times New Roman"/>
          <w:b/>
          <w:sz w:val="24"/>
          <w:szCs w:val="24"/>
        </w:rPr>
        <w:t>РЕФЕРАТ</w:t>
      </w:r>
    </w:p>
    <w:p w:rsidR="00DF149A" w:rsidRPr="00610024" w:rsidRDefault="00DF149A" w:rsidP="00DF149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0024">
        <w:rPr>
          <w:rFonts w:ascii="Times New Roman" w:hAnsi="Times New Roman" w:cs="Times New Roman"/>
          <w:b/>
          <w:sz w:val="24"/>
          <w:szCs w:val="24"/>
        </w:rPr>
        <w:t xml:space="preserve">Служба </w:t>
      </w:r>
      <w:proofErr w:type="spellStart"/>
      <w:r w:rsidRPr="00610024">
        <w:rPr>
          <w:rFonts w:ascii="Times New Roman" w:hAnsi="Times New Roman" w:cs="Times New Roman"/>
          <w:b/>
          <w:sz w:val="24"/>
          <w:szCs w:val="24"/>
          <w:lang w:val="en-US"/>
        </w:rPr>
        <w:t>ServiceDesk</w:t>
      </w:r>
      <w:proofErr w:type="spellEnd"/>
      <w:r w:rsidRPr="00610024">
        <w:rPr>
          <w:rFonts w:ascii="Times New Roman" w:hAnsi="Times New Roman" w:cs="Times New Roman"/>
          <w:b/>
          <w:sz w:val="24"/>
          <w:szCs w:val="24"/>
        </w:rPr>
        <w:t>: цели, задачи, способы организации.</w:t>
      </w:r>
    </w:p>
    <w:p w:rsidR="00DF149A" w:rsidRPr="00610024" w:rsidRDefault="00DF149A" w:rsidP="00DF14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0024">
        <w:rPr>
          <w:rFonts w:ascii="Times New Roman" w:hAnsi="Times New Roman" w:cs="Times New Roman"/>
          <w:sz w:val="24"/>
          <w:szCs w:val="24"/>
        </w:rPr>
        <w:t>Направление подготовки: «Информатика и вычислительная техника»</w:t>
      </w:r>
    </w:p>
    <w:p w:rsidR="00DF149A" w:rsidRPr="00610024" w:rsidRDefault="00DF149A" w:rsidP="00DF14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149A" w:rsidRPr="00610024" w:rsidRDefault="00DF149A" w:rsidP="00DF14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149A" w:rsidRPr="00610024" w:rsidRDefault="00DF149A" w:rsidP="00DF14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149A" w:rsidRPr="00610024" w:rsidRDefault="00DF149A" w:rsidP="00DF14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149A" w:rsidRPr="00610024" w:rsidRDefault="00DF149A" w:rsidP="00DF14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149A" w:rsidRPr="00610024" w:rsidRDefault="00DF149A" w:rsidP="00DF14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149A" w:rsidRPr="00610024" w:rsidRDefault="00DF149A" w:rsidP="00DF14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149A" w:rsidRPr="00610024" w:rsidRDefault="00DF149A" w:rsidP="00DF14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149A" w:rsidRPr="00610024" w:rsidRDefault="00DF149A" w:rsidP="00DF149A">
      <w:pPr>
        <w:spacing w:line="360" w:lineRule="auto"/>
        <w:ind w:left="5670"/>
        <w:rPr>
          <w:rFonts w:ascii="Times New Roman" w:hAnsi="Times New Roman" w:cs="Times New Roman"/>
          <w:sz w:val="24"/>
          <w:szCs w:val="24"/>
        </w:rPr>
      </w:pPr>
      <w:r w:rsidRPr="00610024">
        <w:rPr>
          <w:rFonts w:ascii="Times New Roman" w:hAnsi="Times New Roman" w:cs="Times New Roman"/>
          <w:sz w:val="24"/>
          <w:szCs w:val="24"/>
        </w:rPr>
        <w:t>Автор работы:</w:t>
      </w:r>
    </w:p>
    <w:p w:rsidR="00DF149A" w:rsidRPr="00610024" w:rsidRDefault="00DF149A" w:rsidP="00DF149A">
      <w:pPr>
        <w:spacing w:line="360" w:lineRule="auto"/>
        <w:ind w:left="5670"/>
        <w:rPr>
          <w:rFonts w:ascii="Times New Roman" w:hAnsi="Times New Roman" w:cs="Times New Roman"/>
          <w:sz w:val="24"/>
          <w:szCs w:val="24"/>
        </w:rPr>
      </w:pPr>
      <w:r w:rsidRPr="00610024">
        <w:rPr>
          <w:rFonts w:ascii="Times New Roman" w:hAnsi="Times New Roman" w:cs="Times New Roman"/>
          <w:sz w:val="24"/>
          <w:szCs w:val="24"/>
        </w:rPr>
        <w:t>Студент 1 группы 1 подгруппы</w:t>
      </w:r>
    </w:p>
    <w:p w:rsidR="00DF149A" w:rsidRPr="00610024" w:rsidRDefault="00DF149A" w:rsidP="00DF149A">
      <w:pPr>
        <w:spacing w:line="360" w:lineRule="auto"/>
        <w:ind w:left="5670"/>
        <w:rPr>
          <w:rFonts w:ascii="Times New Roman" w:hAnsi="Times New Roman" w:cs="Times New Roman"/>
          <w:sz w:val="24"/>
          <w:szCs w:val="24"/>
        </w:rPr>
      </w:pPr>
      <w:r w:rsidRPr="00610024">
        <w:rPr>
          <w:rFonts w:ascii="Times New Roman" w:hAnsi="Times New Roman" w:cs="Times New Roman"/>
          <w:sz w:val="24"/>
          <w:szCs w:val="24"/>
        </w:rPr>
        <w:t xml:space="preserve">______________ </w:t>
      </w:r>
      <w:proofErr w:type="spellStart"/>
      <w:r w:rsidRPr="00610024">
        <w:rPr>
          <w:rFonts w:ascii="Times New Roman" w:hAnsi="Times New Roman" w:cs="Times New Roman"/>
          <w:sz w:val="24"/>
          <w:szCs w:val="24"/>
        </w:rPr>
        <w:t>Лабырин</w:t>
      </w:r>
      <w:proofErr w:type="spellEnd"/>
      <w:r w:rsidRPr="00610024">
        <w:rPr>
          <w:rFonts w:ascii="Times New Roman" w:hAnsi="Times New Roman" w:cs="Times New Roman"/>
          <w:sz w:val="24"/>
          <w:szCs w:val="24"/>
        </w:rPr>
        <w:t xml:space="preserve"> М.С. </w:t>
      </w:r>
    </w:p>
    <w:p w:rsidR="00DF149A" w:rsidRPr="00610024" w:rsidRDefault="00DF149A" w:rsidP="00DF149A">
      <w:pPr>
        <w:spacing w:line="360" w:lineRule="auto"/>
        <w:ind w:left="5670"/>
        <w:rPr>
          <w:rFonts w:ascii="Times New Roman" w:hAnsi="Times New Roman" w:cs="Times New Roman"/>
          <w:sz w:val="24"/>
          <w:szCs w:val="24"/>
        </w:rPr>
      </w:pPr>
      <w:r w:rsidRPr="00610024">
        <w:rPr>
          <w:rFonts w:ascii="Times New Roman" w:hAnsi="Times New Roman" w:cs="Times New Roman"/>
          <w:sz w:val="24"/>
          <w:szCs w:val="24"/>
        </w:rPr>
        <w:t>«___» ________ 2020 г.</w:t>
      </w:r>
    </w:p>
    <w:p w:rsidR="00DF149A" w:rsidRPr="00610024" w:rsidRDefault="00DF149A" w:rsidP="00DF149A">
      <w:pPr>
        <w:spacing w:line="360" w:lineRule="auto"/>
        <w:ind w:left="5670"/>
        <w:rPr>
          <w:rFonts w:ascii="Times New Roman" w:hAnsi="Times New Roman" w:cs="Times New Roman"/>
          <w:sz w:val="24"/>
          <w:szCs w:val="24"/>
        </w:rPr>
      </w:pPr>
    </w:p>
    <w:p w:rsidR="00DF149A" w:rsidRPr="00610024" w:rsidRDefault="00DF149A" w:rsidP="00DF14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0024">
        <w:rPr>
          <w:rFonts w:ascii="Times New Roman" w:hAnsi="Times New Roman" w:cs="Times New Roman"/>
          <w:sz w:val="24"/>
          <w:szCs w:val="24"/>
        </w:rPr>
        <w:t>Санкт-Петербург</w:t>
      </w:r>
    </w:p>
    <w:p w:rsidR="00A64F19" w:rsidRPr="00610024" w:rsidRDefault="00DF149A" w:rsidP="00DF149A">
      <w:pPr>
        <w:jc w:val="center"/>
        <w:rPr>
          <w:rFonts w:ascii="Times New Roman" w:hAnsi="Times New Roman" w:cs="Times New Roman"/>
          <w:sz w:val="24"/>
          <w:szCs w:val="24"/>
        </w:rPr>
      </w:pPr>
      <w:r w:rsidRPr="00610024">
        <w:rPr>
          <w:rFonts w:ascii="Times New Roman" w:hAnsi="Times New Roman" w:cs="Times New Roman"/>
          <w:sz w:val="24"/>
          <w:szCs w:val="24"/>
        </w:rPr>
        <w:t>2020</w:t>
      </w:r>
    </w:p>
    <w:p w:rsidR="00E361C7" w:rsidRPr="003E5E84" w:rsidRDefault="003E5E84" w:rsidP="00DF14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5E84"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p w:rsidR="00E361C7" w:rsidRPr="003E5E84" w:rsidRDefault="00E361C7" w:rsidP="00DF14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61C7" w:rsidRPr="003E5E84" w:rsidRDefault="003E5E84" w:rsidP="003E5E84">
      <w:pPr>
        <w:jc w:val="right"/>
        <w:rPr>
          <w:rFonts w:ascii="Times New Roman" w:hAnsi="Times New Roman" w:cs="Times New Roman"/>
          <w:sz w:val="28"/>
          <w:szCs w:val="28"/>
        </w:rPr>
      </w:pPr>
      <w:r w:rsidRPr="003E5E84">
        <w:rPr>
          <w:rFonts w:ascii="Times New Roman" w:hAnsi="Times New Roman" w:cs="Times New Roman"/>
          <w:sz w:val="28"/>
          <w:szCs w:val="28"/>
        </w:rPr>
        <w:t>Стр.</w:t>
      </w:r>
    </w:p>
    <w:p w:rsidR="003E5E84" w:rsidRDefault="003E5E84" w:rsidP="003E5E84">
      <w:pPr>
        <w:rPr>
          <w:rFonts w:ascii="Times New Roman" w:hAnsi="Times New Roman" w:cs="Times New Roman"/>
          <w:sz w:val="28"/>
          <w:szCs w:val="28"/>
        </w:rPr>
      </w:pPr>
      <w:r w:rsidRPr="003E5E84">
        <w:rPr>
          <w:rFonts w:ascii="Times New Roman" w:hAnsi="Times New Roman" w:cs="Times New Roman"/>
          <w:sz w:val="28"/>
          <w:szCs w:val="28"/>
        </w:rPr>
        <w:t xml:space="preserve">Введение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3</w:t>
      </w:r>
    </w:p>
    <w:p w:rsidR="003E5E84" w:rsidRDefault="003E5E84" w:rsidP="003E5E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Организация службы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3E5E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Desk</w:t>
      </w:r>
      <w:r w:rsidRPr="003E5E84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3E5E84">
        <w:rPr>
          <w:rFonts w:ascii="Times New Roman" w:hAnsi="Times New Roman" w:cs="Times New Roman"/>
          <w:sz w:val="28"/>
          <w:szCs w:val="28"/>
        </w:rPr>
        <w:t>5</w:t>
      </w:r>
    </w:p>
    <w:p w:rsidR="003E5E84" w:rsidRPr="003E5E84" w:rsidRDefault="003E5E84" w:rsidP="003E5E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3E5E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Desk</w:t>
      </w:r>
      <w:r w:rsidRPr="003E5E8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7</w:t>
      </w:r>
    </w:p>
    <w:p w:rsidR="003E5E84" w:rsidRDefault="003E5E84" w:rsidP="003E5E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                                                                                                                9</w:t>
      </w:r>
    </w:p>
    <w:p w:rsidR="003E5E84" w:rsidRPr="003E5E84" w:rsidRDefault="003E5E84" w:rsidP="003E5E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 и источников                                                                            10</w:t>
      </w:r>
      <w:bookmarkStart w:id="0" w:name="_GoBack"/>
      <w:bookmarkEnd w:id="0"/>
    </w:p>
    <w:p w:rsidR="003E5E84" w:rsidRPr="003E5E84" w:rsidRDefault="003E5E84" w:rsidP="003E5E84">
      <w:pPr>
        <w:rPr>
          <w:rFonts w:ascii="Times New Roman" w:hAnsi="Times New Roman" w:cs="Times New Roman"/>
          <w:sz w:val="24"/>
          <w:szCs w:val="24"/>
        </w:rPr>
      </w:pPr>
    </w:p>
    <w:p w:rsidR="00E361C7" w:rsidRDefault="00E361C7" w:rsidP="00DF14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61C7" w:rsidRDefault="00E361C7" w:rsidP="00DF14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61C7" w:rsidRDefault="00E361C7" w:rsidP="00DF14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61C7" w:rsidRDefault="00E361C7" w:rsidP="00DF14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61C7" w:rsidRDefault="00E361C7" w:rsidP="00DF14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61C7" w:rsidRDefault="00E361C7" w:rsidP="00DF14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61C7" w:rsidRDefault="00E361C7" w:rsidP="00DF14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61C7" w:rsidRDefault="00E361C7" w:rsidP="00DF14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61C7" w:rsidRDefault="00E361C7" w:rsidP="00DF14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61C7" w:rsidRDefault="00E361C7" w:rsidP="00DF14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61C7" w:rsidRDefault="00E361C7" w:rsidP="00DF14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61C7" w:rsidRDefault="00E361C7" w:rsidP="00DF14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61C7" w:rsidRDefault="00E361C7" w:rsidP="00DF14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61C7" w:rsidRDefault="00E361C7" w:rsidP="00DF14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61C7" w:rsidRDefault="00E361C7" w:rsidP="00DF14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61C7" w:rsidRDefault="00E361C7" w:rsidP="00DF14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61C7" w:rsidRDefault="00E361C7" w:rsidP="00DF14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61C7" w:rsidRDefault="00E361C7" w:rsidP="00DF14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61C7" w:rsidRDefault="00E361C7" w:rsidP="00DF14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61C7" w:rsidRDefault="00E361C7" w:rsidP="00DF14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61C7" w:rsidRDefault="00E361C7" w:rsidP="00DF14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61C7" w:rsidRDefault="00E361C7" w:rsidP="00DF14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61C7" w:rsidRDefault="00E361C7" w:rsidP="00DF14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61C7" w:rsidRDefault="00E361C7" w:rsidP="00DF14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61C7" w:rsidRDefault="00E361C7" w:rsidP="00DF14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61C7" w:rsidRDefault="00E361C7" w:rsidP="00DF14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61C7" w:rsidRDefault="00E361C7" w:rsidP="00DF14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61C7" w:rsidRDefault="00E361C7" w:rsidP="00DF14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61C7" w:rsidRPr="00971AD7" w:rsidRDefault="00971AD7" w:rsidP="00DF14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1AD7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D614D7" w:rsidRDefault="00D614D7" w:rsidP="00971AD7">
      <w:pPr>
        <w:rPr>
          <w:rFonts w:ascii="Times New Roman" w:hAnsi="Times New Roman" w:cs="Times New Roman"/>
          <w:sz w:val="24"/>
          <w:szCs w:val="24"/>
        </w:rPr>
      </w:pPr>
    </w:p>
    <w:p w:rsidR="00E361C7" w:rsidRPr="004D14D0" w:rsidRDefault="004D14D0" w:rsidP="004D14D0">
      <w:pPr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4D14D0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4D1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4D0">
        <w:rPr>
          <w:rFonts w:ascii="Times New Roman" w:hAnsi="Times New Roman" w:cs="Times New Roman"/>
          <w:sz w:val="28"/>
          <w:szCs w:val="28"/>
        </w:rPr>
        <w:t>Desk</w:t>
      </w:r>
      <w:proofErr w:type="spellEnd"/>
      <w:r w:rsidRPr="004D14D0">
        <w:rPr>
          <w:rFonts w:ascii="Times New Roman" w:hAnsi="Times New Roman" w:cs="Times New Roman"/>
          <w:sz w:val="28"/>
          <w:szCs w:val="28"/>
        </w:rPr>
        <w:t xml:space="preserve"> — своего рода диспетчерская служба, которая в полной мере ответственна перед клиентами или пользователями за предоставление согласованных с ними услуг, является центром приема всех жалоб и предложений, осуществляет контроль текущего состояния служб и имеет полномочия по выдаче нарядов на устранение возможных сбоев, а также на контроль процесса устранения неисправностей. В самом общем виде она может осуществлять перечисленные функции в отношении всех (а не только связанных с ИТ) услуг, предоставляемых организацией и ее отдельными подразделениями. Однако в дальнейшем будем рассматривать только аспект поддержки именно ИТ-услуг.</w:t>
      </w:r>
    </w:p>
    <w:p w:rsidR="004D14D0" w:rsidRPr="004D14D0" w:rsidRDefault="004D14D0" w:rsidP="004D14D0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4D14D0">
        <w:rPr>
          <w:rFonts w:ascii="Times New Roman" w:hAnsi="Times New Roman" w:cs="Times New Roman"/>
          <w:sz w:val="28"/>
          <w:szCs w:val="28"/>
        </w:rPr>
        <w:t>В условиях постоянного усложнения используемых ИТ-услуг и возрастания требований к ним вопрос нормального функционирования ИТ-инфраструктур равноценен вопросу успешности бизнеса. Эффективное сопровождение используемых программ и оборудования оказывается критичным для достижения стоящих перед организацией бизнес-целей.</w:t>
      </w:r>
    </w:p>
    <w:p w:rsidR="004D14D0" w:rsidRDefault="004D14D0" w:rsidP="004D14D0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4D14D0">
        <w:rPr>
          <w:rFonts w:ascii="Times New Roman" w:hAnsi="Times New Roman" w:cs="Times New Roman"/>
          <w:sz w:val="28"/>
          <w:szCs w:val="28"/>
        </w:rPr>
        <w:t>Когда пользователь или клиент сталкиваются с какой-либо проблемой (неисправностью, сбоем, просто неумением), он рассчитывает получить квалифицированную помощь в работе с приобретенной им услугой или продуктом. При этом его интересует максимально быстрое разрешение проблемы.</w:t>
      </w:r>
      <w:r w:rsidRPr="004D14D0">
        <w:rPr>
          <w:rFonts w:ascii="Times New Roman" w:hAnsi="Times New Roman" w:cs="Times New Roman"/>
          <w:sz w:val="28"/>
          <w:szCs w:val="28"/>
        </w:rPr>
        <w:t xml:space="preserve"> </w:t>
      </w:r>
      <w:r w:rsidRPr="004D14D0">
        <w:rPr>
          <w:rFonts w:ascii="Times New Roman" w:hAnsi="Times New Roman" w:cs="Times New Roman"/>
          <w:sz w:val="28"/>
          <w:szCs w:val="28"/>
        </w:rPr>
        <w:t xml:space="preserve">Для устранения проблем и вводится </w:t>
      </w:r>
      <w:proofErr w:type="spellStart"/>
      <w:r w:rsidRPr="004D14D0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4D1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4D0">
        <w:rPr>
          <w:rFonts w:ascii="Times New Roman" w:hAnsi="Times New Roman" w:cs="Times New Roman"/>
          <w:sz w:val="28"/>
          <w:szCs w:val="28"/>
        </w:rPr>
        <w:t>Desk</w:t>
      </w:r>
      <w:proofErr w:type="spellEnd"/>
      <w:r w:rsidRPr="004D14D0">
        <w:rPr>
          <w:rFonts w:ascii="Times New Roman" w:hAnsi="Times New Roman" w:cs="Times New Roman"/>
          <w:sz w:val="28"/>
          <w:szCs w:val="28"/>
        </w:rPr>
        <w:t>. Термин этот не является общепринятым; подобная структура может именоваться «Горячей линией» (</w:t>
      </w:r>
      <w:proofErr w:type="spellStart"/>
      <w:r w:rsidRPr="004D14D0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4D1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4D0">
        <w:rPr>
          <w:rFonts w:ascii="Times New Roman" w:hAnsi="Times New Roman" w:cs="Times New Roman"/>
          <w:sz w:val="28"/>
          <w:szCs w:val="28"/>
        </w:rPr>
        <w:t>Hot</w:t>
      </w:r>
      <w:proofErr w:type="spellEnd"/>
      <w:r w:rsidRPr="004D1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4D0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4D14D0">
        <w:rPr>
          <w:rFonts w:ascii="Times New Roman" w:hAnsi="Times New Roman" w:cs="Times New Roman"/>
          <w:sz w:val="28"/>
          <w:szCs w:val="28"/>
        </w:rPr>
        <w:t>), «Центром приема сообщений» (</w:t>
      </w:r>
      <w:proofErr w:type="spellStart"/>
      <w:r w:rsidRPr="004D14D0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4D1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4D0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4D14D0">
        <w:rPr>
          <w:rFonts w:ascii="Times New Roman" w:hAnsi="Times New Roman" w:cs="Times New Roman"/>
          <w:sz w:val="28"/>
          <w:szCs w:val="28"/>
        </w:rPr>
        <w:t>), «Центром технической поддержки» (</w:t>
      </w:r>
      <w:proofErr w:type="spellStart"/>
      <w:r w:rsidRPr="004D14D0">
        <w:rPr>
          <w:rFonts w:ascii="Times New Roman" w:hAnsi="Times New Roman" w:cs="Times New Roman"/>
          <w:sz w:val="28"/>
          <w:szCs w:val="28"/>
        </w:rPr>
        <w:t>Technical</w:t>
      </w:r>
      <w:proofErr w:type="spellEnd"/>
      <w:r w:rsidRPr="004D1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4D0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4D1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4D0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4D14D0">
        <w:rPr>
          <w:rFonts w:ascii="Times New Roman" w:hAnsi="Times New Roman" w:cs="Times New Roman"/>
          <w:sz w:val="28"/>
          <w:szCs w:val="28"/>
        </w:rPr>
        <w:t>), «Диспетчерской помощью клиентам» (</w:t>
      </w:r>
      <w:proofErr w:type="spellStart"/>
      <w:r w:rsidRPr="004D14D0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4D1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4D0">
        <w:rPr>
          <w:rFonts w:ascii="Times New Roman" w:hAnsi="Times New Roman" w:cs="Times New Roman"/>
          <w:sz w:val="28"/>
          <w:szCs w:val="28"/>
        </w:rPr>
        <w:t>Desk</w:t>
      </w:r>
      <w:proofErr w:type="spellEnd"/>
      <w:r w:rsidRPr="004D14D0">
        <w:rPr>
          <w:rFonts w:ascii="Times New Roman" w:hAnsi="Times New Roman" w:cs="Times New Roman"/>
          <w:sz w:val="28"/>
          <w:szCs w:val="28"/>
        </w:rPr>
        <w:t>) или каким-либо иным образом. Как правило, различие в наименовании скрывает в себе и некоторое различие в функциональности.</w:t>
      </w:r>
    </w:p>
    <w:p w:rsidR="00D614D7" w:rsidRDefault="00D614D7" w:rsidP="004D14D0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1582589" wp14:editId="79B90403">
            <wp:extent cx="6120130" cy="5048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D7" w:rsidRDefault="00D614D7" w:rsidP="00D614D7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</w:p>
    <w:p w:rsidR="00E56249" w:rsidRPr="004D14D0" w:rsidRDefault="00E56249" w:rsidP="00D614D7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BF16AB" w:rsidRDefault="004D14D0" w:rsidP="004D14D0">
      <w:pPr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4D14D0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4D1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4D0">
        <w:rPr>
          <w:rFonts w:ascii="Times New Roman" w:hAnsi="Times New Roman" w:cs="Times New Roman"/>
          <w:sz w:val="28"/>
          <w:szCs w:val="28"/>
        </w:rPr>
        <w:t>Desk</w:t>
      </w:r>
      <w:proofErr w:type="spellEnd"/>
      <w:r w:rsidRPr="004D14D0">
        <w:rPr>
          <w:rFonts w:ascii="Times New Roman" w:hAnsi="Times New Roman" w:cs="Times New Roman"/>
          <w:sz w:val="28"/>
          <w:szCs w:val="28"/>
        </w:rPr>
        <w:t xml:space="preserve"> несет ответственность за устранение инцидента. Даже если реально работы выполняются сотрудниками других подразделений (в том числе, и «внешними» партнерами), полный учет времени устранения инцидента, контроль за процессом устранения, информирование пользователя о состоянии проблемы, информирование руководства о задержках в устранении, их причинах — все это обязанности службы </w:t>
      </w:r>
      <w:proofErr w:type="spellStart"/>
      <w:r w:rsidRPr="004D14D0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4D1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4D0">
        <w:rPr>
          <w:rFonts w:ascii="Times New Roman" w:hAnsi="Times New Roman" w:cs="Times New Roman"/>
          <w:sz w:val="28"/>
          <w:szCs w:val="28"/>
        </w:rPr>
        <w:t>Desk</w:t>
      </w:r>
      <w:proofErr w:type="spellEnd"/>
      <w:r w:rsidRPr="004D14D0">
        <w:rPr>
          <w:rFonts w:ascii="Times New Roman" w:hAnsi="Times New Roman" w:cs="Times New Roman"/>
          <w:sz w:val="28"/>
          <w:szCs w:val="28"/>
        </w:rPr>
        <w:t>. Как и предыдущая, эта функция в большей степени ориентирована на клиента и качество предоставляемых ему услуг.</w:t>
      </w:r>
    </w:p>
    <w:p w:rsidR="004D14D0" w:rsidRDefault="004D14D0" w:rsidP="004D14D0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4D14D0" w:rsidRDefault="004D14D0" w:rsidP="004D14D0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E56249" w:rsidRDefault="00E56249" w:rsidP="004D14D0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E56249" w:rsidRDefault="00E56249" w:rsidP="004D14D0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E56249" w:rsidRDefault="00E56249" w:rsidP="004D14D0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4D14D0" w:rsidRDefault="006357F8" w:rsidP="004D14D0">
      <w:pPr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Организация</w:t>
      </w:r>
      <w:r w:rsidR="004D14D0" w:rsidRPr="004D14D0">
        <w:rPr>
          <w:rFonts w:ascii="Times New Roman" w:hAnsi="Times New Roman" w:cs="Times New Roman"/>
          <w:b/>
          <w:sz w:val="28"/>
          <w:szCs w:val="28"/>
        </w:rPr>
        <w:t xml:space="preserve"> службы </w:t>
      </w:r>
      <w:r w:rsidR="004D14D0" w:rsidRPr="004D14D0">
        <w:rPr>
          <w:rFonts w:ascii="Times New Roman" w:hAnsi="Times New Roman" w:cs="Times New Roman"/>
          <w:b/>
          <w:sz w:val="28"/>
          <w:szCs w:val="28"/>
          <w:lang w:val="en-US"/>
        </w:rPr>
        <w:t>Service Desk</w:t>
      </w:r>
    </w:p>
    <w:p w:rsidR="004D14D0" w:rsidRDefault="004D14D0" w:rsidP="004D14D0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4D14D0" w:rsidRPr="004D14D0" w:rsidRDefault="004D14D0" w:rsidP="004D14D0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4D14D0">
        <w:rPr>
          <w:rFonts w:ascii="Times New Roman" w:hAnsi="Times New Roman" w:cs="Times New Roman"/>
          <w:sz w:val="28"/>
          <w:szCs w:val="28"/>
        </w:rPr>
        <w:t>Для того чтобы построить действительно полезную службу и получить от ее функционирования максимальный эффект, необходимо изначально определить возлагаемые на нее обязанности, установить исполняемые ею функции и формализовать реализуемые процессы. Можно предложить следующий список основных функций:</w:t>
      </w:r>
    </w:p>
    <w:p w:rsidR="004D14D0" w:rsidRDefault="004D14D0" w:rsidP="004D14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• Регистрация</w:t>
      </w:r>
      <w:r w:rsidRPr="004D14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дальнейшее сопровождение инцидентов, жалоб и запросов; </w:t>
      </w:r>
    </w:p>
    <w:p w:rsidR="002D2BF9" w:rsidRPr="004D14D0" w:rsidRDefault="002D2BF9" w:rsidP="004D14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14D0" w:rsidRDefault="00D614D7" w:rsidP="004D14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 w:rsidRPr="004D14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информирование</w:t>
      </w:r>
      <w:r w:rsidR="004D14D0" w:rsidRPr="004D14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клиентов о текущем статусе запроса и ходе работ по нему; </w:t>
      </w:r>
    </w:p>
    <w:p w:rsidR="002D2BF9" w:rsidRPr="004D14D0" w:rsidRDefault="002D2BF9" w:rsidP="004D14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14D0" w:rsidRDefault="00D614D7" w:rsidP="004D14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 w:rsidR="004D14D0" w:rsidRPr="004D14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выполнение начальной оценки запроса, попытка самостоятельно разрешить его, либо переадресация, в соответствии с соглашением об уровне обслуживания (</w:t>
      </w:r>
      <w:proofErr w:type="spellStart"/>
      <w:r w:rsidR="004D14D0" w:rsidRPr="004D14D0">
        <w:rPr>
          <w:rFonts w:ascii="Times New Roman" w:eastAsia="Times New Roman" w:hAnsi="Times New Roman" w:cs="Times New Roman"/>
          <w:sz w:val="28"/>
          <w:szCs w:val="28"/>
          <w:lang w:eastAsia="ru-RU"/>
        </w:rPr>
        <w:t>service</w:t>
      </w:r>
      <w:proofErr w:type="spellEnd"/>
      <w:r w:rsidR="004D14D0" w:rsidRPr="004D14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D14D0" w:rsidRPr="004D14D0">
        <w:rPr>
          <w:rFonts w:ascii="Times New Roman" w:eastAsia="Times New Roman" w:hAnsi="Times New Roman" w:cs="Times New Roman"/>
          <w:sz w:val="28"/>
          <w:szCs w:val="28"/>
          <w:lang w:eastAsia="ru-RU"/>
        </w:rPr>
        <w:t>level</w:t>
      </w:r>
      <w:proofErr w:type="spellEnd"/>
      <w:r w:rsidR="004D14D0" w:rsidRPr="004D14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D14D0" w:rsidRPr="004D14D0">
        <w:rPr>
          <w:rFonts w:ascii="Times New Roman" w:eastAsia="Times New Roman" w:hAnsi="Times New Roman" w:cs="Times New Roman"/>
          <w:sz w:val="28"/>
          <w:szCs w:val="28"/>
          <w:lang w:eastAsia="ru-RU"/>
        </w:rPr>
        <w:t>agreement</w:t>
      </w:r>
      <w:proofErr w:type="spellEnd"/>
      <w:r w:rsidR="004D14D0" w:rsidRPr="004D14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 SLA); </w:t>
      </w:r>
    </w:p>
    <w:p w:rsidR="002D2BF9" w:rsidRPr="004D14D0" w:rsidRDefault="002D2BF9" w:rsidP="004D14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14D0" w:rsidRDefault="00D614D7" w:rsidP="004D14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</w:t>
      </w:r>
      <w:r w:rsidR="004D14D0" w:rsidRPr="004D14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процедуры мониторинга и </w:t>
      </w:r>
      <w:r w:rsidR="002D2BF9">
        <w:rPr>
          <w:rFonts w:ascii="Times New Roman" w:eastAsia="Times New Roman" w:hAnsi="Times New Roman" w:cs="Times New Roman"/>
          <w:sz w:val="28"/>
          <w:szCs w:val="28"/>
          <w:lang w:eastAsia="ru-RU"/>
        </w:rPr>
        <w:t>эскалации в соответствии с SLA</w:t>
      </w:r>
      <w:r w:rsidR="004D14D0" w:rsidRPr="004D14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</w:p>
    <w:p w:rsidR="002D2BF9" w:rsidRPr="004D14D0" w:rsidRDefault="002D2BF9" w:rsidP="004D14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14D0" w:rsidRDefault="00D614D7" w:rsidP="004D14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 w:rsidR="004D14D0" w:rsidRPr="004D14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контроль текущего состояния предоставляемых услуг, различных систем, задействованных в предоставлении услуг, идентификация ожидаемых проблем и превентивное их устранение (указание на необходимость устранения); </w:t>
      </w:r>
    </w:p>
    <w:p w:rsidR="002D2BF9" w:rsidRPr="004D14D0" w:rsidRDefault="002D2BF9" w:rsidP="004D14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14D0" w:rsidRDefault="00D614D7" w:rsidP="004D14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 w:rsidR="004D14D0" w:rsidRPr="004D14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управление жизненным циклом инцидента, включая подтверждение о его устранении, закрытие инцидентов и согласование факта закрытия с клиентом; </w:t>
      </w:r>
    </w:p>
    <w:p w:rsidR="002D2BF9" w:rsidRPr="004D14D0" w:rsidRDefault="002D2BF9" w:rsidP="004D14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14D0" w:rsidRDefault="00D614D7" w:rsidP="004D14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 w:rsidR="004D14D0" w:rsidRPr="004D14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совместное с клиентами планирование и осуществление краткосрочных изменений уровней отдельных услуг; </w:t>
      </w:r>
    </w:p>
    <w:p w:rsidR="002D2BF9" w:rsidRPr="004D14D0" w:rsidRDefault="002D2BF9" w:rsidP="004D14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14D0" w:rsidRDefault="00D614D7" w:rsidP="004D14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 w:rsidR="004D14D0" w:rsidRPr="004D14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координация взаимодействия вспомогательных служб и «внешних» партнеров; </w:t>
      </w:r>
    </w:p>
    <w:p w:rsidR="002D2BF9" w:rsidRPr="004D14D0" w:rsidRDefault="002D2BF9" w:rsidP="004D14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14D0" w:rsidRDefault="00D614D7" w:rsidP="004D14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 w:rsidR="004D14D0" w:rsidRPr="004D14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предоставление управленческой информации и выработка предложений по улучшению обслуживания; </w:t>
      </w:r>
    </w:p>
    <w:p w:rsidR="002D2BF9" w:rsidRPr="004D14D0" w:rsidRDefault="002D2BF9" w:rsidP="004D14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14D0" w:rsidRDefault="00D614D7" w:rsidP="004D14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 w:rsidR="004D14D0" w:rsidRPr="004D14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идентификация проблем (причин возникновения инцидентов); </w:t>
      </w:r>
    </w:p>
    <w:p w:rsidR="002D2BF9" w:rsidRPr="004D14D0" w:rsidRDefault="002D2BF9" w:rsidP="004D14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14D0" w:rsidRDefault="00D614D7" w:rsidP="004D14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 w:rsidR="004D14D0" w:rsidRPr="004D14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информирование о необходимости обучения и тренингов клиентов; </w:t>
      </w:r>
    </w:p>
    <w:p w:rsidR="002D2BF9" w:rsidRPr="004D14D0" w:rsidRDefault="002D2BF9" w:rsidP="004D14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14D0" w:rsidRDefault="00D614D7" w:rsidP="004D14D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 w:rsidR="004D14D0" w:rsidRPr="004D14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информирование о необходимости совершенствования услуг.</w:t>
      </w:r>
    </w:p>
    <w:p w:rsidR="002D2BF9" w:rsidRPr="004D14D0" w:rsidRDefault="002D2BF9" w:rsidP="004D14D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14D0" w:rsidRPr="004D14D0" w:rsidRDefault="004D14D0" w:rsidP="004D14D0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4D14D0">
        <w:rPr>
          <w:rFonts w:ascii="Times New Roman" w:hAnsi="Times New Roman" w:cs="Times New Roman"/>
          <w:sz w:val="28"/>
          <w:szCs w:val="28"/>
        </w:rPr>
        <w:t xml:space="preserve">В идеале все эти функции должны быть возложены на </w:t>
      </w:r>
      <w:proofErr w:type="spellStart"/>
      <w:r w:rsidRPr="004D14D0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4D1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4D0">
        <w:rPr>
          <w:rFonts w:ascii="Times New Roman" w:hAnsi="Times New Roman" w:cs="Times New Roman"/>
          <w:sz w:val="28"/>
          <w:szCs w:val="28"/>
        </w:rPr>
        <w:t>Desk</w:t>
      </w:r>
      <w:proofErr w:type="spellEnd"/>
      <w:r w:rsidRPr="004D14D0">
        <w:rPr>
          <w:rFonts w:ascii="Times New Roman" w:hAnsi="Times New Roman" w:cs="Times New Roman"/>
          <w:sz w:val="28"/>
          <w:szCs w:val="28"/>
        </w:rPr>
        <w:t xml:space="preserve">. Реально этому могут помешать разнообразные факторы: недостаточное количество (или </w:t>
      </w:r>
      <w:r w:rsidRPr="004D14D0">
        <w:rPr>
          <w:rFonts w:ascii="Times New Roman" w:hAnsi="Times New Roman" w:cs="Times New Roman"/>
          <w:sz w:val="28"/>
          <w:szCs w:val="28"/>
        </w:rPr>
        <w:lastRenderedPageBreak/>
        <w:t>качество) технологий, ограничения персонала, невозможность возложения на данную службу отдельных обязанностей в связи с корпоративной политикой и т.д. Однако и частичная реализация позволит получить положительный эффект, хотя и в сокращенном виде; при этом она может оказаться начальным этапом внедрения полномасштабной системы. В общем случае с самого начала рекомендуется определить возлагаемые на службу функции, установить: какие из них и в каком объеме будут реализовываться на первом этапе, а какие — в будущем.</w:t>
      </w:r>
    </w:p>
    <w:p w:rsidR="004D14D0" w:rsidRPr="006357F8" w:rsidRDefault="006357F8" w:rsidP="006357F8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6357F8">
        <w:rPr>
          <w:rFonts w:ascii="Times New Roman" w:hAnsi="Times New Roman" w:cs="Times New Roman"/>
          <w:sz w:val="28"/>
          <w:szCs w:val="28"/>
        </w:rPr>
        <w:t xml:space="preserve">Для каждой из означенных функций службы </w:t>
      </w:r>
      <w:proofErr w:type="spellStart"/>
      <w:r w:rsidRPr="006357F8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635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57F8">
        <w:rPr>
          <w:rFonts w:ascii="Times New Roman" w:hAnsi="Times New Roman" w:cs="Times New Roman"/>
          <w:sz w:val="28"/>
          <w:szCs w:val="28"/>
        </w:rPr>
        <w:t>Desk</w:t>
      </w:r>
      <w:proofErr w:type="spellEnd"/>
      <w:r w:rsidRPr="006357F8">
        <w:rPr>
          <w:rFonts w:ascii="Times New Roman" w:hAnsi="Times New Roman" w:cs="Times New Roman"/>
          <w:sz w:val="28"/>
          <w:szCs w:val="28"/>
        </w:rPr>
        <w:t xml:space="preserve"> должен быть описан процесс, ответственный за данную функцию. Необходимо четко обозначить последовательность активностей, исполнение которых позволит заявить о том, что данная функция реализована. Будучи формальными и общими, процессы не дают ответа на вопрос: что именно должен делать каждый отдельный исполнитель в конкретных ситуациях. Для такой конкретизации служат процедуры — детальные, адаптированные к каждому случаю и каждому применяемому технологическому решению наборы действий персонала. Процедуры должны тщательно документироваться и предусматривать все возможные ситуации. Документация по процедурам служит основой для деятельности сотрудников. Сотрудники должны быть обучены на основании данной документации и действовать в соответствии с ней.</w:t>
      </w:r>
    </w:p>
    <w:p w:rsidR="006357F8" w:rsidRDefault="006357F8" w:rsidP="006357F8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6357F8">
        <w:rPr>
          <w:rFonts w:ascii="Times New Roman" w:hAnsi="Times New Roman" w:cs="Times New Roman"/>
          <w:sz w:val="28"/>
          <w:szCs w:val="28"/>
        </w:rPr>
        <w:t>Необходим регулярный контроль за функционированием службы. К процедурам контроля могут быть отнесены как сбор разнообразной оценочной информации о качестве ее функционирования, так и осуществление контроля уровня подготовленности персонала и всей службы с использованием специально обученных «</w:t>
      </w:r>
      <w:proofErr w:type="spellStart"/>
      <w:r w:rsidRPr="006357F8">
        <w:rPr>
          <w:rFonts w:ascii="Times New Roman" w:hAnsi="Times New Roman" w:cs="Times New Roman"/>
          <w:sz w:val="28"/>
          <w:szCs w:val="28"/>
        </w:rPr>
        <w:t>суперпользователей</w:t>
      </w:r>
      <w:proofErr w:type="spellEnd"/>
      <w:r w:rsidRPr="006357F8">
        <w:rPr>
          <w:rFonts w:ascii="Times New Roman" w:hAnsi="Times New Roman" w:cs="Times New Roman"/>
          <w:sz w:val="28"/>
          <w:szCs w:val="28"/>
        </w:rPr>
        <w:t xml:space="preserve">», которые периодически обращаются в </w:t>
      </w:r>
      <w:proofErr w:type="spellStart"/>
      <w:r w:rsidRPr="006357F8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635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57F8">
        <w:rPr>
          <w:rFonts w:ascii="Times New Roman" w:hAnsi="Times New Roman" w:cs="Times New Roman"/>
          <w:sz w:val="28"/>
          <w:szCs w:val="28"/>
        </w:rPr>
        <w:t>Desk</w:t>
      </w:r>
      <w:proofErr w:type="spellEnd"/>
      <w:r w:rsidRPr="006357F8">
        <w:rPr>
          <w:rFonts w:ascii="Times New Roman" w:hAnsi="Times New Roman" w:cs="Times New Roman"/>
          <w:sz w:val="28"/>
          <w:szCs w:val="28"/>
        </w:rPr>
        <w:t>, задавая заранее подготовленные вопросы и имитируя инциденты.</w:t>
      </w:r>
    </w:p>
    <w:p w:rsidR="006357F8" w:rsidRDefault="006357F8" w:rsidP="006357F8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6357F8" w:rsidRDefault="006357F8" w:rsidP="006357F8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6357F8" w:rsidRDefault="006357F8" w:rsidP="006357F8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6357F8" w:rsidRDefault="006357F8" w:rsidP="006357F8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6357F8" w:rsidRDefault="006357F8" w:rsidP="006357F8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6357F8" w:rsidRDefault="006357F8" w:rsidP="006357F8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6357F8" w:rsidRDefault="006357F8" w:rsidP="006357F8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6357F8" w:rsidRDefault="006357F8" w:rsidP="006357F8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6357F8" w:rsidRDefault="006357F8" w:rsidP="006357F8">
      <w:pPr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357F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Преимущества использования </w:t>
      </w:r>
      <w:r w:rsidRPr="006357F8">
        <w:rPr>
          <w:rFonts w:ascii="Times New Roman" w:hAnsi="Times New Roman" w:cs="Times New Roman"/>
          <w:b/>
          <w:sz w:val="28"/>
          <w:szCs w:val="28"/>
          <w:lang w:val="en-US"/>
        </w:rPr>
        <w:t>Service Desk</w:t>
      </w:r>
    </w:p>
    <w:p w:rsidR="006357F8" w:rsidRPr="006357F8" w:rsidRDefault="006357F8" w:rsidP="006357F8">
      <w:pPr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6719" w:rsidRPr="00FB6719" w:rsidRDefault="006357F8" w:rsidP="00FB6719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FB6719">
        <w:rPr>
          <w:rFonts w:ascii="Times New Roman" w:hAnsi="Times New Roman" w:cs="Times New Roman"/>
          <w:sz w:val="28"/>
          <w:szCs w:val="28"/>
        </w:rPr>
        <w:t xml:space="preserve">Внедрение </w:t>
      </w:r>
      <w:proofErr w:type="spellStart"/>
      <w:r w:rsidRPr="00FB6719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FB6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719">
        <w:rPr>
          <w:rFonts w:ascii="Times New Roman" w:hAnsi="Times New Roman" w:cs="Times New Roman"/>
          <w:sz w:val="28"/>
          <w:szCs w:val="28"/>
        </w:rPr>
        <w:t>Desk</w:t>
      </w:r>
      <w:proofErr w:type="spellEnd"/>
      <w:r w:rsidRPr="00FB6719">
        <w:rPr>
          <w:rFonts w:ascii="Times New Roman" w:hAnsi="Times New Roman" w:cs="Times New Roman"/>
          <w:sz w:val="28"/>
          <w:szCs w:val="28"/>
        </w:rPr>
        <w:t xml:space="preserve"> повышает уровень контроля за работой специалистов, способствует проникновению культуры сервисного подхода в ряды сотрудников ИТ и позволяет более четко оценить производительность и качество выполнения работ по поддержке. Почему так происходит? Потому что согласно ITIL® операторы </w:t>
      </w:r>
      <w:proofErr w:type="spellStart"/>
      <w:r w:rsidRPr="00FB6719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FB6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719">
        <w:rPr>
          <w:rFonts w:ascii="Times New Roman" w:hAnsi="Times New Roman" w:cs="Times New Roman"/>
          <w:sz w:val="28"/>
          <w:szCs w:val="28"/>
        </w:rPr>
        <w:t>Desk</w:t>
      </w:r>
      <w:proofErr w:type="spellEnd"/>
      <w:r w:rsidRPr="00FB6719">
        <w:rPr>
          <w:rFonts w:ascii="Times New Roman" w:hAnsi="Times New Roman" w:cs="Times New Roman"/>
          <w:sz w:val="28"/>
          <w:szCs w:val="28"/>
        </w:rPr>
        <w:t xml:space="preserve"> координируют работу специалистов (и повышать их плотность загрузки в реальном режиме времени), контролируют время выполнения работ, оценивают качество решения обращения специалистами на основании оценки пользователей, то есть появляется дополнительный и целенаправленный контроль работы ИТ специалистов.</w:t>
      </w:r>
    </w:p>
    <w:p w:rsidR="00FB6719" w:rsidRDefault="006357F8" w:rsidP="00FB6719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FB6719">
        <w:rPr>
          <w:rFonts w:ascii="Times New Roman" w:hAnsi="Times New Roman" w:cs="Times New Roman"/>
          <w:sz w:val="28"/>
          <w:szCs w:val="28"/>
        </w:rPr>
        <w:t xml:space="preserve">Возможным преимуществом и замечательным побочным эффектом организации </w:t>
      </w:r>
      <w:proofErr w:type="spellStart"/>
      <w:r w:rsidRPr="00FB6719">
        <w:rPr>
          <w:rFonts w:ascii="Times New Roman" w:hAnsi="Times New Roman" w:cs="Times New Roman"/>
          <w:sz w:val="28"/>
          <w:szCs w:val="28"/>
        </w:rPr>
        <w:t>Ser</w:t>
      </w:r>
      <w:r w:rsidRPr="00FB6719">
        <w:rPr>
          <w:rFonts w:ascii="Times New Roman" w:hAnsi="Times New Roman" w:cs="Times New Roman"/>
          <w:sz w:val="28"/>
          <w:szCs w:val="28"/>
        </w:rPr>
        <w:t>vice</w:t>
      </w:r>
      <w:proofErr w:type="spellEnd"/>
      <w:r w:rsidRPr="00FB6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719">
        <w:rPr>
          <w:rFonts w:ascii="Times New Roman" w:hAnsi="Times New Roman" w:cs="Times New Roman"/>
          <w:sz w:val="28"/>
          <w:szCs w:val="28"/>
        </w:rPr>
        <w:t>Desk</w:t>
      </w:r>
      <w:proofErr w:type="spellEnd"/>
      <w:r w:rsidRPr="00FB6719">
        <w:rPr>
          <w:rFonts w:ascii="Times New Roman" w:hAnsi="Times New Roman" w:cs="Times New Roman"/>
          <w:sz w:val="28"/>
          <w:szCs w:val="28"/>
        </w:rPr>
        <w:t xml:space="preserve"> является использование</w:t>
      </w:r>
      <w:r w:rsidRPr="00FB6719">
        <w:rPr>
          <w:rFonts w:ascii="Times New Roman" w:hAnsi="Times New Roman" w:cs="Times New Roman"/>
          <w:sz w:val="28"/>
          <w:szCs w:val="28"/>
        </w:rPr>
        <w:t xml:space="preserve"> набравшихся опыта сотрудников </w:t>
      </w:r>
      <w:proofErr w:type="spellStart"/>
      <w:r w:rsidRPr="00FB6719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FB6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719">
        <w:rPr>
          <w:rFonts w:ascii="Times New Roman" w:hAnsi="Times New Roman" w:cs="Times New Roman"/>
          <w:sz w:val="28"/>
          <w:szCs w:val="28"/>
        </w:rPr>
        <w:t>Desk</w:t>
      </w:r>
      <w:proofErr w:type="spellEnd"/>
      <w:r w:rsidRPr="00FB6719">
        <w:rPr>
          <w:rFonts w:ascii="Times New Roman" w:hAnsi="Times New Roman" w:cs="Times New Roman"/>
          <w:sz w:val="28"/>
          <w:szCs w:val="28"/>
        </w:rPr>
        <w:t xml:space="preserve"> в качестве кандидатов на должности менеджеров как в ИТ, так и в бизнес подразделениях. Работая с </w:t>
      </w:r>
      <w:proofErr w:type="spellStart"/>
      <w:r w:rsidRPr="00FB6719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FB6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719">
        <w:rPr>
          <w:rFonts w:ascii="Times New Roman" w:hAnsi="Times New Roman" w:cs="Times New Roman"/>
          <w:sz w:val="28"/>
          <w:szCs w:val="28"/>
        </w:rPr>
        <w:t>Desk</w:t>
      </w:r>
      <w:proofErr w:type="spellEnd"/>
      <w:r w:rsidRPr="00FB6719">
        <w:rPr>
          <w:rFonts w:ascii="Times New Roman" w:hAnsi="Times New Roman" w:cs="Times New Roman"/>
          <w:sz w:val="28"/>
          <w:szCs w:val="28"/>
        </w:rPr>
        <w:t>, сотрудники приобретают ценный опыт работы с людьми, способность решать сразу несколько задач, проникаются сервисной культурой, т.е. приобретают опыт, столь необходимый для любого успешного менеджера.</w:t>
      </w:r>
      <w:r w:rsidRPr="00FB6719">
        <w:rPr>
          <w:rFonts w:ascii="Times New Roman" w:hAnsi="Times New Roman" w:cs="Times New Roman"/>
          <w:sz w:val="28"/>
          <w:szCs w:val="28"/>
        </w:rPr>
        <w:t xml:space="preserve"> </w:t>
      </w:r>
      <w:r w:rsidRPr="00FB6719">
        <w:rPr>
          <w:rFonts w:ascii="Times New Roman" w:hAnsi="Times New Roman" w:cs="Times New Roman"/>
          <w:sz w:val="28"/>
          <w:szCs w:val="28"/>
        </w:rPr>
        <w:t>При тяготении же сотрудника ИТ к технике и к решению технических задач его можно рассматривать в качестве кандидата в специалисты ИТ, причем у него будет преимущество перед другими специалистами – он умеет общаться с пользователями.</w:t>
      </w:r>
    </w:p>
    <w:p w:rsidR="00FB6719" w:rsidRDefault="00FB6719" w:rsidP="00FB6719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FB6719" w:rsidRDefault="00FB6719" w:rsidP="00FB6719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0B4030" wp14:editId="11A7D052">
            <wp:extent cx="6120130" cy="2218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719" w:rsidRPr="00FB6719" w:rsidRDefault="00FB6719" w:rsidP="00FB6719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6357F8" w:rsidRPr="00FB6719" w:rsidRDefault="006357F8" w:rsidP="006357F8">
      <w:pPr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FB6719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FB6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719">
        <w:rPr>
          <w:rFonts w:ascii="Times New Roman" w:hAnsi="Times New Roman" w:cs="Times New Roman"/>
          <w:sz w:val="28"/>
          <w:szCs w:val="28"/>
        </w:rPr>
        <w:t>Desk</w:t>
      </w:r>
      <w:proofErr w:type="spellEnd"/>
      <w:r w:rsidRPr="00FB6719">
        <w:rPr>
          <w:rFonts w:ascii="Times New Roman" w:hAnsi="Times New Roman" w:cs="Times New Roman"/>
          <w:sz w:val="28"/>
          <w:szCs w:val="28"/>
        </w:rPr>
        <w:t xml:space="preserve"> может являться стратегической функцией идентификации и снижения затрат на обеспечение поддержки услуг и инфраструктуры.</w:t>
      </w:r>
      <w:r w:rsidRPr="00FB6719">
        <w:rPr>
          <w:rFonts w:ascii="Times New Roman" w:hAnsi="Times New Roman" w:cs="Times New Roman"/>
          <w:sz w:val="28"/>
          <w:szCs w:val="28"/>
        </w:rPr>
        <w:t xml:space="preserve"> </w:t>
      </w:r>
      <w:r w:rsidRPr="00FB6719">
        <w:rPr>
          <w:rFonts w:ascii="Times New Roman" w:hAnsi="Times New Roman" w:cs="Times New Roman"/>
          <w:sz w:val="28"/>
          <w:szCs w:val="28"/>
        </w:rPr>
        <w:t xml:space="preserve">Например, </w:t>
      </w:r>
      <w:proofErr w:type="spellStart"/>
      <w:r w:rsidRPr="00FB6719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FB6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719">
        <w:rPr>
          <w:rFonts w:ascii="Times New Roman" w:hAnsi="Times New Roman" w:cs="Times New Roman"/>
          <w:sz w:val="28"/>
          <w:szCs w:val="28"/>
        </w:rPr>
        <w:t>Desk</w:t>
      </w:r>
      <w:proofErr w:type="spellEnd"/>
      <w:r w:rsidRPr="00FB6719">
        <w:rPr>
          <w:rFonts w:ascii="Times New Roman" w:hAnsi="Times New Roman" w:cs="Times New Roman"/>
          <w:sz w:val="28"/>
          <w:szCs w:val="28"/>
        </w:rPr>
        <w:t xml:space="preserve"> можно поставить задачу собирать статистику и проводить анализ по следующим вопросам:</w:t>
      </w:r>
      <w:r w:rsidR="00FB6719" w:rsidRPr="00FB6719">
        <w:rPr>
          <w:rFonts w:ascii="Times New Roman" w:hAnsi="Times New Roman" w:cs="Times New Roman"/>
          <w:sz w:val="28"/>
          <w:szCs w:val="28"/>
        </w:rPr>
        <w:t xml:space="preserve"> </w:t>
      </w:r>
      <w:r w:rsidR="00FB6719" w:rsidRPr="00FB6719">
        <w:rPr>
          <w:rFonts w:ascii="Times New Roman" w:hAnsi="Times New Roman" w:cs="Times New Roman"/>
          <w:sz w:val="28"/>
          <w:szCs w:val="28"/>
        </w:rPr>
        <w:t xml:space="preserve">Что беспокоит пользователей, </w:t>
      </w:r>
      <w:r w:rsidR="00FB6719" w:rsidRPr="00FB6719">
        <w:rPr>
          <w:rFonts w:ascii="Times New Roman" w:hAnsi="Times New Roman" w:cs="Times New Roman"/>
          <w:sz w:val="28"/>
          <w:szCs w:val="28"/>
        </w:rPr>
        <w:lastRenderedPageBreak/>
        <w:t xml:space="preserve">какие вопросы и затруднения чаще всего </w:t>
      </w:r>
      <w:r w:rsidR="00FB6719" w:rsidRPr="00FB6719">
        <w:rPr>
          <w:rFonts w:ascii="Times New Roman" w:hAnsi="Times New Roman" w:cs="Times New Roman"/>
          <w:sz w:val="28"/>
          <w:szCs w:val="28"/>
        </w:rPr>
        <w:t>возникают?</w:t>
      </w:r>
      <w:r w:rsidR="00FB6719">
        <w:rPr>
          <w:rFonts w:ascii="Times New Roman" w:hAnsi="Times New Roman" w:cs="Times New Roman"/>
          <w:sz w:val="28"/>
          <w:szCs w:val="28"/>
        </w:rPr>
        <w:t>;</w:t>
      </w:r>
      <w:r w:rsidR="00FB6719" w:rsidRPr="00FB6719">
        <w:rPr>
          <w:rFonts w:ascii="Times New Roman" w:hAnsi="Times New Roman" w:cs="Times New Roman"/>
          <w:sz w:val="28"/>
          <w:szCs w:val="28"/>
        </w:rPr>
        <w:t xml:space="preserve"> </w:t>
      </w:r>
      <w:r w:rsidR="00FB6719" w:rsidRPr="00FB6719">
        <w:rPr>
          <w:rFonts w:ascii="Times New Roman" w:hAnsi="Times New Roman" w:cs="Times New Roman"/>
          <w:sz w:val="28"/>
          <w:szCs w:val="28"/>
        </w:rPr>
        <w:t>Каков объем потребляемых сервисов?</w:t>
      </w:r>
      <w:r w:rsidR="00FB6719" w:rsidRPr="00FB6719">
        <w:rPr>
          <w:rFonts w:ascii="Times New Roman" w:hAnsi="Times New Roman" w:cs="Times New Roman"/>
          <w:sz w:val="28"/>
          <w:szCs w:val="28"/>
        </w:rPr>
        <w:t xml:space="preserve">; </w:t>
      </w:r>
      <w:r w:rsidR="00FB6719" w:rsidRPr="00FB6719">
        <w:rPr>
          <w:rFonts w:ascii="Times New Roman" w:hAnsi="Times New Roman" w:cs="Times New Roman"/>
          <w:sz w:val="28"/>
          <w:szCs w:val="28"/>
        </w:rPr>
        <w:t>Какие сервисы и у кого пользуются спросом?</w:t>
      </w:r>
      <w:r w:rsidR="00FB6719" w:rsidRPr="00FB6719">
        <w:rPr>
          <w:rFonts w:ascii="Times New Roman" w:hAnsi="Times New Roman" w:cs="Times New Roman"/>
          <w:sz w:val="28"/>
          <w:szCs w:val="28"/>
        </w:rPr>
        <w:t xml:space="preserve">; </w:t>
      </w:r>
      <w:r w:rsidR="00FB6719" w:rsidRPr="00FB6719">
        <w:rPr>
          <w:rFonts w:ascii="Times New Roman" w:hAnsi="Times New Roman" w:cs="Times New Roman"/>
          <w:sz w:val="28"/>
          <w:szCs w:val="28"/>
        </w:rPr>
        <w:t>Где и как можно оптимизировать расходы на поддержку?</w:t>
      </w:r>
      <w:r w:rsidR="00FB6719" w:rsidRPr="00FB6719">
        <w:rPr>
          <w:rFonts w:ascii="Times New Roman" w:hAnsi="Times New Roman" w:cs="Times New Roman"/>
          <w:sz w:val="28"/>
          <w:szCs w:val="28"/>
        </w:rPr>
        <w:t>;</w:t>
      </w:r>
    </w:p>
    <w:p w:rsidR="006357F8" w:rsidRPr="006357F8" w:rsidRDefault="006357F8" w:rsidP="006357F8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FB6719">
        <w:rPr>
          <w:rFonts w:ascii="Times New Roman" w:hAnsi="Times New Roman" w:cs="Times New Roman"/>
          <w:sz w:val="28"/>
          <w:szCs w:val="28"/>
        </w:rPr>
        <w:t xml:space="preserve">Пример, который </w:t>
      </w:r>
      <w:r w:rsidR="00FB6719" w:rsidRPr="00FB6719">
        <w:rPr>
          <w:rFonts w:ascii="Times New Roman" w:hAnsi="Times New Roman" w:cs="Times New Roman"/>
          <w:sz w:val="28"/>
          <w:szCs w:val="28"/>
        </w:rPr>
        <w:t>показывает,</w:t>
      </w:r>
      <w:r w:rsidRPr="00FB6719">
        <w:rPr>
          <w:rFonts w:ascii="Times New Roman" w:hAnsi="Times New Roman" w:cs="Times New Roman"/>
          <w:sz w:val="28"/>
          <w:szCs w:val="28"/>
        </w:rPr>
        <w:t xml:space="preserve"> как это может быть использовано: рассмотрим некоторый банк, в котором есть много филиалов, в том числе несколько небольших филиалов с персоналом низкой квалификации и фиксированным набором бизнес-операций. По статистике, собранной </w:t>
      </w:r>
      <w:proofErr w:type="spellStart"/>
      <w:r w:rsidRPr="00FB6719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FB6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719">
        <w:rPr>
          <w:rFonts w:ascii="Times New Roman" w:hAnsi="Times New Roman" w:cs="Times New Roman"/>
          <w:sz w:val="28"/>
          <w:szCs w:val="28"/>
        </w:rPr>
        <w:t>Desk</w:t>
      </w:r>
      <w:proofErr w:type="spellEnd"/>
      <w:r w:rsidRPr="00FB6719">
        <w:rPr>
          <w:rFonts w:ascii="Times New Roman" w:hAnsi="Times New Roman" w:cs="Times New Roman"/>
          <w:sz w:val="28"/>
          <w:szCs w:val="28"/>
        </w:rPr>
        <w:t>, сотрудники малых филиалов используют только некоторые из всего пакета стандартных услуг, предоставляемых ИТ всем филиалам банка. На основании анализа данной статистики можно сделать специализацию пакетов, создав отдельный пакет ИТ-услуг для малых филиалов и таким образом оптимизировать затраты на ИТ поддержку.</w:t>
      </w:r>
    </w:p>
    <w:p w:rsidR="006357F8" w:rsidRDefault="006357F8" w:rsidP="006357F8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6357F8"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 w:rsidRPr="006357F8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635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57F8">
        <w:rPr>
          <w:rFonts w:ascii="Times New Roman" w:hAnsi="Times New Roman" w:cs="Times New Roman"/>
          <w:sz w:val="28"/>
          <w:szCs w:val="28"/>
        </w:rPr>
        <w:t>Desk</w:t>
      </w:r>
      <w:proofErr w:type="spellEnd"/>
      <w:r w:rsidRPr="006357F8">
        <w:rPr>
          <w:rFonts w:ascii="Times New Roman" w:hAnsi="Times New Roman" w:cs="Times New Roman"/>
          <w:sz w:val="28"/>
          <w:szCs w:val="28"/>
        </w:rPr>
        <w:t xml:space="preserve"> является источником самой разнообразной полезной управленческой информации по состоянию, доступности услуг и отдельных систем, уровням подготовленности персонала и пользователей, степени загруженности систем, качеству взаимодействия отдельных подразделений и т.д. Данная информация должна оформляться в виде структурированных отчетов на регулярной основе. Необходимо заранее определить периодичность подачи, полноту и качество для разных вариантов отчетов. Такие отчеты могут использоваться в качестве основы для дальнейшего анализа возникающих проблем, выявления их причин, определения необходимости внесения изменений в системы — для всего, что в терминах ITIL именуется «Управление проблемами» (</w:t>
      </w:r>
      <w:proofErr w:type="spellStart"/>
      <w:r w:rsidRPr="006357F8">
        <w:rPr>
          <w:rFonts w:ascii="Times New Roman" w:hAnsi="Times New Roman" w:cs="Times New Roman"/>
          <w:sz w:val="28"/>
          <w:szCs w:val="28"/>
        </w:rPr>
        <w:t>Problem</w:t>
      </w:r>
      <w:proofErr w:type="spellEnd"/>
      <w:r w:rsidRPr="006357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57F8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6357F8">
        <w:rPr>
          <w:rFonts w:ascii="Times New Roman" w:hAnsi="Times New Roman" w:cs="Times New Roman"/>
          <w:sz w:val="28"/>
          <w:szCs w:val="28"/>
        </w:rPr>
        <w:t>).</w:t>
      </w:r>
    </w:p>
    <w:p w:rsidR="006357F8" w:rsidRDefault="006357F8" w:rsidP="006357F8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FB6719" w:rsidRDefault="00FB6719" w:rsidP="006357F8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FB6719" w:rsidRDefault="00FB6719" w:rsidP="006357F8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FB6719" w:rsidRDefault="00FB6719" w:rsidP="006357F8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FB6719" w:rsidRDefault="00FB6719" w:rsidP="006357F8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FB6719" w:rsidRDefault="00FB6719" w:rsidP="006357F8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FB6719" w:rsidRDefault="00FB6719" w:rsidP="006357F8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FB6719" w:rsidRDefault="00FB6719" w:rsidP="006357F8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FB6719" w:rsidRDefault="00FB6719" w:rsidP="006357F8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FB6719" w:rsidRDefault="00FB6719" w:rsidP="006357F8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FB6719" w:rsidRDefault="00FB6719" w:rsidP="006357F8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FB6719" w:rsidRDefault="00FB6719" w:rsidP="00FB6719">
      <w:pPr>
        <w:rPr>
          <w:rFonts w:ascii="Times New Roman" w:hAnsi="Times New Roman" w:cs="Times New Roman"/>
          <w:sz w:val="28"/>
          <w:szCs w:val="28"/>
        </w:rPr>
      </w:pPr>
    </w:p>
    <w:p w:rsidR="00FB6719" w:rsidRDefault="00FB6719" w:rsidP="00FB6719">
      <w:pPr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FB6719" w:rsidRDefault="00FB6719" w:rsidP="00FB6719">
      <w:pPr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6719" w:rsidRPr="00FB6719" w:rsidRDefault="00FB6719" w:rsidP="00FB6719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FB6719">
        <w:rPr>
          <w:rFonts w:ascii="Times New Roman" w:hAnsi="Times New Roman" w:cs="Times New Roman"/>
          <w:sz w:val="28"/>
          <w:szCs w:val="28"/>
        </w:rPr>
        <w:t xml:space="preserve">Таким образом, использование </w:t>
      </w:r>
      <w:proofErr w:type="spellStart"/>
      <w:r w:rsidRPr="00FB6719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FB6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719">
        <w:rPr>
          <w:rFonts w:ascii="Times New Roman" w:hAnsi="Times New Roman" w:cs="Times New Roman"/>
          <w:sz w:val="28"/>
          <w:szCs w:val="28"/>
        </w:rPr>
        <w:t>Desk</w:t>
      </w:r>
      <w:proofErr w:type="spellEnd"/>
      <w:r w:rsidRPr="00FB6719">
        <w:rPr>
          <w:rFonts w:ascii="Times New Roman" w:hAnsi="Times New Roman" w:cs="Times New Roman"/>
          <w:sz w:val="28"/>
          <w:szCs w:val="28"/>
        </w:rPr>
        <w:t xml:space="preserve"> позволяет провести аттестацию качества всего ИТ департамента. Внедрение </w:t>
      </w:r>
      <w:proofErr w:type="spellStart"/>
      <w:r w:rsidRPr="00FB6719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FB6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719">
        <w:rPr>
          <w:rFonts w:ascii="Times New Roman" w:hAnsi="Times New Roman" w:cs="Times New Roman"/>
          <w:sz w:val="28"/>
          <w:szCs w:val="28"/>
        </w:rPr>
        <w:t>Desk</w:t>
      </w:r>
      <w:proofErr w:type="spellEnd"/>
      <w:r w:rsidRPr="00FB6719">
        <w:rPr>
          <w:rFonts w:ascii="Times New Roman" w:hAnsi="Times New Roman" w:cs="Times New Roman"/>
          <w:sz w:val="28"/>
          <w:szCs w:val="28"/>
        </w:rPr>
        <w:t xml:space="preserve"> позволяет понять, сколько обращений поступает в службу поддержки, как часто ломается техника и насколько качественно предоставляются услуги. На основании этой информации можно делать выводы о слабых местах компании, планировать развитие ИТ инфраструктуры и обучение специалистов. Соответственно, внедрение </w:t>
      </w:r>
      <w:proofErr w:type="spellStart"/>
      <w:r w:rsidRPr="00FB6719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FB6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719">
        <w:rPr>
          <w:rFonts w:ascii="Times New Roman" w:hAnsi="Times New Roman" w:cs="Times New Roman"/>
          <w:sz w:val="28"/>
          <w:szCs w:val="28"/>
        </w:rPr>
        <w:t>Desk</w:t>
      </w:r>
      <w:proofErr w:type="spellEnd"/>
      <w:r w:rsidRPr="00FB6719">
        <w:rPr>
          <w:rFonts w:ascii="Times New Roman" w:hAnsi="Times New Roman" w:cs="Times New Roman"/>
          <w:sz w:val="28"/>
          <w:szCs w:val="28"/>
        </w:rPr>
        <w:t xml:space="preserve"> систем помогает заявкам пользователей быстро поступать в обработку, а руководству контролировать работу менеджеров компании, качество их обслуживания, а также эффективность работы ИТ отдела.</w:t>
      </w:r>
      <w:r w:rsidRPr="00FB6719">
        <w:rPr>
          <w:rFonts w:ascii="Times New Roman" w:hAnsi="Times New Roman" w:cs="Times New Roman"/>
          <w:sz w:val="28"/>
          <w:szCs w:val="28"/>
        </w:rPr>
        <w:t xml:space="preserve"> Можно увидеть, что идеи, содержащиеся в ITIL</w:t>
      </w:r>
      <w:r w:rsidRPr="00FB6719">
        <w:rPr>
          <w:rFonts w:ascii="Times New Roman" w:hAnsi="Times New Roman" w:cs="Times New Roman"/>
          <w:sz w:val="28"/>
          <w:szCs w:val="28"/>
        </w:rPr>
        <w:t>, весьма глубоки и плодотворны и дают нам комплексный подход для решения одной из главных задач, стоящих перед ИТ – улучшать поддержку пользователей при одновременной оптимизации затрат.</w:t>
      </w:r>
    </w:p>
    <w:p w:rsidR="00FB6719" w:rsidRDefault="00FB6719" w:rsidP="00FB6719">
      <w:pPr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:rsidR="00FB6719" w:rsidRDefault="00FB6719" w:rsidP="00FB6719">
      <w:pPr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:rsidR="00FB6719" w:rsidRDefault="00FB6719" w:rsidP="00FB6719">
      <w:pPr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:rsidR="00FB6719" w:rsidRDefault="00FB6719" w:rsidP="00FB6719">
      <w:pPr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:rsidR="00FB6719" w:rsidRDefault="00FB6719" w:rsidP="00FB6719">
      <w:pPr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:rsidR="00FB6719" w:rsidRDefault="00FB6719" w:rsidP="00FB6719">
      <w:pPr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:rsidR="00FB6719" w:rsidRDefault="00FB6719" w:rsidP="00FB6719">
      <w:pPr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:rsidR="00FB6719" w:rsidRDefault="00FB6719" w:rsidP="00FB6719">
      <w:pPr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:rsidR="00FB6719" w:rsidRDefault="00FB6719" w:rsidP="00FB6719">
      <w:pPr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:rsidR="00FB6719" w:rsidRDefault="00FB6719" w:rsidP="00FB6719">
      <w:pPr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:rsidR="00FB6719" w:rsidRDefault="00FB6719" w:rsidP="00FB6719">
      <w:pPr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:rsidR="00FB6719" w:rsidRDefault="00FB6719" w:rsidP="00FB6719">
      <w:pPr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:rsidR="00FB6719" w:rsidRDefault="00FB6719" w:rsidP="00FB6719">
      <w:pPr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:rsidR="00FB6719" w:rsidRDefault="00FB6719" w:rsidP="00FB6719">
      <w:pPr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:rsidR="00FB6719" w:rsidRDefault="00FB6719" w:rsidP="00FB6719">
      <w:pPr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:rsidR="00FB6719" w:rsidRDefault="00FB6719" w:rsidP="00FB6719">
      <w:pPr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:rsidR="00FB6719" w:rsidRDefault="00FB6719" w:rsidP="00FB6719">
      <w:pPr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:rsidR="00FB6719" w:rsidRDefault="00FB6719" w:rsidP="00FB6719">
      <w:pPr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 и источников</w:t>
      </w:r>
    </w:p>
    <w:p w:rsidR="00FB6719" w:rsidRDefault="00FB6719" w:rsidP="00FB6719">
      <w:pPr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6719" w:rsidRDefault="00FB6719" w:rsidP="00FB6719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38067F">
        <w:rPr>
          <w:rFonts w:ascii="Times New Roman" w:hAnsi="Times New Roman" w:cs="Times New Roman"/>
          <w:sz w:val="28"/>
          <w:szCs w:val="28"/>
        </w:rPr>
        <w:t>Процессы управления ИТ-услугами и библиотека ITIL</w:t>
      </w:r>
      <w:r w:rsidR="0038067F" w:rsidRPr="0038067F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="0038067F" w:rsidRPr="00EC038C">
          <w:rPr>
            <w:rStyle w:val="a7"/>
            <w:rFonts w:ascii="Times New Roman" w:hAnsi="Times New Roman" w:cs="Times New Roman"/>
            <w:sz w:val="28"/>
            <w:szCs w:val="28"/>
          </w:rPr>
          <w:t>https://moodle.herzen.spb.ru/pluginfile.php/902036/mod_resource/content/1/%D0%9F%D1%80%D0%BE%D1%86%D0%B5%D1%81%D1%81%D1%8B%20%D1%83%D0%BF%D1%80%D0%B0%D0%B2%D0%BB%D0%B5%D0%BD%D0%B8%D1%8F%20%D0%98%D0%A2-%D1%83%D1%81%D0%BB%D1%83%D0%B3%D0%B0%D0%BC%D0%B8%20%D0%B8%20%D0%B1%D0%B8%D0%B1%D0%BB%D0%B8%D0%BE%D1%82%D0%B5%D0%BA%D0%B0%20ITIL.pdf</w:t>
        </w:r>
      </w:hyperlink>
    </w:p>
    <w:p w:rsidR="0038067F" w:rsidRDefault="0038067F" w:rsidP="0038067F">
      <w:pPr>
        <w:pStyle w:val="1"/>
        <w:rPr>
          <w:b w:val="0"/>
          <w:sz w:val="28"/>
          <w:szCs w:val="28"/>
        </w:rPr>
      </w:pPr>
      <w:r w:rsidRPr="0038067F">
        <w:rPr>
          <w:b w:val="0"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Pr="0038067F">
        <w:rPr>
          <w:b w:val="0"/>
          <w:sz w:val="28"/>
          <w:szCs w:val="28"/>
        </w:rPr>
        <w:t xml:space="preserve">Статья </w:t>
      </w:r>
      <w:r>
        <w:rPr>
          <w:b w:val="0"/>
          <w:sz w:val="28"/>
          <w:szCs w:val="28"/>
        </w:rPr>
        <w:t>«</w:t>
      </w:r>
      <w:proofErr w:type="spellStart"/>
      <w:r w:rsidRPr="0038067F">
        <w:rPr>
          <w:b w:val="0"/>
          <w:sz w:val="28"/>
          <w:szCs w:val="28"/>
        </w:rPr>
        <w:t>HelpDesk</w:t>
      </w:r>
      <w:proofErr w:type="spellEnd"/>
      <w:r w:rsidRPr="0038067F">
        <w:rPr>
          <w:b w:val="0"/>
          <w:sz w:val="28"/>
          <w:szCs w:val="28"/>
        </w:rPr>
        <w:t xml:space="preserve"> и </w:t>
      </w:r>
      <w:proofErr w:type="spellStart"/>
      <w:r w:rsidRPr="0038067F">
        <w:rPr>
          <w:b w:val="0"/>
          <w:sz w:val="28"/>
          <w:szCs w:val="28"/>
        </w:rPr>
        <w:t>ServiceDesk</w:t>
      </w:r>
      <w:proofErr w:type="spellEnd"/>
      <w:r w:rsidRPr="0038067F">
        <w:rPr>
          <w:b w:val="0"/>
          <w:sz w:val="28"/>
          <w:szCs w:val="28"/>
        </w:rPr>
        <w:t>. Что это и зачем это нужно вашей компании</w:t>
      </w:r>
      <w:r>
        <w:rPr>
          <w:b w:val="0"/>
          <w:sz w:val="28"/>
          <w:szCs w:val="28"/>
        </w:rPr>
        <w:t xml:space="preserve">»: </w:t>
      </w:r>
      <w:hyperlink r:id="rId9" w:history="1">
        <w:r w:rsidRPr="00EC038C">
          <w:rPr>
            <w:rStyle w:val="a7"/>
            <w:b w:val="0"/>
            <w:sz w:val="28"/>
            <w:szCs w:val="28"/>
          </w:rPr>
          <w:t>https://habr.com/ru/company/deskun/blog/331354/</w:t>
        </w:r>
      </w:hyperlink>
    </w:p>
    <w:p w:rsidR="0038067F" w:rsidRDefault="0038067F" w:rsidP="0038067F">
      <w:pPr>
        <w:pStyle w:val="1"/>
        <w:rPr>
          <w:b w:val="0"/>
          <w:sz w:val="28"/>
          <w:szCs w:val="28"/>
        </w:rPr>
      </w:pPr>
      <w:r w:rsidRPr="0038067F">
        <w:rPr>
          <w:b w:val="0"/>
          <w:sz w:val="28"/>
          <w:szCs w:val="28"/>
        </w:rPr>
        <w:t xml:space="preserve">3. </w:t>
      </w:r>
      <w:r w:rsidRPr="0038067F">
        <w:rPr>
          <w:b w:val="0"/>
          <w:sz w:val="28"/>
          <w:szCs w:val="28"/>
        </w:rPr>
        <w:t>З. Алехин. ITIL — основа концепции управления ИТ-службами. «Открытые системы», 2001, № 3</w:t>
      </w:r>
    </w:p>
    <w:p w:rsidR="0038067F" w:rsidRPr="0038067F" w:rsidRDefault="0038067F" w:rsidP="0038067F">
      <w:pPr>
        <w:pStyle w:val="1"/>
        <w:rPr>
          <w:sz w:val="28"/>
          <w:szCs w:val="28"/>
        </w:rPr>
      </w:pPr>
      <w:r>
        <w:rPr>
          <w:b w:val="0"/>
          <w:sz w:val="28"/>
          <w:szCs w:val="28"/>
        </w:rPr>
        <w:t>4. Статья: «</w:t>
      </w:r>
      <w:r>
        <w:rPr>
          <w:b w:val="0"/>
          <w:sz w:val="28"/>
          <w:szCs w:val="28"/>
          <w:lang w:val="en-US"/>
        </w:rPr>
        <w:t>Service</w:t>
      </w:r>
      <w:r w:rsidRPr="0038067F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en-US"/>
        </w:rPr>
        <w:t>Desk</w:t>
      </w:r>
      <w:r>
        <w:rPr>
          <w:b w:val="0"/>
          <w:sz w:val="28"/>
          <w:szCs w:val="28"/>
        </w:rPr>
        <w:t xml:space="preserve"> – что это такое»: </w:t>
      </w:r>
      <w:r w:rsidRPr="0038067F">
        <w:rPr>
          <w:b w:val="0"/>
          <w:sz w:val="28"/>
          <w:szCs w:val="28"/>
        </w:rPr>
        <w:t>https://www.itexpert.ru/rus/biblio/detail.php?ID=16231</w:t>
      </w:r>
    </w:p>
    <w:p w:rsidR="0038067F" w:rsidRPr="00FB6719" w:rsidRDefault="0038067F" w:rsidP="00FB6719">
      <w:pPr>
        <w:ind w:firstLine="284"/>
        <w:rPr>
          <w:rFonts w:ascii="Times New Roman" w:hAnsi="Times New Roman" w:cs="Times New Roman"/>
          <w:sz w:val="28"/>
          <w:szCs w:val="28"/>
        </w:rPr>
      </w:pPr>
    </w:p>
    <w:sectPr w:rsidR="0038067F" w:rsidRPr="00FB6719" w:rsidSect="00E361C7">
      <w:head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93A" w:rsidRDefault="0088693A" w:rsidP="00E361C7">
      <w:pPr>
        <w:spacing w:after="0" w:line="240" w:lineRule="auto"/>
      </w:pPr>
      <w:r>
        <w:separator/>
      </w:r>
    </w:p>
  </w:endnote>
  <w:endnote w:type="continuationSeparator" w:id="0">
    <w:p w:rsidR="0088693A" w:rsidRDefault="0088693A" w:rsidP="00E36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93A" w:rsidRDefault="0088693A" w:rsidP="00E361C7">
      <w:pPr>
        <w:spacing w:after="0" w:line="240" w:lineRule="auto"/>
      </w:pPr>
      <w:r>
        <w:separator/>
      </w:r>
    </w:p>
  </w:footnote>
  <w:footnote w:type="continuationSeparator" w:id="0">
    <w:p w:rsidR="0088693A" w:rsidRDefault="0088693A" w:rsidP="00E36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2636357"/>
      <w:docPartObj>
        <w:docPartGallery w:val="Page Numbers (Top of Page)"/>
        <w:docPartUnique/>
      </w:docPartObj>
    </w:sdtPr>
    <w:sdtEndPr/>
    <w:sdtContent>
      <w:p w:rsidR="00E361C7" w:rsidRDefault="00E361C7">
        <w:pPr>
          <w:pStyle w:val="a3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5E84">
          <w:rPr>
            <w:noProof/>
          </w:rPr>
          <w:t>10</w:t>
        </w:r>
        <w:r>
          <w:fldChar w:fldCharType="end"/>
        </w:r>
      </w:p>
    </w:sdtContent>
  </w:sdt>
  <w:p w:rsidR="00E361C7" w:rsidRDefault="00E361C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4F4"/>
    <w:rsid w:val="00036C94"/>
    <w:rsid w:val="002D2BF9"/>
    <w:rsid w:val="0038067F"/>
    <w:rsid w:val="003E5E84"/>
    <w:rsid w:val="00407F5F"/>
    <w:rsid w:val="004D14D0"/>
    <w:rsid w:val="00610024"/>
    <w:rsid w:val="006357F8"/>
    <w:rsid w:val="0088693A"/>
    <w:rsid w:val="008F273F"/>
    <w:rsid w:val="00971AD7"/>
    <w:rsid w:val="00AD109A"/>
    <w:rsid w:val="00BC34F4"/>
    <w:rsid w:val="00BF16AB"/>
    <w:rsid w:val="00D614D7"/>
    <w:rsid w:val="00DF149A"/>
    <w:rsid w:val="00E361C7"/>
    <w:rsid w:val="00E56249"/>
    <w:rsid w:val="00E778E5"/>
    <w:rsid w:val="00FB1A3A"/>
    <w:rsid w:val="00FB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E44BE0-1E55-4BA7-8C35-DB6CC350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49A"/>
  </w:style>
  <w:style w:type="paragraph" w:styleId="1">
    <w:name w:val="heading 1"/>
    <w:basedOn w:val="a"/>
    <w:link w:val="10"/>
    <w:uiPriority w:val="9"/>
    <w:qFormat/>
    <w:rsid w:val="003806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61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61C7"/>
  </w:style>
  <w:style w:type="paragraph" w:styleId="a5">
    <w:name w:val="footer"/>
    <w:basedOn w:val="a"/>
    <w:link w:val="a6"/>
    <w:uiPriority w:val="99"/>
    <w:unhideWhenUsed/>
    <w:rsid w:val="00E361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61C7"/>
  </w:style>
  <w:style w:type="character" w:styleId="a7">
    <w:name w:val="Hyperlink"/>
    <w:basedOn w:val="a0"/>
    <w:uiPriority w:val="99"/>
    <w:unhideWhenUsed/>
    <w:rsid w:val="004D14D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806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380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3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herzen.spb.ru/pluginfile.php/902036/mod_resource/content/1/%D0%9F%D1%80%D0%BE%D1%86%D0%B5%D1%81%D1%81%D1%8B%20%D1%83%D0%BF%D1%80%D0%B0%D0%B2%D0%BB%D0%B5%D0%BD%D0%B8%D1%8F%20%D0%98%D0%A2-%D1%83%D1%81%D0%BB%D1%83%D0%B3%D0%B0%D0%BC%D0%B8%20%D0%B8%20%D0%B1%D0%B8%D0%B1%D0%BB%D0%B8%D0%BE%D1%82%D0%B5%D0%BA%D0%B0%20ITIL.pd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habr.com/ru/company/deskun/blog/33135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10</Pages>
  <Words>1803</Words>
  <Characters>10279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10</cp:revision>
  <cp:lastPrinted>2020-12-20T01:00:00Z</cp:lastPrinted>
  <dcterms:created xsi:type="dcterms:W3CDTF">2020-12-17T13:53:00Z</dcterms:created>
  <dcterms:modified xsi:type="dcterms:W3CDTF">2020-12-20T01:05:00Z</dcterms:modified>
</cp:coreProperties>
</file>