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7569"/>
        <w:gridCol w:w="5130"/>
      </w:tblGrid>
      <w:tr w:rsidR="002E1281" w:rsidTr="002E1281">
        <w:tc>
          <w:tcPr>
            <w:tcW w:w="2689" w:type="dxa"/>
          </w:tcPr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sz w:val="20"/>
                <w:szCs w:val="20"/>
              </w:rPr>
              <w:t xml:space="preserve">Необходимый навык </w:t>
            </w:r>
          </w:p>
        </w:tc>
        <w:tc>
          <w:tcPr>
            <w:tcW w:w="756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Какие есть рекомендации</w:t>
            </w:r>
          </w:p>
        </w:tc>
        <w:tc>
          <w:tcPr>
            <w:tcW w:w="5130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Что буду использовать</w:t>
            </w:r>
          </w:p>
        </w:tc>
      </w:tr>
      <w:tr w:rsidR="002E1281" w:rsidTr="002E1281">
        <w:tc>
          <w:tcPr>
            <w:tcW w:w="268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Умение работать с информацией</w:t>
            </w:r>
          </w:p>
        </w:tc>
        <w:tc>
          <w:tcPr>
            <w:tcW w:w="756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Структурировать информацию и выделять главное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 xml:space="preserve">Построение интеллект карты 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Заменять слова и фразы на символы и рисунки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5130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Структурировать информацию и выделять главное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Практиковать пересказы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2E1281" w:rsidTr="002E1281">
        <w:tc>
          <w:tcPr>
            <w:tcW w:w="2689" w:type="dxa"/>
          </w:tcPr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Навык публичных выступлений</w:t>
            </w:r>
          </w:p>
        </w:tc>
        <w:tc>
          <w:tcPr>
            <w:tcW w:w="756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Ставить осмысленную цель выступления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Проверять содержание будущего выступления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Перед выступлением, просить оценить незаинтересованное лицо оценить ваше выступление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перегружать презентацию контентом</w:t>
            </w:r>
          </w:p>
        </w:tc>
        <w:tc>
          <w:tcPr>
            <w:tcW w:w="5130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перегружать презентацию контентом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выступать если не понимаешь цель выступления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2E1281" w:rsidTr="002E1281">
        <w:tc>
          <w:tcPr>
            <w:tcW w:w="2689" w:type="dxa"/>
          </w:tcPr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Принятие решений</w:t>
            </w:r>
          </w:p>
        </w:tc>
        <w:tc>
          <w:tcPr>
            <w:tcW w:w="756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поддаваться эмоциям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Расставлять приоритеты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Всегда рассматривать больше, чем 2 варианта развития событий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давать принимать решения за себя</w:t>
            </w:r>
          </w:p>
        </w:tc>
        <w:tc>
          <w:tcPr>
            <w:tcW w:w="5130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 xml:space="preserve">Не принимать решения по одному и тому же алгоритму 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Всегда рассматривать больше, чем 2 варианта развития событий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 xml:space="preserve">Не давать принимать решения за себя 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  <w:tr w:rsidR="002E1281" w:rsidTr="002E1281">
        <w:tc>
          <w:tcPr>
            <w:tcW w:w="2689" w:type="dxa"/>
          </w:tcPr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  <w:proofErr w:type="spellStart"/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Коммуникативность</w:t>
            </w:r>
            <w:proofErr w:type="spellEnd"/>
          </w:p>
        </w:tc>
        <w:tc>
          <w:tcPr>
            <w:tcW w:w="7569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Не избегать общения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Быть инициатором общения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Избавиться от формальностей в общении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Упражнения для развития коммуникабельности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Клубы дебатов и курсы переговоров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  <w:tc>
          <w:tcPr>
            <w:tcW w:w="5130" w:type="dxa"/>
          </w:tcPr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Быть инициатором общения</w:t>
            </w:r>
          </w:p>
          <w:p w:rsidR="002E1281" w:rsidRPr="002E1281" w:rsidRDefault="002E1281" w:rsidP="002E1281">
            <w:pPr>
              <w:spacing w:after="150"/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</w:pPr>
            <w:r w:rsidRPr="002E1281">
              <w:rPr>
                <w:rFonts w:ascii="JetBrains Mono" w:hAnsi="JetBrains Mono" w:cs="JetBrains Mono"/>
                <w:color w:val="000000" w:themeColor="text1"/>
                <w:sz w:val="20"/>
                <w:szCs w:val="20"/>
              </w:rPr>
              <w:t>Избавиться от формальностей в общении</w:t>
            </w:r>
          </w:p>
          <w:p w:rsidR="002E1281" w:rsidRPr="002E1281" w:rsidRDefault="002E1281" w:rsidP="002E1281">
            <w:pPr>
              <w:rPr>
                <w:rFonts w:ascii="JetBrains Mono" w:hAnsi="JetBrains Mono" w:cs="JetBrains Mono"/>
                <w:sz w:val="20"/>
                <w:szCs w:val="20"/>
              </w:rPr>
            </w:pPr>
          </w:p>
        </w:tc>
      </w:tr>
    </w:tbl>
    <w:p w:rsidR="00A64F19" w:rsidRDefault="002E1281"/>
    <w:sectPr w:rsidR="00A64F19" w:rsidSect="002E128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81"/>
    <w:rsid w:val="002E1281"/>
    <w:rsid w:val="00E778E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1A8640-9300-469E-8506-54B97BE7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12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2022-04-24T23:26:00Z</dcterms:created>
  <dcterms:modified xsi:type="dcterms:W3CDTF">2022-04-24T23:30:00Z</dcterms:modified>
</cp:coreProperties>
</file>