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B16CD3" w:rsidRDefault="00B16CD3" w:rsidP="00B16CD3">
      <w:pPr>
        <w:jc w:val="center"/>
        <w:rPr>
          <w:rFonts w:ascii="JetBrains Mono" w:hAnsi="JetBrains Mono" w:cs="JetBrains Mono"/>
          <w:b/>
        </w:rPr>
      </w:pPr>
      <w:r w:rsidRPr="00B16CD3">
        <w:rPr>
          <w:rFonts w:ascii="JetBrains Mono" w:hAnsi="JetBrains Mono" w:cs="JetBrains Mono"/>
          <w:b/>
        </w:rPr>
        <w:t>ИСР 1</w:t>
      </w:r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>1. Информационный взрыв</w:t>
      </w:r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>Постоянное увеличение скорости и объёмов публикаций (объёма информации) в масштабах планеты. Лавинообразное нарастание массы разнообразной информации</w:t>
      </w:r>
      <w:r w:rsidRPr="00B16CD3">
        <w:rPr>
          <w:rFonts w:ascii="JetBrains Mono" w:hAnsi="JetBrains Mono" w:cs="JetBrains Mono"/>
        </w:rPr>
        <w:t>.</w:t>
      </w:r>
    </w:p>
    <w:p w:rsidR="00B16CD3" w:rsidRPr="00B16CD3" w:rsidRDefault="00B16CD3">
      <w:pPr>
        <w:rPr>
          <w:rFonts w:ascii="JetBrains Mono" w:hAnsi="JetBrains Mono" w:cs="JetBrains Mono"/>
        </w:rPr>
      </w:pPr>
    </w:p>
    <w:p w:rsidR="00B16CD3" w:rsidRPr="00B16CD3" w:rsidRDefault="00B16CD3">
      <w:pPr>
        <w:rPr>
          <w:rFonts w:ascii="JetBrains Mono" w:hAnsi="JetBrains Mono" w:cs="JetBrains Mono"/>
        </w:rPr>
      </w:pPr>
      <w:bookmarkStart w:id="0" w:name="_Toc98971775"/>
      <w:r w:rsidRPr="00B16CD3">
        <w:rPr>
          <w:rFonts w:ascii="JetBrains Mono" w:hAnsi="JetBrains Mono" w:cs="JetBrains Mono"/>
        </w:rPr>
        <w:t xml:space="preserve">2. </w:t>
      </w:r>
      <w:r w:rsidRPr="00B16CD3">
        <w:rPr>
          <w:rFonts w:ascii="JetBrains Mono" w:hAnsi="JetBrains Mono" w:cs="JetBrains Mono"/>
        </w:rPr>
        <w:t>Информационный кризис</w:t>
      </w:r>
      <w:bookmarkEnd w:id="0"/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>Несоответствие между быстро растущими из поколения в поколение умственными способностями людей и еще более быстро растущим потоком информации. В результате этого несоответствия возникает противоречие, суть которого заключается в том, что современный человек не в состоянии в полном объеме воспринимать, перерабатывать поступающую к нему информацию.</w:t>
      </w:r>
    </w:p>
    <w:p w:rsidR="00B16CD3" w:rsidRPr="00B16CD3" w:rsidRDefault="00B16CD3">
      <w:pPr>
        <w:rPr>
          <w:rFonts w:ascii="JetBrains Mono" w:hAnsi="JetBrains Mono" w:cs="JetBrains Mono"/>
        </w:rPr>
      </w:pPr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 xml:space="preserve">3. </w:t>
      </w:r>
      <w:bookmarkStart w:id="1" w:name="_Toc98971772"/>
      <w:r w:rsidRPr="00B16CD3">
        <w:rPr>
          <w:rFonts w:ascii="JetBrains Mono" w:hAnsi="JetBrains Mono" w:cs="JetBrains Mono"/>
        </w:rPr>
        <w:t>Информационная среда</w:t>
      </w:r>
      <w:bookmarkEnd w:id="1"/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>С</w:t>
      </w:r>
      <w:r w:rsidRPr="00B16CD3">
        <w:rPr>
          <w:rFonts w:ascii="JetBrains Mono" w:hAnsi="JetBrains Mono" w:cs="JetBrains Mono"/>
        </w:rPr>
        <w:t>овокупность технических и программных средств хранения, обработки и передачи информации, а также социально-экономических и культурных условий реализации процессов информатизации.</w:t>
      </w:r>
    </w:p>
    <w:p w:rsidR="00B16CD3" w:rsidRPr="00B16CD3" w:rsidRDefault="00B16CD3">
      <w:pPr>
        <w:rPr>
          <w:rFonts w:ascii="JetBrains Mono" w:hAnsi="JetBrains Mono" w:cs="JetBrains Mono"/>
        </w:rPr>
      </w:pPr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 xml:space="preserve">4. </w:t>
      </w:r>
      <w:bookmarkStart w:id="2" w:name="_Toc98971773"/>
      <w:r w:rsidRPr="00B16CD3">
        <w:rPr>
          <w:rFonts w:ascii="JetBrains Mono" w:hAnsi="JetBrains Mono" w:cs="JetBrains Mono"/>
        </w:rPr>
        <w:t>Информационное общество</w:t>
      </w:r>
      <w:bookmarkEnd w:id="2"/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>Общество, в котором большинство работающих занято производством, хранением, переработкой и реализацией информации, особенно высшей её формы — знаний.</w:t>
      </w:r>
    </w:p>
    <w:p w:rsidR="00B16CD3" w:rsidRPr="00B16CD3" w:rsidRDefault="00B16CD3">
      <w:pPr>
        <w:rPr>
          <w:rFonts w:ascii="JetBrains Mono" w:hAnsi="JetBrains Mono" w:cs="JetBrains Mono"/>
        </w:rPr>
      </w:pPr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 xml:space="preserve">5. </w:t>
      </w:r>
      <w:bookmarkStart w:id="3" w:name="_Toc98971770"/>
      <w:r w:rsidRPr="00B16CD3">
        <w:rPr>
          <w:rFonts w:ascii="JetBrains Mono" w:hAnsi="JetBrains Mono" w:cs="JetBrains Mono"/>
        </w:rPr>
        <w:t>Информатизация общества</w:t>
      </w:r>
      <w:bookmarkEnd w:id="3"/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>Организованный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 на основе формирования и использования информационных ресурсов.</w:t>
      </w:r>
    </w:p>
    <w:p w:rsidR="00B16CD3" w:rsidRPr="00B16CD3" w:rsidRDefault="00B16CD3">
      <w:pPr>
        <w:rPr>
          <w:rFonts w:ascii="JetBrains Mono" w:hAnsi="JetBrains Mono" w:cs="JetBrains Mono"/>
        </w:rPr>
      </w:pPr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 xml:space="preserve">6.  </w:t>
      </w:r>
      <w:bookmarkStart w:id="4" w:name="_Toc98971771"/>
      <w:r w:rsidRPr="00B16CD3">
        <w:rPr>
          <w:rFonts w:ascii="JetBrains Mono" w:hAnsi="JetBrains Mono" w:cs="JetBrains Mono"/>
        </w:rPr>
        <w:t>Информационная безопасность</w:t>
      </w:r>
      <w:bookmarkEnd w:id="4"/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>Сохранение и защита информации, а также ее важнейших элементов, в том числе системы и оборудование, предназначенные для использования, сбережения и передачи этой информации. Другими словами, это набор технологий, стандартов и методов управления, которые необходимы для защиты информации.</w:t>
      </w:r>
    </w:p>
    <w:p w:rsidR="00B16CD3" w:rsidRPr="00B16CD3" w:rsidRDefault="00B16CD3">
      <w:pPr>
        <w:rPr>
          <w:rFonts w:ascii="JetBrains Mono" w:hAnsi="JetBrains Mono" w:cs="JetBrains Mono"/>
        </w:rPr>
      </w:pPr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lastRenderedPageBreak/>
        <w:t xml:space="preserve">7. </w:t>
      </w:r>
      <w:bookmarkStart w:id="5" w:name="_Toc98971777"/>
      <w:r w:rsidRPr="00B16CD3">
        <w:rPr>
          <w:rFonts w:ascii="JetBrains Mono" w:hAnsi="JetBrains Mono" w:cs="JetBrains Mono"/>
        </w:rPr>
        <w:t>Ноосфера</w:t>
      </w:r>
      <w:bookmarkEnd w:id="5"/>
    </w:p>
    <w:p w:rsid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>Сфера взаимодействия общества и природы, в границах которой разумная человеческая деятельность становится определяющим фактором развития.</w:t>
      </w:r>
    </w:p>
    <w:p w:rsidR="00B16CD3" w:rsidRPr="00B16CD3" w:rsidRDefault="00B16CD3">
      <w:pPr>
        <w:rPr>
          <w:rFonts w:ascii="JetBrains Mono" w:hAnsi="JetBrains Mono" w:cs="JetBrains Mono"/>
        </w:rPr>
      </w:pPr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 xml:space="preserve">8. </w:t>
      </w:r>
      <w:bookmarkStart w:id="6" w:name="_Toc98971778"/>
      <w:r w:rsidRPr="00B16CD3">
        <w:rPr>
          <w:rFonts w:ascii="JetBrains Mono" w:hAnsi="JetBrains Mono" w:cs="JetBrains Mono"/>
        </w:rPr>
        <w:t>Постиндустриальное общество</w:t>
      </w:r>
      <w:bookmarkEnd w:id="6"/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>Социологическая концепция, объясняющая основные закономерности развития человеческого общества на основе анализа его технологического базиса. В постиндустриальном обществе эффективная инновационная промышленность насыщает потребности всех экономических агентов, потребителей и населения, постепенно снижая темпы своего роста и наращивая качественные, инновационные изменения</w:t>
      </w:r>
      <w:r w:rsidRPr="00B16CD3">
        <w:rPr>
          <w:rFonts w:ascii="JetBrains Mono" w:hAnsi="JetBrains Mono" w:cs="JetBrains Mono"/>
        </w:rPr>
        <w:t>.</w:t>
      </w:r>
    </w:p>
    <w:p w:rsidR="00B16CD3" w:rsidRPr="00B16CD3" w:rsidRDefault="00B16CD3">
      <w:pPr>
        <w:rPr>
          <w:rFonts w:ascii="JetBrains Mono" w:hAnsi="JetBrains Mono" w:cs="JetBrains Mono"/>
        </w:rPr>
      </w:pPr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 xml:space="preserve">9. </w:t>
      </w:r>
      <w:bookmarkStart w:id="7" w:name="_Toc98971779"/>
      <w:r w:rsidRPr="00B16CD3">
        <w:rPr>
          <w:rFonts w:ascii="JetBrains Mono" w:hAnsi="JetBrains Mono" w:cs="JetBrains Mono"/>
        </w:rPr>
        <w:t>Социальная информатика</w:t>
      </w:r>
      <w:bookmarkEnd w:id="7"/>
    </w:p>
    <w:p w:rsidR="00B16CD3" w:rsidRPr="00B16CD3" w:rsidRDefault="00B16CD3">
      <w:pPr>
        <w:rPr>
          <w:rFonts w:ascii="JetBrains Mono" w:hAnsi="JetBrains Mono" w:cs="JetBrains Mono"/>
        </w:rPr>
      </w:pPr>
      <w:r w:rsidRPr="00B16CD3">
        <w:rPr>
          <w:rFonts w:ascii="JetBrains Mono" w:hAnsi="JetBrains Mono" w:cs="JetBrains Mono"/>
        </w:rPr>
        <w:t>Наука, изучающая комплекс проблем, связанных с прохождением информационных процессов в социуме. Предметом изучения социальной информатики являются процессы информатизации общества, а также их воздействие на социальные процессы, в том числе – на развитие и положение человека в обществе, на изменение социальных структур общества под влиянием информатизации.</w:t>
      </w:r>
      <w:bookmarkStart w:id="8" w:name="_GoBack"/>
      <w:bookmarkEnd w:id="8"/>
    </w:p>
    <w:p w:rsidR="00B16CD3" w:rsidRPr="00B16CD3" w:rsidRDefault="00B16CD3">
      <w:pPr>
        <w:rPr>
          <w:rFonts w:ascii="JetBrains Mono" w:hAnsi="JetBrains Mono" w:cs="JetBrains Mono"/>
        </w:rPr>
      </w:pPr>
    </w:p>
    <w:sectPr w:rsidR="00B16CD3" w:rsidRPr="00B16CD3" w:rsidSect="00B16CD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D3"/>
    <w:rsid w:val="00B16CD3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5CB65-91DD-4BFC-868B-DEB21895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2022-04-24T20:12:00Z</dcterms:created>
  <dcterms:modified xsi:type="dcterms:W3CDTF">2022-04-24T20:20:00Z</dcterms:modified>
</cp:coreProperties>
</file>