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CCE" w:rsidRPr="006B06C5" w:rsidRDefault="006B06C5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6B06C5">
        <w:rPr>
          <w:rFonts w:ascii="Times New Roman" w:hAnsi="Times New Roman" w:cs="Times New Roman"/>
          <w:sz w:val="24"/>
        </w:rPr>
        <w:t>Анализ кода программы “</w:t>
      </w:r>
      <w:r>
        <w:rPr>
          <w:rFonts w:ascii="Times New Roman" w:hAnsi="Times New Roman" w:cs="Times New Roman"/>
          <w:sz w:val="24"/>
          <w:lang w:val="en-US"/>
        </w:rPr>
        <w:t>Hand</w:t>
      </w:r>
      <w:r w:rsidRPr="006B06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Book</w:t>
      </w:r>
      <w:r w:rsidRPr="006B06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Music</w:t>
      </w:r>
      <w:r w:rsidRPr="006B06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Lover</w:t>
      </w:r>
      <w:r w:rsidRPr="006B06C5">
        <w:rPr>
          <w:rFonts w:ascii="Times New Roman" w:hAnsi="Times New Roman" w:cs="Times New Roman"/>
          <w:sz w:val="24"/>
        </w:rPr>
        <w:t>”.</w:t>
      </w:r>
    </w:p>
    <w:p w:rsidR="006B06C5" w:rsidRDefault="006B06C5" w:rsidP="006B06C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 хороших сторон кода данной программы:</w:t>
      </w:r>
    </w:p>
    <w:p w:rsidR="006B06C5" w:rsidRDefault="006B06C5" w:rsidP="006B06C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 выдержан в едином стиле написания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CamelCase</w:t>
      </w:r>
      <w:proofErr w:type="spellEnd"/>
      <w:r w:rsidRPr="006B06C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6B06C5" w:rsidRDefault="006B06C5" w:rsidP="006B06C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Классы, основные поля и методы имеют говорящие названия.</w:t>
      </w:r>
    </w:p>
    <w:p w:rsidR="006B06C5" w:rsidRDefault="006B06C5" w:rsidP="006B06C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Нет закомментированных участков кода</w:t>
      </w:r>
    </w:p>
    <w:p w:rsidR="006B06C5" w:rsidRDefault="006B06C5" w:rsidP="006B06C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Метода приемлемого размера</w:t>
      </w:r>
    </w:p>
    <w:p w:rsidR="006B06C5" w:rsidRDefault="006B06C5" w:rsidP="006B06C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Правильные модификаторы у полей и методов.</w:t>
      </w:r>
    </w:p>
    <w:p w:rsidR="006B06C5" w:rsidRDefault="006B06C5" w:rsidP="006B06C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использованы сгенерированные названия методов и объектов.</w:t>
      </w:r>
    </w:p>
    <w:p w:rsidR="006B06C5" w:rsidRDefault="006B06C5" w:rsidP="006B06C5">
      <w:pPr>
        <w:spacing w:line="240" w:lineRule="auto"/>
        <w:rPr>
          <w:rFonts w:ascii="Times New Roman" w:hAnsi="Times New Roman" w:cs="Times New Roman"/>
          <w:sz w:val="24"/>
        </w:rPr>
      </w:pPr>
    </w:p>
    <w:p w:rsidR="006B06C5" w:rsidRDefault="006B06C5" w:rsidP="006B06C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другой стороны, в коде существует ряд минусов:</w:t>
      </w:r>
    </w:p>
    <w:p w:rsidR="006B06C5" w:rsidRDefault="006B06C5" w:rsidP="006B06C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Отсутствие комментариев, помогающих пониманию текста программы</w:t>
      </w:r>
      <w:r w:rsidR="0094632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как по реализации, так и по интерфейсу. Наличие ненужных комментариев (конструкторы, геттеры-сеттеры и т.п.)</w:t>
      </w:r>
    </w:p>
    <w:p w:rsidR="006B06C5" w:rsidRDefault="006B06C5" w:rsidP="006B06C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Большое количество неговорящих однобуквенных переменных в телах методов (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6B06C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6B06C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и т.п.).</w:t>
      </w:r>
    </w:p>
    <w:p w:rsidR="006B06C5" w:rsidRDefault="006B06C5" w:rsidP="006B06C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Код неудобочитаем из-за большого числа скобок и лишних записей </w:t>
      </w:r>
      <w:r>
        <w:rPr>
          <w:rFonts w:ascii="Times New Roman" w:hAnsi="Times New Roman" w:cs="Times New Roman"/>
          <w:sz w:val="24"/>
          <w:lang w:val="en-US"/>
        </w:rPr>
        <w:t>true</w:t>
      </w:r>
      <w:r w:rsidRPr="006B06C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false</w:t>
      </w:r>
      <w:r w:rsidRPr="006B06C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(</w:t>
      </w:r>
      <w:r w:rsidRPr="006B06C5">
        <w:rPr>
          <w:rFonts w:ascii="Times New Roman" w:hAnsi="Times New Roman" w:cs="Times New Roman"/>
          <w:sz w:val="24"/>
          <w:lang w:val="en-US"/>
        </w:rPr>
        <w:t>v.voice.equalsIgnoreCase(Voice.BARITONE)==true&amp;&amp;k.getBaritone()==false</w:t>
      </w:r>
      <w:r>
        <w:rPr>
          <w:rFonts w:ascii="Times New Roman" w:hAnsi="Times New Roman" w:cs="Times New Roman"/>
          <w:sz w:val="24"/>
        </w:rPr>
        <w:t>)</w:t>
      </w:r>
    </w:p>
    <w:p w:rsidR="006B06C5" w:rsidRPr="006B06C5" w:rsidRDefault="006B06C5" w:rsidP="006B06C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Константы не везде объявлены и названы.</w:t>
      </w:r>
    </w:p>
    <w:p w:rsidR="006B06C5" w:rsidRPr="006B06C5" w:rsidRDefault="00946329" w:rsidP="006B06C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Субъективная оценка – 5 из 10.</w:t>
      </w:r>
    </w:p>
    <w:sectPr w:rsidR="006B06C5" w:rsidRPr="006B0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27516"/>
    <w:multiLevelType w:val="hybridMultilevel"/>
    <w:tmpl w:val="4272A1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86396"/>
    <w:multiLevelType w:val="hybridMultilevel"/>
    <w:tmpl w:val="1018B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374"/>
    <w:rsid w:val="002D6374"/>
    <w:rsid w:val="00547CCE"/>
    <w:rsid w:val="006B06C5"/>
    <w:rsid w:val="00946329"/>
    <w:rsid w:val="00E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6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2015-09-10T09:33:00Z</dcterms:created>
  <dcterms:modified xsi:type="dcterms:W3CDTF">2015-09-10T09:48:00Z</dcterms:modified>
</cp:coreProperties>
</file>