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8"/>
          <w:shd w:fill="auto" w:val="clear"/>
        </w:rPr>
      </w:pPr>
      <w:r>
        <w:object w:dxaOrig="5304" w:dyaOrig="1538">
          <v:rect xmlns:o="urn:schemas-microsoft-com:office:office" xmlns:v="urn:schemas-microsoft-com:vml" id="rectole0000000000" style="width:265.200000pt;height:76.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color w:val="auto"/>
          <w:spacing w:val="0"/>
          <w:position w:val="0"/>
          <w:sz w:val="28"/>
          <w:shd w:fill="auto" w:val="clear"/>
        </w:rPr>
        <w:t xml:space="preserve"> </w:t>
        <w:tab/>
      </w:r>
    </w:p>
    <w:p>
      <w:pPr>
        <w:spacing w:before="0" w:after="160" w:line="259"/>
        <w:ind w:right="0" w:left="0" w:firstLine="0"/>
        <w:jc w:val="center"/>
        <w:rPr>
          <w:rFonts w:ascii="Calibri" w:hAnsi="Calibri" w:cs="Calibri" w:eastAsia="Calibri"/>
          <w:b/>
          <w:color w:val="auto"/>
          <w:spacing w:val="0"/>
          <w:position w:val="0"/>
          <w:sz w:val="28"/>
          <w:shd w:fill="auto" w:val="clear"/>
        </w:rPr>
      </w:pPr>
    </w:p>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Module</w:t>
      </w:r>
    </w:p>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The Asset Module in FlowHCM allows employees to request, receive, and return company assets efficiently. It manages asset requests, approvals, handovers, and returns while tracking asset details such as type, category, serial numbers, and dates. The module also supports bulk uploads via Excel, reporting, and configuration of asset categories, types, templates, and policies to ensure proper asset management and accountability.</w:t>
      </w:r>
    </w:p>
    <w:p>
      <w:pPr>
        <w:spacing w:before="0" w:after="160" w:line="259"/>
        <w:ind w:right="0" w:left="0" w:firstLine="0"/>
        <w:jc w:val="left"/>
        <w:rPr>
          <w:rFonts w:ascii="Calibri" w:hAnsi="Calibri" w:cs="Calibri" w:eastAsia="Calibri"/>
          <w:color w:val="auto"/>
          <w:spacing w:val="0"/>
          <w:position w:val="0"/>
          <w:sz w:val="28"/>
          <w:u w:val="single"/>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Request</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Navigate to Others Tab and click Asset Module</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You can see the Asset Request form</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add Asset request, click on Apply for New Asset</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employee from dropdown and enter asset title</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Asset category &amp; type, enter description for request</w:t>
      </w:r>
    </w:p>
    <w:p>
      <w:pPr>
        <w:numPr>
          <w:ilvl w:val="0"/>
          <w:numId w:val="4"/>
        </w:numPr>
        <w:spacing w:before="136" w:after="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submit button to raise a requisition </w:t>
      </w:r>
    </w:p>
    <w:p>
      <w:pPr>
        <w:numPr>
          <w:ilvl w:val="0"/>
          <w:numId w:val="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required, upload all Asset requests in one go user can use upload excel</w:t>
      </w:r>
    </w:p>
    <w:p>
      <w:pPr>
        <w:numPr>
          <w:ilvl w:val="0"/>
          <w:numId w:val="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Upload Excel button, pop up will be visible</w:t>
      </w:r>
    </w:p>
    <w:p>
      <w:pPr>
        <w:numPr>
          <w:ilvl w:val="0"/>
          <w:numId w:val="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Then click on Download Sample Template and enter required data</w:t>
      </w:r>
    </w:p>
    <w:p>
      <w:pPr>
        <w:numPr>
          <w:ilvl w:val="0"/>
          <w:numId w:val="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choose file and then click on Save button to upload all Asset requests</w:t>
      </w:r>
    </w:p>
    <w:p>
      <w:pPr>
        <w:spacing w:before="0" w:after="160" w:line="240"/>
        <w:ind w:right="0" w:left="0" w:firstLine="0"/>
        <w:jc w:val="left"/>
        <w:rPr>
          <w:rFonts w:ascii="Calibri" w:hAnsi="Calibri" w:cs="Calibri" w:eastAsia="Calibri"/>
          <w:color w:val="auto"/>
          <w:spacing w:val="0"/>
          <w:position w:val="0"/>
          <w:sz w:val="28"/>
          <w:shd w:fill="auto" w:val="clear"/>
        </w:rPr>
      </w:pPr>
    </w:p>
    <w:p>
      <w:pPr>
        <w:keepNext w:val="true"/>
        <w:keepLines w:val="true"/>
        <w:spacing w:before="240" w:after="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Return Request</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add an Asset return Request, click on Apply for Return Asset</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an employee from dropdown </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Asset type from dropdown</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description for request</w:t>
      </w:r>
    </w:p>
    <w:p>
      <w:pPr>
        <w:numPr>
          <w:ilvl w:val="0"/>
          <w:numId w:val="8"/>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Then click on submit to raise a requisition </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required, upload all Asset return requests in one go user can use upload excel</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Upload Excel button, pop up will be visible</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Then click on Download Sample Template and enter required data</w:t>
      </w:r>
    </w:p>
    <w:p>
      <w:pPr>
        <w:numPr>
          <w:ilvl w:val="0"/>
          <w:numId w:val="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choose file and then click on Save button to upload all Asset return requests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Approvals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All asset requests and returns are listed for approval, where users can accept or reject and provide comments.</w:t>
      </w:r>
    </w:p>
    <w:p>
      <w:pPr>
        <w:numPr>
          <w:ilvl w:val="0"/>
          <w:numId w:val="10"/>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All the requests of Asset Module will fall in Asset Approvals form</w:t>
      </w:r>
    </w:p>
    <w:p>
      <w:pPr>
        <w:numPr>
          <w:ilvl w:val="0"/>
          <w:numId w:val="10"/>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User can select criteria for specific requests and click Apply button</w:t>
      </w:r>
    </w:p>
    <w:p>
      <w:pPr>
        <w:numPr>
          <w:ilvl w:val="0"/>
          <w:numId w:val="10"/>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System will fill the grid with required data</w:t>
      </w:r>
    </w:p>
    <w:p>
      <w:pPr>
        <w:numPr>
          <w:ilvl w:val="0"/>
          <w:numId w:val="10"/>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User can either Accept or Reject the requests and enter comments against it</w:t>
      </w:r>
    </w:p>
    <w:p>
      <w:pPr>
        <w:keepNext w:val="true"/>
        <w:keepLines w:val="true"/>
        <w:spacing w:before="240" w:after="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Hand Over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Facilitates assigning assets to employees, including defining type (permanent/temporary), serial numbers, and dates.</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allow asset against an Asset Request, move to Asset Hand Over &amp; Take Over form</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grid will show all the Asset and Asset return requests</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case of Asset request click on Allow asset in Action button</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the Asset Type (Permanent or Temporary)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Temporary case: date range will be entered </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the check in date and Serial Number of Asset that will be Handed Over</w:t>
      </w:r>
    </w:p>
    <w:p>
      <w:pPr>
        <w:numPr>
          <w:ilvl w:val="0"/>
          <w:numId w:val="13"/>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remarks then click on submit to map the asset against requisition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Take Over</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Handles returning assets from employees, capturing check-out dates and remarks to unmap the asset from the requisition.</w:t>
      </w:r>
    </w:p>
    <w:p>
      <w:pPr>
        <w:numPr>
          <w:ilvl w:val="0"/>
          <w:numId w:val="15"/>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return asset against an Asset Return Request, move to Asset Hand Over &amp; Take Over form</w:t>
      </w:r>
    </w:p>
    <w:p>
      <w:pPr>
        <w:numPr>
          <w:ilvl w:val="0"/>
          <w:numId w:val="15"/>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grid will show all the Asset and Asset return requests</w:t>
      </w:r>
    </w:p>
    <w:p>
      <w:pPr>
        <w:numPr>
          <w:ilvl w:val="0"/>
          <w:numId w:val="15"/>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case of Asset return request click on Return asset in Action button</w:t>
      </w:r>
    </w:p>
    <w:p>
      <w:pPr>
        <w:numPr>
          <w:ilvl w:val="0"/>
          <w:numId w:val="15"/>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the check out date of Asset that will be Taken Over</w:t>
      </w:r>
    </w:p>
    <w:p>
      <w:pPr>
        <w:numPr>
          <w:ilvl w:val="0"/>
          <w:numId w:val="15"/>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Enter remarks then click on submit to unmap the asset against return requisition </w:t>
      </w:r>
    </w:p>
    <w:p>
      <w:pPr>
        <w:spacing w:before="0" w:after="160" w:line="240"/>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Settings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Contains all setup forms for managing asset configurations, categories, types, and templates.</w:t>
      </w:r>
    </w:p>
    <w:p>
      <w:pPr>
        <w:numPr>
          <w:ilvl w:val="0"/>
          <w:numId w:val="1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Asset Settings form consists of multiple setup forms</w:t>
      </w:r>
    </w:p>
    <w:p>
      <w:pPr>
        <w:numPr>
          <w:ilvl w:val="0"/>
          <w:numId w:val="18"/>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Asset Settings form</w:t>
      </w:r>
    </w:p>
    <w:p>
      <w:pPr>
        <w:keepNext w:val="true"/>
        <w:keepLines w:val="true"/>
        <w:spacing w:before="40" w:after="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Category</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Allows creation of asset categories, which classify different types of assets in the system.</w:t>
      </w:r>
    </w:p>
    <w:p>
      <w:pPr>
        <w:numPr>
          <w:ilvl w:val="0"/>
          <w:numId w:val="21"/>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add asset category, click on Asset Category form in Asset Settings</w:t>
      </w:r>
    </w:p>
    <w:p>
      <w:pPr>
        <w:numPr>
          <w:ilvl w:val="0"/>
          <w:numId w:val="21"/>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Add Asset Category button, pop up will be visible </w:t>
      </w:r>
    </w:p>
    <w:p>
      <w:pPr>
        <w:numPr>
          <w:ilvl w:val="0"/>
          <w:numId w:val="21"/>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category name then click on Save button</w:t>
      </w:r>
    </w:p>
    <w:p>
      <w:pPr>
        <w:keepNext w:val="true"/>
        <w:keepLines w:val="true"/>
        <w:spacing w:before="40" w:after="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 Type</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Enables defining specific asset types under categories, assigning responsible employees, and routing requisitions.</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add asset type, click on Asset Type form in Asset Settings</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on Add New Asset Type button, pop up will be visible </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Asset category from dropdown and enter asset type title</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 the Hand Over &amp; Take Over employees from dropdown against this asset type</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the request routing for both requisitions</w:t>
      </w:r>
    </w:p>
    <w:p>
      <w:pPr>
        <w:numPr>
          <w:ilvl w:val="0"/>
          <w:numId w:val="24"/>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Then click on Save button</w:t>
      </w:r>
    </w:p>
    <w:p>
      <w:pPr>
        <w:spacing w:before="0" w:after="160" w:line="259"/>
        <w:ind w:right="0" w:left="0" w:hanging="720"/>
        <w:jc w:val="left"/>
        <w:rPr>
          <w:rFonts w:ascii="Calibri" w:hAnsi="Calibri" w:cs="Calibri" w:eastAsia="Calibri"/>
          <w:b/>
          <w:color w:val="auto"/>
          <w:spacing w:val="0"/>
          <w:position w:val="0"/>
          <w:sz w:val="28"/>
          <w:shd w:fill="auto" w:val="clear"/>
        </w:rPr>
      </w:pPr>
    </w:p>
    <w:p>
      <w:pPr>
        <w:spacing w:before="0" w:after="160" w:line="259"/>
        <w:ind w:right="0" w:left="0" w:hanging="72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Asset</w:t>
      </w:r>
      <w:r>
        <w:rPr>
          <w:rFonts w:ascii="Cambria Math" w:hAnsi="Cambria Math" w:cs="Cambria Math" w:eastAsia="Cambria Math"/>
          <w:b/>
          <w:color w:val="auto"/>
          <w:spacing w:val="0"/>
          <w:position w:val="0"/>
          <w:sz w:val="28"/>
          <w:shd w:fill="auto" w:val="clear"/>
        </w:rPr>
        <w:t xml:space="preserve"> </w:t>
      </w:r>
      <w:r>
        <w:rPr>
          <w:rFonts w:ascii="Calibri" w:hAnsi="Calibri" w:cs="Calibri" w:eastAsia="Calibri"/>
          <w:b/>
          <w:color w:val="auto"/>
          <w:spacing w:val="0"/>
          <w:position w:val="0"/>
          <w:sz w:val="28"/>
          <w:shd w:fill="auto" w:val="clear"/>
        </w:rPr>
        <w:t xml:space="preserve">Template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Provides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way</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to</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create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reusable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for</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mapping</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multiple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to</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employees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efficiently</w:t>
      </w:r>
      <w:r>
        <w:rPr>
          <w:rFonts w:ascii="Cambria Math" w:hAnsi="Cambria Math" w:cs="Cambria Math" w:eastAsia="Cambria Math"/>
          <w:color w:val="auto"/>
          <w:spacing w:val="0"/>
          <w:position w:val="0"/>
          <w:sz w:val="28"/>
          <w:shd w:fill="auto" w:val="clear"/>
        </w:rPr>
        <w:t xml:space="preserve">. </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create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click</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on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form</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in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Settings</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on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Add</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button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pop</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up</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will</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be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visible</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title</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Select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Category</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and</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Type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from</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dropdowns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user</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can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add</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multiple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lines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in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single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template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will</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be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used</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in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employee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list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to</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map</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all</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assets</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in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one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go</w:t>
      </w:r>
    </w:p>
    <w:p>
      <w:pPr>
        <w:numPr>
          <w:ilvl w:val="0"/>
          <w:numId w:val="27"/>
        </w:numPr>
        <w:spacing w:before="0" w:after="160" w:line="259"/>
        <w:ind w:right="0" w:left="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click</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on</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Save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button</w:t>
      </w:r>
    </w:p>
    <w:p>
      <w:pPr>
        <w:spacing w:before="0" w:after="160" w:line="259"/>
        <w:ind w:right="0" w:left="0" w:hanging="72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4">
    <w:abstractNumId w:val="48"/>
  </w:num>
  <w:num w:numId="8">
    <w:abstractNumId w:val="42"/>
  </w:num>
  <w:num w:numId="10">
    <w:abstractNumId w:val="36"/>
  </w:num>
  <w:num w:numId="13">
    <w:abstractNumId w:val="30"/>
  </w:num>
  <w:num w:numId="15">
    <w:abstractNumId w:val="24"/>
  </w:num>
  <w:num w:numId="18">
    <w:abstractNumId w:val="18"/>
  </w:num>
  <w:num w:numId="21">
    <w:abstractNumId w:val="12"/>
  </w:num>
  <w:num w:numId="24">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