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B3" w:rsidRPr="000F2CB3" w:rsidRDefault="000F2CB3" w:rsidP="000F2CB3">
      <w:pPr>
        <w:spacing w:after="225" w:line="336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51"/>
          <w:szCs w:val="51"/>
        </w:rPr>
      </w:pPr>
      <w:r w:rsidRPr="000F2CB3"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51"/>
          <w:szCs w:val="51"/>
        </w:rPr>
        <w:t>NOS SERVICES</w:t>
      </w:r>
    </w:p>
    <w:p w:rsidR="000F2CB3" w:rsidRPr="000F2CB3" w:rsidRDefault="000F2CB3" w:rsidP="000F2CB3">
      <w:pPr>
        <w:pStyle w:val="Sansinterligne"/>
        <w:rPr>
          <w:sz w:val="36"/>
          <w:szCs w:val="36"/>
          <w:lang w:val="fr-MA"/>
        </w:rPr>
      </w:pPr>
    </w:p>
    <w:p w:rsidR="00000020" w:rsidRPr="000F2CB3" w:rsidRDefault="00000020" w:rsidP="000F2CB3">
      <w:pPr>
        <w:pStyle w:val="Sansinterligne"/>
        <w:rPr>
          <w:sz w:val="36"/>
          <w:szCs w:val="36"/>
          <w:lang w:val="fr-MA"/>
        </w:rPr>
      </w:pPr>
      <w:r w:rsidRPr="000F2CB3">
        <w:rPr>
          <w:sz w:val="36"/>
          <w:szCs w:val="36"/>
          <w:lang w:val="fr-MA"/>
        </w:rPr>
        <w:t xml:space="preserve">Flexibles et rapides, nous répondons aux besoins nouveaux et parfois complexes de nos clients. </w:t>
      </w:r>
      <w:proofErr w:type="spellStart"/>
      <w:proofErr w:type="gramStart"/>
      <w:r w:rsidRPr="000F2CB3">
        <w:rPr>
          <w:sz w:val="36"/>
          <w:szCs w:val="36"/>
          <w:lang w:val="fr-MA"/>
        </w:rPr>
        <w:t>hypernova</w:t>
      </w:r>
      <w:proofErr w:type="spellEnd"/>
      <w:proofErr w:type="gramEnd"/>
      <w:r w:rsidRPr="000F2CB3">
        <w:rPr>
          <w:sz w:val="36"/>
          <w:szCs w:val="36"/>
          <w:lang w:val="fr-MA"/>
        </w:rPr>
        <w:t xml:space="preserve"> laisse l’industrie, vos besoins en tant que clients ainsi que vos préoccupations guider la direction de nos créations. Grâce à notre expérience cumulée de plus de 100 ans et à nos connaissances des pratiques les plus efficaces, vous serez sur la bonne voie dès le premier jour.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proofErr w:type="gramStart"/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e</w:t>
      </w:r>
      <w:proofErr w:type="gramEnd"/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-commerces</w:t>
      </w:r>
    </w:p>
    <w:p w:rsidR="004D6E8B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 xml:space="preserve">En personnalisant vos e-commerces, nous maximisons les taux de conversion et transformons vos simples visiteurs en acheteurs. 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>
        <w:rPr>
          <w:rFonts w:ascii="Consolas" w:hAnsi="Consolas"/>
          <w:color w:val="222222"/>
          <w:sz w:val="36"/>
          <w:szCs w:val="36"/>
          <w:shd w:val="clear" w:color="auto" w:fill="FFFFFF"/>
          <w:lang w:val="fr-MA"/>
        </w:rPr>
        <w:t xml:space="preserve"> 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 xml:space="preserve"> </w:t>
      </w:r>
      <w:r w:rsidRPr="000F2CB3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Création de Site Web</w:t>
      </w:r>
    </w:p>
    <w:p w:rsidR="00000020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 xml:space="preserve">Votre site Web est la porte d’entrée technologique de votre entreprise, alors pourquoi ne pas faire la plus belle du </w:t>
      </w:r>
      <w:proofErr w:type="gramStart"/>
      <w:r w:rsidRPr="000F2CB3">
        <w:rPr>
          <w:sz w:val="36"/>
          <w:szCs w:val="36"/>
          <w:shd w:val="clear" w:color="auto" w:fill="FFFFFF"/>
          <w:lang w:val="fr-MA"/>
        </w:rPr>
        <w:t>quartier?</w:t>
      </w:r>
      <w:proofErr w:type="gramEnd"/>
    </w:p>
    <w:p w:rsidR="00000020" w:rsidRPr="000F2CB3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 w:rsidRPr="000F2CB3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Conception de Logo</w:t>
      </w:r>
    </w:p>
    <w:p w:rsidR="00000020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>Qu'il s'agisse de votre plus récent projet ou d'un changement direction d’une marque, la création d’un logo est la première étape.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Marketing</w:t>
      </w:r>
    </w:p>
    <w:p w:rsidR="000F2CB3" w:rsidRPr="00586F36" w:rsidRDefault="000F2CB3" w:rsidP="000F2CB3">
      <w:pPr>
        <w:pStyle w:val="Sansinterligne"/>
        <w:rPr>
          <w:sz w:val="36"/>
          <w:szCs w:val="36"/>
          <w:lang w:val="fr-MA"/>
        </w:rPr>
      </w:pPr>
      <w:proofErr w:type="spellStart"/>
      <w:proofErr w:type="gramStart"/>
      <w:r w:rsidRPr="00586F36">
        <w:rPr>
          <w:sz w:val="36"/>
          <w:szCs w:val="36"/>
          <w:lang w:val="fr-MA"/>
        </w:rPr>
        <w:t>hypernova</w:t>
      </w:r>
      <w:proofErr w:type="spellEnd"/>
      <w:proofErr w:type="gramEnd"/>
      <w:r w:rsidRPr="00586F36">
        <w:rPr>
          <w:sz w:val="36"/>
          <w:szCs w:val="36"/>
          <w:lang w:val="fr-MA"/>
        </w:rPr>
        <w:t xml:space="preserve"> vous accompagne dans tous vos projets : lancement produit, ouverture d’un magasin, stratégie de réseau, changement d’image…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Publicité</w:t>
      </w:r>
    </w:p>
    <w:p w:rsidR="000F2CB3" w:rsidRPr="000F2CB3" w:rsidRDefault="000F2CB3">
      <w:pPr>
        <w:rPr>
          <w:rFonts w:ascii="Arial" w:hAnsi="Arial" w:cs="Arial"/>
          <w:sz w:val="36"/>
          <w:szCs w:val="36"/>
          <w:lang w:val="fr-MA"/>
        </w:rPr>
      </w:pPr>
      <w:proofErr w:type="spellStart"/>
      <w:r>
        <w:rPr>
          <w:sz w:val="36"/>
          <w:szCs w:val="36"/>
          <w:lang w:val="fr-MA"/>
        </w:rPr>
        <w:lastRenderedPageBreak/>
        <w:t>H</w:t>
      </w:r>
      <w:r w:rsidRPr="000F2CB3">
        <w:rPr>
          <w:sz w:val="36"/>
          <w:szCs w:val="36"/>
          <w:lang w:val="fr-MA"/>
        </w:rPr>
        <w:t>ypernova</w:t>
      </w:r>
      <w:proofErr w:type="spellEnd"/>
      <w:r w:rsidRPr="000F2CB3">
        <w:rPr>
          <w:rFonts w:ascii="Arial" w:hAnsi="Arial" w:cs="Arial"/>
          <w:sz w:val="36"/>
          <w:szCs w:val="36"/>
          <w:lang w:val="fr-MA"/>
        </w:rPr>
        <w:t xml:space="preserve"> assure la conception, la fabrication, l’installation et la maintenance de vos supports publicitaires d’enseignes publicitaire et de signalétique.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Digital</w:t>
      </w:r>
    </w:p>
    <w:p w:rsidR="000F2CB3" w:rsidRDefault="000F2CB3">
      <w:pPr>
        <w:rPr>
          <w:rFonts w:ascii="Arial" w:hAnsi="Arial" w:cs="Arial"/>
          <w:b/>
          <w:bCs/>
          <w:sz w:val="36"/>
          <w:szCs w:val="36"/>
          <w:lang w:val="fr-MA"/>
        </w:rPr>
      </w:pPr>
      <w:proofErr w:type="spellStart"/>
      <w:r>
        <w:rPr>
          <w:sz w:val="36"/>
          <w:szCs w:val="36"/>
          <w:lang w:val="fr-MA"/>
        </w:rPr>
        <w:t>H</w:t>
      </w:r>
      <w:r w:rsidRPr="000F2CB3">
        <w:rPr>
          <w:sz w:val="36"/>
          <w:szCs w:val="36"/>
          <w:lang w:val="fr-MA"/>
        </w:rPr>
        <w:t>ypernova</w:t>
      </w:r>
      <w:proofErr w:type="spellEnd"/>
      <w:r w:rsidRPr="000F2CB3">
        <w:rPr>
          <w:rFonts w:ascii="Arial" w:hAnsi="Arial" w:cs="Arial"/>
          <w:sz w:val="36"/>
          <w:szCs w:val="36"/>
          <w:lang w:val="fr-MA"/>
        </w:rPr>
        <w:t xml:space="preserve"> s’occupe de tous vos projets connectés :</w:t>
      </w:r>
      <w:r w:rsidRPr="000F2CB3">
        <w:rPr>
          <w:rFonts w:ascii="Arial" w:hAnsi="Arial" w:cs="Arial"/>
          <w:b/>
          <w:bCs/>
          <w:sz w:val="36"/>
          <w:szCs w:val="36"/>
          <w:lang w:val="fr-MA"/>
        </w:rPr>
        <w:t xml:space="preserve"> Site Web</w:t>
      </w:r>
      <w:r w:rsidRPr="000F2CB3">
        <w:rPr>
          <w:rFonts w:ascii="Arial" w:hAnsi="Arial" w:cs="Arial"/>
          <w:sz w:val="36"/>
          <w:szCs w:val="36"/>
          <w:lang w:val="fr-MA"/>
        </w:rPr>
        <w:t xml:space="preserve">, Lancement produit, Concours, Social Network, Intranet, </w:t>
      </w:r>
      <w:r w:rsidRPr="000F2CB3">
        <w:rPr>
          <w:rFonts w:ascii="Arial" w:hAnsi="Arial" w:cs="Arial"/>
          <w:b/>
          <w:bCs/>
          <w:sz w:val="36"/>
          <w:szCs w:val="36"/>
          <w:lang w:val="fr-MA"/>
        </w:rPr>
        <w:t>Applications Mobiles…</w:t>
      </w:r>
    </w:p>
    <w:p w:rsidR="00586F36" w:rsidRDefault="00586F36" w:rsidP="00586F36">
      <w:pPr>
        <w:rPr>
          <w:rFonts w:ascii="Arial" w:hAnsi="Arial" w:cs="Arial"/>
          <w:b/>
          <w:bCs/>
          <w:color w:val="FF0000"/>
          <w:sz w:val="36"/>
          <w:szCs w:val="36"/>
          <w:lang w:val="fr-MA"/>
        </w:rPr>
      </w:pPr>
      <w:r>
        <w:rPr>
          <w:rFonts w:ascii="Arial" w:hAnsi="Arial" w:cs="Arial"/>
          <w:b/>
          <w:bCs/>
          <w:sz w:val="36"/>
          <w:szCs w:val="36"/>
          <w:lang w:val="fr-MA"/>
        </w:rPr>
        <w:t xml:space="preserve">  </w:t>
      </w:r>
      <w:r w:rsidRPr="00586F36">
        <w:rPr>
          <w:rFonts w:ascii="Arial" w:hAnsi="Arial" w:cs="Arial"/>
          <w:b/>
          <w:bCs/>
          <w:color w:val="FF0000"/>
          <w:sz w:val="36"/>
          <w:szCs w:val="36"/>
          <w:lang w:val="fr-MA"/>
        </w:rPr>
        <w:t>Qui sommes nous</w:t>
      </w:r>
      <w:r>
        <w:rPr>
          <w:rFonts w:ascii="Arial" w:hAnsi="Arial" w:cs="Arial"/>
          <w:b/>
          <w:bCs/>
          <w:color w:val="FF0000"/>
          <w:sz w:val="36"/>
          <w:szCs w:val="36"/>
          <w:lang w:val="fr-MA"/>
        </w:rPr>
        <w:t xml:space="preserve"> </w:t>
      </w:r>
    </w:p>
    <w:p w:rsidR="00586F36" w:rsidRPr="00586F36" w:rsidRDefault="00586F36" w:rsidP="00586F36">
      <w:pPr>
        <w:rPr>
          <w:rFonts w:ascii="Arial" w:hAnsi="Arial" w:cs="Arial"/>
          <w:color w:val="000000" w:themeColor="text1"/>
          <w:sz w:val="32"/>
          <w:szCs w:val="32"/>
          <w:lang w:val="fr-MA"/>
        </w:rPr>
      </w:pPr>
      <w:r w:rsidRPr="00586F36">
        <w:rPr>
          <w:rFonts w:ascii="Segoe UI" w:hAnsi="Segoe UI" w:cs="Segoe UI"/>
          <w:color w:val="000000" w:themeColor="text1"/>
          <w:sz w:val="32"/>
          <w:szCs w:val="32"/>
          <w:lang w:val="fr-MA"/>
        </w:rPr>
        <w:t>HYPERNOVA est une agence de communication basée à Youssoufia (Maroc), spécialisée dans le développement &amp; la conception web &amp; le marketing digital. Notre agence web est engagée à aider votre entreprise à atteindre le plus haut niveau de succès possible.</w:t>
      </w:r>
      <w:bookmarkStart w:id="0" w:name="_GoBack"/>
      <w:bookmarkEnd w:id="0"/>
    </w:p>
    <w:sectPr w:rsidR="00586F36" w:rsidRPr="00586F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20"/>
    <w:rsid w:val="00000020"/>
    <w:rsid w:val="000F2CB3"/>
    <w:rsid w:val="00575400"/>
    <w:rsid w:val="00586F36"/>
    <w:rsid w:val="00E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AFE4"/>
  <w15:chartTrackingRefBased/>
  <w15:docId w15:val="{3346AEE6-7716-4BFC-9088-DD25B06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2CB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F2C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2020-01-21T10:39:00Z</dcterms:created>
  <dcterms:modified xsi:type="dcterms:W3CDTF">2020-01-22T15:35:00Z</dcterms:modified>
</cp:coreProperties>
</file>