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RStudio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1" w:name="rstudio"/>
      <w:bookmarkEnd w:id="21"/>
      <w:r>
        <w:t xml:space="preserve">RStudio</w:t>
      </w:r>
    </w:p>
    <w:p>
      <w:pPr>
        <w:pStyle w:val="Compact"/>
        <w:numPr>
          <w:numId w:val="1001"/>
          <w:ilvl w:val="0"/>
        </w:numPr>
      </w:pPr>
      <w:r>
        <w:t xml:space="preserve">"RStudio is an integrated development environment (IDE) for R."</w:t>
      </w:r>
    </w:p>
    <w:p>
      <w:pPr>
        <w:pStyle w:val="Compact"/>
        <w:numPr>
          <w:numId w:val="1001"/>
          <w:ilvl w:val="0"/>
        </w:numPr>
      </w:pPr>
      <w:r>
        <w:t xml:space="preserve">It helps the user use R.</w:t>
      </w:r>
    </w:p>
    <w:p>
      <w:pPr>
        <w:pStyle w:val="Compact"/>
        <w:numPr>
          <w:numId w:val="1001"/>
          <w:ilvl w:val="0"/>
        </w:numPr>
      </w:pPr>
      <w:r>
        <w:t xml:space="preserve">R, in essence is just the a console that takes commands from you typing into it</w:t>
      </w:r>
    </w:p>
    <w:p>
      <w:pPr>
        <w:pStyle w:val="Compact"/>
        <w:numPr>
          <w:numId w:val="1001"/>
          <w:ilvl w:val="0"/>
        </w:numPr>
      </w:pPr>
      <w:r>
        <w:t xml:space="preserve">Is NOT dropdown statistical tools (such as Stata)</w:t>
      </w:r>
    </w:p>
    <w:p>
      <w:pPr>
        <w:pStyle w:val="Compact"/>
        <w:numPr>
          <w:numId w:val="1001"/>
          <w:ilvl w:val="0"/>
        </w:numPr>
      </w:pPr>
      <w:r>
        <w:t xml:space="preserve">Snapshots taken from</w:t>
      </w:r>
      <w:r>
        <w:t xml:space="preserve"> </w:t>
      </w:r>
      <w:hyperlink r:id="rId22">
        <w:r>
          <w:rPr>
            <w:rStyle w:val="Hyperlink"/>
          </w:rPr>
          <w:t xml:space="preserve">http://ayeimanol-r.net/2013/04/21/289/</w:t>
        </w:r>
      </w:hyperlink>
    </w:p>
    <w:p>
      <w:pPr>
        <w:pStyle w:val="Heading2"/>
      </w:pPr>
      <w:bookmarkStart w:id="24" w:name="rstudior-console-console"/>
      <w:bookmarkEnd w:id="24"/>
      <w:r>
        <w:t xml:space="preserve">RStudio/R Console</w:t>
      </w:r>
      <w:r>
        <w:t xml:space="preserve"> </w:t>
      </w:r>
      <w:r>
        <w:drawing>
          <wp:inline>
            <wp:extent cx="5334000" cy="3180953"/>
            <wp:effectExtent b="0" l="0" r="0" t="0"/>
            <wp:docPr descr="Console" title="" id="1" name="Picture"/>
            <a:graphic>
              <a:graphicData uri="http://schemas.openxmlformats.org/drawingml/2006/picture">
                <pic:pic>
                  <pic:nvPicPr>
                    <pic:cNvPr descr="r-rstudio-1-3-conso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rstudior-console"/>
      <w:bookmarkEnd w:id="25"/>
      <w:r>
        <w:t xml:space="preserve">RStudio/R Console</w:t>
      </w:r>
    </w:p>
    <w:p>
      <w:pPr>
        <w:pStyle w:val="Compact"/>
        <w:numPr>
          <w:numId w:val="1002"/>
          <w:ilvl w:val="0"/>
        </w:numPr>
      </w:pPr>
      <w:r>
        <w:t xml:space="preserve">Where code is executed (where things happen)</w:t>
      </w:r>
    </w:p>
    <w:p>
      <w:pPr>
        <w:pStyle w:val="Compact"/>
        <w:numPr>
          <w:numId w:val="1002"/>
          <w:ilvl w:val="0"/>
        </w:numPr>
      </w:pPr>
      <w:r>
        <w:t xml:space="preserve">You can type here for things interactively</w:t>
      </w:r>
    </w:p>
    <w:p>
      <w:pPr>
        <w:pStyle w:val="Compact"/>
        <w:numPr>
          <w:numId w:val="1002"/>
          <w:ilvl w:val="0"/>
        </w:numPr>
      </w:pPr>
      <w:r>
        <w:t xml:space="preserve">Code is</w:t>
      </w:r>
      <w:r>
        <w:t xml:space="preserve"> </w:t>
      </w:r>
      <w:r>
        <w:rPr>
          <w:b/>
        </w:rPr>
        <w:t xml:space="preserve">not saved</w:t>
      </w:r>
      <w:r>
        <w:t xml:space="preserve"> </w:t>
      </w:r>
      <w:r>
        <w:t xml:space="preserve">on your disk</w:t>
      </w:r>
    </w:p>
    <w:p>
      <w:pPr>
        <w:pStyle w:val="Heading2"/>
      </w:pPr>
      <w:bookmarkStart w:id="27" w:name="scripteditor-script"/>
      <w:bookmarkEnd w:id="27"/>
      <w:r>
        <w:t xml:space="preserve">Script/Editor</w:t>
      </w:r>
      <w:r>
        <w:t xml:space="preserve"> </w:t>
      </w:r>
      <w:r>
        <w:drawing>
          <wp:inline>
            <wp:extent cx="5334000" cy="3180521"/>
            <wp:effectExtent b="0" l="0" r="0" t="0"/>
            <wp:docPr descr="Script" title="" id="1" name="Picture"/>
            <a:graphic>
              <a:graphicData uri="http://schemas.openxmlformats.org/drawingml/2006/picture">
                <pic:pic>
                  <pic:nvPicPr>
                    <pic:cNvPr descr="r-rstudio-1-3-scri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studior-scriptrmarkdown-files"/>
      <w:bookmarkEnd w:id="28"/>
      <w:r>
        <w:t xml:space="preserve">RStudio/R Script/Rmarkdown files</w:t>
      </w:r>
    </w:p>
    <w:p>
      <w:pPr>
        <w:pStyle w:val="Compact"/>
        <w:numPr>
          <w:numId w:val="1003"/>
          <w:ilvl w:val="0"/>
        </w:numPr>
      </w:pPr>
      <w:r>
        <w:t xml:space="preserve">Where files open to</w:t>
      </w:r>
    </w:p>
    <w:p>
      <w:pPr>
        <w:pStyle w:val="Compact"/>
        <w:numPr>
          <w:numId w:val="1003"/>
          <w:ilvl w:val="0"/>
        </w:numPr>
      </w:pPr>
      <w:r>
        <w:t xml:space="preserve">Have R code and comments in them</w:t>
      </w:r>
    </w:p>
    <w:p>
      <w:pPr>
        <w:pStyle w:val="Compact"/>
        <w:numPr>
          <w:numId w:val="1003"/>
          <w:ilvl w:val="0"/>
        </w:numPr>
      </w:pPr>
      <w:r>
        <w:t xml:space="preserve">Can highlight and press (CMD+Enter (Mac) or Ctrl+Enter (Windows)) to run the code</w:t>
      </w:r>
    </w:p>
    <w:p>
      <w:pPr>
        <w:pStyle w:val="Compact"/>
        <w:numPr>
          <w:numId w:val="1003"/>
          <w:ilvl w:val="0"/>
        </w:numPr>
      </w:pPr>
      <w:r>
        <w:t xml:space="preserve">Code is saved on your disk</w:t>
      </w:r>
    </w:p>
    <w:p>
      <w:pPr>
        <w:pStyle w:val="Heading2"/>
      </w:pPr>
      <w:bookmarkStart w:id="30" w:name="workspaceenvironment-workspace"/>
      <w:bookmarkEnd w:id="30"/>
      <w:r>
        <w:t xml:space="preserve">Workspace/Environment</w:t>
      </w:r>
      <w:r>
        <w:t xml:space="preserve"> </w:t>
      </w:r>
      <w:r>
        <w:drawing>
          <wp:inline>
            <wp:extent cx="5334000" cy="3176575"/>
            <wp:effectExtent b="0" l="0" r="0" t="0"/>
            <wp:docPr descr="Workspace" title="" id="1" name="Picture"/>
            <a:graphic>
              <a:graphicData uri="http://schemas.openxmlformats.org/drawingml/2006/picture">
                <pic:pic>
                  <pic:nvPicPr>
                    <pic:cNvPr descr="r-rstudio-1-ggplot-poi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workspaceenvironment"/>
      <w:bookmarkEnd w:id="31"/>
      <w:r>
        <w:t xml:space="preserve">Workspace/Environment</w:t>
      </w:r>
    </w:p>
    <w:p>
      <w:pPr>
        <w:pStyle w:val="FirstParagraph"/>
      </w:pPr>
      <w:r>
        <w:t xml:space="preserve">Workspace/Environment</w:t>
      </w:r>
    </w:p>
    <w:p>
      <w:pPr>
        <w:pStyle w:val="Compact"/>
        <w:numPr>
          <w:numId w:val="1004"/>
          <w:ilvl w:val="0"/>
        </w:numPr>
      </w:pPr>
      <w:r>
        <w:t xml:space="preserve">Tells you what</w:t>
      </w:r>
      <w:r>
        <w:t xml:space="preserve"> </w:t>
      </w:r>
      <w:r>
        <w:rPr>
          <w:b/>
        </w:rPr>
        <w:t xml:space="preserve">objects</w:t>
      </w:r>
      <w:r>
        <w:t xml:space="preserve"> </w:t>
      </w:r>
      <w:r>
        <w:t xml:space="preserve">are in R</w:t>
      </w:r>
    </w:p>
    <w:p>
      <w:pPr>
        <w:pStyle w:val="Compact"/>
        <w:numPr>
          <w:numId w:val="1004"/>
          <w:ilvl w:val="0"/>
        </w:numPr>
      </w:pPr>
      <w:r>
        <w:t xml:space="preserve">What exists in memory</w:t>
      </w:r>
    </w:p>
    <w:p>
      <w:pPr>
        <w:pStyle w:val="FirstParagraph"/>
      </w:pPr>
      <w:r>
        <w:t xml:space="preserve">History</w:t>
      </w:r>
    </w:p>
    <w:p>
      <w:pPr>
        <w:pStyle w:val="Compact"/>
        <w:numPr>
          <w:numId w:val="1005"/>
          <w:ilvl w:val="0"/>
        </w:numPr>
      </w:pPr>
      <w:r>
        <w:t xml:space="preserve">Shows previous commands. Good to look at for debugging, but</w:t>
      </w:r>
      <w:r>
        <w:t xml:space="preserve"> </w:t>
      </w:r>
      <w:r>
        <w:rPr>
          <w:b/>
        </w:rPr>
        <w:t xml:space="preserve">don't rely</w:t>
      </w:r>
      <w:r>
        <w:t xml:space="preserve"> </w:t>
      </w:r>
      <w:r>
        <w:t xml:space="preserve">on it as a script. Make a script!</w:t>
      </w:r>
    </w:p>
    <w:p>
      <w:pPr>
        <w:pStyle w:val="Heading2"/>
      </w:pPr>
      <w:bookmarkStart w:id="32" w:name="other-panes"/>
      <w:bookmarkEnd w:id="32"/>
      <w:r>
        <w:t xml:space="preserve">Other Panes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Files</w:t>
      </w:r>
      <w:r>
        <w:t xml:space="preserve"> </w:t>
      </w:r>
      <w:r>
        <w:t xml:space="preserve">- shows the files on your computer of the directory you are working in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Viewer</w:t>
      </w:r>
      <w:r>
        <w:t xml:space="preserve"> </w:t>
      </w:r>
      <w:r>
        <w:t xml:space="preserve">- can view data or R objects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Help</w:t>
      </w:r>
      <w:r>
        <w:t xml:space="preserve"> </w:t>
      </w:r>
      <w:r>
        <w:t xml:space="preserve">- shows help of R commands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Plots</w:t>
      </w:r>
      <w:r>
        <w:t xml:space="preserve"> </w:t>
      </w:r>
      <w:r>
        <w:t xml:space="preserve">- pretty pictures</w:t>
      </w:r>
    </w:p>
    <w:p>
      <w:pPr>
        <w:pStyle w:val="Heading2"/>
      </w:pPr>
      <w:bookmarkStart w:id="33" w:name="other-panes---packages"/>
      <w:bookmarkEnd w:id="33"/>
      <w:r>
        <w:t xml:space="preserve">Other Panes - packages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Packages</w:t>
      </w:r>
      <w:r>
        <w:t xml:space="preserve"> </w:t>
      </w:r>
      <w:r>
        <w:t xml:space="preserve">- list of R packages that are loaded in memory</w:t>
      </w:r>
    </w:p>
    <w:p>
      <w:pPr>
        <w:pStyle w:val="Compact"/>
        <w:numPr>
          <w:numId w:val="1008"/>
          <w:ilvl w:val="1"/>
        </w:numPr>
      </w:pPr>
      <w:r>
        <w:t xml:space="preserve">Packages are a set of functions written by R users</w:t>
      </w:r>
    </w:p>
    <w:p>
      <w:pPr>
        <w:pStyle w:val="Compact"/>
        <w:numPr>
          <w:numId w:val="1008"/>
          <w:ilvl w:val="1"/>
        </w:numPr>
      </w:pPr>
      <w:r>
        <w:t xml:space="preserve">We write packages - some are good, some are not so good</w:t>
      </w:r>
    </w:p>
    <w:p>
      <w:pPr>
        <w:pStyle w:val="Compact"/>
        <w:numPr>
          <w:numId w:val="1007"/>
          <w:ilvl w:val="0"/>
        </w:numPr>
      </w:pPr>
      <w:r>
        <w:t xml:space="preserve">Think of them as "R Extensions"</w:t>
      </w:r>
    </w:p>
    <w:p>
      <w:pPr>
        <w:pStyle w:val="Compact"/>
        <w:numPr>
          <w:numId w:val="1007"/>
          <w:ilvl w:val="0"/>
        </w:numPr>
      </w:pPr>
      <w:r>
        <w:t xml:space="preserve">If they extend R, when you download R from CRAN, we (and others) refer to things as "base R"</w:t>
      </w:r>
    </w:p>
    <w:p>
      <w:pPr>
        <w:pStyle w:val="Compact"/>
        <w:numPr>
          <w:numId w:val="1009"/>
          <w:ilvl w:val="1"/>
        </w:numPr>
      </w:pPr>
      <w:r>
        <w:t xml:space="preserve">We will show you how to do some things in base R, but also show you some newer (and more intuitive) ways to do things</w:t>
      </w:r>
    </w:p>
    <w:p>
      <w:pPr>
        <w:pStyle w:val="Compact"/>
        <w:numPr>
          <w:numId w:val="1009"/>
          <w:ilvl w:val="1"/>
        </w:numPr>
      </w:pPr>
      <w:r>
        <w:t xml:space="preserve">You need base R, however, because when you Google for answers, they are commonly answered without any additional packages.</w:t>
      </w:r>
    </w:p>
    <w:p>
      <w:pPr>
        <w:pStyle w:val="Heading2"/>
      </w:pPr>
      <w:bookmarkStart w:id="34" w:name="hadey-wickham"/>
      <w:bookmarkEnd w:id="34"/>
      <w:r>
        <w:t xml:space="preserve">Hadey Wickham</w:t>
      </w:r>
    </w:p>
    <w:p>
      <w:pPr>
        <w:pStyle w:val="Compact"/>
        <w:numPr>
          <w:numId w:val="1010"/>
          <w:ilvl w:val="0"/>
        </w:numPr>
      </w:pPr>
      <w:r>
        <w:t xml:space="preserve">Previous Assistant Professor of Statistics at Rice University</w:t>
      </w:r>
    </w:p>
    <w:p>
      <w:pPr>
        <w:pStyle w:val="Compact"/>
        <w:numPr>
          <w:numId w:val="1010"/>
          <w:ilvl w:val="0"/>
        </w:numPr>
      </w:pPr>
      <w:r>
        <w:t xml:space="preserve">Writes many R packages</w:t>
      </w:r>
    </w:p>
    <w:p>
      <w:pPr>
        <w:pStyle w:val="Compact"/>
        <w:numPr>
          <w:numId w:val="1010"/>
          <w:ilvl w:val="0"/>
        </w:numPr>
      </w:pPr>
      <w:r>
        <w:t xml:space="preserve">One authority on all things R</w:t>
      </w:r>
    </w:p>
    <w:p>
      <w:pPr>
        <w:pStyle w:val="Compact"/>
        <w:numPr>
          <w:numId w:val="1010"/>
          <w:ilvl w:val="0"/>
        </w:numPr>
      </w:pPr>
      <w:r>
        <w:t xml:space="preserve">Employee and Developer at RStudio</w:t>
      </w:r>
    </w:p>
    <w:p>
      <w:pPr>
        <w:pStyle w:val="Compact"/>
        <w:numPr>
          <w:numId w:val="1010"/>
          <w:ilvl w:val="0"/>
        </w:numPr>
      </w:pPr>
      <w:r>
        <w:t xml:space="preserve">I (John) trust almost all his packages</w:t>
      </w:r>
    </w:p>
    <w:p>
      <w:pPr>
        <w:pStyle w:val="Compact"/>
        <w:numPr>
          <w:numId w:val="1011"/>
          <w:ilvl w:val="1"/>
        </w:numPr>
      </w:pPr>
      <w:r>
        <w:t xml:space="preserve">How to trust an R package:</w:t>
      </w:r>
      <w:r>
        <w:t xml:space="preserve"> </w:t>
      </w:r>
      <w:hyperlink r:id="rId35">
        <w:r>
          <w:rPr>
            <w:rStyle w:val="Hyperlink"/>
          </w:rPr>
          <w:t xml:space="preserve">http://simplystatistics.org/2015/11/06/how-i-decide-when-to-trust-an-r-package/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68c8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0d40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22" Target="http://ayeimanol-r.net/2013/04/21/289/" TargetMode="External" /><Relationship Type="http://schemas.openxmlformats.org/officeDocument/2006/relationships/hyperlink" Id="rId35" Target="http://simplystatistics.org/2015/11/06/how-i-decide-when-to-trust-an-r-packag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yeimanol-r.net/2013/04/21/289/" TargetMode="External" /><Relationship Type="http://schemas.openxmlformats.org/officeDocument/2006/relationships/hyperlink" Id="rId35" Target="http://simplystatistics.org/2015/11/06/how-i-decide-when-to-trust-an-r-packag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RStudio</dc:title>
  <dc:creator>Introduction to R for Public Health Researchers</dc:creator>
  <dcterms:created xsi:type="dcterms:W3CDTF">2017-01-05T02:49:35Z</dcterms:created>
  <dcterms:modified xsi:type="dcterms:W3CDTF">2017-01-05T02:49:35Z</dcterms:modified>
</cp:coreProperties>
</file>