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597" w:rsidRDefault="00946F69">
      <w:pPr>
        <w:pBdr>
          <w:top w:val="single" w:sz="4" w:space="1" w:color="000000"/>
          <w:bottom w:val="single" w:sz="4" w:space="1" w:color="000000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ASSESSMENT RUBRICS LAB # 9 &amp; 10</w:t>
      </w:r>
    </w:p>
    <w:p w:rsidR="005A1597" w:rsidRDefault="00946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Thevenin’s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and Norton’s theorem using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PSpice</w:t>
      </w:r>
      <w:proofErr w:type="spellEnd"/>
    </w:p>
    <w:tbl>
      <w:tblPr>
        <w:tblpPr w:leftFromText="180" w:rightFromText="180" w:bottomFromText="200" w:vertAnchor="text" w:tblpXSpec="center" w:tblpY="1"/>
        <w:tblW w:w="3050" w:type="pct"/>
        <w:jc w:val="center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2486"/>
        <w:gridCol w:w="2350"/>
        <w:gridCol w:w="883"/>
      </w:tblGrid>
      <w:tr w:rsidR="005A1597">
        <w:trPr>
          <w:trHeight w:hRule="exact" w:val="531"/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5A1597">
            <w:pPr>
              <w:spacing w:before="8" w:after="0" w:line="140" w:lineRule="exact"/>
              <w:rPr>
                <w:sz w:val="14"/>
                <w:szCs w:val="14"/>
              </w:rPr>
            </w:pPr>
          </w:p>
          <w:p w:rsidR="005A1597" w:rsidRDefault="00946F69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5A1597">
            <w:pPr>
              <w:spacing w:before="8" w:after="0" w:line="140" w:lineRule="exact"/>
              <w:rPr>
                <w:sz w:val="14"/>
                <w:szCs w:val="14"/>
              </w:rPr>
            </w:pPr>
          </w:p>
          <w:p w:rsidR="005A1597" w:rsidRDefault="00946F69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:rsidR="005A1597" w:rsidRDefault="005A1597">
            <w:pPr>
              <w:spacing w:after="0"/>
              <w:ind w:left="895" w:right="791"/>
              <w:jc w:val="center"/>
            </w:pP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 Obtained</w:t>
            </w:r>
          </w:p>
        </w:tc>
      </w:tr>
      <w:tr w:rsidR="005A1597">
        <w:trPr>
          <w:trHeight w:hRule="exact" w:val="1138"/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pStyle w:val="ListParagraph"/>
              <w:numPr>
                <w:ilvl w:val="0"/>
                <w:numId w:val="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5A1597">
            <w:pPr>
              <w:spacing w:after="0"/>
            </w:pPr>
          </w:p>
        </w:tc>
      </w:tr>
      <w:tr w:rsidR="005A1597">
        <w:trPr>
          <w:trHeight w:hRule="exact" w:val="1763"/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Thevenin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 and Norton’s Theorem</w:t>
            </w:r>
          </w:p>
          <w:p w:rsidR="005A1597" w:rsidRDefault="005A159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Brief introduction to both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theorems and circuit diagrams and mention “ab” terminal points.</w:t>
            </w:r>
          </w:p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5A1597">
            <w:pPr>
              <w:spacing w:after="0"/>
            </w:pPr>
          </w:p>
        </w:tc>
      </w:tr>
      <w:tr w:rsidR="005A1597">
        <w:trPr>
          <w:trHeight w:hRule="exact" w:val="2249"/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PSpice</w:t>
            </w:r>
            <w:proofErr w:type="spellEnd"/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and steps for simulation</w:t>
            </w:r>
          </w:p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2]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5A1597">
            <w:pPr>
              <w:spacing w:after="0"/>
            </w:pPr>
          </w:p>
        </w:tc>
      </w:tr>
      <w:tr w:rsidR="005A1597">
        <w:trPr>
          <w:trHeight w:hRule="exact" w:val="1702"/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Observations and calculations </w:t>
            </w:r>
          </w:p>
          <w:p w:rsidR="005A1597" w:rsidRDefault="005A1597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Each step to obtain final result along with circuit diagrams</w:t>
            </w:r>
          </w:p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5]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5A1597">
            <w:pPr>
              <w:spacing w:after="0"/>
            </w:pPr>
          </w:p>
        </w:tc>
      </w:tr>
      <w:tr w:rsidR="005A1597">
        <w:trPr>
          <w:trHeight w:hRule="exact" w:val="1702"/>
          <w:jc w:val="center"/>
        </w:trPr>
        <w:tc>
          <w:tcPr>
            <w:tcW w:w="2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obtained from readings</w:t>
            </w:r>
          </w:p>
          <w:p w:rsidR="005A1597" w:rsidRDefault="00946F6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</w:t>
            </w:r>
            <w:bookmarkStart w:id="0" w:name="_GoBack1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 1]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597" w:rsidRDefault="005A1597">
            <w:pPr>
              <w:spacing w:after="0"/>
            </w:pPr>
          </w:p>
        </w:tc>
      </w:tr>
    </w:tbl>
    <w:p w:rsidR="005A1597" w:rsidRDefault="005A1597"/>
    <w:sectPr w:rsidR="005A159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42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4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25" w:hanging="180"/>
      </w:pPr>
    </w:lvl>
  </w:abstractNum>
  <w:abstractNum w:abstractNumId="1" w15:restartNumberingAfterBreak="0">
    <w:nsid w:val="69856D3B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34064812">
    <w:abstractNumId w:val="0"/>
  </w:num>
  <w:num w:numId="2" w16cid:durableId="1631941181">
    <w:abstractNumId w:val="1"/>
  </w:num>
  <w:num w:numId="3" w16cid:durableId="21123166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597"/>
    <w:rsid w:val="005A1597"/>
    <w:rsid w:val="0094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B380D40-50B1-2040-B3B1-5EE33230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3F95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dc:description/>
  <cp:lastModifiedBy>Muhammad Saad</cp:lastModifiedBy>
  <cp:revision>2</cp:revision>
  <dcterms:created xsi:type="dcterms:W3CDTF">2022-06-12T04:53:00Z</dcterms:created>
  <dcterms:modified xsi:type="dcterms:W3CDTF">2022-06-12T04:53:00Z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