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_rels/document.xml.rels" ContentType="application/vnd.openxmlformats-package.relationships+xml"/>
  <Override PartName="/word/theme/theme1.xml" ContentType="application/vnd.openxmlformats-officedocument.theme+xml"/>
  <Override PartName="/_rels/.rels" ContentType="application/vnd.openxmlformats-package.relationships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exact" w:line="6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mc:AlternateContent>
          <mc:Choice Requires="wps">
            <w:drawing>
              <wp:anchor behindDoc="1" distT="0" distB="0" distL="0" distR="0" simplePos="0" locked="0" layoutInCell="0" allowOverlap="1" relativeHeight="4">
                <wp:simplePos x="0" y="0"/>
                <wp:positionH relativeFrom="page">
                  <wp:posOffset>914400</wp:posOffset>
                </wp:positionH>
                <wp:positionV relativeFrom="page">
                  <wp:posOffset>918845</wp:posOffset>
                </wp:positionV>
                <wp:extent cx="5943600" cy="3810"/>
                <wp:effectExtent l="635" t="6350" r="635" b="6985"/>
                <wp:wrapNone/>
                <wp:docPr id="1" name="Shape 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96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72pt,72.35pt" to="539.95pt,72.6pt" ID="Shape 1" stroked="t" o:allowincell="f" style="position:absolute;mso-position-horizontal-relative:page;mso-position-vertical-relative:page">
                <v:stroke color="black" weight="12600" joinstyle="miter" endcap="flat"/>
                <v:fill o:detectmouseclick="t" on="false"/>
                <w10:wrap type="none"/>
              </v:line>
            </w:pict>
          </mc:Fallback>
        </mc:AlternateContent>
      </w:r>
      <w:bookmarkStart w:id="0" w:name="page1"/>
      <w:bookmarkStart w:id="1" w:name="page1"/>
      <w:bookmarkEnd w:id="1"/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28"/>
          <w:szCs w:val="28"/>
        </w:rPr>
        <w:t>CSE 303L: Data Communication and Computer Networks</w:t>
      </w:r>
    </w:p>
    <w:p>
      <w:pPr>
        <w:pStyle w:val="Normal"/>
        <w:spacing w:lineRule="exact" w:line="2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  <mc:AlternateContent>
          <mc:Choice Requires="wps">
            <w:drawing>
              <wp:anchor behindDoc="1" distT="0" distB="0" distL="0" distR="0" simplePos="0" locked="0" layoutInCell="1" allowOverlap="1" relativeHeight="3">
                <wp:simplePos x="0" y="0"/>
                <wp:positionH relativeFrom="column">
                  <wp:posOffset>0</wp:posOffset>
                </wp:positionH>
                <wp:positionV relativeFrom="paragraph">
                  <wp:posOffset>25400</wp:posOffset>
                </wp:positionV>
                <wp:extent cx="5943600" cy="3810"/>
                <wp:effectExtent l="635" t="6985" r="635" b="6350"/>
                <wp:wrapNone/>
                <wp:docPr id="2" name="Shape 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3960"/>
                        </a:xfrm>
                        <a:prstGeom prst="line">
                          <a:avLst/>
                        </a:prstGeom>
                        <a:ln w="12600">
                          <a:solidFill>
                            <a:srgbClr val="000000"/>
                          </a:solidFill>
                          <a:miter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shape_0" from="0pt,2pt" to="467.95pt,2.25pt" ID="Shape 2" stroked="t" o:allowincell="f" style="position:absolute">
                <v:stroke color="black" weight="12600" joinstyle="miter" endcap="flat"/>
                <v:fill o:detectmouseclick="t" on="false"/>
                <w10:wrap type="none"/>
              </v:line>
            </w:pict>
          </mc:Fallback>
        </mc:AlternateContent>
      </w:r>
    </w:p>
    <w:p>
      <w:pPr>
        <w:pStyle w:val="Normal"/>
        <w:spacing w:lineRule="exact" w:line="292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tbl>
      <w:tblPr>
        <w:tblW w:w="5000" w:type="pct"/>
        <w:jc w:val="start"/>
        <w:tblInd w:w="-9" w:type="dxa"/>
        <w:tblLayout w:type="fixed"/>
        <w:tblCellMar>
          <w:top w:w="0" w:type="dxa"/>
          <w:start w:w="10" w:type="dxa"/>
          <w:bottom w:w="0" w:type="dxa"/>
          <w:end w:w="0" w:type="dxa"/>
        </w:tblCellMar>
      </w:tblPr>
      <w:tblGrid>
        <w:gridCol w:w="1316"/>
        <w:gridCol w:w="340"/>
        <w:gridCol w:w="379"/>
        <w:gridCol w:w="239"/>
        <w:gridCol w:w="539"/>
        <w:gridCol w:w="300"/>
        <w:gridCol w:w="179"/>
        <w:gridCol w:w="439"/>
        <w:gridCol w:w="540"/>
        <w:gridCol w:w="458"/>
        <w:gridCol w:w="659"/>
        <w:gridCol w:w="359"/>
        <w:gridCol w:w="399"/>
        <w:gridCol w:w="699"/>
        <w:gridCol w:w="839"/>
        <w:gridCol w:w="359"/>
        <w:gridCol w:w="2057"/>
      </w:tblGrid>
      <w:tr>
        <w:trPr>
          <w:trHeight w:val="303" w:hRule="atLeast"/>
        </w:trPr>
        <w:tc>
          <w:tcPr>
            <w:tcW w:w="1316" w:type="dxa"/>
            <w:tcBorders>
              <w:top w:val="single" w:sz="8" w:space="0" w:color="C0C0C0"/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ind w:start="10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6"/>
                <w:szCs w:val="16"/>
              </w:rPr>
              <w:t>Demonstration</w:t>
            </w:r>
          </w:p>
        </w:tc>
        <w:tc>
          <w:tcPr>
            <w:tcW w:w="340" w:type="dxa"/>
            <w:tcBorders>
              <w:top w:val="single" w:sz="8" w:space="0" w:color="C0C0C0"/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ind w:start="10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6"/>
                <w:szCs w:val="16"/>
              </w:rPr>
              <w:t>of</w:t>
            </w:r>
          </w:p>
        </w:tc>
        <w:tc>
          <w:tcPr>
            <w:tcW w:w="618" w:type="dxa"/>
            <w:gridSpan w:val="2"/>
            <w:tcBorders>
              <w:top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0"/>
                <w:szCs w:val="20"/>
              </w:rPr>
              <w:t>Poor</w:t>
            </w:r>
          </w:p>
        </w:tc>
        <w:tc>
          <w:tcPr>
            <w:tcW w:w="539" w:type="dxa"/>
            <w:tcBorders>
              <w:top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2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8"/>
                <w:szCs w:val="18"/>
              </w:rPr>
              <w:t>(Does</w:t>
            </w:r>
          </w:p>
        </w:tc>
        <w:tc>
          <w:tcPr>
            <w:tcW w:w="300" w:type="dxa"/>
            <w:tcBorders>
              <w:top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6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w w:val="87"/>
                <w:sz w:val="18"/>
                <w:szCs w:val="18"/>
              </w:rPr>
              <w:t>not</w:t>
            </w:r>
          </w:p>
        </w:tc>
        <w:tc>
          <w:tcPr>
            <w:tcW w:w="618" w:type="dxa"/>
            <w:gridSpan w:val="2"/>
            <w:tcBorders>
              <w:top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8"/>
                <w:szCs w:val="18"/>
              </w:rPr>
              <w:t>meet</w:t>
            </w:r>
          </w:p>
        </w:tc>
        <w:tc>
          <w:tcPr>
            <w:tcW w:w="540" w:type="dxa"/>
            <w:tcBorders>
              <w:top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Fair</w:t>
            </w:r>
          </w:p>
        </w:tc>
        <w:tc>
          <w:tcPr>
            <w:tcW w:w="458" w:type="dxa"/>
            <w:tcBorders>
              <w:top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018" w:type="dxa"/>
            <w:gridSpan w:val="2"/>
            <w:tcBorders>
              <w:top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8"/>
                <w:szCs w:val="18"/>
              </w:rPr>
              <w:t>(Meet</w:t>
            </w:r>
          </w:p>
        </w:tc>
        <w:tc>
          <w:tcPr>
            <w:tcW w:w="1098" w:type="dxa"/>
            <w:gridSpan w:val="2"/>
            <w:tcBorders>
              <w:top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Good</w:t>
            </w:r>
          </w:p>
        </w:tc>
        <w:tc>
          <w:tcPr>
            <w:tcW w:w="1198" w:type="dxa"/>
            <w:gridSpan w:val="2"/>
            <w:tcBorders>
              <w:top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(Exceeds</w:t>
            </w:r>
          </w:p>
        </w:tc>
        <w:tc>
          <w:tcPr>
            <w:tcW w:w="2057" w:type="dxa"/>
            <w:tcBorders>
              <w:top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Score</w:t>
            </w:r>
          </w:p>
        </w:tc>
      </w:tr>
      <w:tr>
        <w:trPr>
          <w:trHeight w:val="211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ind w:start="10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6"/>
                <w:szCs w:val="16"/>
              </w:rPr>
              <w:t>Concepts</w:t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1457" w:type="dxa"/>
            <w:gridSpan w:val="4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8"/>
                <w:szCs w:val="18"/>
              </w:rPr>
              <w:t>expectation (1))</w:t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1657" w:type="dxa"/>
            <w:gridSpan w:val="3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8"/>
                <w:szCs w:val="18"/>
              </w:rPr>
              <w:t>Expectation (2-3))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1937" w:type="dxa"/>
            <w:gridSpan w:val="3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Expectation (4-5)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</w:tr>
      <w:tr>
        <w:trPr>
          <w:trHeight w:val="95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8"/>
                <w:szCs w:val="8"/>
              </w:rPr>
            </w:pPr>
            <w:r>
              <w:rPr>
                <w:color w:val="auto"/>
                <w:sz w:val="8"/>
                <w:szCs w:val="8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8"/>
                <w:szCs w:val="8"/>
              </w:rPr>
            </w:pPr>
            <w:r>
              <w:rPr>
                <w:color w:val="auto"/>
                <w:sz w:val="8"/>
                <w:szCs w:val="8"/>
              </w:rPr>
            </w:r>
          </w:p>
        </w:tc>
        <w:tc>
          <w:tcPr>
            <w:tcW w:w="1457" w:type="dxa"/>
            <w:gridSpan w:val="4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8"/>
                <w:szCs w:val="8"/>
              </w:rPr>
            </w:pPr>
            <w:r>
              <w:rPr>
                <w:color w:val="auto"/>
                <w:sz w:val="8"/>
                <w:szCs w:val="8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8"/>
                <w:szCs w:val="8"/>
              </w:rPr>
            </w:pPr>
            <w:r>
              <w:rPr>
                <w:color w:val="auto"/>
                <w:sz w:val="8"/>
                <w:szCs w:val="8"/>
              </w:rPr>
            </w:r>
          </w:p>
        </w:tc>
        <w:tc>
          <w:tcPr>
            <w:tcW w:w="1657" w:type="dxa"/>
            <w:gridSpan w:val="3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8"/>
                <w:szCs w:val="8"/>
              </w:rPr>
            </w:pPr>
            <w:r>
              <w:rPr>
                <w:color w:val="auto"/>
                <w:sz w:val="8"/>
                <w:szCs w:val="8"/>
              </w:rPr>
            </w:r>
          </w:p>
        </w:tc>
        <w:tc>
          <w:tcPr>
            <w:tcW w:w="1937" w:type="dxa"/>
            <w:gridSpan w:val="3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8"/>
                <w:szCs w:val="8"/>
              </w:rPr>
            </w:pPr>
            <w:r>
              <w:rPr>
                <w:color w:val="auto"/>
                <w:sz w:val="8"/>
                <w:szCs w:val="8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8"/>
                <w:szCs w:val="8"/>
              </w:rPr>
            </w:pPr>
            <w:r>
              <w:rPr>
                <w:color w:val="auto"/>
                <w:sz w:val="8"/>
                <w:szCs w:val="8"/>
              </w:rPr>
            </w:r>
          </w:p>
        </w:tc>
      </w:tr>
      <w:tr>
        <w:trPr>
          <w:trHeight w:val="526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79" w:type="dxa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778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ind w:start="1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student</w:t>
            </w:r>
          </w:p>
        </w:tc>
        <w:tc>
          <w:tcPr>
            <w:tcW w:w="479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failed</w:t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to</w:t>
            </w:r>
          </w:p>
        </w:tc>
        <w:tc>
          <w:tcPr>
            <w:tcW w:w="2016" w:type="dxa"/>
            <w:gridSpan w:val="4"/>
            <w:vMerge w:val="restart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student demonstrated a</w:t>
            </w:r>
          </w:p>
        </w:tc>
        <w:tc>
          <w:tcPr>
            <w:tcW w:w="2296" w:type="dxa"/>
            <w:gridSpan w:val="4"/>
            <w:vMerge w:val="restart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student demonstrated a clear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>
          <w:trHeight w:val="69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5"/>
                <w:szCs w:val="5"/>
              </w:rPr>
            </w:pPr>
            <w:r>
              <w:rPr>
                <w:color w:val="auto"/>
                <w:sz w:val="5"/>
                <w:szCs w:val="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5"/>
                <w:szCs w:val="5"/>
              </w:rPr>
            </w:pPr>
            <w:r>
              <w:rPr>
                <w:color w:val="auto"/>
                <w:sz w:val="5"/>
                <w:szCs w:val="5"/>
              </w:rPr>
            </w:r>
          </w:p>
        </w:tc>
        <w:tc>
          <w:tcPr>
            <w:tcW w:w="1157" w:type="dxa"/>
            <w:gridSpan w:val="3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demonstrate</w:t>
            </w:r>
          </w:p>
        </w:tc>
        <w:tc>
          <w:tcPr>
            <w:tcW w:w="300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a</w:t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5"/>
                <w:szCs w:val="5"/>
              </w:rPr>
            </w:pPr>
            <w:r>
              <w:rPr>
                <w:color w:val="auto"/>
                <w:sz w:val="5"/>
                <w:szCs w:val="5"/>
              </w:rPr>
            </w:r>
          </w:p>
        </w:tc>
        <w:tc>
          <w:tcPr>
            <w:tcW w:w="439" w:type="dxa"/>
            <w:vMerge w:val="restart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6"/>
                <w:sz w:val="16"/>
                <w:szCs w:val="16"/>
              </w:rPr>
              <w:t>clear</w:t>
            </w:r>
          </w:p>
        </w:tc>
        <w:tc>
          <w:tcPr>
            <w:tcW w:w="2016" w:type="dxa"/>
            <w:gridSpan w:val="4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296" w:type="dxa"/>
            <w:gridSpan w:val="4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5"/>
                <w:szCs w:val="5"/>
              </w:rPr>
            </w:pPr>
            <w:r>
              <w:rPr>
                <w:color w:val="auto"/>
                <w:sz w:val="5"/>
                <w:szCs w:val="5"/>
              </w:rPr>
            </w:r>
          </w:p>
        </w:tc>
      </w:tr>
      <w:tr>
        <w:trPr>
          <w:trHeight w:val="115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1157" w:type="dxa"/>
            <w:gridSpan w:val="3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00" w:type="dxa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439" w:type="dxa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016" w:type="dxa"/>
            <w:gridSpan w:val="4"/>
            <w:vMerge w:val="restart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clear understanding of some</w:t>
            </w:r>
          </w:p>
        </w:tc>
        <w:tc>
          <w:tcPr>
            <w:tcW w:w="2296" w:type="dxa"/>
            <w:gridSpan w:val="4"/>
            <w:vMerge w:val="restart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understanding of the assignment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</w:tr>
      <w:tr>
        <w:trPr>
          <w:trHeight w:val="69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5"/>
                <w:szCs w:val="5"/>
              </w:rPr>
            </w:pPr>
            <w:r>
              <w:rPr>
                <w:color w:val="auto"/>
                <w:sz w:val="5"/>
                <w:szCs w:val="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5"/>
                <w:szCs w:val="5"/>
              </w:rPr>
            </w:pPr>
            <w:r>
              <w:rPr>
                <w:color w:val="auto"/>
                <w:sz w:val="5"/>
                <w:szCs w:val="5"/>
              </w:rPr>
            </w:r>
          </w:p>
        </w:tc>
        <w:tc>
          <w:tcPr>
            <w:tcW w:w="1157" w:type="dxa"/>
            <w:gridSpan w:val="3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understanding</w:t>
            </w:r>
          </w:p>
        </w:tc>
        <w:tc>
          <w:tcPr>
            <w:tcW w:w="300" w:type="dxa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16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89"/>
                <w:sz w:val="16"/>
                <w:szCs w:val="16"/>
              </w:rPr>
              <w:t>of</w:t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5"/>
                <w:szCs w:val="5"/>
              </w:rPr>
            </w:pPr>
            <w:r>
              <w:rPr>
                <w:color w:val="auto"/>
                <w:sz w:val="5"/>
                <w:szCs w:val="5"/>
              </w:rPr>
            </w:r>
          </w:p>
        </w:tc>
        <w:tc>
          <w:tcPr>
            <w:tcW w:w="439" w:type="dxa"/>
            <w:vMerge w:val="restart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2016" w:type="dxa"/>
            <w:gridSpan w:val="4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296" w:type="dxa"/>
            <w:gridSpan w:val="4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5"/>
                <w:szCs w:val="5"/>
              </w:rPr>
            </w:pPr>
            <w:r>
              <w:rPr>
                <w:color w:val="auto"/>
                <w:sz w:val="5"/>
                <w:szCs w:val="5"/>
              </w:rPr>
            </w:r>
          </w:p>
        </w:tc>
      </w:tr>
      <w:tr>
        <w:trPr>
          <w:trHeight w:val="115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1157" w:type="dxa"/>
            <w:gridSpan w:val="3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300" w:type="dxa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439" w:type="dxa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2016" w:type="dxa"/>
            <w:gridSpan w:val="4"/>
            <w:vMerge w:val="restart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of the assignment concepts</w:t>
            </w:r>
          </w:p>
        </w:tc>
        <w:tc>
          <w:tcPr>
            <w:tcW w:w="1098" w:type="dxa"/>
            <w:gridSpan w:val="2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concepts</w:t>
            </w:r>
          </w:p>
        </w:tc>
        <w:tc>
          <w:tcPr>
            <w:tcW w:w="8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</w:tr>
      <w:tr>
        <w:trPr>
          <w:trHeight w:val="117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1457" w:type="dxa"/>
            <w:gridSpan w:val="4"/>
            <w:vMerge w:val="restart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assignment concepts</w:t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2016" w:type="dxa"/>
            <w:gridSpan w:val="4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098" w:type="dxa"/>
            <w:gridSpan w:val="2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8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0"/>
                <w:szCs w:val="10"/>
              </w:rPr>
            </w:pPr>
            <w:r>
              <w:rPr>
                <w:color w:val="auto"/>
                <w:sz w:val="10"/>
                <w:szCs w:val="10"/>
              </w:rPr>
            </w:r>
          </w:p>
        </w:tc>
        <w:tc>
          <w:tcPr>
            <w:tcW w:w="2057" w:type="dxa"/>
            <w:vMerge w:val="restart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30%</w:t>
            </w:r>
          </w:p>
        </w:tc>
      </w:tr>
      <w:tr>
        <w:trPr>
          <w:trHeight w:val="92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1457" w:type="dxa"/>
            <w:gridSpan w:val="4"/>
            <w:vMerge w:val="continue"/>
            <w:tcBorders/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54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458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65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3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6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8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7"/>
                <w:szCs w:val="7"/>
              </w:rPr>
            </w:pPr>
            <w:r>
              <w:rPr>
                <w:color w:val="auto"/>
                <w:sz w:val="7"/>
                <w:szCs w:val="7"/>
              </w:rPr>
            </w:r>
          </w:p>
        </w:tc>
        <w:tc>
          <w:tcPr>
            <w:tcW w:w="2057" w:type="dxa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130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3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2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5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30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54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458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65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3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6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8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1"/>
                <w:szCs w:val="11"/>
              </w:rPr>
            </w:pPr>
            <w:r>
              <w:rPr>
                <w:color w:val="auto"/>
                <w:sz w:val="11"/>
                <w:szCs w:val="11"/>
              </w:rPr>
            </w:r>
          </w:p>
        </w:tc>
        <w:tc>
          <w:tcPr>
            <w:tcW w:w="2057" w:type="dxa"/>
            <w:vMerge w:val="continue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rPr/>
            </w:pPr>
            <w:r>
              <w:rPr/>
            </w:r>
          </w:p>
        </w:tc>
      </w:tr>
      <w:tr>
        <w:trPr>
          <w:trHeight w:val="439" w:hRule="atLeast"/>
        </w:trPr>
        <w:tc>
          <w:tcPr>
            <w:tcW w:w="1316" w:type="dxa"/>
            <w:tcBorders>
              <w:start w:val="single" w:sz="8" w:space="0" w:color="C0C0C0"/>
              <w:bottom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40" w:type="dxa"/>
            <w:tcBorders>
              <w:bottom w:val="single" w:sz="8" w:space="0" w:color="C0C0C0"/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75" w:type="dxa"/>
            <w:gridSpan w:val="6"/>
            <w:tcBorders>
              <w:bottom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40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58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018" w:type="dxa"/>
            <w:gridSpan w:val="2"/>
            <w:tcBorders>
              <w:bottom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99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99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39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>
              <w:bottom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57" w:type="dxa"/>
            <w:tcBorders>
              <w:bottom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>
          <w:trHeight w:val="275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ind w:start="10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6"/>
                <w:szCs w:val="16"/>
              </w:rPr>
              <w:t>Accuracy</w:t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3"/>
                <w:szCs w:val="23"/>
              </w:rPr>
            </w:pPr>
            <w:r>
              <w:rPr>
                <w:color w:val="auto"/>
                <w:sz w:val="23"/>
                <w:szCs w:val="23"/>
              </w:rPr>
            </w:r>
          </w:p>
        </w:tc>
        <w:tc>
          <w:tcPr>
            <w:tcW w:w="2075" w:type="dxa"/>
            <w:gridSpan w:val="6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student mis-configured</w:t>
            </w:r>
          </w:p>
        </w:tc>
        <w:tc>
          <w:tcPr>
            <w:tcW w:w="54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458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5"/>
                <w:sz w:val="16"/>
                <w:szCs w:val="16"/>
              </w:rPr>
              <w:t>student</w:t>
            </w:r>
          </w:p>
        </w:tc>
        <w:tc>
          <w:tcPr>
            <w:tcW w:w="1018" w:type="dxa"/>
            <w:gridSpan w:val="2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end="2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configured</w:t>
            </w:r>
          </w:p>
        </w:tc>
        <w:tc>
          <w:tcPr>
            <w:tcW w:w="3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6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10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student</w:t>
            </w:r>
          </w:p>
        </w:tc>
        <w:tc>
          <w:tcPr>
            <w:tcW w:w="8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4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configured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3"/>
                <w:szCs w:val="23"/>
              </w:rPr>
            </w:pPr>
            <w:r>
              <w:rPr>
                <w:color w:val="auto"/>
                <w:sz w:val="23"/>
                <w:szCs w:val="23"/>
              </w:rPr>
            </w:r>
          </w:p>
        </w:tc>
      </w:tr>
      <w:tr>
        <w:trPr>
          <w:trHeight w:val="18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75" w:type="dxa"/>
            <w:gridSpan w:val="6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enough network settings that</w:t>
            </w:r>
          </w:p>
        </w:tc>
        <w:tc>
          <w:tcPr>
            <w:tcW w:w="201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enough network settings that</w:t>
            </w:r>
          </w:p>
        </w:tc>
        <w:tc>
          <w:tcPr>
            <w:tcW w:w="229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network  settings  that  the  lab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18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2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2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lab</w:t>
            </w:r>
          </w:p>
        </w:tc>
        <w:tc>
          <w:tcPr>
            <w:tcW w:w="1457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computer  couldn't</w:t>
            </w:r>
          </w:p>
        </w:tc>
        <w:tc>
          <w:tcPr>
            <w:tcW w:w="201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 lab computer partially</w:t>
            </w:r>
          </w:p>
        </w:tc>
        <w:tc>
          <w:tcPr>
            <w:tcW w:w="229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computer fully functioned on the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18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618" w:type="dxa"/>
            <w:gridSpan w:val="2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7"/>
                <w:sz w:val="16"/>
                <w:szCs w:val="16"/>
              </w:rPr>
              <w:t>function</w:t>
            </w:r>
          </w:p>
        </w:tc>
        <w:tc>
          <w:tcPr>
            <w:tcW w:w="839" w:type="dxa"/>
            <w:gridSpan w:val="2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16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properly</w:t>
            </w:r>
          </w:p>
        </w:tc>
        <w:tc>
          <w:tcPr>
            <w:tcW w:w="1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87"/>
                <w:sz w:val="16"/>
                <w:szCs w:val="16"/>
              </w:rPr>
              <w:t>on</w:t>
            </w:r>
          </w:p>
        </w:tc>
        <w:tc>
          <w:tcPr>
            <w:tcW w:w="43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201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functioned on the network</w:t>
            </w:r>
          </w:p>
        </w:tc>
        <w:tc>
          <w:tcPr>
            <w:tcW w:w="1098" w:type="dxa"/>
            <w:gridSpan w:val="2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network</w:t>
            </w:r>
          </w:p>
        </w:tc>
        <w:tc>
          <w:tcPr>
            <w:tcW w:w="8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209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618" w:type="dxa"/>
            <w:gridSpan w:val="2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16"/>
                <w:szCs w:val="16"/>
              </w:rPr>
              <w:t>network</w:t>
            </w:r>
          </w:p>
        </w:tc>
        <w:tc>
          <w:tcPr>
            <w:tcW w:w="5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0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1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54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458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65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6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8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</w:tr>
      <w:tr>
        <w:trPr>
          <w:trHeight w:val="280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0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4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58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5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30%</w:t>
            </w:r>
          </w:p>
        </w:tc>
      </w:tr>
      <w:tr>
        <w:trPr>
          <w:trHeight w:val="325" w:hRule="atLeast"/>
        </w:trPr>
        <w:tc>
          <w:tcPr>
            <w:tcW w:w="1656" w:type="dxa"/>
            <w:gridSpan w:val="2"/>
            <w:tcBorders>
              <w:start w:val="single" w:sz="8" w:space="0" w:color="C0C0C0"/>
              <w:bottom w:val="single" w:sz="8" w:space="0" w:color="C0C0C0"/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75" w:type="dxa"/>
            <w:gridSpan w:val="6"/>
            <w:tcBorders>
              <w:bottom w:val="single" w:sz="8" w:space="0" w:color="C0C0C0"/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16" w:type="dxa"/>
            <w:gridSpan w:val="4"/>
            <w:tcBorders>
              <w:bottom w:val="single" w:sz="8" w:space="0" w:color="C0C0C0"/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296" w:type="dxa"/>
            <w:gridSpan w:val="4"/>
            <w:tcBorders>
              <w:bottom w:val="single" w:sz="8" w:space="0" w:color="C0C0C0"/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57" w:type="dxa"/>
            <w:tcBorders>
              <w:bottom w:val="single" w:sz="8" w:space="0" w:color="C0C0C0"/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  <w:tr>
        <w:trPr>
          <w:trHeight w:val="265" w:hRule="atLeast"/>
        </w:trPr>
        <w:tc>
          <w:tcPr>
            <w:tcW w:w="1656" w:type="dxa"/>
            <w:gridSpan w:val="2"/>
            <w:tcBorders>
              <w:start w:val="single" w:sz="8" w:space="0" w:color="C0C0C0"/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ind w:start="10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6"/>
                <w:szCs w:val="16"/>
              </w:rPr>
              <w:t>Following Directions</w:t>
            </w:r>
          </w:p>
        </w:tc>
        <w:tc>
          <w:tcPr>
            <w:tcW w:w="2075" w:type="dxa"/>
            <w:gridSpan w:val="6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student clearly failed to</w:t>
            </w:r>
          </w:p>
        </w:tc>
        <w:tc>
          <w:tcPr>
            <w:tcW w:w="2016" w:type="dxa"/>
            <w:gridSpan w:val="4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student failed to follow</w:t>
            </w:r>
          </w:p>
        </w:tc>
        <w:tc>
          <w:tcPr>
            <w:tcW w:w="2296" w:type="dxa"/>
            <w:gridSpan w:val="4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student followed the verbal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3"/>
                <w:szCs w:val="23"/>
              </w:rPr>
            </w:pPr>
            <w:r>
              <w:rPr>
                <w:color w:val="auto"/>
                <w:sz w:val="23"/>
                <w:szCs w:val="23"/>
              </w:rPr>
            </w:r>
          </w:p>
        </w:tc>
      </w:tr>
      <w:tr>
        <w:trPr>
          <w:trHeight w:val="18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75" w:type="dxa"/>
            <w:gridSpan w:val="6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follow the verbal and written</w:t>
            </w:r>
          </w:p>
        </w:tc>
        <w:tc>
          <w:tcPr>
            <w:tcW w:w="2016" w:type="dxa"/>
            <w:gridSpan w:val="4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some of the verbal and</w:t>
            </w:r>
          </w:p>
        </w:tc>
        <w:tc>
          <w:tcPr>
            <w:tcW w:w="399" w:type="dxa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and</w:t>
            </w:r>
          </w:p>
        </w:tc>
        <w:tc>
          <w:tcPr>
            <w:tcW w:w="699" w:type="dxa"/>
            <w:tcBorders/>
            <w:vAlign w:val="bottom"/>
          </w:tcPr>
          <w:p>
            <w:pPr>
              <w:pStyle w:val="Normal"/>
              <w:spacing w:before="0" w:after="0"/>
              <w:ind w:start="10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written</w:t>
            </w:r>
          </w:p>
        </w:tc>
        <w:tc>
          <w:tcPr>
            <w:tcW w:w="839" w:type="dxa"/>
            <w:tcBorders/>
            <w:vAlign w:val="bottom"/>
          </w:tcPr>
          <w:p>
            <w:pPr>
              <w:pStyle w:val="Normal"/>
              <w:spacing w:before="0" w:after="0"/>
              <w:ind w:start="4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instructions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to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18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1157" w:type="dxa"/>
            <w:gridSpan w:val="3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instructions  to</w:t>
            </w:r>
          </w:p>
        </w:tc>
        <w:tc>
          <w:tcPr>
            <w:tcW w:w="918" w:type="dxa"/>
            <w:gridSpan w:val="3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9"/>
                <w:sz w:val="16"/>
                <w:szCs w:val="16"/>
              </w:rPr>
              <w:t>successfully</w:t>
            </w:r>
          </w:p>
        </w:tc>
        <w:tc>
          <w:tcPr>
            <w:tcW w:w="540" w:type="dxa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6"/>
                <w:sz w:val="16"/>
                <w:szCs w:val="16"/>
              </w:rPr>
              <w:t>written</w:t>
            </w:r>
          </w:p>
        </w:tc>
        <w:tc>
          <w:tcPr>
            <w:tcW w:w="1117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ind w:start="24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instructions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to</w:t>
            </w:r>
          </w:p>
        </w:tc>
        <w:tc>
          <w:tcPr>
            <w:tcW w:w="1098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successfully</w:t>
            </w:r>
          </w:p>
        </w:tc>
        <w:tc>
          <w:tcPr>
            <w:tcW w:w="1198" w:type="dxa"/>
            <w:gridSpan w:val="2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complete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18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1157" w:type="dxa"/>
            <w:gridSpan w:val="3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complete the lab</w:t>
            </w:r>
          </w:p>
        </w:tc>
        <w:tc>
          <w:tcPr>
            <w:tcW w:w="30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998" w:type="dxa"/>
            <w:gridSpan w:val="2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successfully</w:t>
            </w:r>
          </w:p>
        </w:tc>
        <w:tc>
          <w:tcPr>
            <w:tcW w:w="659" w:type="dxa"/>
            <w:tcBorders/>
            <w:vAlign w:val="bottom"/>
          </w:tcPr>
          <w:p>
            <w:pPr>
              <w:pStyle w:val="Normal"/>
              <w:spacing w:before="0" w:after="0"/>
              <w:ind w:start="2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complete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all</w:t>
            </w:r>
          </w:p>
        </w:tc>
        <w:tc>
          <w:tcPr>
            <w:tcW w:w="1937" w:type="dxa"/>
            <w:gridSpan w:val="3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requirements of the lab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209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2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5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0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1657" w:type="dxa"/>
            <w:gridSpan w:val="3"/>
            <w:tcBorders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requirements of the lab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6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8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</w:tr>
      <w:tr>
        <w:trPr>
          <w:trHeight w:val="801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0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4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58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5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20%</w:t>
            </w:r>
          </w:p>
        </w:tc>
      </w:tr>
      <w:tr>
        <w:trPr>
          <w:trHeight w:val="174" w:hRule="atLeast"/>
        </w:trPr>
        <w:tc>
          <w:tcPr>
            <w:tcW w:w="1316" w:type="dxa"/>
            <w:tcBorders>
              <w:start w:val="single" w:sz="8" w:space="0" w:color="C0C0C0"/>
              <w:bottom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bottom w:val="single" w:sz="8" w:space="0" w:color="C0C0C0"/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79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778" w:type="dxa"/>
            <w:gridSpan w:val="2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479" w:type="dxa"/>
            <w:gridSpan w:val="2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439" w:type="dxa"/>
            <w:tcBorders>
              <w:bottom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540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458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659" w:type="dxa"/>
            <w:tcBorders>
              <w:bottom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59" w:type="dxa"/>
            <w:tcBorders>
              <w:bottom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296" w:type="dxa"/>
            <w:gridSpan w:val="4"/>
            <w:tcBorders>
              <w:bottom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57" w:type="dxa"/>
            <w:tcBorders>
              <w:bottom w:val="single" w:sz="8" w:space="0" w:color="C0C0C0"/>
              <w:end w:val="single" w:sz="8" w:space="0" w:color="C0C0C0"/>
            </w:tcBorders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266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ind w:start="10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16"/>
                <w:szCs w:val="16"/>
              </w:rPr>
              <w:t>Time Utilization</w:t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3"/>
                <w:szCs w:val="23"/>
              </w:rPr>
            </w:pPr>
            <w:r>
              <w:rPr>
                <w:color w:val="auto"/>
                <w:sz w:val="23"/>
                <w:szCs w:val="23"/>
              </w:rPr>
            </w:r>
          </w:p>
        </w:tc>
        <w:tc>
          <w:tcPr>
            <w:tcW w:w="3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778" w:type="dxa"/>
            <w:gridSpan w:val="2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1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student</w:t>
            </w:r>
          </w:p>
        </w:tc>
        <w:tc>
          <w:tcPr>
            <w:tcW w:w="479" w:type="dxa"/>
            <w:gridSpan w:val="2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failed</w:t>
            </w:r>
          </w:p>
        </w:tc>
        <w:tc>
          <w:tcPr>
            <w:tcW w:w="43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end="4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to</w:t>
            </w:r>
          </w:p>
        </w:tc>
        <w:tc>
          <w:tcPr>
            <w:tcW w:w="54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</w:t>
            </w:r>
          </w:p>
        </w:tc>
        <w:tc>
          <w:tcPr>
            <w:tcW w:w="458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5"/>
                <w:sz w:val="16"/>
                <w:szCs w:val="16"/>
              </w:rPr>
              <w:t>student</w:t>
            </w:r>
          </w:p>
        </w:tc>
        <w:tc>
          <w:tcPr>
            <w:tcW w:w="65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22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failed</w:t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end="20"/>
              <w:jc w:val="end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to</w:t>
            </w:r>
          </w:p>
        </w:tc>
        <w:tc>
          <w:tcPr>
            <w:tcW w:w="229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student completed the lab in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3"/>
                <w:szCs w:val="23"/>
              </w:rPr>
            </w:pPr>
            <w:r>
              <w:rPr>
                <w:color w:val="auto"/>
                <w:sz w:val="23"/>
                <w:szCs w:val="23"/>
              </w:rPr>
            </w:r>
          </w:p>
        </w:tc>
      </w:tr>
      <w:tr>
        <w:trPr>
          <w:trHeight w:val="18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75" w:type="dxa"/>
            <w:gridSpan w:val="6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complete even part of the lab</w:t>
            </w:r>
          </w:p>
        </w:tc>
        <w:tc>
          <w:tcPr>
            <w:tcW w:w="201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complete the entire lab in</w:t>
            </w:r>
          </w:p>
        </w:tc>
        <w:tc>
          <w:tcPr>
            <w:tcW w:w="229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its  entirety  in  the  allotted</w:t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18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75" w:type="dxa"/>
            <w:gridSpan w:val="6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in  the  allotted  amount  of</w:t>
            </w:r>
          </w:p>
        </w:tc>
        <w:tc>
          <w:tcPr>
            <w:tcW w:w="2016" w:type="dxa"/>
            <w:gridSpan w:val="4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the allotted amount of time</w:t>
            </w:r>
          </w:p>
        </w:tc>
        <w:tc>
          <w:tcPr>
            <w:tcW w:w="1098" w:type="dxa"/>
            <w:gridSpan w:val="2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sz w:val="16"/>
                <w:szCs w:val="16"/>
              </w:rPr>
              <w:t>amount of time</w:t>
            </w:r>
          </w:p>
        </w:tc>
        <w:tc>
          <w:tcPr>
            <w:tcW w:w="8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209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ind w:start="8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color w:val="auto"/>
                <w:w w:val="98"/>
                <w:sz w:val="16"/>
                <w:szCs w:val="16"/>
              </w:rPr>
              <w:t>time</w:t>
            </w:r>
          </w:p>
        </w:tc>
        <w:tc>
          <w:tcPr>
            <w:tcW w:w="2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5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0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1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54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458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65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6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8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8"/>
                <w:szCs w:val="18"/>
              </w:rPr>
            </w:pPr>
            <w:r>
              <w:rPr>
                <w:color w:val="auto"/>
                <w:sz w:val="18"/>
                <w:szCs w:val="18"/>
              </w:rPr>
            </w:r>
          </w:p>
        </w:tc>
      </w:tr>
      <w:tr>
        <w:trPr>
          <w:trHeight w:val="464" w:hRule="atLeast"/>
        </w:trPr>
        <w:tc>
          <w:tcPr>
            <w:tcW w:w="1316" w:type="dxa"/>
            <w:tcBorders>
              <w:start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40" w:type="dxa"/>
            <w:tcBorders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0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3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40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58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5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9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39" w:type="dxa"/>
            <w:tcBorders/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57" w:type="dxa"/>
            <w:tcBorders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ind w:start="74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1"/>
                <w:szCs w:val="21"/>
              </w:rPr>
              <w:t>20%</w:t>
            </w:r>
          </w:p>
        </w:tc>
      </w:tr>
      <w:tr>
        <w:trPr>
          <w:trHeight w:val="174" w:hRule="atLeast"/>
        </w:trPr>
        <w:tc>
          <w:tcPr>
            <w:tcW w:w="1656" w:type="dxa"/>
            <w:gridSpan w:val="2"/>
            <w:tcBorders>
              <w:start w:val="single" w:sz="8" w:space="0" w:color="C0C0C0"/>
              <w:bottom w:val="single" w:sz="8" w:space="0" w:color="C0C0C0"/>
              <w:end w:val="single" w:sz="8" w:space="0" w:color="C0C0C0"/>
            </w:tcBorders>
            <w:shd w:fill="EEEEE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79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39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539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00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179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439" w:type="dxa"/>
            <w:tcBorders>
              <w:bottom w:val="single" w:sz="8" w:space="0" w:color="C0C0C0"/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540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458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659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59" w:type="dxa"/>
            <w:tcBorders>
              <w:bottom w:val="single" w:sz="8" w:space="0" w:color="C0C0C0"/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99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699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839" w:type="dxa"/>
            <w:tcBorders>
              <w:bottom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359" w:type="dxa"/>
            <w:tcBorders>
              <w:bottom w:val="single" w:sz="8" w:space="0" w:color="C0C0C0"/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  <w:tc>
          <w:tcPr>
            <w:tcW w:w="2057" w:type="dxa"/>
            <w:tcBorders>
              <w:bottom w:val="single" w:sz="8" w:space="0" w:color="C0C0C0"/>
              <w:end w:val="single" w:sz="8" w:space="0" w:color="C0C0C0"/>
            </w:tcBorders>
            <w:shd w:fill="FEFEFE" w:val="clear"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15"/>
                <w:szCs w:val="15"/>
              </w:rPr>
            </w:pPr>
            <w:r>
              <w:rPr>
                <w:color w:val="auto"/>
                <w:sz w:val="15"/>
                <w:szCs w:val="15"/>
              </w:rPr>
            </w:r>
          </w:p>
        </w:tc>
      </w:tr>
      <w:tr>
        <w:trPr>
          <w:trHeight w:val="603" w:hRule="atLeast"/>
        </w:trPr>
        <w:tc>
          <w:tcPr>
            <w:tcW w:w="2035" w:type="dxa"/>
            <w:gridSpan w:val="3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0"/>
                <w:szCs w:val="20"/>
              </w:rPr>
            </w:pPr>
            <w:r>
              <w:rPr>
                <w:rFonts w:eastAsia="Times New Roman" w:cs="Times New Roman"/>
                <w:b/>
                <w:bCs/>
                <w:color w:val="auto"/>
                <w:sz w:val="26"/>
                <w:szCs w:val="26"/>
              </w:rPr>
              <w:t>Credit Hours: 1</w:t>
            </w:r>
          </w:p>
        </w:tc>
        <w:tc>
          <w:tcPr>
            <w:tcW w:w="2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0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17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540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458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5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69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83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359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  <w:tc>
          <w:tcPr>
            <w:tcW w:w="2057" w:type="dxa"/>
            <w:tcBorders/>
            <w:vAlign w:val="bottom"/>
          </w:tcPr>
          <w:p>
            <w:pPr>
              <w:pStyle w:val="Normal"/>
              <w:spacing w:before="0" w:after="0"/>
              <w:rPr>
                <w:color w:val="auto"/>
                <w:sz w:val="24"/>
                <w:szCs w:val="24"/>
              </w:rPr>
            </w:pPr>
            <w:r>
              <w:rPr>
                <w:color w:val="auto"/>
                <w:sz w:val="24"/>
                <w:szCs w:val="24"/>
              </w:rPr>
            </w:r>
          </w:p>
        </w:tc>
      </w:tr>
    </w:tbl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200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spacing w:lineRule="exact" w:line="398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  <w:r>
        <w:br w:type="page"/>
      </w:r>
    </w:p>
    <w:p>
      <w:pPr>
        <w:pStyle w:val="Normal"/>
        <w:spacing w:lineRule="auto" w:line="288" w:before="0" w:after="60"/>
        <w:jc w:val="center"/>
        <w:rPr/>
      </w:pPr>
      <w:r>
        <w:drawing>
          <wp:anchor behindDoc="0" distT="0" distB="0" distL="0" distR="0" simplePos="0" locked="0" layoutInCell="0" allowOverlap="1" relativeHeight="5">
            <wp:simplePos x="0" y="0"/>
            <wp:positionH relativeFrom="page">
              <wp:posOffset>3106420</wp:posOffset>
            </wp:positionH>
            <wp:positionV relativeFrom="page">
              <wp:posOffset>2846705</wp:posOffset>
            </wp:positionV>
            <wp:extent cx="1775460" cy="1692910"/>
            <wp:effectExtent l="0" t="0" r="0" b="0"/>
            <wp:wrapSquare wrapText="largest"/>
            <wp:docPr id="3" name="Image1 Copy 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 Copy 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5460" cy="1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DefaultParagraphFont1"/>
          <w:rFonts w:eastAsia="Batang" w:cs="AngsanaUPC" w:ascii="Century Gothic" w:hAnsi="Century Gothic"/>
          <w:color w:val="000000"/>
          <w:sz w:val="28"/>
          <w:szCs w:val="28"/>
          <w:lang w:eastAsia="en-US"/>
        </w:rPr>
        <w:t xml:space="preserve">Lab report </w:t>
      </w:r>
      <w:r>
        <w:rPr>
          <w:rStyle w:val="DefaultParagraphFont1"/>
          <w:rFonts w:eastAsia="Batang" w:cs="AngsanaUPC" w:ascii="Century Gothic" w:hAnsi="Century Gothic"/>
          <w:color w:val="000000"/>
          <w:sz w:val="28"/>
          <w:szCs w:val="28"/>
          <w:lang w:eastAsia="en-US"/>
        </w:rPr>
        <w:t>05</w:t>
      </w:r>
    </w:p>
    <w:p>
      <w:pPr>
        <w:pStyle w:val="Normal"/>
        <w:spacing w:lineRule="auto" w:line="288" w:before="0" w:after="60"/>
        <w:jc w:val="center"/>
        <w:rPr/>
      </w:pPr>
      <w:r>
        <w:rPr>
          <w:rStyle w:val="DefaultParagraphFont1"/>
          <w:rFonts w:eastAsia="Batang" w:cs="AngsanaUPC" w:ascii="Helvetica Neue;sans-serif" w:hAnsi="Helvetica Neue;sans-serif"/>
          <w:b/>
          <w:i w:val="false"/>
          <w:caps w:val="false"/>
          <w:smallCaps w:val="false"/>
          <w:strike w:val="false"/>
          <w:dstrike w:val="false"/>
          <w:color w:val="000000"/>
          <w:sz w:val="32"/>
          <w:szCs w:val="36"/>
          <w:u w:val="none"/>
          <w:effect w:val="none"/>
          <w:shd w:fill="auto" w:val="clear"/>
          <w:lang w:eastAsia="en-US"/>
        </w:rPr>
        <w:t>Wireshark</w:t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Batang" w:hAnsi="Batang"/>
          <w:b/>
          <w:color w:val="000000"/>
        </w:rPr>
        <w:t>_____________________</w:t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>
          <w:rStyle w:val="DefaultParagraphFont1"/>
        </w:rPr>
      </w:pPr>
      <w:r>
        <w:rPr/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Batang" w:hAnsi="Batang"/>
          <w:b/>
        </w:rPr>
        <w:t>3</w:t>
      </w:r>
      <w:r>
        <w:rPr>
          <w:rStyle w:val="DefaultParagraphFont1"/>
          <w:rFonts w:eastAsia="Batang" w:cs="AngsanaUPC" w:ascii="Batang" w:hAnsi="Batang"/>
          <w:b/>
        </w:rPr>
        <w:t>0</w:t>
      </w:r>
      <w:r>
        <w:rPr>
          <w:rStyle w:val="DefaultParagraphFont1"/>
          <w:rFonts w:eastAsia="Batang" w:cs="AngsanaUPC" w:ascii="Batang" w:hAnsi="Batang"/>
          <w:b/>
        </w:rPr>
        <w:t>4</w:t>
      </w:r>
      <w:r>
        <w:rPr>
          <w:rStyle w:val="DefaultParagraphFont1"/>
          <w:rFonts w:eastAsia="Batang" w:cs="AngsanaUPC" w:ascii="Batang" w:hAnsi="Batang"/>
          <w:b/>
        </w:rPr>
        <w:t>L-</w:t>
      </w:r>
      <w:r>
        <w:rPr>
          <w:rStyle w:val="DefaultParagraphFont1"/>
          <w:rFonts w:eastAsia="Batang" w:cs="AngsanaUPC" w:ascii="Batang" w:hAnsi="Batang"/>
          <w:b/>
        </w:rPr>
        <w:t>Data Communcation and Computer Networks</w:t>
      </w:r>
      <w:r>
        <w:rPr>
          <w:rStyle w:val="DefaultParagraphFont1"/>
          <w:rFonts w:eastAsia="Batang" w:cs="AngsanaUPC" w:ascii="Batang" w:hAnsi="Batang"/>
          <w:b/>
        </w:rPr>
        <w:t xml:space="preserve"> </w:t>
      </w:r>
      <w:r>
        <w:rPr>
          <w:rStyle w:val="DefaultParagraphFont1"/>
          <w:rFonts w:eastAsia="Batang" w:cs="AngsanaUPC" w:ascii="Batang" w:hAnsi="Batang"/>
          <w:b/>
        </w:rPr>
        <w:t>Lab</w:t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Batang" w:hAnsi="Batang"/>
          <w:b/>
        </w:rPr>
        <w:t>Department of Computer System Engineering</w:t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Batang" w:hAnsi="Batang"/>
          <w:b/>
        </w:rPr>
        <w:t>University of Engineering and Technology Peshawar</w:t>
      </w:r>
    </w:p>
    <w:p>
      <w:pPr>
        <w:pStyle w:val="Normal"/>
        <w:tabs>
          <w:tab w:val="clear" w:pos="720"/>
        </w:tabs>
        <w:spacing w:lineRule="auto" w:line="288" w:before="0" w:after="60"/>
        <w:ind w:hanging="0" w:start="2160" w:end="0"/>
        <w:rPr>
          <w:rFonts w:ascii="Batang" w:hAnsi="Batang" w:eastAsia="Batang" w:cs="AngsanaUPC"/>
          <w:smallCaps/>
          <w:color w:val="000000"/>
          <w:sz w:val="32"/>
          <w:szCs w:val="32"/>
          <w:lang w:eastAsia="en-US"/>
        </w:rPr>
      </w:pPr>
      <w:r>
        <w:rPr>
          <w:rFonts w:eastAsia="Batang" w:cs="AngsanaUPC" w:ascii="Batang" w:hAnsi="Batang"/>
          <w:smallCaps/>
          <w:color w:val="000000"/>
          <w:sz w:val="32"/>
          <w:szCs w:val="32"/>
          <w:lang w:eastAsia="en-US"/>
        </w:rPr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Batang" w:hAnsi="Batang"/>
          <w:sz w:val="32"/>
          <w:szCs w:val="32"/>
          <w:lang w:eastAsia="en-US"/>
        </w:rPr>
        <w:t xml:space="preserve">      </w:t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Century Gothic" w:hAnsi="Century Gothic"/>
          <w:sz w:val="36"/>
          <w:szCs w:val="36"/>
          <w:lang w:eastAsia="en-US"/>
        </w:rPr>
        <w:t xml:space="preserve">Submitted to: </w:t>
      </w:r>
      <w:r>
        <w:rPr>
          <w:rStyle w:val="DefaultParagraphFont1"/>
          <w:rFonts w:eastAsia="Batang" w:cs="AngsanaUPC" w:ascii="Century Gothic" w:hAnsi="Century Gothic"/>
          <w:b/>
          <w:bCs/>
          <w:sz w:val="36"/>
          <w:szCs w:val="36"/>
          <w:lang w:eastAsia="en-US"/>
        </w:rPr>
        <w:t>Dr</w:t>
      </w:r>
      <w:r>
        <w:rPr>
          <w:rStyle w:val="DefaultParagraphFont1"/>
          <w:rFonts w:eastAsia="Batang" w:cs="AngsanaUPC" w:ascii="Century Gothic" w:hAnsi="Century Gothic"/>
          <w:b/>
          <w:bCs/>
          <w:sz w:val="36"/>
          <w:szCs w:val="36"/>
          <w:lang w:eastAsia="en-US"/>
        </w:rPr>
        <w:t xml:space="preserve">. </w:t>
      </w:r>
      <w:r>
        <w:rPr>
          <w:rStyle w:val="DefaultParagraphFont1"/>
          <w:rFonts w:eastAsia="Batang" w:cs="AngsanaUPC" w:ascii="Century Gothic" w:hAnsi="Century Gothic"/>
          <w:b/>
          <w:bCs/>
          <w:sz w:val="36"/>
          <w:szCs w:val="36"/>
          <w:lang w:eastAsia="en-US"/>
        </w:rPr>
        <w:t>Yasir Saleem Afridi</w:t>
      </w:r>
    </w:p>
    <w:p>
      <w:pPr>
        <w:pStyle w:val="Normal"/>
        <w:jc w:val="center"/>
        <w:rPr>
          <w:rStyle w:val="DefaultParagraphFont1"/>
          <w:rFonts w:ascii="Century Gothic" w:hAnsi="Century Gothic" w:eastAsia="Batang" w:cs="AngsanaUPC"/>
          <w:sz w:val="36"/>
          <w:szCs w:val="36"/>
          <w:lang w:eastAsia="en-US"/>
        </w:rPr>
      </w:pPr>
      <w:r>
        <w:rPr/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Century Gothic" w:hAnsi="Century Gothic"/>
          <w:sz w:val="36"/>
          <w:szCs w:val="36"/>
          <w:lang w:eastAsia="en-US"/>
        </w:rPr>
        <w:t xml:space="preserve">Submitted by: </w:t>
      </w:r>
      <w:r>
        <w:rPr>
          <w:rStyle w:val="DefaultParagraphFont1"/>
          <w:rFonts w:eastAsia="Batang" w:cs="AngsanaUPC" w:ascii="Century Gothic" w:hAnsi="Century Gothic"/>
          <w:b/>
          <w:sz w:val="36"/>
          <w:szCs w:val="36"/>
          <w:lang w:eastAsia="en-US"/>
        </w:rPr>
        <w:t>Muhammad Saad</w:t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Century Gothic" w:hAnsi="Century Gothic"/>
          <w:sz w:val="36"/>
          <w:szCs w:val="36"/>
          <w:lang w:eastAsia="en-US"/>
        </w:rPr>
        <w:t xml:space="preserve">Reg ID: </w:t>
      </w:r>
      <w:r>
        <w:rPr>
          <w:rStyle w:val="DefaultParagraphFont1"/>
          <w:rFonts w:eastAsia="Batang" w:cs="AngsanaUPC" w:ascii="Century Gothic" w:hAnsi="Century Gothic"/>
          <w:b/>
          <w:sz w:val="36"/>
          <w:szCs w:val="36"/>
          <w:lang w:eastAsia="en-US"/>
        </w:rPr>
        <w:t>21PWCSE1997</w:t>
      </w:r>
    </w:p>
    <w:p>
      <w:pPr>
        <w:pStyle w:val="Normal"/>
        <w:jc w:val="center"/>
        <w:rPr/>
      </w:pPr>
      <w:r>
        <w:rPr>
          <w:rStyle w:val="DefaultParagraphFont1"/>
          <w:rFonts w:eastAsia="Batang" w:cs="AngsanaUPC" w:ascii="Century Gothic" w:hAnsi="Century Gothic"/>
          <w:b/>
          <w:sz w:val="36"/>
          <w:szCs w:val="36"/>
          <w:lang w:eastAsia="en-US"/>
        </w:rPr>
        <w:t>DCSE, Batch 23, Section “B”</w:t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  <w:t xml:space="preserve">Date: </w:t>
      </w:r>
      <w:r>
        <w:rPr>
          <w:rFonts w:eastAsia="Batang" w:cs="AngsanaUPC" w:ascii="Century Gothic" w:hAnsi="Century Gothic"/>
          <w:b/>
          <w:bCs/>
          <w:sz w:val="32"/>
          <w:szCs w:val="32"/>
          <w:lang w:eastAsia="en-US"/>
        </w:rPr>
        <w:t>Tue</w:t>
      </w:r>
      <w:r>
        <w:rPr>
          <w:rFonts w:eastAsia="Batang" w:cs="AngsanaUPC" w:ascii="Century Gothic" w:hAnsi="Century Gothic"/>
          <w:b/>
          <w:bCs/>
          <w:sz w:val="32"/>
          <w:szCs w:val="32"/>
          <w:lang w:eastAsia="en-US"/>
        </w:rPr>
        <w:t xml:space="preserve">, </w:t>
      </w:r>
      <w:r>
        <w:rPr>
          <w:rFonts w:eastAsia="Batang" w:cs="AngsanaUPC" w:ascii="Century Gothic" w:hAnsi="Century Gothic"/>
          <w:b/>
          <w:bCs/>
          <w:sz w:val="32"/>
          <w:szCs w:val="32"/>
          <w:lang w:eastAsia="en-US"/>
        </w:rPr>
        <w:t>Apr 23</w:t>
      </w:r>
      <w:r>
        <w:rPr>
          <w:rFonts w:eastAsia="Batang" w:cs="AngsanaUPC" w:ascii="Century Gothic" w:hAnsi="Century Gothic"/>
          <w:b/>
          <w:bCs/>
          <w:sz w:val="32"/>
          <w:szCs w:val="32"/>
          <w:lang w:eastAsia="en-US"/>
        </w:rPr>
        <w:t>, 2024</w:t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sz w:val="32"/>
          <w:szCs w:val="32"/>
          <w:lang w:eastAsia="en-US"/>
        </w:rPr>
      </w:pPr>
      <w:r>
        <w:rPr>
          <w:rFonts w:eastAsia="Batang" w:cs="AngsanaUPC" w:ascii="Century Gothic" w:hAnsi="Century Gothic"/>
          <w:sz w:val="32"/>
          <w:szCs w:val="32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b/>
          <w:bCs/>
          <w:color w:val="4B3A2E"/>
          <w:sz w:val="28"/>
          <w:lang w:eastAsia="en-US"/>
        </w:rPr>
      </w:pPr>
      <w:r>
        <w:rPr>
          <w:rFonts w:eastAsia="Batang" w:cs="AngsanaUPC" w:ascii="Century Gothic" w:hAnsi="Century Gothic"/>
          <w:b/>
          <w:bCs/>
          <w:color w:val="4B3A2E"/>
          <w:sz w:val="28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b/>
          <w:bCs/>
          <w:color w:val="4B3A2E"/>
          <w:sz w:val="28"/>
          <w:lang w:eastAsia="en-US"/>
        </w:rPr>
      </w:pPr>
      <w:r>
        <w:rPr>
          <w:rFonts w:eastAsia="Batang" w:cs="AngsanaUPC" w:ascii="Century Gothic" w:hAnsi="Century Gothic"/>
          <w:b/>
          <w:bCs/>
          <w:color w:val="4B3A2E"/>
          <w:sz w:val="28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b/>
          <w:bCs/>
          <w:color w:val="4B3A2E"/>
          <w:sz w:val="28"/>
          <w:lang w:eastAsia="en-US"/>
        </w:rPr>
      </w:pPr>
      <w:r>
        <w:rPr>
          <w:rFonts w:eastAsia="Batang" w:cs="AngsanaUPC" w:ascii="Century Gothic" w:hAnsi="Century Gothic"/>
          <w:b/>
          <w:bCs/>
          <w:color w:val="4B3A2E"/>
          <w:sz w:val="28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b/>
          <w:bCs/>
          <w:color w:val="4B3A2E"/>
          <w:sz w:val="28"/>
          <w:lang w:eastAsia="en-US"/>
        </w:rPr>
      </w:pPr>
      <w:r>
        <w:rPr>
          <w:rFonts w:eastAsia="Batang" w:cs="AngsanaUPC" w:ascii="Century Gothic" w:hAnsi="Century Gothic"/>
          <w:b/>
          <w:bCs/>
          <w:color w:val="4B3A2E"/>
          <w:sz w:val="28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b/>
          <w:bCs/>
          <w:color w:val="4B3A2E"/>
          <w:sz w:val="28"/>
          <w:lang w:eastAsia="en-US"/>
        </w:rPr>
      </w:pPr>
      <w:r>
        <w:rPr>
          <w:rFonts w:eastAsia="Batang" w:cs="AngsanaUPC" w:ascii="Century Gothic" w:hAnsi="Century Gothic"/>
          <w:b/>
          <w:bCs/>
          <w:color w:val="4B3A2E"/>
          <w:sz w:val="28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b/>
          <w:bCs/>
          <w:color w:val="4B3A2E"/>
          <w:sz w:val="28"/>
          <w:lang w:eastAsia="en-US"/>
        </w:rPr>
      </w:pPr>
      <w:r>
        <w:rPr>
          <w:rFonts w:eastAsia="Batang" w:cs="AngsanaUPC" w:ascii="Century Gothic" w:hAnsi="Century Gothic"/>
          <w:b/>
          <w:bCs/>
          <w:color w:val="4B3A2E"/>
          <w:sz w:val="28"/>
          <w:lang w:eastAsia="en-US"/>
        </w:rPr>
      </w:r>
    </w:p>
    <w:p>
      <w:pPr>
        <w:pStyle w:val="Normal"/>
        <w:jc w:val="center"/>
        <w:rPr>
          <w:rFonts w:ascii="Century Gothic" w:hAnsi="Century Gothic" w:eastAsia="Batang" w:cs="AngsanaUPC"/>
          <w:b/>
          <w:bCs/>
          <w:color w:val="4B3A2E"/>
          <w:sz w:val="28"/>
          <w:lang w:eastAsia="en-US"/>
        </w:rPr>
      </w:pPr>
      <w:r>
        <w:rPr>
          <w:rFonts w:eastAsia="Batang" w:cs="AngsanaUPC" w:ascii="Century Gothic" w:hAnsi="Century Gothic"/>
          <w:b/>
          <w:bCs/>
          <w:color w:val="4B3A2E"/>
          <w:sz w:val="28"/>
          <w:lang w:eastAsia="en-US"/>
        </w:rPr>
      </w:r>
    </w:p>
    <w:p>
      <w:pPr>
        <w:pStyle w:val="Normal"/>
        <w:spacing w:before="0" w:after="0"/>
        <w:ind w:start="4200"/>
        <w:rPr>
          <w:color w:val="auto"/>
          <w:sz w:val="20"/>
          <w:szCs w:val="20"/>
        </w:rPr>
      </w:pPr>
      <w:r>
        <w:rPr>
          <w:rFonts w:eastAsia="Times New Roman" w:cs="Times New Roman"/>
          <w:b/>
          <w:bCs/>
          <w:color w:val="auto"/>
          <w:sz w:val="32"/>
          <w:szCs w:val="32"/>
        </w:rPr>
        <w:t>Lab 0</w:t>
      </w:r>
      <w:r>
        <w:rPr>
          <w:rFonts w:eastAsia="Times New Roman" w:cs="Times New Roman"/>
          <w:b/>
          <w:bCs/>
          <w:color w:val="auto"/>
          <w:sz w:val="32"/>
          <w:szCs w:val="32"/>
        </w:rPr>
        <w:t>5</w:t>
      </w:r>
    </w:p>
    <w:p>
      <w:pPr>
        <w:sectPr>
          <w:type w:val="nextPage"/>
          <w:pgSz w:w="12240" w:h="15840"/>
          <w:pgMar w:left="1440" w:right="700" w:gutter="0" w:header="0" w:top="1440" w:footer="0" w:bottom="1005"/>
          <w:pgNumType w:fmt="decimal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87" w:before="0" w:after="0"/>
        <w:rPr>
          <w:color w:val="auto"/>
          <w:sz w:val="24"/>
          <w:szCs w:val="24"/>
        </w:rPr>
      </w:pPr>
      <w:r>
        <w:rPr>
          <w:color w:val="auto"/>
          <w:sz w:val="24"/>
          <w:szCs w:val="24"/>
        </w:rPr>
      </w:r>
    </w:p>
    <w:p>
      <w:pPr>
        <w:pStyle w:val="Normal"/>
        <w:numPr>
          <w:ilvl w:val="0"/>
          <w:numId w:val="1"/>
        </w:numPr>
        <w:tabs>
          <w:tab w:val="clear" w:pos="720"/>
          <w:tab w:val="left" w:pos="108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b/>
          <w:bCs/>
          <w:color w:val="auto"/>
          <w:sz w:val="24"/>
          <w:szCs w:val="24"/>
        </w:rPr>
        <w:t>The Domain Name System (DNS)</w:t>
      </w:r>
      <w:r>
        <w:rPr>
          <w:rFonts w:eastAsia="Times New Roman" w:cs="Times New Roman"/>
          <w:color w:val="auto"/>
          <w:sz w:val="24"/>
          <w:szCs w:val="24"/>
        </w:rPr>
        <w:t xml:space="preserve"> translates hostnames to IP addresses, fulfilling a critical role in the Internet infrastructure. In this lab, we’ll take a closer look at the</w:t>
      </w:r>
      <w:bookmarkStart w:id="2" w:name="page2"/>
      <w:r>
        <w:rPr>
          <w:rFonts w:eastAsia="Times New Roman" w:cs="Times New Roman"/>
          <w:color w:val="auto"/>
          <w:sz w:val="24"/>
          <w:szCs w:val="24"/>
        </w:rPr>
        <w:t xml:space="preserve"> </w:t>
      </w:r>
      <w:bookmarkEnd w:id="2"/>
      <w:r>
        <w:rPr>
          <w:rFonts w:eastAsia="Times New Roman" w:cs="Times New Roman"/>
          <w:color w:val="auto"/>
          <w:sz w:val="24"/>
          <w:szCs w:val="24"/>
        </w:rPr>
        <w:t>client side of DNS. Recall that the client’s role in the DNS is relatively simple – a client sends a query to its local DNS server, and receives a response back.</w:t>
      </w:r>
    </w:p>
    <w:p>
      <w:pPr>
        <w:sectPr>
          <w:type w:val="continuous"/>
          <w:pgSz w:w="12240" w:h="15840"/>
          <w:pgMar w:left="1440" w:right="700" w:gutter="0" w:header="0" w:top="1440" w:footer="0" w:bottom="1005"/>
          <w:formProt w:val="false"/>
          <w:textDirection w:val="lrTb"/>
          <w:docGrid w:type="default" w:linePitch="100" w:charSpace="4096"/>
        </w:sectPr>
      </w:pPr>
    </w:p>
    <w:p>
      <w:pPr>
        <w:pStyle w:val="Normal"/>
        <w:spacing w:lineRule="exact" w:line="20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49" w:before="0" w:after="0"/>
        <w:ind w:end="12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4"/>
          <w:szCs w:val="24"/>
        </w:rPr>
        <w:t>The hierarchical DNS servers communicate with each other to either recursively or iteratively resolve the client’s DNS query. From the DNS client’s standpoint, however, the protocol is quite simple – a query is formulated to the local DNS server and a response is received from that server.</w:t>
      </w:r>
    </w:p>
    <w:p>
      <w:pPr>
        <w:pStyle w:val="Normal"/>
        <w:spacing w:lineRule="exact" w:line="237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Arial" w:cs="Arial" w:ascii="Arial" w:hAnsi="Arial"/>
          <w:color w:val="auto"/>
          <w:sz w:val="28"/>
          <w:szCs w:val="28"/>
        </w:rPr>
        <w:t>Tracing DNS with Wireshark</w:t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2"/>
        </w:numPr>
        <w:tabs>
          <w:tab w:val="clear" w:pos="720"/>
          <w:tab w:val="left" w:pos="86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Open Wireshark and enter “ip.addr == your_IP_address” into the filter, where</w:t>
      </w:r>
    </w:p>
    <w:p>
      <w:pPr>
        <w:pStyle w:val="Normal"/>
        <w:spacing w:lineRule="exact" w:line="8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1" w:before="0" w:after="0"/>
        <w:ind w:start="720" w:end="116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4"/>
          <w:szCs w:val="24"/>
        </w:rPr>
        <w:t>you obtain your_IP_address with ipconfig. This filter removes all packets that neither originate nor are destined to your host.</w:t>
      </w:r>
    </w:p>
    <w:p>
      <w:pPr>
        <w:pStyle w:val="Normal"/>
        <w:spacing w:lineRule="exact" w:line="6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86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Start packet capture in Wireshark.</w:t>
      </w:r>
    </w:p>
    <w:p>
      <w:pPr>
        <w:pStyle w:val="Normal"/>
        <w:spacing w:lineRule="exact" w:line="214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86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With your browser, visit the Web page: http://www.ietf.org</w:t>
      </w:r>
    </w:p>
    <w:p>
      <w:pPr>
        <w:pStyle w:val="Normal"/>
        <w:spacing w:lineRule="exact" w:line="214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0"/>
          <w:numId w:val="3"/>
        </w:numPr>
        <w:tabs>
          <w:tab w:val="clear" w:pos="720"/>
          <w:tab w:val="left" w:pos="86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Stop packet capture.</w:t>
      </w:r>
    </w:p>
    <w:p>
      <w:pPr>
        <w:pStyle w:val="Normal"/>
        <w:spacing w:lineRule="exact" w:line="8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71" w:before="0" w:after="0"/>
        <w:ind w:end="4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4"/>
          <w:szCs w:val="24"/>
        </w:rPr>
        <w:t>To print a packet, use File-&gt;Print, choose Selected packet only, choose Packet summary line, and select the minimum amount of packet detail that you need to answer the question.</w:t>
      </w:r>
    </w:p>
    <w:p>
      <w:pPr>
        <w:pStyle w:val="Normal"/>
        <w:spacing w:lineRule="exact" w:line="209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Locate the DNS query and response messages. Are then sent over UDP or TCP?</w:t>
      </w:r>
    </w:p>
    <w:p>
      <w:pPr>
        <w:pStyle w:val="Normal"/>
        <w:tabs>
          <w:tab w:val="left" w:pos="720" w:leader="none"/>
        </w:tabs>
        <w:spacing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posOffset>0</wp:posOffset>
            </wp:positionH>
            <wp:positionV relativeFrom="paragraph">
              <wp:posOffset>387985</wp:posOffset>
            </wp:positionV>
            <wp:extent cx="6413500" cy="3449955"/>
            <wp:effectExtent l="0" t="0" r="0" b="0"/>
            <wp:wrapSquare wrapText="largest"/>
            <wp:docPr id="4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rcRect l="0" t="0" r="0" b="43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449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lineRule="exact" w:line="41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0"/>
        </w:numPr>
        <w:tabs>
          <w:tab w:val="left" w:pos="720" w:leader="none"/>
        </w:tabs>
        <w:spacing w:lineRule="auto" w:line="273" w:before="0" w:after="0"/>
        <w:ind w:hanging="0" w:start="0"/>
        <w:rPr>
          <w:b/>
          <w:bCs/>
        </w:rPr>
      </w:pPr>
      <w:r>
        <w:rPr>
          <w:b/>
          <w:bCs/>
        </w:rPr>
        <w:t>Ans:</w:t>
      </w:r>
      <w:r>
        <w:rPr>
          <w:b w:val="false"/>
          <w:bCs w:val="false"/>
        </w:rPr>
        <w:t xml:space="preserve"> The captured packets from </w:t>
      </w:r>
      <w:r>
        <w:rPr>
          <w:b w:val="false"/>
          <w:bCs w:val="false"/>
          <w:i/>
          <w:iCs/>
        </w:rPr>
        <w:t>ietf.com</w:t>
      </w:r>
      <w:r>
        <w:rPr>
          <w:b w:val="false"/>
          <w:bCs w:val="false"/>
          <w:i w:val="false"/>
          <w:iCs w:val="false"/>
        </w:rPr>
        <w:t xml:space="preserve"> show that the data is sent over UDP.</w:t>
      </w:r>
    </w:p>
    <w:p>
      <w:pPr>
        <w:pStyle w:val="Normal"/>
        <w:numPr>
          <w:ilvl w:val="0"/>
          <w:numId w:val="0"/>
        </w:numPr>
        <w:tabs>
          <w:tab w:val="left" w:pos="720" w:leader="none"/>
        </w:tabs>
        <w:spacing w:lineRule="auto" w:line="273" w:before="0" w:after="0"/>
        <w:ind w:hanging="0" w:start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0"/>
        </w:numPr>
        <w:tabs>
          <w:tab w:val="left" w:pos="720" w:leader="none"/>
        </w:tabs>
        <w:spacing w:lineRule="auto" w:line="273" w:before="0" w:after="0"/>
        <w:ind w:hanging="0" w:start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273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What is the destination port for the DNS query message? What is the source port of DNS response message?</w:t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 xml:space="preserve"> </w:t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/>
          <w:bCs/>
        </w:rPr>
      </w:pPr>
      <w:r>
        <w:rPr>
          <w:b/>
          <w:bCs/>
        </w:rPr>
        <w:t xml:space="preserve">Ans: </w:t>
      </w:r>
      <w:r>
        <w:rPr>
          <w:b w:val="false"/>
          <w:bCs w:val="false"/>
        </w:rPr>
        <w:t>Destination port: 58163</w:t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/>
          <w:bCs/>
        </w:rPr>
      </w:pPr>
      <w: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posOffset>0</wp:posOffset>
            </wp:positionH>
            <wp:positionV relativeFrom="paragraph">
              <wp:posOffset>209550</wp:posOffset>
            </wp:positionV>
            <wp:extent cx="6413500" cy="3451860"/>
            <wp:effectExtent l="0" t="0" r="0" b="0"/>
            <wp:wrapSquare wrapText="largest"/>
            <wp:docPr id="5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 l="0" t="0" r="0" b="4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         </w:t>
      </w:r>
      <w:r>
        <w:rPr>
          <w:b w:val="false"/>
          <w:bCs w:val="false"/>
        </w:rPr>
        <w:t>Source port: 53</w:t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left" w:pos="720" w:leader="none"/>
        </w:tabs>
        <w:spacing w:lineRule="auto" w:line="273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spacing w:lineRule="exact" w:line="2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To what IP address is the DNS query message sent? Use ipconfig to determine the IP address of your local DNS server. Are these two IP addresses the same?</w:t>
      </w:r>
    </w:p>
    <w:p>
      <w:pPr>
        <w:pStyle w:val="Normal"/>
        <w:tabs>
          <w:tab w:val="left" w:pos="720" w:leader="none"/>
        </w:tabs>
        <w:spacing w:lineRule="auto" w:line="276" w:before="0" w:after="0"/>
        <w:rPr/>
      </w:pPr>
      <w:r>
        <w:rPr>
          <w:b/>
          <w:bCs/>
        </w:rPr>
        <w:t xml:space="preserve">Ans: </w:t>
      </w:r>
      <w:r>
        <w:rPr>
          <w:b w:val="false"/>
          <w:bCs w:val="false"/>
        </w:rPr>
        <w:t>Yes the DNS server’s IP matches IP given in the terminal.</w:t>
      </w:r>
    </w:p>
    <w:p>
      <w:pPr>
        <w:pStyle w:val="Normal"/>
        <w:tabs>
          <w:tab w:val="left" w:pos="72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posOffset>0</wp:posOffset>
            </wp:positionH>
            <wp:positionV relativeFrom="paragraph">
              <wp:posOffset>5080</wp:posOffset>
            </wp:positionV>
            <wp:extent cx="6413500" cy="3426460"/>
            <wp:effectExtent l="0" t="0" r="0" b="0"/>
            <wp:wrapSquare wrapText="largest"/>
            <wp:docPr id="6" name="Image4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" descr="" title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 l="0" t="0" r="0" b="50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4"/>
        </w:numPr>
        <w:tabs>
          <w:tab w:val="clear" w:pos="720"/>
          <w:tab w:val="left" w:pos="78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Examine the DNS query message. What “Type” of DNS query is it? Does the query message contains any “answers”?</w:t>
      </w:r>
    </w:p>
    <w:p>
      <w:pPr>
        <w:pStyle w:val="Normal"/>
        <w:tabs>
          <w:tab w:val="clear" w:pos="720"/>
          <w:tab w:val="left" w:pos="780" w:leader="none"/>
        </w:tabs>
        <w:spacing w:lineRule="auto" w:line="276" w:before="0" w:after="0"/>
        <w:rPr>
          <w:b/>
          <w:bCs/>
        </w:rPr>
      </w:pPr>
      <w:r>
        <w:rPr>
          <w:rFonts w:eastAsia="Times New Roman" w:cs="Times New Roman"/>
          <w:b/>
          <w:bCs/>
          <w:color w:val="auto"/>
          <w:sz w:val="24"/>
          <w:szCs w:val="24"/>
        </w:rPr>
        <w:t xml:space="preserve">Ans: </w:t>
      </w:r>
      <w:r>
        <w:rPr>
          <w:rFonts w:eastAsia="Times New Roman" w:cs="Times New Roman"/>
          <w:b w:val="false"/>
          <w:bCs w:val="false"/>
          <w:color w:val="auto"/>
          <w:sz w:val="24"/>
          <w:szCs w:val="24"/>
        </w:rPr>
        <w:t>Type of DNS querry: AAAA</w:t>
      </w:r>
    </w:p>
    <w:p>
      <w:pPr>
        <w:pStyle w:val="Normal"/>
        <w:tabs>
          <w:tab w:val="clear" w:pos="720"/>
          <w:tab w:val="left" w:pos="780" w:leader="none"/>
        </w:tabs>
        <w:spacing w:lineRule="auto" w:line="276" w:before="0" w:after="0"/>
        <w:rPr>
          <w:rFonts w:ascii="Times New Roman" w:hAnsi="Times New Roman" w:eastAsia="Times New Roman" w:cs="Times New Roman"/>
          <w:b w:val="false"/>
          <w:bCs w:val="false"/>
          <w:color w:val="auto"/>
          <w:sz w:val="24"/>
          <w:szCs w:val="24"/>
        </w:rPr>
      </w:pPr>
      <w:r>
        <w:rPr>
          <w:rFonts w:eastAsia="Times New Roman" w:cs="Times New Roman"/>
          <w:b w:val="false"/>
          <w:bCs w:val="false"/>
          <w:color w:val="auto"/>
          <w:sz w:val="24"/>
          <w:szCs w:val="24"/>
        </w:rPr>
        <w:t xml:space="preserve">          </w:t>
      </w:r>
      <w:r>
        <w:rPr>
          <w:rFonts w:eastAsia="Times New Roman" w:cs="Times New Roman"/>
          <w:b w:val="false"/>
          <w:bCs w:val="false"/>
          <w:color w:val="auto"/>
          <w:sz w:val="24"/>
          <w:szCs w:val="24"/>
        </w:rPr>
        <w:t>And yes the querry does have answers.</w:t>
      </w:r>
    </w:p>
    <w:p>
      <w:pPr>
        <w:pStyle w:val="Normal"/>
        <w:tabs>
          <w:tab w:val="clear" w:pos="720"/>
          <w:tab w:val="left" w:pos="780" w:leader="none"/>
        </w:tabs>
        <w:spacing w:lineRule="auto" w:line="276" w:before="0" w:after="0"/>
        <w:rPr>
          <w:rFonts w:ascii="Times New Roman" w:hAnsi="Times New Roman" w:eastAsia="Times New Roman" w:cs="Times New Roman"/>
          <w:b w:val="false"/>
          <w:bCs w:val="false"/>
          <w:color w:val="auto"/>
          <w:sz w:val="24"/>
          <w:szCs w:val="24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3500" cy="3421380"/>
            <wp:effectExtent l="0" t="0" r="0" b="0"/>
            <wp:wrapSquare wrapText="largest"/>
            <wp:docPr id="7" name="Image5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5" descr="" title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0" b="5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78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/>
      </w:r>
    </w:p>
    <w:p>
      <w:pPr>
        <w:pStyle w:val="Normal"/>
        <w:numPr>
          <w:ilvl w:val="0"/>
          <w:numId w:val="4"/>
        </w:numPr>
        <w:tabs>
          <w:tab w:val="left" w:pos="720" w:leader="none"/>
        </w:tabs>
        <w:spacing w:lineRule="auto" w:line="307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Examine the DNS response message. How many “answers” are provided? What do each of these answers contain?</w:t>
      </w:r>
    </w:p>
    <w:p>
      <w:pPr>
        <w:pStyle w:val="Normal"/>
        <w:numPr>
          <w:ilvl w:val="0"/>
          <w:numId w:val="0"/>
        </w:numPr>
        <w:tabs>
          <w:tab w:val="left" w:pos="720" w:leader="none"/>
        </w:tabs>
        <w:spacing w:lineRule="auto" w:line="307" w:before="0" w:after="0"/>
        <w:ind w:hanging="0" w:start="0"/>
        <w:rPr>
          <w:b/>
          <w:bCs/>
        </w:rPr>
      </w:pPr>
      <w:r>
        <w:rPr>
          <w:b/>
          <w:bCs/>
        </w:rPr>
        <w:t xml:space="preserve">Ans: </w:t>
      </w:r>
      <w:r>
        <w:rPr>
          <w:b w:val="false"/>
          <w:bCs w:val="false"/>
        </w:rPr>
        <w:t>Answers: 2</w:t>
      </w:r>
    </w:p>
    <w:p>
      <w:pPr>
        <w:pStyle w:val="Normal"/>
        <w:numPr>
          <w:ilvl w:val="0"/>
          <w:numId w:val="0"/>
        </w:numPr>
        <w:tabs>
          <w:tab w:val="left" w:pos="720" w:leader="none"/>
        </w:tabs>
        <w:spacing w:lineRule="auto" w:line="307" w:before="0" w:after="0"/>
        <w:ind w:hanging="0" w:start="0"/>
        <w:rPr>
          <w:b w:val="false"/>
          <w:bCs w:val="false"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413500" cy="3442970"/>
            <wp:effectExtent l="0" t="0" r="0" b="0"/>
            <wp:wrapSquare wrapText="largest"/>
            <wp:docPr id="8" name="Image6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 title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45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35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0"/>
        </w:numPr>
        <w:tabs>
          <w:tab w:val="left" w:pos="720" w:leader="none"/>
        </w:tabs>
        <w:spacing w:lineRule="auto" w:line="307" w:before="0" w:after="0"/>
        <w:ind w:hanging="0" w:start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/>
      </w:r>
    </w:p>
    <w:p>
      <w:pPr>
        <w:pStyle w:val="Normal"/>
        <w:spacing w:lineRule="exact" w:line="205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4"/>
          <w:szCs w:val="24"/>
        </w:rPr>
        <w:t>Now let’s play with</w:t>
      </w:r>
      <w:r>
        <w:rPr>
          <w:rFonts w:eastAsia="Arial" w:cs="Arial" w:ascii="Arial" w:hAnsi="Arial"/>
          <w:color w:val="auto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i/>
          <w:iCs/>
          <w:color w:val="auto"/>
          <w:sz w:val="24"/>
          <w:szCs w:val="24"/>
        </w:rPr>
        <w:t>nslookup</w:t>
      </w:r>
      <w:r>
        <w:rPr>
          <w:rFonts w:eastAsia="Times New Roman" w:cs="Times New Roman"/>
          <w:color w:val="auto"/>
          <w:sz w:val="24"/>
          <w:szCs w:val="24"/>
        </w:rPr>
        <w:t>.</w:t>
      </w:r>
    </w:p>
    <w:p>
      <w:pPr>
        <w:pStyle w:val="Normal"/>
        <w:spacing w:lineRule="exact" w:line="13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86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Start packet capture.</w:t>
      </w:r>
    </w:p>
    <w:p>
      <w:pPr>
        <w:pStyle w:val="Normal"/>
        <w:spacing w:lineRule="exact" w:line="214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86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Do an</w:t>
      </w:r>
      <w:r>
        <w:rPr>
          <w:rFonts w:eastAsia="Arial" w:cs="Arial" w:ascii="Arial" w:hAnsi="Arial"/>
          <w:color w:val="auto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i/>
          <w:iCs/>
          <w:color w:val="auto"/>
          <w:sz w:val="24"/>
          <w:szCs w:val="24"/>
        </w:rPr>
        <w:t>nslookup</w:t>
      </w:r>
      <w:r>
        <w:rPr>
          <w:rFonts w:eastAsia="Times New Roman" w:cs="Times New Roman"/>
          <w:color w:val="auto"/>
          <w:sz w:val="24"/>
          <w:szCs w:val="24"/>
        </w:rPr>
        <w:t xml:space="preserve"> on www.mit.edu</w:t>
      </w:r>
    </w:p>
    <w:p>
      <w:pPr>
        <w:pStyle w:val="Normal"/>
        <w:spacing w:lineRule="exact" w:line="214"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Arial" w:cs="Arial" w:ascii="Arial" w:hAnsi="Arial"/>
          <w:color w:val="auto"/>
          <w:sz w:val="24"/>
          <w:szCs w:val="24"/>
        </w:rPr>
      </w:r>
    </w:p>
    <w:p>
      <w:pPr>
        <w:pStyle w:val="Normal"/>
        <w:numPr>
          <w:ilvl w:val="0"/>
          <w:numId w:val="5"/>
        </w:numPr>
        <w:tabs>
          <w:tab w:val="clear" w:pos="720"/>
          <w:tab w:val="left" w:pos="860" w:leader="none"/>
        </w:tabs>
        <w:spacing w:before="0" w:after="0"/>
        <w:rPr>
          <w:rFonts w:ascii="Arial" w:hAnsi="Arial" w:eastAsia="Arial" w:cs="Arial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Stop packet capture.</w:t>
      </w:r>
    </w:p>
    <w:p>
      <w:pPr>
        <w:pStyle w:val="Normal"/>
        <w:spacing w:lineRule="exact" w:line="84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sectPr>
          <w:type w:val="continuous"/>
          <w:pgSz w:w="12240" w:h="15840"/>
          <w:pgMar w:left="1440" w:right="700" w:gutter="0" w:header="0" w:top="1440" w:footer="0" w:bottom="1005"/>
          <w:pgNumType w:fmt="decimal"/>
          <w:formProt w:val="false"/>
          <w:textDirection w:val="lrTb"/>
          <w:docGrid w:type="default" w:linePitch="100" w:charSpace="4096"/>
        </w:sectPr>
        <w:pStyle w:val="Normal"/>
        <w:spacing w:before="0" w:after="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4"/>
          <w:szCs w:val="24"/>
        </w:rPr>
        <w:t>You should get a trace that looks something like the following:</w:t>
      </w:r>
      <w:bookmarkStart w:id="3" w:name="page3"/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  <w:drawing>
          <wp:anchor behindDoc="1" distT="0" distB="0" distL="0" distR="0" simplePos="0" locked="0" layoutInCell="0" allowOverlap="1" relativeHeight="2">
            <wp:simplePos x="0" y="0"/>
            <wp:positionH relativeFrom="page">
              <wp:posOffset>933450</wp:posOffset>
            </wp:positionH>
            <wp:positionV relativeFrom="page">
              <wp:posOffset>933450</wp:posOffset>
            </wp:positionV>
            <wp:extent cx="5943600" cy="4476750"/>
            <wp:effectExtent l="0" t="0" r="0" b="0"/>
            <wp:wrapNone/>
            <wp:docPr id="9" name="Picture 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3" descr="" title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6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3"/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200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exact" w:line="396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spacing w:lineRule="auto" w:line="247" w:before="0" w:after="0"/>
        <w:ind w:end="120"/>
        <w:rPr>
          <w:color w:val="auto"/>
          <w:sz w:val="20"/>
          <w:szCs w:val="20"/>
        </w:rPr>
      </w:pPr>
      <w:r>
        <w:rPr>
          <w:rFonts w:eastAsia="Times New Roman" w:cs="Times New Roman"/>
          <w:color w:val="auto"/>
          <w:sz w:val="24"/>
          <w:szCs w:val="24"/>
        </w:rPr>
        <w:t>We see from the above screenshot that</w:t>
      </w:r>
      <w:r>
        <w:rPr>
          <w:rFonts w:eastAsia="Arial" w:cs="Arial" w:ascii="Arial" w:hAnsi="Arial"/>
          <w:color w:val="auto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i/>
          <w:iCs/>
          <w:color w:val="auto"/>
          <w:sz w:val="24"/>
          <w:szCs w:val="24"/>
        </w:rPr>
        <w:t>nslookup</w:t>
      </w:r>
      <w:r>
        <w:rPr>
          <w:rFonts w:eastAsia="Times New Roman" w:cs="Times New Roman"/>
          <w:color w:val="auto"/>
          <w:sz w:val="24"/>
          <w:szCs w:val="24"/>
        </w:rPr>
        <w:t xml:space="preserve"> actually sent three DNS queries and received three DNS responses. For the purpose of this assignment, in answering the following questions, ignore the first two sets of queries/responses, as they are specific to</w:t>
      </w:r>
      <w:r>
        <w:rPr>
          <w:rFonts w:eastAsia="Arial" w:cs="Arial" w:ascii="Arial" w:hAnsi="Arial"/>
          <w:color w:val="auto"/>
          <w:sz w:val="24"/>
          <w:szCs w:val="24"/>
        </w:rPr>
        <w:t xml:space="preserve"> </w:t>
      </w:r>
      <w:r>
        <w:rPr>
          <w:rFonts w:eastAsia="Arial" w:cs="Arial" w:ascii="Arial" w:hAnsi="Arial"/>
          <w:b/>
          <w:bCs/>
          <w:i/>
          <w:iCs/>
          <w:color w:val="auto"/>
          <w:sz w:val="24"/>
          <w:szCs w:val="24"/>
        </w:rPr>
        <w:t>nslookup</w:t>
      </w:r>
      <w:r>
        <w:rPr>
          <w:rFonts w:eastAsia="Times New Roman" w:cs="Times New Roman"/>
          <w:color w:val="auto"/>
          <w:sz w:val="24"/>
          <w:szCs w:val="24"/>
        </w:rPr>
        <w:t xml:space="preserve"> and are not normally generated by standard Internet applications. You should instead focus on the last query and response messages.</w:t>
      </w:r>
    </w:p>
    <w:p>
      <w:pPr>
        <w:pStyle w:val="Normal"/>
        <w:spacing w:lineRule="exact" w:line="238" w:before="0" w:after="0"/>
        <w:rPr>
          <w:color w:val="auto"/>
          <w:sz w:val="20"/>
          <w:szCs w:val="20"/>
        </w:rPr>
      </w:pPr>
      <w:r>
        <w:rPr>
          <w:color w:val="auto"/>
          <w:sz w:val="20"/>
          <w:szCs w:val="20"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108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What is the destination port for the DNS query message? What is the source port of DNS response message?</w:t>
      </w:r>
    </w:p>
    <w:p>
      <w:pPr>
        <w:pStyle w:val="Normal"/>
        <w:tabs>
          <w:tab w:val="clear" w:pos="720"/>
          <w:tab w:val="left" w:pos="1080" w:leader="none"/>
        </w:tabs>
        <w:spacing w:lineRule="auto" w:line="276" w:before="0" w:after="0"/>
        <w:rPr>
          <w:b/>
          <w:bCs/>
        </w:rPr>
      </w:pPr>
      <w:r>
        <w:rPr>
          <w:b/>
          <w:bCs/>
        </w:rPr>
        <w:t>Ans:</w:t>
      </w:r>
      <w:r>
        <w:rPr>
          <w:b w:val="false"/>
          <w:bCs w:val="false"/>
        </w:rPr>
        <w:t xml:space="preserve"> Source port: 53, </w:t>
        <w:tab/>
        <w:t>Destination port: 58</w:t>
      </w:r>
    </w:p>
    <w:p>
      <w:pPr>
        <w:pStyle w:val="Normal"/>
        <w:tabs>
          <w:tab w:val="clear" w:pos="720"/>
          <w:tab w:val="left" w:pos="1080" w:leader="none"/>
        </w:tabs>
        <w:spacing w:lineRule="auto" w:line="276" w:before="0" w:after="0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posOffset>-47625</wp:posOffset>
            </wp:positionH>
            <wp:positionV relativeFrom="paragraph">
              <wp:posOffset>52705</wp:posOffset>
            </wp:positionV>
            <wp:extent cx="5943600" cy="3179445"/>
            <wp:effectExtent l="0" t="0" r="0" b="0"/>
            <wp:wrapSquare wrapText="largest"/>
            <wp:docPr id="10" name="Image7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 title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0" t="0" r="0" b="48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clear" w:pos="720"/>
          <w:tab w:val="left" w:pos="1080" w:leader="none"/>
        </w:tabs>
        <w:spacing w:lineRule="auto" w:line="276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108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To what IP address is the DNS query message sent? Is this the IP address of your default local DNS server?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080" w:leader="none"/>
        </w:tabs>
        <w:spacing w:lineRule="auto" w:line="276" w:before="0" w:after="0"/>
        <w:ind w:hanging="0" w:start="0"/>
        <w:rPr>
          <w:b/>
          <w:bCs/>
        </w:rPr>
      </w:pPr>
      <w:r>
        <w:rPr>
          <w:b/>
          <w:bCs/>
        </w:rPr>
        <w:t xml:space="preserve">Ans: </w:t>
      </w:r>
      <w:r>
        <w:rPr>
          <w:b w:val="false"/>
          <w:bCs w:val="false"/>
        </w:rPr>
        <w:t>Yes the IP is the same.</w:t>
      </w:r>
    </w:p>
    <w:p>
      <w:pPr>
        <w:pStyle w:val="Normal"/>
        <w:tabs>
          <w:tab w:val="clear" w:pos="720"/>
          <w:tab w:val="left" w:pos="1080" w:leader="none"/>
        </w:tabs>
        <w:spacing w:lineRule="auto" w:line="276" w:before="0" w:after="0"/>
        <w:rPr>
          <w:b/>
          <w:bCs/>
        </w:rPr>
      </w:pPr>
      <w: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65475"/>
            <wp:effectExtent l="0" t="0" r="0" b="0"/>
            <wp:wrapSquare wrapText="largest"/>
            <wp:docPr id="11" name="Image8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8" descr="" title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53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tabs>
          <w:tab w:val="clear" w:pos="720"/>
          <w:tab w:val="left" w:pos="1080" w:leader="none"/>
        </w:tabs>
        <w:spacing w:lineRule="auto" w:line="276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tabs>
          <w:tab w:val="clear" w:pos="720"/>
          <w:tab w:val="left" w:pos="1080" w:leader="none"/>
        </w:tabs>
        <w:spacing w:lineRule="auto" w:line="276" w:before="0" w:after="0"/>
        <w:rPr>
          <w:b w:val="false"/>
          <w:bCs w:val="false"/>
        </w:rPr>
      </w:pPr>
      <w:r>
        <w:rPr>
          <w:b/>
          <w:bCs/>
        </w:rPr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108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Examine the DNS query message. What “Type” of DNS query is it? Does the query message contain any “answers”?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080" w:leader="none"/>
        </w:tabs>
        <w:spacing w:lineRule="auto" w:line="276" w:before="0" w:after="0"/>
        <w:ind w:hanging="0" w:start="0"/>
        <w:rPr>
          <w:b/>
          <w:bCs/>
        </w:rPr>
      </w:pPr>
      <w:r>
        <w:rPr>
          <w:b/>
          <w:bCs/>
        </w:rPr>
        <w:t>Ans: Type: AAAA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080" w:leader="none"/>
        </w:tabs>
        <w:spacing w:lineRule="auto" w:line="276" w:before="0" w:after="0"/>
        <w:ind w:hanging="0" w:start="0"/>
        <w:rPr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1985"/>
            <wp:effectExtent l="0" t="0" r="0" b="0"/>
            <wp:wrapSquare wrapText="largest"/>
            <wp:docPr id="12" name="Image9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" descr="" title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0" t="0" r="0" b="48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6"/>
        </w:numPr>
        <w:tabs>
          <w:tab w:val="clear" w:pos="720"/>
          <w:tab w:val="left" w:pos="1080" w:leader="none"/>
        </w:tabs>
        <w:spacing w:lineRule="auto" w:line="276" w:before="0" w:after="0"/>
        <w:rPr>
          <w:rFonts w:ascii="Times New Roman" w:hAnsi="Times New Roman" w:eastAsia="Times New Roman" w:cs="Times New Roman"/>
          <w:color w:val="auto"/>
          <w:sz w:val="24"/>
          <w:szCs w:val="24"/>
        </w:rPr>
      </w:pPr>
      <w:r>
        <w:rPr>
          <w:rFonts w:eastAsia="Times New Roman" w:cs="Times New Roman"/>
          <w:color w:val="auto"/>
          <w:sz w:val="24"/>
          <w:szCs w:val="24"/>
        </w:rPr>
        <w:t>Examine the DNS response message. How many “answers” are provided? What do each of these answers contain?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140" w:leader="none"/>
        </w:tabs>
        <w:spacing w:before="0" w:after="0"/>
        <w:ind w:hanging="0" w:start="0"/>
        <w:rPr>
          <w:b/>
          <w:bCs/>
        </w:rPr>
      </w:pPr>
      <w:r>
        <w:rPr>
          <w:b/>
          <w:bCs/>
        </w:rPr>
        <w:t>Ans:</w:t>
      </w:r>
      <w:r>
        <w:rPr>
          <w:b w:val="false"/>
          <w:bCs w:val="false"/>
        </w:rPr>
        <w:t xml:space="preserve"> Answer: 2</w:t>
      </w:r>
    </w:p>
    <w:p>
      <w:pPr>
        <w:pStyle w:val="Normal"/>
        <w:numPr>
          <w:ilvl w:val="0"/>
          <w:numId w:val="0"/>
        </w:numPr>
        <w:tabs>
          <w:tab w:val="clear" w:pos="720"/>
          <w:tab w:val="left" w:pos="1140" w:leader="none"/>
        </w:tabs>
        <w:spacing w:before="0" w:after="0"/>
        <w:ind w:hanging="0" w:start="0"/>
        <w:jc w:val="center"/>
        <w:rPr>
          <w:b/>
          <w:bCs/>
        </w:rPr>
      </w:pPr>
      <w: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184525"/>
            <wp:effectExtent l="0" t="0" r="0" b="0"/>
            <wp:wrapSquare wrapText="largest"/>
            <wp:docPr id="13" name="Image10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0" descr="" title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0" t="0" r="0" b="4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84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__________________________________________________________________________________________________________________________________________________________________________</w:t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0" w:characterSet="windows-1252"/>
    <w:family w:val="roman"/>
    <w:pitch w:val="variable"/>
  </w:font>
  <w:font w:name="Liberation Sans">
    <w:altName w:val="Arial"/>
    <w:charset w:val="00" w:characterSet="windows-1252"/>
    <w:family w:val="swiss"/>
    <w:pitch w:val="variable"/>
  </w:font>
  <w:font w:name="Century Gothic">
    <w:charset w:val="00" w:characterSet="windows-1252"/>
    <w:family w:val="swiss"/>
    <w:pitch w:val="variable"/>
  </w:font>
  <w:font w:name="Helvetica Neue">
    <w:altName w:val="sans-serif"/>
    <w:charset w:val="00" w:characterSet="windows-1252"/>
    <w:family w:val="auto"/>
    <w:pitch w:val="default"/>
  </w:font>
  <w:font w:name="Batang">
    <w:altName w:val="바탕"/>
    <w:charset w:val="00" w:characterSet="windows-1252"/>
    <w:family w:val="roman"/>
    <w:pitch w:val="variable"/>
  </w:font>
  <w:font w:name="Arial">
    <w:charset w:val="00" w:characterSet="windows-1252"/>
    <w:family w:val="roman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lowerRoman"/>
      <w:lvlText w:val="%1)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2">
    <w:lvl w:ilvl="0">
      <w:start w:val="1"/>
      <w:numFmt w:val="bullet"/>
      <w:lvlText w:val=""/>
      <w:lvlJc w:val="start"/>
      <w:pPr>
        <w:tabs>
          <w:tab w:val="num" w:pos="0"/>
        </w:tabs>
        <w:ind w:star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3">
    <w:lvl w:ilvl="0">
      <w:start w:val="1"/>
      <w:numFmt w:val="bullet"/>
      <w:lvlText w:val=""/>
      <w:lvlJc w:val="start"/>
      <w:pPr>
        <w:tabs>
          <w:tab w:val="num" w:pos="0"/>
        </w:tabs>
        <w:ind w:star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4">
    <w:lvl w:ilvl="0">
      <w:start w:val="1"/>
      <w:numFmt w:val="decimal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5">
    <w:lvl w:ilvl="0">
      <w:start w:val="1"/>
      <w:numFmt w:val="bullet"/>
      <w:lvlText w:val=""/>
      <w:lvlJc w:val="start"/>
      <w:pPr>
        <w:tabs>
          <w:tab w:val="num" w:pos="0"/>
        </w:tabs>
        <w:ind w:start="0" w:hanging="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6">
    <w:lvl w:ilvl="0">
      <w:start w:val="1"/>
      <w:numFmt w:val="decimal"/>
      <w:lvlText w:val="%1."/>
      <w:lvlJc w:val="start"/>
      <w:pPr>
        <w:tabs>
          <w:tab w:val="num" w:pos="0"/>
        </w:tabs>
        <w:ind w:start="0" w:hanging="0"/>
      </w:pPr>
      <w:rPr/>
    </w:lvl>
    <w:lvl w:ilvl="1">
      <w:start w:val="1"/>
      <w:numFmt w:val="decimal"/>
      <w:lvlText w:val="%2."/>
      <w:lvlJc w:val="start"/>
      <w:pPr>
        <w:tabs>
          <w:tab w:val="num" w:pos="1080"/>
        </w:tabs>
        <w:ind w:start="1080" w:hanging="360"/>
      </w:pPr>
    </w:lvl>
    <w:lvl w:ilvl="2">
      <w:start w:val="1"/>
      <w:numFmt w:val="decimal"/>
      <w:lvlText w:val="%3."/>
      <w:lvlJc w:val="start"/>
      <w:pPr>
        <w:tabs>
          <w:tab w:val="num" w:pos="1440"/>
        </w:tabs>
        <w:ind w:start="1440" w:hanging="360"/>
      </w:pPr>
    </w:lvl>
    <w:lvl w:ilvl="3">
      <w:start w:val="1"/>
      <w:numFmt w:val="decimal"/>
      <w:lvlText w:val="%4."/>
      <w:lvlJc w:val="start"/>
      <w:pPr>
        <w:tabs>
          <w:tab w:val="num" w:pos="1800"/>
        </w:tabs>
        <w:ind w:start="1800" w:hanging="360"/>
      </w:pPr>
    </w:lvl>
    <w:lvl w:ilvl="4">
      <w:start w:val="1"/>
      <w:numFmt w:val="decimal"/>
      <w:lvlText w:val="%5."/>
      <w:lvlJc w:val="start"/>
      <w:pPr>
        <w:tabs>
          <w:tab w:val="num" w:pos="2160"/>
        </w:tabs>
        <w:ind w:start="2160" w:hanging="360"/>
      </w:pPr>
    </w:lvl>
    <w:lvl w:ilvl="5">
      <w:start w:val="1"/>
      <w:numFmt w:val="decimal"/>
      <w:lvlText w:val="%6."/>
      <w:lvlJc w:val="start"/>
      <w:pPr>
        <w:tabs>
          <w:tab w:val="num" w:pos="2520"/>
        </w:tabs>
        <w:ind w:start="2520" w:hanging="360"/>
      </w:pPr>
    </w:lvl>
    <w:lvl w:ilvl="6">
      <w:start w:val="1"/>
      <w:numFmt w:val="decimal"/>
      <w:lvlText w:val="%7."/>
      <w:lvlJc w:val="start"/>
      <w:pPr>
        <w:tabs>
          <w:tab w:val="num" w:pos="2880"/>
        </w:tabs>
        <w:ind w:start="2880" w:hanging="360"/>
      </w:pPr>
    </w:lvl>
    <w:lvl w:ilvl="7">
      <w:start w:val="1"/>
      <w:numFmt w:val="decimal"/>
      <w:lvlText w:val="%8."/>
      <w:lvlJc w:val="start"/>
      <w:pPr>
        <w:tabs>
          <w:tab w:val="num" w:pos="3240"/>
        </w:tabs>
        <w:ind w:start="3240" w:hanging="360"/>
      </w:pPr>
    </w:lvl>
    <w:lvl w:ilvl="8">
      <w:start w:val="1"/>
      <w:numFmt w:val="decimal"/>
      <w:lvlText w:val="%9."/>
      <w:lvlJc w:val="start"/>
      <w:pPr>
        <w:tabs>
          <w:tab w:val="num" w:pos="3600"/>
        </w:tabs>
        <w:ind w:start="3600" w:hanging="360"/>
      </w:pPr>
    </w:lvl>
  </w:abstractNum>
  <w:abstractNum w:abstractNumId="7">
    <w:lvl w:ilvl="0">
      <w:start w:val="1"/>
      <w:numFmt w:val="none"/>
      <w:suff w:val="nothing"/>
      <w:lvlText w:val="%1"/>
      <w:lvlJc w:val="start"/>
      <w:pPr>
        <w:tabs>
          <w:tab w:val="num" w:pos="0"/>
        </w:tabs>
        <w:ind w:start="0" w:hanging="0"/>
      </w:pPr>
    </w:lvl>
    <w:lvl w:ilvl="1">
      <w:start w:val="1"/>
      <w:numFmt w:val="none"/>
      <w:suff w:val="nothing"/>
      <w:lvlText w:val="%2"/>
      <w:lvlJc w:val="start"/>
      <w:pPr>
        <w:tabs>
          <w:tab w:val="num" w:pos="0"/>
        </w:tabs>
        <w:ind w:start="0" w:hanging="0"/>
      </w:pPr>
    </w:lvl>
    <w:lvl w:ilvl="2">
      <w:start w:val="1"/>
      <w:numFmt w:val="none"/>
      <w:suff w:val="nothing"/>
      <w:lvlText w:val="%3"/>
      <w:lvlJc w:val="start"/>
      <w:pPr>
        <w:tabs>
          <w:tab w:val="num" w:pos="0"/>
        </w:tabs>
        <w:ind w:start="0" w:hanging="0"/>
      </w:pPr>
    </w:lvl>
    <w:lvl w:ilvl="3">
      <w:start w:val="1"/>
      <w:numFmt w:val="none"/>
      <w:suff w:val="nothing"/>
      <w:lvlText w:val="%4"/>
      <w:lvlJc w:val="start"/>
      <w:pPr>
        <w:tabs>
          <w:tab w:val="num" w:pos="0"/>
        </w:tabs>
        <w:ind w:start="0" w:hanging="0"/>
      </w:pPr>
    </w:lvl>
    <w:lvl w:ilvl="4">
      <w:start w:val="1"/>
      <w:numFmt w:val="none"/>
      <w:suff w:val="nothing"/>
      <w:lvlText w:val="%5"/>
      <w:lvlJc w:val="start"/>
      <w:pPr>
        <w:tabs>
          <w:tab w:val="num" w:pos="0"/>
        </w:tabs>
        <w:ind w:start="0" w:hanging="0"/>
      </w:pPr>
    </w:lvl>
    <w:lvl w:ilvl="5">
      <w:start w:val="1"/>
      <w:numFmt w:val="none"/>
      <w:suff w:val="nothing"/>
      <w:lvlText w:val="%6"/>
      <w:lvlJc w:val="start"/>
      <w:pPr>
        <w:tabs>
          <w:tab w:val="num" w:pos="0"/>
        </w:tabs>
        <w:ind w:start="0" w:hanging="0"/>
      </w:pPr>
    </w:lvl>
    <w:lvl w:ilvl="6">
      <w:start w:val="1"/>
      <w:numFmt w:val="none"/>
      <w:suff w:val="nothing"/>
      <w:lvlText w:val="%7"/>
      <w:lvlJc w:val="start"/>
      <w:pPr>
        <w:tabs>
          <w:tab w:val="num" w:pos="0"/>
        </w:tabs>
        <w:ind w:start="0" w:hanging="0"/>
      </w:pPr>
    </w:lvl>
    <w:lvl w:ilvl="7">
      <w:start w:val="1"/>
      <w:numFmt w:val="none"/>
      <w:suff w:val="nothing"/>
      <w:lvlText w:val="%8"/>
      <w:lvlJc w:val="start"/>
      <w:pPr>
        <w:tabs>
          <w:tab w:val="num" w:pos="0"/>
        </w:tabs>
        <w:ind w:start="0" w:hanging="0"/>
      </w:pPr>
    </w:lvl>
    <w:lvl w:ilvl="8">
      <w:start w:val="1"/>
      <w:numFmt w:val="none"/>
      <w:suff w:val="nothing"/>
      <w:lvlText w:val="%9"/>
      <w:lvlJc w:val="start"/>
      <w:pPr>
        <w:tabs>
          <w:tab w:val="num" w:pos="0"/>
        </w:tabs>
        <w:ind w:star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Segoe UI" w:cs="Arial"/>
        <w:sz w:val="22"/>
        <w:szCs w:val="22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before="0" w:after="0"/>
      <w:jc w:val="start"/>
    </w:pPr>
    <w:rPr>
      <w:rFonts w:ascii="Times New Roman" w:hAnsi="Times New Roman" w:cs="Arial"/>
      <w:color w:val="auto"/>
      <w:kern w:val="0"/>
      <w:sz w:val="22"/>
      <w:szCs w:val="22"/>
      <w:lang w:val="en-US" w:eastAsia="zh-CN" w:bidi="hi-IN"/>
    </w:rPr>
  </w:style>
  <w:style w:type="character" w:styleId="DefaultParagraphFont">
    <w:name w:val="Default Paragraph Font"/>
    <w:qFormat/>
    <w:rPr/>
  </w:style>
  <w:style w:type="character" w:styleId="DefaultParagraphFont1">
    <w:name w:val="Default Paragraph Font1"/>
    <w:qFormat/>
    <w:rPr/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Arial"/>
    </w:rPr>
  </w:style>
  <w:style w:type="paragraph" w:styleId="TableContents">
    <w:name w:val="Table Contents"/>
    <w:basedOn w:val="Normal"/>
    <w:qFormat/>
    <w:pPr>
      <w:widowControl w:val="false"/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6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6.png"/><Relationship Id="rId13" Type="http://schemas.openxmlformats.org/officeDocument/2006/relationships/numbering" Target="numbering.xml"/><Relationship Id="rId14" Type="http://schemas.openxmlformats.org/officeDocument/2006/relationships/fontTable" Target="fontTable.xml"/><Relationship Id="rId15" Type="http://schemas.openxmlformats.org/officeDocument/2006/relationships/settings" Target="settings.xml"/><Relationship Id="rId16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Application>LibreOffice/7.6.3.2$Windows_X86_64 LibreOffice_project/29d686fea9f6705b262d369fede658f824154cc0</Application>
  <AppVersion>15.0000</AppVersion>
  <Pages>9</Pages>
  <Words>793</Words>
  <Characters>4214</Characters>
  <CharactersWithSpaces>4886</CharactersWithSpaces>
  <Paragraphs>153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2024-04-23T03:58:45Z</dcterms:created>
  <dc:creator>Windows User</dc:creator>
  <dc:description/>
  <dc:language>en-US</dc:language>
  <cp:lastModifiedBy/>
  <dcterms:modified xsi:type="dcterms:W3CDTF">2024-04-23T22:21:18Z</dcterms:modified>
  <cp:revision>5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