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end="-119"/>
        <w:jc w:val="center"/>
        <w:rPr/>
      </w:pP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Lab 0</w:t>
      </w:r>
      <w:r>
        <w:rPr>
          <w:rFonts w:eastAsia="Courier New" w:cs="Courier New" w:ascii="Courier New" w:hAnsi="Courier New"/>
          <w:b/>
          <w:bCs/>
          <w:color w:val="auto"/>
          <w:sz w:val="32"/>
          <w:szCs w:val="32"/>
        </w:rPr>
        <w:t>9</w:t>
      </w:r>
    </w:p>
    <w:p>
      <w:pPr>
        <w:pStyle w:val="Normal"/>
        <w:spacing w:before="0" w:after="0"/>
        <w:jc w:val="center"/>
        <w:rPr>
          <w:rFonts w:ascii="Courier New" w:hAnsi="Courier New" w:eastAsia="Arial" w:cs="Arial"/>
          <w:b/>
          <w:bCs/>
          <w:color w:val="auto"/>
          <w:sz w:val="32"/>
          <w:szCs w:val="32"/>
        </w:rPr>
      </w:pPr>
      <w:r>
        <w:rPr>
          <w:rFonts w:eastAsia="Arial" w:cs="Arial" w:ascii="Courier New" w:hAnsi="Courier New"/>
          <w:b/>
          <w:bCs/>
          <w:color w:val="auto"/>
          <w:sz w:val="32"/>
          <w:szCs w:val="32"/>
        </w:rPr>
        <w:t>Keypad interfacing (port multiplexing)</w:t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/>
        </w:rPr>
      </w:pPr>
      <w:r>
        <w:rPr>
          <w:rFonts w:eastAsia="Courier New" w:cs="Courier New"/>
          <w:color w:val="auto"/>
          <w:sz w:val="20"/>
          <w:szCs w:val="20"/>
        </w:rPr>
        <w:t>T</w:t>
      </w:r>
      <w:r>
        <w:rPr>
          <w:rFonts w:eastAsia="Courier New" w:cs="Courier New"/>
          <w:color w:val="auto"/>
          <w:sz w:val="20"/>
          <w:szCs w:val="20"/>
        </w:rPr>
        <w:t xml:space="preserve">o Learn how to </w:t>
      </w:r>
      <w:r>
        <w:rPr>
          <w:rFonts w:eastAsia="Courier New" w:cs="Courier New"/>
          <w:color w:val="auto"/>
          <w:sz w:val="20"/>
          <w:szCs w:val="20"/>
        </w:rPr>
        <w:t>connect a keypad to 8051 micro-controller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Keil µVision IDE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Proteus Software</w:t>
      </w:r>
    </w:p>
    <w:p>
      <w:pPr>
        <w:pStyle w:val="Normal"/>
        <w:spacing w:lineRule="exact" w:line="1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8051 Micro-controller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8051 Micro-controller:</w:t>
      </w:r>
    </w:p>
    <w:p>
      <w:pPr>
        <w:pStyle w:val="Normal"/>
        <w:spacing w:lineRule="exact" w:line="2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7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8051 have 40 pins dedicated for various functions such as I/O, -RD, -WR, address, data, and interrupts.</w:t>
      </w:r>
    </w:p>
    <w:p>
      <w:pPr>
        <w:pStyle w:val="Normal"/>
        <w:spacing w:lineRule="exact" w:line="189" w:before="0" w:after="0"/>
        <w:rPr>
          <w:rFonts w:ascii="Times New Roman" w:hAnsi="Times New Roman" w:eastAsia="Arial" w:cs="Arial"/>
          <w:color w:val="auto"/>
          <w:sz w:val="20"/>
          <w:szCs w:val="20"/>
        </w:rPr>
      </w:pPr>
      <w:r>
        <w:rPr>
          <w:rFonts w:eastAsia="Arial" w:cs="Arial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2" w:before="0" w:after="0"/>
        <w:rPr>
          <w:rFonts w:ascii="Times New Roman" w:hAnsi="Times New Roman" w:eastAsia="Courier New" w:cs="Courier New"/>
          <w:color w:val="auto"/>
          <w:sz w:val="20"/>
          <w:szCs w:val="20"/>
        </w:rPr>
      </w:pPr>
      <w:r>
        <w:rPr>
          <w:rFonts w:eastAsia="Courier New" w:cs="Courier New"/>
          <w:color w:val="auto"/>
          <w:sz w:val="20"/>
          <w:szCs w:val="20"/>
        </w:rPr>
        <w:t>The 8051 has an on-chip oscillator but requires an external clock to run it. A quartz crystal oscillator is connected to inputs XTAL1 (pin19) and XTAL2 (pin18). The quartz crystal oscillator also needs two capacitors of 30 pF value</w:t>
      </w:r>
    </w:p>
    <w:p>
      <w:pPr>
        <w:pStyle w:val="Normal"/>
        <w:spacing w:lineRule="exact" w:line="2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2066925</wp:posOffset>
            </wp:positionH>
            <wp:positionV relativeFrom="paragraph">
              <wp:posOffset>97155</wp:posOffset>
            </wp:positionV>
            <wp:extent cx="2400300" cy="3825875"/>
            <wp:effectExtent l="0" t="0" r="0" b="0"/>
            <wp:wrapNone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470" w:right="1470" w:gutter="0" w:header="0" w:top="1179" w:footer="0" w:bottom="1470"/>
          <w:pgBorders w:display="allPages" w:offsetFrom="text"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Times New Roman" w:hAnsi="Times New Roman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1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end="-139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>Fig 01: 8051 Pin Diagram</w:t>
      </w:r>
      <w:bookmarkStart w:id="0" w:name="page3"/>
    </w:p>
    <w:p>
      <w:pPr>
        <w:sectPr>
          <w:type w:val="continuous"/>
          <w:pgSz w:w="12240" w:h="15840"/>
          <w:pgMar w:left="1470" w:right="1470" w:gutter="0" w:header="0" w:top="1179" w:footer="0" w:bottom="147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4"/>
        <w:rPr>
          <w:color w:val="auto"/>
          <w:sz w:val="20"/>
          <w:szCs w:val="20"/>
        </w:rPr>
      </w:pPr>
      <w:bookmarkEnd w:id="0"/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Tasks</w:t>
      </w:r>
      <w:r>
        <w:rPr>
          <w:rFonts w:eastAsia="Courier New" w:cs="Courier New" w:ascii="Courier New" w:hAnsi="Courier New"/>
          <w:b/>
          <w:bCs/>
          <w:color w:val="auto"/>
          <w:sz w:val="28"/>
          <w:szCs w:val="28"/>
        </w:rPr>
        <w:t>:</w:t>
      </w:r>
    </w:p>
    <w:p>
      <w:pPr>
        <w:pStyle w:val="Normal"/>
        <w:spacing w:before="0" w:after="0"/>
        <w:ind w:start="4"/>
        <w:rPr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 xml:space="preserve">1: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Run the program given in the lecture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151765</wp:posOffset>
                </wp:positionH>
                <wp:positionV relativeFrom="paragraph">
                  <wp:posOffset>8890</wp:posOffset>
                </wp:positionV>
                <wp:extent cx="5927725" cy="710374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71038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stdio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0xF9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0xA4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0xB0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0x99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0x92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f8f8f8" stroked="f" o:allowincell="f" style="position:absolute;margin-left:11.95pt;margin-top:0.7pt;width:466.7pt;height:559.3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include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&lt;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stdio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.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h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include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&lt;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reg51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.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h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5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6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7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unsigned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unsigned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main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while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0xF9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0xA4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0xB0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0x99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5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0x92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6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0x82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Courier New" w:hAnsi="Courier New"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8051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C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Code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to show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15 ms delay using timer0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880745</wp:posOffset>
            </wp:positionH>
            <wp:positionV relativeFrom="paragraph">
              <wp:posOffset>141605</wp:posOffset>
            </wp:positionV>
            <wp:extent cx="4455795" cy="2521585"/>
            <wp:effectExtent l="0" t="0" r="0" b="0"/>
            <wp:wrapSquare wrapText="largest"/>
            <wp:docPr id="3" name="Image2 Copy 2 Copy 1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2 Copy 1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878205</wp:posOffset>
            </wp:positionH>
            <wp:positionV relativeFrom="paragraph">
              <wp:posOffset>2662555</wp:posOffset>
            </wp:positionV>
            <wp:extent cx="4458335" cy="2522855"/>
            <wp:effectExtent l="0" t="0" r="0" b="0"/>
            <wp:wrapSquare wrapText="largest"/>
            <wp:docPr id="4" name="Image2 Copy 2 Copy 1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2 Copy 1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878205</wp:posOffset>
            </wp:positionH>
            <wp:positionV relativeFrom="paragraph">
              <wp:posOffset>5184775</wp:posOffset>
            </wp:positionV>
            <wp:extent cx="4458335" cy="2522855"/>
            <wp:effectExtent l="0" t="0" r="0" b="0"/>
            <wp:wrapSquare wrapText="largest"/>
            <wp:docPr id="5" name="Image2 Copy 2 Copy 1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 Copy 1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 xml:space="preserve">      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5"/>
          <w:szCs w:val="15"/>
        </w:rPr>
        <w:t>_________________________________________________________________________________________________________</w:t>
      </w:r>
    </w:p>
    <w:p>
      <w:pPr>
        <w:pStyle w:val="Normal"/>
        <w:spacing w:before="0" w:after="0"/>
        <w:ind w:start="4"/>
        <w:rPr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>2</w:t>
      </w:r>
      <w:r>
        <w:rPr>
          <w:rFonts w:eastAsia="Courier New" w:cs="Courier New" w:ascii="Courier New" w:hAnsi="Courier New"/>
          <w:b/>
          <w:bCs/>
          <w:color w:val="000000"/>
          <w:sz w:val="32"/>
          <w:szCs w:val="28"/>
          <w:shd w:fill="B2B2B2" w:val="clear"/>
        </w:rPr>
        <w:t xml:space="preserve">: </w:t>
      </w: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Display Numbers from 1 to 9 on the seven segment display and ON</w:t>
      </w:r>
    </w:p>
    <w:p>
      <w:pPr>
        <w:pStyle w:val="Normal"/>
        <w:spacing w:before="0" w:after="0"/>
        <w:ind w:start="4"/>
        <w:rPr>
          <w:shd w:fill="B2B2B2" w:val="clear"/>
        </w:rPr>
      </w:pPr>
      <w:r>
        <w:rPr>
          <w:rFonts w:eastAsia="Courier New" w:cs="Courier New" w:ascii="Courier New" w:hAnsi="Courier New"/>
          <w:b/>
          <w:bCs/>
          <w:color w:val="000000"/>
          <w:sz w:val="19"/>
          <w:szCs w:val="19"/>
          <w:shd w:fill="B2B2B2" w:val="clear"/>
        </w:rPr>
        <w:t>the corresponding LED’s attached with P1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100965</wp:posOffset>
                </wp:positionH>
                <wp:positionV relativeFrom="paragraph">
                  <wp:posOffset>114935</wp:posOffset>
                </wp:positionV>
                <wp:extent cx="5927725" cy="7103745"/>
                <wp:effectExtent l="0" t="0" r="0" b="0"/>
                <wp:wrapNone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71038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stdio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#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include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reg51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h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sbit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unsigned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P2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READ_SWITCHES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0xF9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0xA4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0xB0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0x99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5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0x92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6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0x82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b w:val="false"/>
                                <w:u w:val="none"/>
                                <w:i w:val="false"/>
                                <w:shd w:fill="auto" w:val="clear"/>
                                <w:rFonts w:ascii="Courier New" w:hAnsi="Courier New"/>
                                <w:color w:val="auto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fillcolor="#f8f8f8" stroked="f" o:allowincell="f" style="position:absolute;margin-left:7.95pt;margin-top:9.05pt;width:466.7pt;height:559.3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include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&lt;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stdio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.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h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#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include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&lt;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reg51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.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h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5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6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sbit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^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7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unsigned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unsigned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int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main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while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();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P2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READ_SWITCHES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void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0xF9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0xA4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0xB0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4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0x99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5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0x92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6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0x82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b w:val="false"/>
                          <w:u w:val="none"/>
                          <w:i w:val="false"/>
                          <w:shd w:fill="auto" w:val="clear"/>
                          <w:rFonts w:ascii="Courier New" w:hAnsi="Courier New"/>
                          <w:color w:val="auto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Courier New" w:hAnsi="Courier New"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/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ourier New" w:hAnsi="Courier New" w:eastAsia="Courier New" w:cs="Courier New"/>
          <w:b/>
          <w:bCs/>
          <w:color w:val="auto"/>
          <w:sz w:val="23"/>
          <w:szCs w:val="23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color w:val="auto"/>
          <w:sz w:val="20"/>
          <w:szCs w:val="20"/>
        </w:rPr>
      </w:pP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8051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C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Code to show 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>50</w:t>
      </w:r>
      <w:r>
        <w:rPr>
          <w:rFonts w:eastAsia="Courier New" w:cs="Courier New" w:ascii="Courier New" w:hAnsi="Courier New"/>
          <w:color w:val="auto"/>
          <w:sz w:val="16"/>
          <w:szCs w:val="16"/>
        </w:rPr>
        <w:t xml:space="preserve"> ms delay using timer0</w: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7620</wp:posOffset>
                </wp:positionV>
                <wp:extent cx="5927725" cy="3023235"/>
                <wp:effectExtent l="0" t="0" r="0" b="0"/>
                <wp:wrapNone/>
                <wp:docPr id="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60" cy="30232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7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0xF8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8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0x80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9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0x98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RowA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RowB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RowC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RowD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C1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0xC0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C2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C3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{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bcd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value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19177C"/>
                                <w:lang w:val="zxx"/>
                              </w:rPr>
                              <w:t>0xFF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;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BBBBBB"/>
                                <w:lang w:val="zxx"/>
                              </w:rPr>
                            </w:r>
                            <w:r>
                              <w:rPr>
                                <w:sz w:val="21"/>
                                <w:szCs w:val="20"/>
                                <w:bCs/>
                                <w:shd w:fill="auto" w:val="clear"/>
                                <w:b w:val="false"/>
                                <w:u w:val="none"/>
                                <w:i w:val="false"/>
                                <w:rFonts w:ascii="Courier New" w:hAnsi="Courier New"/>
                                <w:color w:val="000000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fillcolor="#f8f8f8" stroked="f" o:allowincell="f" style="position:absolute;margin-left:11.95pt;margin-top:0.6pt;width:466.7pt;height:238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7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0xF8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8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0x80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9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0x98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RowA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RowB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RowC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RowD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C1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0xC0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C2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if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(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C3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)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{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bcd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value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=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19177C"/>
                          <w:lang w:val="zxx"/>
                        </w:rPr>
                        <w:t>0xFF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;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  <w:t xml:space="preserve"> 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BBBBBB"/>
                          <w:lang w:val="zxx"/>
                        </w:rPr>
                      </w:r>
                      <w:r>
                        <w:rPr>
                          <w:sz w:val="21"/>
                          <w:szCs w:val="20"/>
                          <w:bCs/>
                          <w:shd w:fill="auto" w:val="clear"/>
                          <w:b w:val="false"/>
                          <w:u w:val="none"/>
                          <w:i w:val="false"/>
                          <w:rFonts w:ascii="Courier New" w:hAnsi="Courier New"/>
                          <w:color w:val="000000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type="solid" color2="#070707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212725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2249170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2185670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2040255"/>
            <wp:effectExtent l="0" t="0" r="0" b="0"/>
            <wp:wrapSquare wrapText="largest"/>
            <wp:docPr id="1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604520</wp:posOffset>
            </wp:positionH>
            <wp:positionV relativeFrom="paragraph">
              <wp:posOffset>118110</wp:posOffset>
            </wp:positionV>
            <wp:extent cx="4826000" cy="2190750"/>
            <wp:effectExtent l="0" t="0" r="0" b="0"/>
            <wp:wrapSquare wrapText="largest"/>
            <wp:docPr id="1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start="2064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000" cy="2155190"/>
            <wp:effectExtent l="0" t="0" r="0" b="0"/>
            <wp:wrapSquare wrapText="largest"/>
            <wp:docPr id="13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15"/>
          <w:szCs w:val="15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LibreOffice/7.6.3.2$Windows_X86_64 LibreOffice_project/29d686fea9f6705b262d369fede658f824154cc0</Application>
  <AppVersion>15.0000</AppVersion>
  <Pages>7</Pages>
  <Words>149</Words>
  <Characters>926</Characters>
  <CharactersWithSpaces>1057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2024-03-31T15:04:59Z</cp:lastPrinted>
  <dcterms:modified xsi:type="dcterms:W3CDTF">2024-05-12T23:17:30Z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