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4A0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40" w:leftChars="0" w:right="0" w:firstLine="720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IN" w:eastAsia="zh-CN" w:bidi="ar"/>
        </w:rPr>
        <w:t>16/06/2024</w:t>
      </w:r>
    </w:p>
    <w:p w14:paraId="1E213B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IN" w:eastAsia="zh-CN" w:bidi="ar"/>
        </w:rPr>
        <w:t>FAITH ACCOUNTS</w:t>
      </w:r>
    </w:p>
    <w:p w14:paraId="0B0F5C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IN" w:eastAsia="zh-CN" w:bidi="ar"/>
        </w:rPr>
        <w:t xml:space="preserve">Other donations received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during financial year 01/04/ 2023-31/03/2024*</w:t>
      </w:r>
    </w:p>
    <w:p w14:paraId="258099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0F24B3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02/09/2023/Mohd. Suhail/ Rs. 10,000/-</w:t>
      </w:r>
    </w:p>
    <w:p w14:paraId="75833C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4F50A3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06/09/2023/Tarannum Khan/ Rs. 9450/</w:t>
      </w:r>
    </w:p>
    <w:p w14:paraId="4C596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407484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06/10/2023/Nadim/ Rs. 4500/-</w:t>
      </w:r>
    </w:p>
    <w:p w14:paraId="3938E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0F430D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19/10/2023/Abdul Khalik/ Rs. 10,000</w:t>
      </w:r>
    </w:p>
    <w:p w14:paraId="580904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78FCA4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22/11/2023/Mohd. Nadeem/ Rs. 2600/-</w:t>
      </w:r>
    </w:p>
    <w:p w14:paraId="61AC84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4864F9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23/11/2023/Farah Rashid/Rs. 10000/-</w:t>
      </w:r>
    </w:p>
    <w:p w14:paraId="230A81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342784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  <w:t>22/02/2024/ Farah Rashid/ Rs. 20,000/-</w:t>
      </w:r>
    </w:p>
    <w:p w14:paraId="4D6DED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kern w:val="0"/>
          <w:sz w:val="22"/>
          <w:szCs w:val="22"/>
          <w:vertAlign w:val="baseline"/>
          <w:lang w:val="en-US" w:eastAsia="zh-CN" w:bidi="ar"/>
        </w:rPr>
      </w:pPr>
    </w:p>
    <w:p w14:paraId="25401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22"/>
          <w:szCs w:val="22"/>
        </w:rPr>
      </w:pPr>
    </w:p>
    <w:p w14:paraId="279AA8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 xml:space="preserve">Amount received from Prof. Majid Jamil during 01/04/2023 to 31/03/2024. </w:t>
      </w:r>
    </w:p>
    <w:p w14:paraId="2E251A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</w:p>
    <w:p w14:paraId="749FE8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In faith account Rs 60,439/</w:t>
      </w:r>
    </w:p>
    <w:p w14:paraId="42F14D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LED Rs. 8100/</w:t>
      </w:r>
    </w:p>
    <w:p w14:paraId="525AE3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Internet  Rs. 7000/-</w:t>
      </w:r>
    </w:p>
    <w:p w14:paraId="43393B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Electricity bills Rs.6000/-</w:t>
      </w:r>
    </w:p>
    <w:p w14:paraId="0006EF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0ther expanses Rs. 5000/-</w:t>
      </w:r>
      <w:bookmarkStart w:id="0" w:name="_GoBack"/>
      <w:bookmarkEnd w:id="0"/>
    </w:p>
    <w:p w14:paraId="137F6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lang w:val="en-IN"/>
        </w:rPr>
        <w:t>Inverter: Mrs. Suboohi Iftakhar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56902"/>
    <w:rsid w:val="2CDA3701"/>
    <w:rsid w:val="67F0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2024-06-16T12:20:00Z</dcterms:created>
  <dc:creator>admin</dc:creator>
  <cp:lastModifiedBy>admin</cp:lastModifiedBy>
  <cp:lastPrinted>2024-06-16T12:22:00Z</cp:lastPrinted>
  <dcterms:modified xsi:type="dcterms:W3CDTF">2024-06-21T12:23:38Z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BACE8C4E382848F28B779E32BFC88A54_12</vt:lpwstr>
  </property>
</Properties>
</file>