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Henry Cavill</w:t>
      </w:r>
    </w:p>
    <w:p>
      <w:r>
        <w:drawing>
          <wp:inline xmlns:a="http://schemas.openxmlformats.org/drawingml/2006/main" xmlns:pic="http://schemas.openxmlformats.org/drawingml/2006/picture">
            <wp:extent cx="1800000" cy="26663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V5BODI0MTYzNTIxNl5BMl5BanBnXkFtZTcwNjg2Nzc0NA@@._V1_UY317_CR26,0,214,317_AL__QL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666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Actor Jobs: Actor</w:t>
      </w:r>
    </w:p>
    <w:p>
      <w:r>
        <w:t xml:space="preserve"> Born:  May 5,  1983  in Jersey, Channel Islands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