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6CAF" w14:textId="77777777" w:rsidR="000066E6" w:rsidRDefault="00000000">
      <w:pPr>
        <w:spacing w:after="17" w:line="259" w:lineRule="auto"/>
        <w:ind w:left="10" w:right="53" w:hanging="10"/>
        <w:jc w:val="center"/>
      </w:pPr>
      <w:r>
        <w:rPr>
          <w:color w:val="000000"/>
          <w:sz w:val="26"/>
        </w:rPr>
        <w:t xml:space="preserve">Ideation Phase </w:t>
      </w:r>
    </w:p>
    <w:p w14:paraId="0DAC52B7" w14:textId="77777777" w:rsidR="000066E6" w:rsidRDefault="00000000">
      <w:pPr>
        <w:spacing w:after="17" w:line="259" w:lineRule="auto"/>
        <w:ind w:left="10" w:right="53" w:hanging="10"/>
        <w:jc w:val="center"/>
      </w:pPr>
      <w:r>
        <w:rPr>
          <w:color w:val="000000"/>
          <w:sz w:val="26"/>
        </w:rPr>
        <w:t xml:space="preserve">Empathize &amp; Discover </w:t>
      </w:r>
    </w:p>
    <w:p w14:paraId="26EDE17E" w14:textId="77777777" w:rsidR="000066E6" w:rsidRDefault="00000000">
      <w:pPr>
        <w:spacing w:after="0" w:line="259" w:lineRule="auto"/>
        <w:ind w:left="4" w:right="0"/>
        <w:jc w:val="center"/>
      </w:pPr>
      <w:r>
        <w:rPr>
          <w:color w:val="000000"/>
          <w:sz w:val="26"/>
        </w:rPr>
        <w:t xml:space="preserve"> </w:t>
      </w:r>
    </w:p>
    <w:tbl>
      <w:tblPr>
        <w:tblStyle w:val="TableGrid"/>
        <w:tblW w:w="8476" w:type="dxa"/>
        <w:tblInd w:w="5" w:type="dxa"/>
        <w:tblCellMar>
          <w:top w:w="46" w:type="dxa"/>
          <w:left w:w="101" w:type="dxa"/>
          <w:bottom w:w="0" w:type="dxa"/>
          <w:right w:w="115" w:type="dxa"/>
        </w:tblCellMar>
        <w:tblLook w:val="04A0" w:firstRow="1" w:lastRow="0" w:firstColumn="1" w:lastColumn="0" w:noHBand="0" w:noVBand="1"/>
      </w:tblPr>
      <w:tblGrid>
        <w:gridCol w:w="4236"/>
        <w:gridCol w:w="4240"/>
      </w:tblGrid>
      <w:tr w:rsidR="000066E6" w14:paraId="53D9CE79" w14:textId="77777777">
        <w:trPr>
          <w:trHeight w:val="262"/>
        </w:trPr>
        <w:tc>
          <w:tcPr>
            <w:tcW w:w="4236" w:type="dxa"/>
            <w:tcBorders>
              <w:top w:val="single" w:sz="4" w:space="0" w:color="000000"/>
              <w:left w:val="single" w:sz="4" w:space="0" w:color="000000"/>
              <w:bottom w:val="single" w:sz="4" w:space="0" w:color="000000"/>
              <w:right w:val="single" w:sz="4" w:space="0" w:color="000000"/>
            </w:tcBorders>
          </w:tcPr>
          <w:p w14:paraId="0EF05C4B" w14:textId="77777777" w:rsidR="000066E6" w:rsidRDefault="00000000">
            <w:pPr>
              <w:spacing w:after="0" w:line="259" w:lineRule="auto"/>
              <w:ind w:right="0"/>
              <w:jc w:val="left"/>
            </w:pPr>
            <w:r>
              <w:rPr>
                <w:color w:val="000000"/>
                <w:sz w:val="21"/>
              </w:rPr>
              <w:t xml:space="preserve">Date </w:t>
            </w:r>
          </w:p>
        </w:tc>
        <w:tc>
          <w:tcPr>
            <w:tcW w:w="4240" w:type="dxa"/>
            <w:tcBorders>
              <w:top w:val="single" w:sz="4" w:space="0" w:color="000000"/>
              <w:left w:val="single" w:sz="4" w:space="0" w:color="000000"/>
              <w:bottom w:val="single" w:sz="4" w:space="0" w:color="000000"/>
              <w:right w:val="single" w:sz="3" w:space="0" w:color="000000"/>
            </w:tcBorders>
          </w:tcPr>
          <w:p w14:paraId="36116198" w14:textId="29F329E1" w:rsidR="000066E6" w:rsidRDefault="00181618">
            <w:pPr>
              <w:spacing w:after="0" w:line="259" w:lineRule="auto"/>
              <w:ind w:left="3" w:right="0"/>
              <w:jc w:val="left"/>
            </w:pPr>
            <w:r>
              <w:rPr>
                <w:color w:val="000000"/>
                <w:sz w:val="21"/>
              </w:rPr>
              <w:t>0</w:t>
            </w:r>
            <w:r w:rsidR="00000000">
              <w:rPr>
                <w:color w:val="000000"/>
                <w:sz w:val="21"/>
              </w:rPr>
              <w:t xml:space="preserve">3 February 2026 </w:t>
            </w:r>
          </w:p>
        </w:tc>
      </w:tr>
      <w:tr w:rsidR="000066E6" w14:paraId="3B461FB8" w14:textId="77777777">
        <w:trPr>
          <w:trHeight w:val="262"/>
        </w:trPr>
        <w:tc>
          <w:tcPr>
            <w:tcW w:w="4236" w:type="dxa"/>
            <w:tcBorders>
              <w:top w:val="single" w:sz="4" w:space="0" w:color="000000"/>
              <w:left w:val="single" w:sz="4" w:space="0" w:color="000000"/>
              <w:bottom w:val="single" w:sz="4" w:space="0" w:color="000000"/>
              <w:right w:val="single" w:sz="4" w:space="0" w:color="000000"/>
            </w:tcBorders>
          </w:tcPr>
          <w:p w14:paraId="65D2D205" w14:textId="77777777" w:rsidR="000066E6" w:rsidRDefault="00000000">
            <w:pPr>
              <w:spacing w:after="0" w:line="259" w:lineRule="auto"/>
              <w:ind w:right="0"/>
              <w:jc w:val="left"/>
            </w:pPr>
            <w:r>
              <w:rPr>
                <w:color w:val="000000"/>
                <w:sz w:val="21"/>
              </w:rPr>
              <w:t xml:space="preserve">Team ID </w:t>
            </w:r>
          </w:p>
        </w:tc>
        <w:tc>
          <w:tcPr>
            <w:tcW w:w="4240" w:type="dxa"/>
            <w:tcBorders>
              <w:top w:val="single" w:sz="4" w:space="0" w:color="000000"/>
              <w:left w:val="single" w:sz="4" w:space="0" w:color="000000"/>
              <w:bottom w:val="single" w:sz="4" w:space="0" w:color="000000"/>
              <w:right w:val="single" w:sz="3" w:space="0" w:color="000000"/>
            </w:tcBorders>
          </w:tcPr>
          <w:p w14:paraId="63CFF064" w14:textId="77777777" w:rsidR="000066E6" w:rsidRDefault="00000000">
            <w:pPr>
              <w:spacing w:after="0" w:line="259" w:lineRule="auto"/>
              <w:ind w:left="2" w:right="0"/>
              <w:jc w:val="left"/>
            </w:pPr>
            <w:r>
              <w:rPr>
                <w:color w:val="000000"/>
                <w:sz w:val="21"/>
              </w:rPr>
              <w:t xml:space="preserve">LTVIP2026TMIDS88090 </w:t>
            </w:r>
          </w:p>
        </w:tc>
      </w:tr>
      <w:tr w:rsidR="000066E6" w14:paraId="3174C796" w14:textId="77777777">
        <w:trPr>
          <w:trHeight w:val="262"/>
        </w:trPr>
        <w:tc>
          <w:tcPr>
            <w:tcW w:w="4236" w:type="dxa"/>
            <w:tcBorders>
              <w:top w:val="single" w:sz="4" w:space="0" w:color="000000"/>
              <w:left w:val="single" w:sz="4" w:space="0" w:color="000000"/>
              <w:bottom w:val="single" w:sz="4" w:space="0" w:color="000000"/>
              <w:right w:val="single" w:sz="4" w:space="0" w:color="000000"/>
            </w:tcBorders>
          </w:tcPr>
          <w:p w14:paraId="0C3BA532" w14:textId="77777777" w:rsidR="000066E6" w:rsidRDefault="00000000">
            <w:pPr>
              <w:spacing w:after="0" w:line="259" w:lineRule="auto"/>
              <w:ind w:right="0"/>
              <w:jc w:val="left"/>
            </w:pPr>
            <w:r>
              <w:rPr>
                <w:color w:val="000000"/>
                <w:sz w:val="21"/>
              </w:rPr>
              <w:t xml:space="preserve">Project Name </w:t>
            </w:r>
          </w:p>
        </w:tc>
        <w:tc>
          <w:tcPr>
            <w:tcW w:w="4240" w:type="dxa"/>
            <w:tcBorders>
              <w:top w:val="single" w:sz="4" w:space="0" w:color="000000"/>
              <w:left w:val="single" w:sz="4" w:space="0" w:color="000000"/>
              <w:bottom w:val="single" w:sz="4" w:space="0" w:color="000000"/>
              <w:right w:val="single" w:sz="3" w:space="0" w:color="000000"/>
            </w:tcBorders>
          </w:tcPr>
          <w:p w14:paraId="673D305A" w14:textId="77777777" w:rsidR="000066E6" w:rsidRDefault="00000000">
            <w:pPr>
              <w:spacing w:after="0" w:line="259" w:lineRule="auto"/>
              <w:ind w:left="1" w:right="0"/>
              <w:jc w:val="left"/>
            </w:pPr>
            <w:r>
              <w:rPr>
                <w:color w:val="000000"/>
                <w:sz w:val="21"/>
              </w:rPr>
              <w:t xml:space="preserve">AUTOSAGE APP USING GEMINI FLASH </w:t>
            </w:r>
          </w:p>
        </w:tc>
      </w:tr>
      <w:tr w:rsidR="000066E6" w14:paraId="45A7871D" w14:textId="77777777">
        <w:trPr>
          <w:trHeight w:val="262"/>
        </w:trPr>
        <w:tc>
          <w:tcPr>
            <w:tcW w:w="4236" w:type="dxa"/>
            <w:tcBorders>
              <w:top w:val="single" w:sz="4" w:space="0" w:color="000000"/>
              <w:left w:val="single" w:sz="4" w:space="0" w:color="000000"/>
              <w:bottom w:val="single" w:sz="4" w:space="0" w:color="000000"/>
              <w:right w:val="single" w:sz="4" w:space="0" w:color="000000"/>
            </w:tcBorders>
          </w:tcPr>
          <w:p w14:paraId="681985A1" w14:textId="77777777" w:rsidR="000066E6" w:rsidRDefault="00000000">
            <w:pPr>
              <w:spacing w:after="0" w:line="259" w:lineRule="auto"/>
              <w:ind w:right="0"/>
              <w:jc w:val="left"/>
            </w:pPr>
            <w:r>
              <w:rPr>
                <w:color w:val="000000"/>
                <w:sz w:val="21"/>
              </w:rPr>
              <w:t xml:space="preserve">Maximum Marks </w:t>
            </w:r>
          </w:p>
        </w:tc>
        <w:tc>
          <w:tcPr>
            <w:tcW w:w="4240" w:type="dxa"/>
            <w:tcBorders>
              <w:top w:val="single" w:sz="4" w:space="0" w:color="000000"/>
              <w:left w:val="single" w:sz="4" w:space="0" w:color="000000"/>
              <w:bottom w:val="single" w:sz="4" w:space="0" w:color="000000"/>
              <w:right w:val="single" w:sz="3" w:space="0" w:color="000000"/>
            </w:tcBorders>
          </w:tcPr>
          <w:p w14:paraId="36285DE9" w14:textId="77777777" w:rsidR="000066E6" w:rsidRDefault="00000000">
            <w:pPr>
              <w:spacing w:after="0" w:line="259" w:lineRule="auto"/>
              <w:ind w:left="2" w:right="0"/>
              <w:jc w:val="left"/>
            </w:pPr>
            <w:r>
              <w:rPr>
                <w:color w:val="000000"/>
                <w:sz w:val="21"/>
              </w:rPr>
              <w:t xml:space="preserve">4 Marks </w:t>
            </w:r>
          </w:p>
        </w:tc>
      </w:tr>
    </w:tbl>
    <w:p w14:paraId="46F74AB6" w14:textId="77777777" w:rsidR="000066E6" w:rsidRDefault="00000000">
      <w:pPr>
        <w:spacing w:after="165" w:line="259" w:lineRule="auto"/>
        <w:ind w:right="0"/>
        <w:jc w:val="left"/>
      </w:pPr>
      <w:r>
        <w:rPr>
          <w:color w:val="000000"/>
        </w:rPr>
        <w:t xml:space="preserve"> </w:t>
      </w:r>
    </w:p>
    <w:p w14:paraId="17FA0688" w14:textId="77777777" w:rsidR="000066E6" w:rsidRDefault="00000000">
      <w:pPr>
        <w:spacing w:after="167" w:line="259" w:lineRule="auto"/>
        <w:ind w:right="0"/>
        <w:jc w:val="left"/>
      </w:pPr>
      <w:r>
        <w:rPr>
          <w:color w:val="000000"/>
        </w:rPr>
        <w:t xml:space="preserve">Empathy Map Canvas: </w:t>
      </w:r>
    </w:p>
    <w:p w14:paraId="6DD93DC9" w14:textId="77777777" w:rsidR="000066E6" w:rsidRDefault="00000000">
      <w:r>
        <w:t xml:space="preserve">The user is an urban Indian vehicle buyer or vehicle owner who is trying to make an informed decision about purchasing or evaluating a vehicle but feels overwhelmed due to scattered, biased, and inconsistent information available online. The user thinks about long-term ownership cost, resale value, mileage, reliability, and whether choosing ICE or EV is the right decision. The user sees confusing comparisons, aggressive dealership marketing, influencer promotions, and varying price quotes across platforms. The user hears mixed advice from friends, sales executives, social media, and automotive news regarding fuel prices, EV adoption, and brand reputation. The user says and does things like searching “best car under ₹10 lakh,” comparing mileage figures, checking reviews, visiting showrooms, and asking for recommendations but still feels uncertain. The user experiences pain due to information overload, lack of structured analysis, fear of financial mistakes, and uncertainty about hidden maintenance or resale risks. The user ultimately seeks clarity, structured intelligence, transparent cost insights, and confidence in decision-making — which AUTOSAGE APP USING GEMINI FLASH aims to provide. </w:t>
      </w:r>
    </w:p>
    <w:p w14:paraId="42243291" w14:textId="77777777" w:rsidR="000066E6" w:rsidRDefault="00000000">
      <w:pPr>
        <w:spacing w:after="122" w:line="259" w:lineRule="auto"/>
        <w:ind w:left="-5" w:right="0" w:hanging="10"/>
        <w:jc w:val="left"/>
      </w:pPr>
      <w:r>
        <w:t xml:space="preserve">Example: </w:t>
      </w:r>
    </w:p>
    <w:p w14:paraId="01B4C9E8" w14:textId="77777777" w:rsidR="000066E6" w:rsidRDefault="00000000">
      <w:pPr>
        <w:spacing w:after="0" w:line="259" w:lineRule="auto"/>
        <w:ind w:right="0"/>
        <w:jc w:val="right"/>
      </w:pPr>
      <w:r>
        <w:rPr>
          <w:noProof/>
        </w:rPr>
        <w:lastRenderedPageBreak/>
        <w:drawing>
          <wp:inline distT="0" distB="0" distL="0" distR="0" wp14:anchorId="2EBF7CD4" wp14:editId="0324A2FE">
            <wp:extent cx="5387340" cy="3590544"/>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
                    <a:stretch>
                      <a:fillRect/>
                    </a:stretch>
                  </pic:blipFill>
                  <pic:spPr>
                    <a:xfrm>
                      <a:off x="0" y="0"/>
                      <a:ext cx="5387340" cy="3590544"/>
                    </a:xfrm>
                    <a:prstGeom prst="rect">
                      <a:avLst/>
                    </a:prstGeom>
                  </pic:spPr>
                </pic:pic>
              </a:graphicData>
            </a:graphic>
          </wp:inline>
        </w:drawing>
      </w:r>
      <w:r>
        <w:t xml:space="preserve"> </w:t>
      </w:r>
    </w:p>
    <w:p w14:paraId="0FB28BF9" w14:textId="77777777" w:rsidR="000066E6" w:rsidRDefault="00000000">
      <w:pPr>
        <w:spacing w:after="176" w:line="259" w:lineRule="auto"/>
        <w:ind w:right="0"/>
        <w:jc w:val="left"/>
      </w:pPr>
      <w:r>
        <w:rPr>
          <w:color w:val="000000"/>
        </w:rPr>
        <w:t xml:space="preserve"> </w:t>
      </w:r>
    </w:p>
    <w:p w14:paraId="4FB075E6" w14:textId="77777777" w:rsidR="000066E6" w:rsidRDefault="00000000">
      <w:pPr>
        <w:spacing w:after="169" w:line="259" w:lineRule="auto"/>
        <w:ind w:right="0"/>
        <w:jc w:val="left"/>
      </w:pPr>
      <w:r>
        <w:rPr>
          <w:color w:val="000000"/>
        </w:rPr>
        <w:t xml:space="preserve">Reference: </w:t>
      </w:r>
      <w:r>
        <w:rPr>
          <w:color w:val="0563C1"/>
          <w:sz w:val="21"/>
          <w:u w:val="single" w:color="0563C1"/>
        </w:rPr>
        <w:t>https://www.mural.co/templates/empathy-map-canvas</w:t>
      </w:r>
      <w:r>
        <w:rPr>
          <w:color w:val="000000"/>
          <w:sz w:val="21"/>
        </w:rPr>
        <w:t xml:space="preserve"> </w:t>
      </w:r>
    </w:p>
    <w:p w14:paraId="3FA7CA01" w14:textId="77777777" w:rsidR="000066E6" w:rsidRDefault="00000000">
      <w:pPr>
        <w:spacing w:after="167" w:line="259" w:lineRule="auto"/>
        <w:ind w:right="0"/>
        <w:jc w:val="left"/>
      </w:pPr>
      <w:r>
        <w:t xml:space="preserve"> </w:t>
      </w:r>
    </w:p>
    <w:p w14:paraId="22FD4CDA" w14:textId="77777777" w:rsidR="000066E6" w:rsidRDefault="00000000">
      <w:pPr>
        <w:spacing w:after="165" w:line="259" w:lineRule="auto"/>
        <w:ind w:right="0"/>
        <w:jc w:val="left"/>
      </w:pPr>
      <w:r>
        <w:t xml:space="preserve"> </w:t>
      </w:r>
    </w:p>
    <w:p w14:paraId="6A79FB6B" w14:textId="77777777" w:rsidR="000066E6" w:rsidRDefault="00000000">
      <w:pPr>
        <w:spacing w:after="122" w:line="259" w:lineRule="auto"/>
        <w:ind w:left="-5" w:right="0" w:hanging="10"/>
        <w:jc w:val="left"/>
      </w:pPr>
      <w:r>
        <w:t xml:space="preserve">Example: AI Vehicle Intelligence &amp; Advisory Application </w:t>
      </w:r>
    </w:p>
    <w:p w14:paraId="64AF28DC" w14:textId="77777777" w:rsidR="000066E6" w:rsidRDefault="00000000">
      <w:pPr>
        <w:spacing w:after="0" w:line="259" w:lineRule="auto"/>
        <w:ind w:right="732"/>
        <w:jc w:val="right"/>
      </w:pPr>
      <w:r>
        <w:rPr>
          <w:rFonts w:ascii="Calibri" w:eastAsia="Calibri" w:hAnsi="Calibri" w:cs="Calibri"/>
          <w:noProof/>
          <w:color w:val="000000"/>
          <w:sz w:val="22"/>
        </w:rPr>
        <mc:AlternateContent>
          <mc:Choice Requires="wpg">
            <w:drawing>
              <wp:inline distT="0" distB="0" distL="0" distR="0" wp14:anchorId="2F8D92D0" wp14:editId="6545F34E">
                <wp:extent cx="4917948" cy="3195828"/>
                <wp:effectExtent l="0" t="0" r="0" b="0"/>
                <wp:docPr id="663" name="Group 663"/>
                <wp:cNvGraphicFramePr/>
                <a:graphic xmlns:a="http://schemas.openxmlformats.org/drawingml/2006/main">
                  <a:graphicData uri="http://schemas.microsoft.com/office/word/2010/wordprocessingGroup">
                    <wpg:wgp>
                      <wpg:cNvGrpSpPr/>
                      <wpg:grpSpPr>
                        <a:xfrm>
                          <a:off x="0" y="0"/>
                          <a:ext cx="4917948" cy="3195828"/>
                          <a:chOff x="0" y="0"/>
                          <a:chExt cx="4917948" cy="3195828"/>
                        </a:xfrm>
                      </wpg:grpSpPr>
                      <pic:pic xmlns:pic="http://schemas.openxmlformats.org/drawingml/2006/picture">
                        <pic:nvPicPr>
                          <pic:cNvPr id="68" name="Picture 68"/>
                          <pic:cNvPicPr/>
                        </pic:nvPicPr>
                        <pic:blipFill>
                          <a:blip r:embed="rId5"/>
                          <a:stretch>
                            <a:fillRect/>
                          </a:stretch>
                        </pic:blipFill>
                        <pic:spPr>
                          <a:xfrm>
                            <a:off x="0" y="0"/>
                            <a:ext cx="4917948" cy="1598676"/>
                          </a:xfrm>
                          <a:prstGeom prst="rect">
                            <a:avLst/>
                          </a:prstGeom>
                        </pic:spPr>
                      </pic:pic>
                      <pic:pic xmlns:pic="http://schemas.openxmlformats.org/drawingml/2006/picture">
                        <pic:nvPicPr>
                          <pic:cNvPr id="70" name="Picture 70"/>
                          <pic:cNvPicPr/>
                        </pic:nvPicPr>
                        <pic:blipFill>
                          <a:blip r:embed="rId6"/>
                          <a:stretch>
                            <a:fillRect/>
                          </a:stretch>
                        </pic:blipFill>
                        <pic:spPr>
                          <a:xfrm>
                            <a:off x="0" y="1598676"/>
                            <a:ext cx="4917948" cy="1597152"/>
                          </a:xfrm>
                          <a:prstGeom prst="rect">
                            <a:avLst/>
                          </a:prstGeom>
                        </pic:spPr>
                      </pic:pic>
                    </wpg:wgp>
                  </a:graphicData>
                </a:graphic>
              </wp:inline>
            </w:drawing>
          </mc:Choice>
          <mc:Fallback xmlns:a="http://schemas.openxmlformats.org/drawingml/2006/main">
            <w:pict>
              <v:group id="Group 663" style="width:387.24pt;height:251.64pt;mso-position-horizontal-relative:char;mso-position-vertical-relative:line" coordsize="49179,31958">
                <v:shape id="Picture 68" style="position:absolute;width:49179;height:15986;left:0;top:0;" filled="f">
                  <v:imagedata r:id="rId7"/>
                </v:shape>
                <v:shape id="Picture 70" style="position:absolute;width:49179;height:15971;left:0;top:15986;" filled="f">
                  <v:imagedata r:id="rId8"/>
                </v:shape>
              </v:group>
            </w:pict>
          </mc:Fallback>
        </mc:AlternateContent>
      </w:r>
      <w:r>
        <w:rPr>
          <w:color w:val="000000"/>
        </w:rPr>
        <w:t xml:space="preserve"> </w:t>
      </w:r>
    </w:p>
    <w:sectPr w:rsidR="000066E6">
      <w:pgSz w:w="12240" w:h="15840"/>
      <w:pgMar w:top="846" w:right="1831" w:bottom="156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6E6"/>
    <w:rsid w:val="000066E6"/>
    <w:rsid w:val="00181618"/>
    <w:rsid w:val="00CB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05AB"/>
  <w15:docId w15:val="{06CA0F67-D6BE-472B-8008-F7DD6A1B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73" w:lineRule="auto"/>
      <w:ind w:right="56"/>
      <w:jc w:val="both"/>
    </w:pPr>
    <w:rPr>
      <w:rFonts w:ascii="Times New Roman" w:eastAsia="Times New Roman" w:hAnsi="Times New Roman" w:cs="Times New Roman"/>
      <w:color w:val="2A2A2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g"/><Relationship Id="rId3" Type="http://schemas.openxmlformats.org/officeDocument/2006/relationships/webSettings" Target="webSettings.xml"/><Relationship Id="rId7" Type="http://schemas.openxmlformats.org/officeDocument/2006/relationships/image" Target="media/image1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Empathy Map Canvas</dc:title>
  <dc:subject/>
  <dc:creator>anushamuthyala2004@gmail.com</dc:creator>
  <cp:keywords/>
  <cp:lastModifiedBy>anushamuthyala2004@gmail.com</cp:lastModifiedBy>
  <cp:revision>3</cp:revision>
  <cp:lastPrinted>2026-02-19T06:23:00Z</cp:lastPrinted>
  <dcterms:created xsi:type="dcterms:W3CDTF">2026-02-19T06:23:00Z</dcterms:created>
  <dcterms:modified xsi:type="dcterms:W3CDTF">2026-02-19T06:23:00Z</dcterms:modified>
</cp:coreProperties>
</file>