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EEB" w:rsidRDefault="00FF1149" w:rsidP="00FF1149">
      <w:pPr>
        <w:jc w:val="center"/>
        <w:rPr>
          <w:sz w:val="72"/>
        </w:rPr>
      </w:pPr>
      <w:r>
        <w:rPr>
          <w:sz w:val="72"/>
        </w:rPr>
        <w:t>INTRODUCTION</w:t>
      </w:r>
    </w:p>
    <w:p w:rsidR="00FF1149" w:rsidRDefault="00FF1149" w:rsidP="00FF1149">
      <w:pPr>
        <w:rPr>
          <w:sz w:val="72"/>
        </w:rPr>
      </w:pPr>
      <w:r>
        <w:rPr>
          <w:sz w:val="72"/>
        </w:rPr>
        <w:t>OVERVIEW</w:t>
      </w:r>
    </w:p>
    <w:p w:rsidR="00FF1149" w:rsidRDefault="00FF1149" w:rsidP="00FF1149">
      <w:pPr>
        <w:rPr>
          <w:sz w:val="72"/>
        </w:rPr>
      </w:pPr>
      <w:r>
        <w:rPr>
          <w:sz w:val="72"/>
        </w:rPr>
        <w:tab/>
      </w:r>
      <w:r>
        <w:rPr>
          <w:sz w:val="72"/>
        </w:rPr>
        <w:tab/>
      </w:r>
      <w:r>
        <w:rPr>
          <w:sz w:val="72"/>
        </w:rPr>
        <w:tab/>
      </w:r>
      <w:r>
        <w:rPr>
          <w:sz w:val="72"/>
        </w:rPr>
        <w:tab/>
      </w:r>
      <w:proofErr w:type="spellStart"/>
      <w:r w:rsidR="00E0349B">
        <w:rPr>
          <w:sz w:val="72"/>
        </w:rPr>
        <w:t>Salesforce</w:t>
      </w:r>
      <w:proofErr w:type="spellEnd"/>
      <w:r w:rsidR="00E0349B">
        <w:rPr>
          <w:sz w:val="72"/>
        </w:rPr>
        <w:t xml:space="preserve"> customer is our entire portfolio of product and service it is an integrated customer relationship management platform that helps company transform the business by uniting there marketing, sales, commerce, service and IT</w:t>
      </w:r>
      <w:r w:rsidR="00DB5128">
        <w:rPr>
          <w:sz w:val="72"/>
        </w:rPr>
        <w:t xml:space="preserve"> </w:t>
      </w:r>
      <w:r w:rsidR="00E0349B">
        <w:rPr>
          <w:sz w:val="72"/>
        </w:rPr>
        <w:t>teams with single,  shared customer view.</w:t>
      </w:r>
    </w:p>
    <w:p w:rsidR="00DB5128" w:rsidRDefault="00DB5128" w:rsidP="00FF1149">
      <w:pPr>
        <w:rPr>
          <w:sz w:val="72"/>
        </w:rPr>
      </w:pPr>
    </w:p>
    <w:p w:rsidR="00DB5128" w:rsidRDefault="00DB5128" w:rsidP="00FF1149">
      <w:pPr>
        <w:rPr>
          <w:sz w:val="72"/>
        </w:rPr>
      </w:pPr>
      <w:r>
        <w:rPr>
          <w:sz w:val="72"/>
        </w:rPr>
        <w:t>PURPOSE</w:t>
      </w:r>
    </w:p>
    <w:p w:rsidR="00DB5128" w:rsidRDefault="00DB5128" w:rsidP="00FF1149">
      <w:pPr>
        <w:rPr>
          <w:sz w:val="72"/>
        </w:rPr>
      </w:pPr>
      <w:r>
        <w:rPr>
          <w:sz w:val="72"/>
        </w:rPr>
        <w:tab/>
      </w:r>
      <w:r>
        <w:rPr>
          <w:sz w:val="72"/>
        </w:rPr>
        <w:tab/>
      </w:r>
      <w:r>
        <w:rPr>
          <w:sz w:val="72"/>
        </w:rPr>
        <w:tab/>
      </w:r>
      <w:r>
        <w:rPr>
          <w:sz w:val="72"/>
        </w:rPr>
        <w:tab/>
      </w:r>
      <w:proofErr w:type="spellStart"/>
      <w:r w:rsidR="00E0349B">
        <w:rPr>
          <w:sz w:val="72"/>
        </w:rPr>
        <w:t>Salesforce</w:t>
      </w:r>
      <w:proofErr w:type="spellEnd"/>
      <w:r w:rsidR="00E0349B">
        <w:rPr>
          <w:sz w:val="72"/>
        </w:rPr>
        <w:t xml:space="preserve"> customer platform designed to provide comprehensive view of each customer across all touch points and system it allow business to consolidate customer data from various sources such as sales, marketing service and commerce into a single unified customer profile.</w:t>
      </w:r>
    </w:p>
    <w:p w:rsidR="00DB5128" w:rsidRDefault="00DB5128" w:rsidP="00DB5128">
      <w:pPr>
        <w:jc w:val="center"/>
        <w:rPr>
          <w:sz w:val="72"/>
        </w:rPr>
      </w:pPr>
      <w:r>
        <w:rPr>
          <w:sz w:val="72"/>
        </w:rPr>
        <w:t>PROBLEM DIFINITION &amp; DESIGN THINKING</w:t>
      </w:r>
    </w:p>
    <w:p w:rsidR="00DB5128" w:rsidRDefault="00DB5128" w:rsidP="00DB5128">
      <w:pPr>
        <w:rPr>
          <w:sz w:val="72"/>
        </w:rPr>
      </w:pPr>
      <w:r>
        <w:rPr>
          <w:sz w:val="72"/>
        </w:rPr>
        <w:t>EMPATHY MAP</w:t>
      </w:r>
    </w:p>
    <w:p w:rsidR="00DB5128" w:rsidRDefault="00DB5128" w:rsidP="00DB5128">
      <w:pPr>
        <w:rPr>
          <w:sz w:val="72"/>
        </w:rPr>
      </w:pPr>
      <w:r>
        <w:rPr>
          <w:sz w:val="72"/>
        </w:rPr>
        <w:tab/>
      </w:r>
      <w:r>
        <w:rPr>
          <w:sz w:val="72"/>
        </w:rPr>
        <w:tab/>
      </w:r>
      <w:r>
        <w:rPr>
          <w:sz w:val="72"/>
        </w:rPr>
        <w:tab/>
      </w:r>
      <w:r>
        <w:rPr>
          <w:sz w:val="72"/>
        </w:rPr>
        <w:tab/>
      </w:r>
      <w:r>
        <w:rPr>
          <w:sz w:val="72"/>
        </w:rPr>
        <w:tab/>
      </w:r>
      <w:r>
        <w:rPr>
          <w:sz w:val="72"/>
        </w:rPr>
        <w:tab/>
      </w:r>
      <w:r>
        <w:rPr>
          <w:sz w:val="72"/>
        </w:rPr>
        <w:tab/>
      </w:r>
      <w:r>
        <w:rPr>
          <w:sz w:val="72"/>
        </w:rPr>
        <w:tab/>
      </w:r>
      <w:r>
        <w:rPr>
          <w:sz w:val="72"/>
        </w:rPr>
        <w:tab/>
      </w:r>
      <w:r>
        <w:rPr>
          <w:sz w:val="72"/>
        </w:rPr>
        <w:tab/>
      </w:r>
      <w:r w:rsidR="008024CC">
        <w:rPr>
          <w:noProof/>
          <w:sz w:val="72"/>
        </w:rPr>
        <w:drawing>
          <wp:inline distT="0" distB="0" distL="0" distR="0">
            <wp:extent cx="6858000" cy="14478000"/>
            <wp:effectExtent l="19050" t="0" r="0" b="0"/>
            <wp:docPr id="11" name="Picture 10" descr="eeec53a8-04f5-4d53-a1cc-d453838f70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c53a8-04f5-4d53-a1cc-d453838f70ed.jpg"/>
                    <pic:cNvPicPr/>
                  </pic:nvPicPr>
                  <pic:blipFill>
                    <a:blip r:embed="rId4" cstate="print"/>
                    <a:stretch>
                      <a:fillRect/>
                    </a:stretch>
                  </pic:blipFill>
                  <pic:spPr>
                    <a:xfrm>
                      <a:off x="0" y="0"/>
                      <a:ext cx="6858000" cy="14478000"/>
                    </a:xfrm>
                    <a:prstGeom prst="rect">
                      <a:avLst/>
                    </a:prstGeom>
                  </pic:spPr>
                </pic:pic>
              </a:graphicData>
            </a:graphic>
          </wp:inline>
        </w:drawing>
      </w:r>
    </w:p>
    <w:p w:rsidR="00DB5128" w:rsidRDefault="00DB5128" w:rsidP="00DB5128">
      <w:pPr>
        <w:rPr>
          <w:sz w:val="72"/>
        </w:rPr>
      </w:pPr>
      <w:r>
        <w:rPr>
          <w:sz w:val="72"/>
        </w:rPr>
        <w:t xml:space="preserve">IDEATION AND BRAINSTROMING MAP </w:t>
      </w:r>
    </w:p>
    <w:p w:rsidR="00DB5128" w:rsidRDefault="00DB5128" w:rsidP="00DB5128">
      <w:pPr>
        <w:rPr>
          <w:sz w:val="72"/>
        </w:rPr>
      </w:pPr>
    </w:p>
    <w:p w:rsidR="00DB5128" w:rsidRDefault="00DB5128" w:rsidP="00DB5128">
      <w:pPr>
        <w:rPr>
          <w:sz w:val="72"/>
        </w:rPr>
      </w:pPr>
      <w:r>
        <w:rPr>
          <w:sz w:val="72"/>
        </w:rPr>
        <w:tab/>
      </w:r>
      <w:r>
        <w:rPr>
          <w:sz w:val="72"/>
        </w:rPr>
        <w:tab/>
      </w:r>
      <w:r>
        <w:rPr>
          <w:sz w:val="72"/>
        </w:rPr>
        <w:tab/>
      </w:r>
      <w:r>
        <w:rPr>
          <w:sz w:val="72"/>
        </w:rPr>
        <w:tab/>
      </w:r>
      <w:r>
        <w:rPr>
          <w:sz w:val="72"/>
        </w:rPr>
        <w:tab/>
      </w:r>
      <w:r>
        <w:rPr>
          <w:sz w:val="72"/>
        </w:rPr>
        <w:tab/>
      </w:r>
      <w:r>
        <w:rPr>
          <w:sz w:val="72"/>
        </w:rPr>
        <w:tab/>
      </w:r>
      <w:r>
        <w:rPr>
          <w:sz w:val="72"/>
        </w:rPr>
        <w:tab/>
      </w:r>
      <w:r>
        <w:rPr>
          <w:sz w:val="72"/>
        </w:rPr>
        <w:tab/>
      </w:r>
      <w:r>
        <w:rPr>
          <w:sz w:val="72"/>
        </w:rPr>
        <w:tab/>
      </w:r>
      <w:r w:rsidR="008024CC">
        <w:rPr>
          <w:noProof/>
          <w:sz w:val="72"/>
        </w:rPr>
        <w:drawing>
          <wp:inline distT="0" distB="0" distL="0" distR="0">
            <wp:extent cx="6858000" cy="14478000"/>
            <wp:effectExtent l="19050" t="0" r="0" b="0"/>
            <wp:docPr id="12" name="Picture 11" descr="16b89545-f8f0-45f4-8e90-46a39f602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89545-f8f0-45f4-8e90-46a39f602077.jpg"/>
                    <pic:cNvPicPr/>
                  </pic:nvPicPr>
                  <pic:blipFill>
                    <a:blip r:embed="rId5" cstate="print"/>
                    <a:stretch>
                      <a:fillRect/>
                    </a:stretch>
                  </pic:blipFill>
                  <pic:spPr>
                    <a:xfrm>
                      <a:off x="0" y="0"/>
                      <a:ext cx="6858000" cy="14478000"/>
                    </a:xfrm>
                    <a:prstGeom prst="rect">
                      <a:avLst/>
                    </a:prstGeom>
                  </pic:spPr>
                </pic:pic>
              </a:graphicData>
            </a:graphic>
          </wp:inline>
        </w:drawing>
      </w:r>
    </w:p>
    <w:p w:rsidR="00FF1149" w:rsidRDefault="00C51BF9" w:rsidP="00DB5128">
      <w:pPr>
        <w:tabs>
          <w:tab w:val="left" w:pos="4967"/>
        </w:tabs>
        <w:rPr>
          <w:sz w:val="72"/>
        </w:rPr>
      </w:pPr>
      <w:r>
        <w:rPr>
          <w:sz w:val="72"/>
        </w:rPr>
        <w:tab/>
        <w:t>RESULT</w:t>
      </w:r>
    </w:p>
    <w:p w:rsidR="00C51BF9" w:rsidRDefault="00C51BF9" w:rsidP="00DB5128">
      <w:pPr>
        <w:tabs>
          <w:tab w:val="left" w:pos="4967"/>
        </w:tabs>
        <w:rPr>
          <w:sz w:val="72"/>
        </w:rPr>
      </w:pPr>
      <w:r>
        <w:rPr>
          <w:sz w:val="72"/>
        </w:rPr>
        <w:t xml:space="preserve">                                         </w:t>
      </w:r>
    </w:p>
    <w:tbl>
      <w:tblPr>
        <w:tblStyle w:val="TableGrid"/>
        <w:tblW w:w="0" w:type="auto"/>
        <w:tblLook w:val="04A0"/>
      </w:tblPr>
      <w:tblGrid>
        <w:gridCol w:w="4098"/>
        <w:gridCol w:w="6918"/>
      </w:tblGrid>
      <w:tr w:rsidR="000223F0" w:rsidTr="00C51BF9">
        <w:trPr>
          <w:trHeight w:val="1160"/>
        </w:trPr>
        <w:tc>
          <w:tcPr>
            <w:tcW w:w="5508" w:type="dxa"/>
          </w:tcPr>
          <w:p w:rsidR="00C51BF9" w:rsidRPr="00C51BF9" w:rsidRDefault="00C51BF9" w:rsidP="00C51BF9">
            <w:pPr>
              <w:tabs>
                <w:tab w:val="left" w:pos="1899"/>
              </w:tabs>
              <w:rPr>
                <w:sz w:val="56"/>
                <w:szCs w:val="56"/>
              </w:rPr>
            </w:pPr>
            <w:r w:rsidRPr="00C51BF9">
              <w:rPr>
                <w:sz w:val="56"/>
                <w:szCs w:val="56"/>
              </w:rPr>
              <w:tab/>
              <w:t>Object Name</w:t>
            </w:r>
          </w:p>
        </w:tc>
        <w:tc>
          <w:tcPr>
            <w:tcW w:w="11044" w:type="dxa"/>
          </w:tcPr>
          <w:p w:rsidR="00C51BF9" w:rsidRPr="00C51BF9" w:rsidRDefault="00C51BF9" w:rsidP="00DB5128">
            <w:pPr>
              <w:tabs>
                <w:tab w:val="left" w:pos="4967"/>
              </w:tabs>
              <w:rPr>
                <w:sz w:val="56"/>
                <w:szCs w:val="56"/>
              </w:rPr>
            </w:pPr>
            <w:r w:rsidRPr="00C51BF9">
              <w:rPr>
                <w:sz w:val="56"/>
                <w:szCs w:val="56"/>
              </w:rPr>
              <w:t>Fields in the Object</w:t>
            </w:r>
          </w:p>
        </w:tc>
      </w:tr>
      <w:tr w:rsidR="000223F0" w:rsidTr="00C51BF9">
        <w:trPr>
          <w:trHeight w:val="3950"/>
        </w:trPr>
        <w:tc>
          <w:tcPr>
            <w:tcW w:w="5508" w:type="dxa"/>
          </w:tcPr>
          <w:p w:rsidR="00C51BF9" w:rsidRDefault="00C51BF9" w:rsidP="00DB5128">
            <w:pPr>
              <w:tabs>
                <w:tab w:val="left" w:pos="4967"/>
              </w:tabs>
              <w:rPr>
                <w:sz w:val="72"/>
              </w:rPr>
            </w:pPr>
            <w:r>
              <w:rPr>
                <w:sz w:val="72"/>
              </w:rPr>
              <w:t>Obj1</w:t>
            </w:r>
          </w:p>
        </w:tc>
        <w:tc>
          <w:tcPr>
            <w:tcW w:w="11044" w:type="dxa"/>
          </w:tcPr>
          <w:tbl>
            <w:tblPr>
              <w:tblStyle w:val="TableGrid"/>
              <w:tblW w:w="0" w:type="auto"/>
              <w:tblLook w:val="04A0"/>
            </w:tblPr>
            <w:tblGrid>
              <w:gridCol w:w="3271"/>
              <w:gridCol w:w="2694"/>
            </w:tblGrid>
            <w:tr w:rsidR="00C51BF9" w:rsidTr="00C51BF9">
              <w:tc>
                <w:tcPr>
                  <w:tcW w:w="3908" w:type="dxa"/>
                </w:tcPr>
                <w:p w:rsidR="00C51BF9" w:rsidRDefault="00C51BF9" w:rsidP="00DB5128">
                  <w:pPr>
                    <w:tabs>
                      <w:tab w:val="left" w:pos="4967"/>
                    </w:tabs>
                    <w:rPr>
                      <w:sz w:val="72"/>
                    </w:rPr>
                  </w:pPr>
                  <w:r>
                    <w:rPr>
                      <w:sz w:val="72"/>
                    </w:rPr>
                    <w:t>Fields label</w:t>
                  </w:r>
                </w:p>
              </w:tc>
              <w:tc>
                <w:tcPr>
                  <w:tcW w:w="4050" w:type="dxa"/>
                </w:tcPr>
                <w:p w:rsidR="00C51BF9" w:rsidRDefault="00C51BF9" w:rsidP="00DB5128">
                  <w:pPr>
                    <w:tabs>
                      <w:tab w:val="left" w:pos="4967"/>
                    </w:tabs>
                    <w:rPr>
                      <w:sz w:val="72"/>
                    </w:rPr>
                  </w:pPr>
                  <w:r>
                    <w:rPr>
                      <w:sz w:val="72"/>
                    </w:rPr>
                    <w:t>Data type</w:t>
                  </w:r>
                </w:p>
              </w:tc>
            </w:tr>
            <w:tr w:rsidR="00C51BF9" w:rsidTr="00C51BF9">
              <w:tc>
                <w:tcPr>
                  <w:tcW w:w="3908" w:type="dxa"/>
                </w:tcPr>
                <w:p w:rsidR="00C51BF9" w:rsidRDefault="008024CC" w:rsidP="00DB5128">
                  <w:pPr>
                    <w:tabs>
                      <w:tab w:val="left" w:pos="4967"/>
                    </w:tabs>
                    <w:rPr>
                      <w:sz w:val="72"/>
                    </w:rPr>
                  </w:pPr>
                  <w:r>
                    <w:rPr>
                      <w:sz w:val="72"/>
                    </w:rPr>
                    <w:t>passport</w:t>
                  </w:r>
                </w:p>
              </w:tc>
              <w:tc>
                <w:tcPr>
                  <w:tcW w:w="4050" w:type="dxa"/>
                </w:tcPr>
                <w:p w:rsidR="00C51BF9" w:rsidRDefault="008024CC" w:rsidP="00DB5128">
                  <w:pPr>
                    <w:tabs>
                      <w:tab w:val="left" w:pos="4967"/>
                    </w:tabs>
                    <w:rPr>
                      <w:sz w:val="72"/>
                    </w:rPr>
                  </w:pPr>
                  <w:r>
                    <w:rPr>
                      <w:sz w:val="72"/>
                    </w:rPr>
                    <w:t>text</w:t>
                  </w:r>
                </w:p>
              </w:tc>
            </w:tr>
            <w:tr w:rsidR="00C51BF9" w:rsidTr="00C51BF9">
              <w:tc>
                <w:tcPr>
                  <w:tcW w:w="3908" w:type="dxa"/>
                </w:tcPr>
                <w:p w:rsidR="00C51BF9" w:rsidRDefault="008024CC" w:rsidP="00DB5128">
                  <w:pPr>
                    <w:tabs>
                      <w:tab w:val="left" w:pos="4967"/>
                    </w:tabs>
                    <w:rPr>
                      <w:sz w:val="72"/>
                    </w:rPr>
                  </w:pPr>
                  <w:r>
                    <w:rPr>
                      <w:sz w:val="72"/>
                    </w:rPr>
                    <w:t>profile</w:t>
                  </w:r>
                </w:p>
              </w:tc>
              <w:tc>
                <w:tcPr>
                  <w:tcW w:w="4050" w:type="dxa"/>
                </w:tcPr>
                <w:p w:rsidR="00C51BF9" w:rsidRDefault="008024CC" w:rsidP="00DB5128">
                  <w:pPr>
                    <w:tabs>
                      <w:tab w:val="left" w:pos="4967"/>
                    </w:tabs>
                    <w:rPr>
                      <w:sz w:val="72"/>
                    </w:rPr>
                  </w:pPr>
                  <w:r>
                    <w:rPr>
                      <w:sz w:val="72"/>
                    </w:rPr>
                    <w:t>text</w:t>
                  </w:r>
                </w:p>
              </w:tc>
            </w:tr>
          </w:tbl>
          <w:p w:rsidR="00C51BF9" w:rsidRDefault="00C51BF9" w:rsidP="00DB5128">
            <w:pPr>
              <w:tabs>
                <w:tab w:val="left" w:pos="4967"/>
              </w:tabs>
              <w:rPr>
                <w:sz w:val="72"/>
              </w:rPr>
            </w:pPr>
          </w:p>
        </w:tc>
      </w:tr>
      <w:tr w:rsidR="000223F0" w:rsidTr="00C51BF9">
        <w:trPr>
          <w:trHeight w:val="4382"/>
        </w:trPr>
        <w:tc>
          <w:tcPr>
            <w:tcW w:w="5508" w:type="dxa"/>
          </w:tcPr>
          <w:p w:rsidR="00C51BF9" w:rsidRDefault="00C51BF9" w:rsidP="00DB5128">
            <w:pPr>
              <w:tabs>
                <w:tab w:val="left" w:pos="4967"/>
              </w:tabs>
              <w:rPr>
                <w:sz w:val="72"/>
              </w:rPr>
            </w:pPr>
            <w:r>
              <w:rPr>
                <w:sz w:val="72"/>
              </w:rPr>
              <w:t>Obj2</w:t>
            </w:r>
          </w:p>
        </w:tc>
        <w:tc>
          <w:tcPr>
            <w:tcW w:w="11044" w:type="dxa"/>
          </w:tcPr>
          <w:tbl>
            <w:tblPr>
              <w:tblStyle w:val="TableGrid"/>
              <w:tblW w:w="0" w:type="auto"/>
              <w:tblLook w:val="04A0"/>
            </w:tblPr>
            <w:tblGrid>
              <w:gridCol w:w="3043"/>
              <w:gridCol w:w="2922"/>
            </w:tblGrid>
            <w:tr w:rsidR="00C51BF9" w:rsidTr="00C51BF9">
              <w:tc>
                <w:tcPr>
                  <w:tcW w:w="3908" w:type="dxa"/>
                </w:tcPr>
                <w:p w:rsidR="00C51BF9" w:rsidRDefault="00C51BF9" w:rsidP="00DB5128">
                  <w:pPr>
                    <w:tabs>
                      <w:tab w:val="left" w:pos="4967"/>
                    </w:tabs>
                    <w:rPr>
                      <w:sz w:val="72"/>
                    </w:rPr>
                  </w:pPr>
                  <w:r>
                    <w:rPr>
                      <w:sz w:val="72"/>
                    </w:rPr>
                    <w:t xml:space="preserve">Fields </w:t>
                  </w:r>
                  <w:proofErr w:type="spellStart"/>
                  <w:r>
                    <w:rPr>
                      <w:sz w:val="72"/>
                    </w:rPr>
                    <w:t>lable</w:t>
                  </w:r>
                  <w:proofErr w:type="spellEnd"/>
                </w:p>
              </w:tc>
              <w:tc>
                <w:tcPr>
                  <w:tcW w:w="4050" w:type="dxa"/>
                </w:tcPr>
                <w:p w:rsidR="00C51BF9" w:rsidRDefault="00C51BF9" w:rsidP="00DB5128">
                  <w:pPr>
                    <w:tabs>
                      <w:tab w:val="left" w:pos="4967"/>
                    </w:tabs>
                    <w:rPr>
                      <w:sz w:val="72"/>
                    </w:rPr>
                  </w:pPr>
                  <w:r>
                    <w:rPr>
                      <w:sz w:val="72"/>
                    </w:rPr>
                    <w:t>Data type</w:t>
                  </w:r>
                </w:p>
              </w:tc>
            </w:tr>
            <w:tr w:rsidR="00C51BF9" w:rsidTr="00C51BF9">
              <w:tc>
                <w:tcPr>
                  <w:tcW w:w="3908" w:type="dxa"/>
                </w:tcPr>
                <w:p w:rsidR="00C51BF9" w:rsidRDefault="008024CC" w:rsidP="00DB5128">
                  <w:pPr>
                    <w:tabs>
                      <w:tab w:val="left" w:pos="4967"/>
                    </w:tabs>
                    <w:rPr>
                      <w:sz w:val="72"/>
                    </w:rPr>
                  </w:pPr>
                  <w:r>
                    <w:rPr>
                      <w:sz w:val="72"/>
                    </w:rPr>
                    <w:t>Contact number</w:t>
                  </w:r>
                </w:p>
              </w:tc>
              <w:tc>
                <w:tcPr>
                  <w:tcW w:w="4050" w:type="dxa"/>
                </w:tcPr>
                <w:p w:rsidR="00C51BF9" w:rsidRDefault="008024CC" w:rsidP="00DB5128">
                  <w:pPr>
                    <w:tabs>
                      <w:tab w:val="left" w:pos="4967"/>
                    </w:tabs>
                    <w:rPr>
                      <w:sz w:val="72"/>
                    </w:rPr>
                  </w:pPr>
                  <w:r>
                    <w:rPr>
                      <w:sz w:val="72"/>
                    </w:rPr>
                    <w:t>number</w:t>
                  </w:r>
                </w:p>
              </w:tc>
            </w:tr>
            <w:tr w:rsidR="00C51BF9" w:rsidTr="00C51BF9">
              <w:tc>
                <w:tcPr>
                  <w:tcW w:w="3908" w:type="dxa"/>
                </w:tcPr>
                <w:p w:rsidR="00C51BF9" w:rsidRDefault="000223F0" w:rsidP="00DB5128">
                  <w:pPr>
                    <w:tabs>
                      <w:tab w:val="left" w:pos="4967"/>
                    </w:tabs>
                    <w:rPr>
                      <w:sz w:val="72"/>
                    </w:rPr>
                  </w:pPr>
                  <w:r>
                    <w:rPr>
                      <w:sz w:val="72"/>
                    </w:rPr>
                    <w:t>P</w:t>
                  </w:r>
                  <w:r w:rsidR="008024CC">
                    <w:rPr>
                      <w:sz w:val="72"/>
                    </w:rPr>
                    <w:t>assport number</w:t>
                  </w:r>
                </w:p>
              </w:tc>
              <w:tc>
                <w:tcPr>
                  <w:tcW w:w="4050" w:type="dxa"/>
                </w:tcPr>
                <w:p w:rsidR="00C51BF9" w:rsidRDefault="008024CC" w:rsidP="00DB5128">
                  <w:pPr>
                    <w:tabs>
                      <w:tab w:val="left" w:pos="4967"/>
                    </w:tabs>
                    <w:rPr>
                      <w:sz w:val="72"/>
                    </w:rPr>
                  </w:pPr>
                  <w:r>
                    <w:rPr>
                      <w:sz w:val="72"/>
                    </w:rPr>
                    <w:t>Text</w:t>
                  </w:r>
                </w:p>
              </w:tc>
            </w:tr>
          </w:tbl>
          <w:p w:rsidR="00C51BF9" w:rsidRDefault="00C51BF9" w:rsidP="00DB5128">
            <w:pPr>
              <w:tabs>
                <w:tab w:val="left" w:pos="4967"/>
              </w:tabs>
              <w:rPr>
                <w:sz w:val="72"/>
              </w:rPr>
            </w:pPr>
          </w:p>
        </w:tc>
      </w:tr>
    </w:tbl>
    <w:p w:rsidR="00C51BF9" w:rsidRDefault="00C51BF9" w:rsidP="00DB5128">
      <w:pPr>
        <w:tabs>
          <w:tab w:val="left" w:pos="4967"/>
        </w:tabs>
        <w:rPr>
          <w:sz w:val="72"/>
        </w:rPr>
      </w:pPr>
    </w:p>
    <w:p w:rsidR="00FF1149" w:rsidRDefault="000223F0" w:rsidP="000223F0">
      <w:pPr>
        <w:rPr>
          <w:rFonts w:ascii="Arial Black" w:hAnsi="Arial Black"/>
          <w:sz w:val="72"/>
          <w:szCs w:val="40"/>
        </w:rPr>
      </w:pPr>
      <w:r>
        <w:rPr>
          <w:rFonts w:ascii="Arial Black" w:hAnsi="Arial Black"/>
          <w:sz w:val="72"/>
          <w:szCs w:val="40"/>
        </w:rPr>
        <w:t>Activity &amp; screenshot</w:t>
      </w:r>
    </w:p>
    <w:p w:rsidR="000223F0" w:rsidRDefault="000223F0" w:rsidP="000223F0">
      <w:pPr>
        <w:rPr>
          <w:rFonts w:ascii="Arial Black" w:hAnsi="Arial Black"/>
          <w:sz w:val="72"/>
          <w:szCs w:val="40"/>
        </w:rPr>
      </w:pPr>
    </w:p>
    <w:p w:rsidR="000223F0" w:rsidRDefault="000223F0" w:rsidP="000223F0">
      <w:pPr>
        <w:rPr>
          <w:rFonts w:ascii="Arial Black" w:hAnsi="Arial Black"/>
          <w:sz w:val="72"/>
          <w:szCs w:val="40"/>
        </w:rPr>
      </w:pP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sidR="00906041">
        <w:rPr>
          <w:rFonts w:ascii="Arial Black" w:hAnsi="Arial Black"/>
          <w:noProof/>
          <w:sz w:val="72"/>
          <w:szCs w:val="40"/>
        </w:rPr>
        <w:drawing>
          <wp:inline distT="0" distB="0" distL="0" distR="0">
            <wp:extent cx="13013690" cy="731520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3013690" cy="7315200"/>
                    </a:xfrm>
                    <a:prstGeom prst="rect">
                      <a:avLst/>
                    </a:prstGeom>
                    <a:noFill/>
                    <a:ln w="9525">
                      <a:noFill/>
                      <a:miter lim="800000"/>
                      <a:headEnd/>
                      <a:tailEnd/>
                    </a:ln>
                  </pic:spPr>
                </pic:pic>
              </a:graphicData>
            </a:graphic>
          </wp:inline>
        </w:drawing>
      </w:r>
    </w:p>
    <w:p w:rsidR="00906041" w:rsidRPr="00906041" w:rsidRDefault="00906041" w:rsidP="00906041">
      <w:pPr>
        <w:rPr>
          <w:rFonts w:ascii="Calibri" w:hAnsi="Calibri"/>
          <w:sz w:val="72"/>
          <w:szCs w:val="40"/>
        </w:rPr>
      </w:pPr>
      <w:r w:rsidRPr="00906041">
        <w:rPr>
          <w:rFonts w:ascii="Calibri" w:hAnsi="Calibri"/>
          <w:sz w:val="72"/>
          <w:szCs w:val="40"/>
        </w:rPr>
        <w:t>ADVANTAGES AND DISADVANTAGES</w:t>
      </w:r>
    </w:p>
    <w:p w:rsidR="00906041" w:rsidRDefault="00906041" w:rsidP="00906041">
      <w:pPr>
        <w:rPr>
          <w:rFonts w:ascii="Calibri" w:hAnsi="Calibri"/>
          <w:sz w:val="72"/>
          <w:szCs w:val="40"/>
        </w:rPr>
      </w:pP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sidRPr="00906041">
        <w:rPr>
          <w:rFonts w:ascii="Calibri" w:hAnsi="Calibri"/>
          <w:sz w:val="72"/>
          <w:szCs w:val="40"/>
        </w:rPr>
        <w:t xml:space="preserve">Every business is planned, established and run on based of its customer.  </w:t>
      </w:r>
      <w:proofErr w:type="gramStart"/>
      <w:r w:rsidRPr="00906041">
        <w:rPr>
          <w:rFonts w:ascii="Calibri" w:hAnsi="Calibri"/>
          <w:sz w:val="72"/>
          <w:szCs w:val="40"/>
        </w:rPr>
        <w:t>Customer are</w:t>
      </w:r>
      <w:proofErr w:type="gramEnd"/>
      <w:r w:rsidRPr="00906041">
        <w:rPr>
          <w:rFonts w:ascii="Calibri" w:hAnsi="Calibri"/>
          <w:sz w:val="72"/>
          <w:szCs w:val="40"/>
        </w:rPr>
        <w:t xml:space="preserve"> like the b</w:t>
      </w:r>
      <w:r>
        <w:rPr>
          <w:rFonts w:ascii="Calibri" w:hAnsi="Calibri"/>
          <w:sz w:val="72"/>
          <w:szCs w:val="40"/>
        </w:rPr>
        <w:t>lood of every business, without which business organs cannot function.</w:t>
      </w:r>
    </w:p>
    <w:p w:rsidR="00906041" w:rsidRDefault="00906041" w:rsidP="00906041">
      <w:pPr>
        <w:rPr>
          <w:rFonts w:ascii="Calibri" w:hAnsi="Calibri"/>
          <w:sz w:val="72"/>
          <w:szCs w:val="40"/>
        </w:rPr>
      </w:pPr>
      <w:r>
        <w:rPr>
          <w:rFonts w:ascii="Calibri" w:hAnsi="Calibri"/>
          <w:sz w:val="72"/>
          <w:szCs w:val="40"/>
        </w:rPr>
        <w:t>DISADVANTAGES</w:t>
      </w:r>
    </w:p>
    <w:p w:rsidR="00906041" w:rsidRDefault="00906041" w:rsidP="00906041">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t>None</w:t>
      </w:r>
    </w:p>
    <w:p w:rsidR="00906041" w:rsidRDefault="00906041" w:rsidP="00906041">
      <w:pPr>
        <w:rPr>
          <w:rFonts w:ascii="Calibri" w:hAnsi="Calibri"/>
          <w:sz w:val="72"/>
          <w:szCs w:val="40"/>
        </w:rPr>
      </w:pPr>
      <w:r>
        <w:rPr>
          <w:rFonts w:ascii="Calibri" w:hAnsi="Calibri"/>
          <w:sz w:val="72"/>
          <w:szCs w:val="40"/>
        </w:rPr>
        <w:t>APPLICATIONS</w:t>
      </w:r>
    </w:p>
    <w:p w:rsidR="00906041" w:rsidRDefault="00906041" w:rsidP="00906041">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proofErr w:type="spellStart"/>
      <w:r>
        <w:rPr>
          <w:rFonts w:ascii="Calibri" w:hAnsi="Calibri"/>
          <w:sz w:val="72"/>
          <w:szCs w:val="40"/>
        </w:rPr>
        <w:t>Wheather</w:t>
      </w:r>
      <w:proofErr w:type="spellEnd"/>
      <w:r>
        <w:rPr>
          <w:rFonts w:ascii="Calibri" w:hAnsi="Calibri"/>
          <w:sz w:val="72"/>
          <w:szCs w:val="40"/>
        </w:rPr>
        <w:t xml:space="preserve"> its marketing, customer service, notification, done manually semi even fully automated with our </w:t>
      </w:r>
      <w:proofErr w:type="spellStart"/>
      <w:r>
        <w:rPr>
          <w:rFonts w:ascii="Calibri" w:hAnsi="Calibri"/>
          <w:sz w:val="72"/>
          <w:szCs w:val="40"/>
        </w:rPr>
        <w:t>messager</w:t>
      </w:r>
      <w:proofErr w:type="spellEnd"/>
      <w:r>
        <w:rPr>
          <w:rFonts w:ascii="Calibri" w:hAnsi="Calibri"/>
          <w:sz w:val="72"/>
          <w:szCs w:val="40"/>
        </w:rPr>
        <w:t xml:space="preserve"> communication platform.</w:t>
      </w:r>
    </w:p>
    <w:p w:rsidR="00906041" w:rsidRDefault="00906041" w:rsidP="00906041">
      <w:pPr>
        <w:rPr>
          <w:rFonts w:ascii="Calibri" w:hAnsi="Calibri"/>
          <w:sz w:val="72"/>
          <w:szCs w:val="40"/>
        </w:rPr>
      </w:pPr>
      <w:r>
        <w:rPr>
          <w:rFonts w:ascii="Calibri" w:hAnsi="Calibri"/>
          <w:sz w:val="72"/>
          <w:szCs w:val="40"/>
        </w:rPr>
        <w:t>CONCULSION</w:t>
      </w:r>
    </w:p>
    <w:p w:rsidR="00906041" w:rsidRDefault="00906041" w:rsidP="00906041">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t xml:space="preserve">A visa slot management project is a system that is used to track and manage the availability of visa slot </w:t>
      </w:r>
    </w:p>
    <w:p w:rsidR="00906041" w:rsidRDefault="00CE1FEB" w:rsidP="00906041">
      <w:pPr>
        <w:rPr>
          <w:rFonts w:ascii="Calibri" w:hAnsi="Calibri"/>
          <w:sz w:val="72"/>
          <w:szCs w:val="40"/>
        </w:rPr>
      </w:pPr>
      <w:r>
        <w:rPr>
          <w:rFonts w:ascii="Calibri" w:hAnsi="Calibri"/>
          <w:sz w:val="72"/>
          <w:szCs w:val="40"/>
        </w:rPr>
        <w:t xml:space="preserve">FUTURE SCOPE </w:t>
      </w:r>
    </w:p>
    <w:p w:rsidR="00CE1FEB" w:rsidRPr="00906041" w:rsidRDefault="00CE1FEB" w:rsidP="00906041">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t>This will help you to track and availability of visa slot which are appointment that are required for certain visa application.</w:t>
      </w:r>
    </w:p>
    <w:sectPr w:rsidR="00CE1FEB" w:rsidRPr="00906041" w:rsidSect="00FF1149">
      <w:pgSz w:w="12240" w:h="15840"/>
      <w:pgMar w:top="1440" w:right="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2"/>
  <w:proofState w:spelling="clean" w:grammar="clean"/>
  <w:defaultTabStop w:val="720"/>
  <w:characterSpacingControl w:val="doNotCompress"/>
  <w:compat/>
  <w:rsids>
    <w:rsidRoot w:val="00353C26"/>
    <w:rsid w:val="000223F0"/>
    <w:rsid w:val="000C0245"/>
    <w:rsid w:val="00353C26"/>
    <w:rsid w:val="00452EEB"/>
    <w:rsid w:val="006848B3"/>
    <w:rsid w:val="008024CC"/>
    <w:rsid w:val="00906041"/>
    <w:rsid w:val="00C51BF9"/>
    <w:rsid w:val="00CE1FEB"/>
    <w:rsid w:val="00DB5128"/>
    <w:rsid w:val="00E0349B"/>
    <w:rsid w:val="00FF1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49"/>
    <w:rPr>
      <w:rFonts w:ascii="Tahoma" w:hAnsi="Tahoma" w:cs="Tahoma"/>
      <w:sz w:val="16"/>
      <w:szCs w:val="16"/>
    </w:rPr>
  </w:style>
  <w:style w:type="table" w:styleId="TableGrid">
    <w:name w:val="Table Grid"/>
    <w:basedOn w:val="TableNormal"/>
    <w:uiPriority w:val="59"/>
    <w:rsid w:val="00C51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2023-04-11T08:25:00Z</dcterms:created>
  <dcterms:modified xsi:type="dcterms:W3CDTF">2023-04-11T08:25:00Z</dcterms:modified>
</cp:coreProperties>
</file>