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6E7AE9" w14:textId="3DCFFC36" w:rsidR="00643D9A" w:rsidRPr="00B94AFE" w:rsidRDefault="00B94AFE">
      <w:pPr>
        <w:rPr>
          <w:lang w:val="en-GB"/>
        </w:rPr>
      </w:pPr>
      <w:r>
        <w:rPr>
          <w:lang w:val="en-GB"/>
        </w:rPr>
        <w:t>We don’t have to use @AutoWired when we have single constructor in our spring boot project</w:t>
      </w:r>
    </w:p>
    <w:sectPr w:rsidR="00643D9A" w:rsidRPr="00B94A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5A65A7"/>
    <w:multiLevelType w:val="hybridMultilevel"/>
    <w:tmpl w:val="29F29E36"/>
    <w:lvl w:ilvl="0" w:tplc="9DEE4DDC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072ABA"/>
    <w:multiLevelType w:val="multilevel"/>
    <w:tmpl w:val="A100EBC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54811861">
    <w:abstractNumId w:val="0"/>
  </w:num>
  <w:num w:numId="2" w16cid:durableId="290282579">
    <w:abstractNumId w:val="0"/>
  </w:num>
  <w:num w:numId="3" w16cid:durableId="19359359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AFE"/>
    <w:rsid w:val="00176A3B"/>
    <w:rsid w:val="00204365"/>
    <w:rsid w:val="003642CC"/>
    <w:rsid w:val="005A778A"/>
    <w:rsid w:val="00643D9A"/>
    <w:rsid w:val="00A634D6"/>
    <w:rsid w:val="00B94AFE"/>
    <w:rsid w:val="00EB2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685F7"/>
  <w15:chartTrackingRefBased/>
  <w15:docId w15:val="{79AD35DC-ED01-4671-89A0-ECBBC2BCA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4D6"/>
    <w:pPr>
      <w:spacing w:line="259" w:lineRule="auto"/>
    </w:pPr>
    <w:rPr>
      <w:rFonts w:ascii="Times New Roman" w:hAnsi="Times New Roman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34D6"/>
    <w:pPr>
      <w:keepNext/>
      <w:keepLines/>
      <w:numPr>
        <w:numId w:val="3"/>
      </w:numPr>
      <w:spacing w:before="240" w:after="0" w:line="240" w:lineRule="auto"/>
      <w:ind w:hanging="360"/>
      <w:outlineLvl w:val="0"/>
    </w:pPr>
    <w:rPr>
      <w:rFonts w:eastAsiaTheme="majorEastAsia" w:cstheme="majorBidi"/>
      <w:b/>
      <w:sz w:val="32"/>
      <w:szCs w:val="32"/>
      <w:lang w:val="en-PK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634D6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AF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AF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A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AF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AF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AF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AF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4D6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4D6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AFE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AFE"/>
    <w:rPr>
      <w:rFonts w:eastAsiaTheme="majorEastAsia" w:cstheme="majorBidi"/>
      <w:i/>
      <w:iCs/>
      <w:color w:val="2F5496" w:themeColor="accent1" w:themeShade="BF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AFE"/>
    <w:rPr>
      <w:rFonts w:eastAsiaTheme="majorEastAsia" w:cstheme="majorBidi"/>
      <w:color w:val="2F5496" w:themeColor="accent1" w:themeShade="BF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AFE"/>
    <w:rPr>
      <w:rFonts w:eastAsiaTheme="majorEastAsia" w:cstheme="majorBidi"/>
      <w:i/>
      <w:iCs/>
      <w:color w:val="595959" w:themeColor="text1" w:themeTint="A6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AFE"/>
    <w:rPr>
      <w:rFonts w:eastAsiaTheme="majorEastAsia" w:cstheme="majorBidi"/>
      <w:color w:val="595959" w:themeColor="text1" w:themeTint="A6"/>
      <w:szCs w:val="22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AFE"/>
    <w:rPr>
      <w:rFonts w:eastAsiaTheme="majorEastAsia" w:cstheme="majorBidi"/>
      <w:i/>
      <w:iCs/>
      <w:color w:val="272727" w:themeColor="text1" w:themeTint="D8"/>
      <w:szCs w:val="22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AFE"/>
    <w:rPr>
      <w:rFonts w:eastAsiaTheme="majorEastAsia" w:cstheme="majorBidi"/>
      <w:color w:val="272727" w:themeColor="text1" w:themeTint="D8"/>
      <w:szCs w:val="22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B94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AFE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AF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AFE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B94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AFE"/>
    <w:rPr>
      <w:rFonts w:ascii="Times New Roman" w:hAnsi="Times New Roman"/>
      <w:i/>
      <w:iCs/>
      <w:color w:val="404040" w:themeColor="text1" w:themeTint="BF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B94A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A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A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AFE"/>
    <w:rPr>
      <w:rFonts w:ascii="Times New Roman" w:hAnsi="Times New Roman"/>
      <w:i/>
      <w:iCs/>
      <w:color w:val="2F5496" w:themeColor="accent1" w:themeShade="BF"/>
      <w:szCs w:val="22"/>
      <w:lang w:val="en-US"/>
    </w:rPr>
  </w:style>
  <w:style w:type="character" w:styleId="IntenseReference">
    <w:name w:val="Intense Reference"/>
    <w:basedOn w:val="DefaultParagraphFont"/>
    <w:uiPriority w:val="32"/>
    <w:qFormat/>
    <w:rsid w:val="00B94A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Atif</dc:creator>
  <cp:keywords/>
  <dc:description/>
  <cp:lastModifiedBy>Talha Atif</cp:lastModifiedBy>
  <cp:revision>1</cp:revision>
  <dcterms:created xsi:type="dcterms:W3CDTF">2025-04-01T13:40:00Z</dcterms:created>
  <dcterms:modified xsi:type="dcterms:W3CDTF">2025-04-01T13:40:00Z</dcterms:modified>
</cp:coreProperties>
</file>